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B7DB5" w14:textId="48B157FB" w:rsidR="00431DCC" w:rsidRPr="00D35EE0" w:rsidRDefault="00EE5BB1" w:rsidP="00D35EE0">
      <w:pPr>
        <w:spacing w:after="0" w:line="360" w:lineRule="auto"/>
        <w:jc w:val="center"/>
        <w:rPr>
          <w:rFonts w:ascii="Tahoma" w:hAnsi="Tahoma" w:cs="Tahoma"/>
          <w:sz w:val="20"/>
          <w:szCs w:val="20"/>
        </w:rPr>
      </w:pPr>
      <w:r>
        <w:fldChar w:fldCharType="begin"/>
      </w:r>
      <w:r>
        <w:instrText>HYPERLINK "https://unars.ac.id/ojs/index.php/jme/index"</w:instrText>
      </w:r>
      <w:r>
        <w:fldChar w:fldCharType="separate"/>
      </w:r>
      <w:proofErr w:type="spellStart"/>
      <w:r w:rsidRPr="00D35EE0">
        <w:rPr>
          <w:rStyle w:val="Hyperlink"/>
          <w:rFonts w:ascii="Tahoma" w:hAnsi="Tahoma" w:cs="Tahoma"/>
          <w:sz w:val="20"/>
          <w:szCs w:val="20"/>
          <w:u w:val="none"/>
        </w:rPr>
        <w:t>Jurnal</w:t>
      </w:r>
      <w:proofErr w:type="spellEnd"/>
      <w:r w:rsidRPr="00D35EE0">
        <w:rPr>
          <w:rStyle w:val="Hyperlink"/>
          <w:rFonts w:ascii="Tahoma" w:hAnsi="Tahoma" w:cs="Tahoma"/>
          <w:sz w:val="20"/>
          <w:szCs w:val="20"/>
          <w:u w:val="none"/>
        </w:rPr>
        <w:t xml:space="preserve"> </w:t>
      </w:r>
      <w:proofErr w:type="spellStart"/>
      <w:r w:rsidRPr="00D35EE0">
        <w:rPr>
          <w:rStyle w:val="Hyperlink"/>
          <w:rFonts w:ascii="Tahoma" w:hAnsi="Tahoma" w:cs="Tahoma"/>
          <w:sz w:val="20"/>
          <w:szCs w:val="20"/>
          <w:u w:val="none"/>
        </w:rPr>
        <w:t>Mahasiswa</w:t>
      </w:r>
      <w:proofErr w:type="spellEnd"/>
      <w:r w:rsidRPr="00D35EE0">
        <w:rPr>
          <w:rStyle w:val="Hyperlink"/>
          <w:rFonts w:ascii="Tahoma" w:hAnsi="Tahoma" w:cs="Tahoma"/>
          <w:sz w:val="20"/>
          <w:szCs w:val="20"/>
          <w:u w:val="none"/>
        </w:rPr>
        <w:t xml:space="preserve"> Entrepreneur </w:t>
      </w:r>
      <w:proofErr w:type="spellStart"/>
      <w:r w:rsidRPr="00D35EE0">
        <w:rPr>
          <w:rStyle w:val="Hyperlink"/>
          <w:rFonts w:ascii="Tahoma" w:hAnsi="Tahoma" w:cs="Tahoma"/>
          <w:sz w:val="20"/>
          <w:szCs w:val="20"/>
          <w:u w:val="none"/>
        </w:rPr>
        <w:t>Fakultas</w:t>
      </w:r>
      <w:proofErr w:type="spellEnd"/>
      <w:r w:rsidRPr="00D35EE0">
        <w:rPr>
          <w:rStyle w:val="Hyperlink"/>
          <w:rFonts w:ascii="Tahoma" w:hAnsi="Tahoma" w:cs="Tahoma"/>
          <w:sz w:val="20"/>
          <w:szCs w:val="20"/>
          <w:u w:val="none"/>
        </w:rPr>
        <w:t xml:space="preserve"> Ekonomi dan </w:t>
      </w:r>
      <w:proofErr w:type="spellStart"/>
      <w:r w:rsidRPr="00D35EE0">
        <w:rPr>
          <w:rStyle w:val="Hyperlink"/>
          <w:rFonts w:ascii="Tahoma" w:hAnsi="Tahoma" w:cs="Tahoma"/>
          <w:sz w:val="20"/>
          <w:szCs w:val="20"/>
          <w:u w:val="none"/>
        </w:rPr>
        <w:t>Bisnis</w:t>
      </w:r>
      <w:proofErr w:type="spellEnd"/>
      <w:r w:rsidRPr="00D35EE0">
        <w:rPr>
          <w:rStyle w:val="Hyperlink"/>
          <w:rFonts w:ascii="Tahoma" w:hAnsi="Tahoma" w:cs="Tahoma"/>
          <w:sz w:val="20"/>
          <w:szCs w:val="20"/>
          <w:u w:val="none"/>
        </w:rPr>
        <w:t xml:space="preserve"> UNARS Situbondo</w:t>
      </w:r>
      <w:r>
        <w:fldChar w:fldCharType="end"/>
      </w:r>
    </w:p>
    <w:tbl>
      <w:tblPr>
        <w:tblStyle w:val="TableGrid"/>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1"/>
        <w:gridCol w:w="7560"/>
        <w:gridCol w:w="1273"/>
      </w:tblGrid>
      <w:tr w:rsidR="008C144D" w14:paraId="365032B7" w14:textId="77777777" w:rsidTr="00E0106E">
        <w:tc>
          <w:tcPr>
            <w:tcW w:w="1371" w:type="dxa"/>
            <w:tcBorders>
              <w:top w:val="single" w:sz="12" w:space="0" w:color="auto"/>
            </w:tcBorders>
          </w:tcPr>
          <w:p w14:paraId="75EE51D4" w14:textId="70E0FC58" w:rsidR="00EE5BB1" w:rsidRDefault="002628E8" w:rsidP="00E0106E">
            <w:pPr>
              <w:tabs>
                <w:tab w:val="left" w:pos="1014"/>
              </w:tabs>
              <w:ind w:left="-109" w:right="-154"/>
            </w:pPr>
            <w:r w:rsidRPr="002628E8">
              <w:rPr>
                <w:noProof/>
                <w:lang w:val="en-US"/>
              </w:rPr>
              <w:drawing>
                <wp:inline distT="0" distB="0" distL="0" distR="0" wp14:anchorId="023DA732" wp14:editId="424D5E95">
                  <wp:extent cx="803115" cy="944245"/>
                  <wp:effectExtent l="0" t="0" r="0" b="8255"/>
                  <wp:docPr id="1124220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20030" name=""/>
                          <pic:cNvPicPr/>
                        </pic:nvPicPr>
                        <pic:blipFill>
                          <a:blip r:embed="rId8"/>
                          <a:stretch>
                            <a:fillRect/>
                          </a:stretch>
                        </pic:blipFill>
                        <pic:spPr>
                          <a:xfrm>
                            <a:off x="0" y="0"/>
                            <a:ext cx="814897" cy="958097"/>
                          </a:xfrm>
                          <a:prstGeom prst="rect">
                            <a:avLst/>
                          </a:prstGeom>
                        </pic:spPr>
                      </pic:pic>
                    </a:graphicData>
                  </a:graphic>
                </wp:inline>
              </w:drawing>
            </w:r>
          </w:p>
        </w:tc>
        <w:tc>
          <w:tcPr>
            <w:tcW w:w="7560" w:type="dxa"/>
            <w:tcBorders>
              <w:top w:val="single" w:sz="12" w:space="0" w:color="auto"/>
            </w:tcBorders>
            <w:shd w:val="clear" w:color="auto" w:fill="D0CECE" w:themeFill="background2" w:themeFillShade="E6"/>
            <w:vAlign w:val="center"/>
          </w:tcPr>
          <w:p w14:paraId="219EE077" w14:textId="668B3A2C" w:rsidR="002628E8" w:rsidRPr="00E61B41" w:rsidRDefault="002628E8" w:rsidP="002628E8">
            <w:pPr>
              <w:jc w:val="center"/>
              <w:rPr>
                <w:rFonts w:ascii="Tahoma" w:hAnsi="Tahoma" w:cs="Tahoma"/>
                <w:sz w:val="18"/>
                <w:szCs w:val="18"/>
              </w:rPr>
            </w:pPr>
            <w:r w:rsidRPr="00E61B41">
              <w:rPr>
                <w:rFonts w:ascii="Tahoma" w:hAnsi="Tahoma" w:cs="Tahoma"/>
                <w:sz w:val="18"/>
                <w:szCs w:val="18"/>
              </w:rPr>
              <w:t xml:space="preserve">Contents lists available at: </w:t>
            </w:r>
            <w:hyperlink r:id="rId9" w:history="1">
              <w:proofErr w:type="spellStart"/>
              <w:r w:rsidR="008C144D" w:rsidRPr="00E61B41">
                <w:rPr>
                  <w:rStyle w:val="Hyperlink"/>
                  <w:rFonts w:ascii="Tahoma" w:hAnsi="Tahoma" w:cs="Tahoma"/>
                  <w:sz w:val="18"/>
                  <w:szCs w:val="18"/>
                </w:rPr>
                <w:t>Google_Schoolar</w:t>
              </w:r>
              <w:proofErr w:type="spellEnd"/>
            </w:hyperlink>
          </w:p>
          <w:p w14:paraId="1C64DC8A" w14:textId="77777777" w:rsidR="002628E8" w:rsidRPr="00E61B41" w:rsidRDefault="002628E8" w:rsidP="002628E8">
            <w:pPr>
              <w:jc w:val="center"/>
              <w:rPr>
                <w:b/>
                <w:bCs/>
                <w:sz w:val="16"/>
                <w:szCs w:val="16"/>
              </w:rPr>
            </w:pPr>
          </w:p>
          <w:p w14:paraId="78F0249A" w14:textId="66793FD6" w:rsidR="00EE5BB1" w:rsidRPr="00F552F2" w:rsidRDefault="00F552F2" w:rsidP="002628E8">
            <w:pPr>
              <w:jc w:val="center"/>
              <w:rPr>
                <w:rFonts w:ascii="Lucida Bright" w:hAnsi="Lucida Bright" w:cs="Times New Roman"/>
                <w:b/>
                <w:bCs/>
                <w:sz w:val="34"/>
                <w:szCs w:val="34"/>
              </w:rPr>
            </w:pPr>
            <w:proofErr w:type="spellStart"/>
            <w:r w:rsidRPr="00F552F2">
              <w:rPr>
                <w:rFonts w:ascii="Lucida Bright" w:hAnsi="Lucida Bright" w:cs="Times New Roman"/>
                <w:b/>
                <w:bCs/>
                <w:sz w:val="34"/>
                <w:szCs w:val="34"/>
              </w:rPr>
              <w:t>Jurnal</w:t>
            </w:r>
            <w:proofErr w:type="spellEnd"/>
            <w:r w:rsidRPr="00F552F2">
              <w:rPr>
                <w:rFonts w:ascii="Lucida Bright" w:hAnsi="Lucida Bright" w:cs="Times New Roman"/>
                <w:b/>
                <w:bCs/>
                <w:sz w:val="34"/>
                <w:szCs w:val="34"/>
              </w:rPr>
              <w:t xml:space="preserve"> </w:t>
            </w:r>
            <w:proofErr w:type="spellStart"/>
            <w:r w:rsidRPr="00F552F2">
              <w:rPr>
                <w:rFonts w:ascii="Lucida Bright" w:hAnsi="Lucida Bright" w:cs="Times New Roman"/>
                <w:b/>
                <w:bCs/>
                <w:sz w:val="34"/>
                <w:szCs w:val="34"/>
              </w:rPr>
              <w:t>Mahasiswa</w:t>
            </w:r>
            <w:proofErr w:type="spellEnd"/>
            <w:r w:rsidRPr="00F552F2">
              <w:rPr>
                <w:rFonts w:ascii="Lucida Bright" w:hAnsi="Lucida Bright" w:cs="Times New Roman"/>
                <w:b/>
                <w:bCs/>
                <w:sz w:val="34"/>
                <w:szCs w:val="34"/>
              </w:rPr>
              <w:t xml:space="preserve"> </w:t>
            </w:r>
            <w:proofErr w:type="spellStart"/>
            <w:r w:rsidRPr="00F552F2">
              <w:rPr>
                <w:rFonts w:ascii="Lucida Bright" w:hAnsi="Lucida Bright" w:cs="Times New Roman"/>
                <w:b/>
                <w:bCs/>
                <w:sz w:val="34"/>
                <w:szCs w:val="34"/>
              </w:rPr>
              <w:t>Entreprenur</w:t>
            </w:r>
            <w:proofErr w:type="spellEnd"/>
          </w:p>
          <w:p w14:paraId="08D368B2" w14:textId="77777777" w:rsidR="002628E8" w:rsidRPr="00E61B41" w:rsidRDefault="002628E8" w:rsidP="002628E8">
            <w:pPr>
              <w:jc w:val="center"/>
              <w:rPr>
                <w:b/>
                <w:bCs/>
                <w:sz w:val="10"/>
                <w:szCs w:val="10"/>
              </w:rPr>
            </w:pPr>
          </w:p>
          <w:p w14:paraId="52C63238" w14:textId="6BC11CD5" w:rsidR="002628E8" w:rsidRPr="008C144D" w:rsidRDefault="002628E8" w:rsidP="002628E8">
            <w:pPr>
              <w:jc w:val="center"/>
              <w:rPr>
                <w:rFonts w:ascii="Tahoma" w:hAnsi="Tahoma" w:cs="Tahoma"/>
                <w:sz w:val="32"/>
                <w:szCs w:val="32"/>
              </w:rPr>
            </w:pPr>
            <w:proofErr w:type="spellStart"/>
            <w:r w:rsidRPr="00E61B41">
              <w:rPr>
                <w:rFonts w:ascii="Tahoma" w:hAnsi="Tahoma" w:cs="Tahoma"/>
                <w:sz w:val="18"/>
                <w:szCs w:val="18"/>
              </w:rPr>
              <w:t>Jurnal</w:t>
            </w:r>
            <w:proofErr w:type="spellEnd"/>
            <w:r w:rsidRPr="00E61B41">
              <w:rPr>
                <w:rFonts w:ascii="Tahoma" w:hAnsi="Tahoma" w:cs="Tahoma"/>
                <w:sz w:val="18"/>
                <w:szCs w:val="18"/>
              </w:rPr>
              <w:t xml:space="preserve"> Homepage : </w:t>
            </w:r>
            <w:hyperlink r:id="rId10" w:history="1">
              <w:proofErr w:type="spellStart"/>
              <w:r w:rsidR="008C144D" w:rsidRPr="00E61B41">
                <w:rPr>
                  <w:rStyle w:val="Hyperlink"/>
                  <w:rFonts w:ascii="Tahoma" w:hAnsi="Tahoma" w:cs="Tahoma"/>
                  <w:sz w:val="18"/>
                  <w:szCs w:val="18"/>
                </w:rPr>
                <w:t>Jurnal</w:t>
              </w:r>
              <w:proofErr w:type="spellEnd"/>
              <w:r w:rsidR="008C144D" w:rsidRPr="00E61B41">
                <w:rPr>
                  <w:rStyle w:val="Hyperlink"/>
                  <w:rFonts w:ascii="Tahoma" w:hAnsi="Tahoma" w:cs="Tahoma"/>
                  <w:sz w:val="18"/>
                  <w:szCs w:val="18"/>
                </w:rPr>
                <w:t xml:space="preserve"> </w:t>
              </w:r>
              <w:proofErr w:type="spellStart"/>
              <w:r w:rsidR="008C144D" w:rsidRPr="00E61B41">
                <w:rPr>
                  <w:rStyle w:val="Hyperlink"/>
                  <w:rFonts w:ascii="Tahoma" w:hAnsi="Tahoma" w:cs="Tahoma"/>
                  <w:sz w:val="18"/>
                  <w:szCs w:val="18"/>
                </w:rPr>
                <w:t>Mahasiswa</w:t>
              </w:r>
              <w:proofErr w:type="spellEnd"/>
              <w:r w:rsidR="008C144D" w:rsidRPr="00E61B41">
                <w:rPr>
                  <w:rStyle w:val="Hyperlink"/>
                  <w:rFonts w:ascii="Tahoma" w:hAnsi="Tahoma" w:cs="Tahoma"/>
                  <w:sz w:val="18"/>
                  <w:szCs w:val="18"/>
                </w:rPr>
                <w:t xml:space="preserve"> Entrepreneur</w:t>
              </w:r>
            </w:hyperlink>
          </w:p>
        </w:tc>
        <w:tc>
          <w:tcPr>
            <w:tcW w:w="1273" w:type="dxa"/>
            <w:tcBorders>
              <w:top w:val="single" w:sz="12" w:space="0" w:color="auto"/>
            </w:tcBorders>
          </w:tcPr>
          <w:p w14:paraId="18816018" w14:textId="38F0F4D7" w:rsidR="00EE5BB1" w:rsidRDefault="002628E8" w:rsidP="00E0106E">
            <w:pPr>
              <w:spacing w:before="20"/>
              <w:ind w:left="-108" w:right="-113"/>
              <w:jc w:val="right"/>
            </w:pPr>
            <w:r w:rsidRPr="002628E8">
              <w:rPr>
                <w:noProof/>
                <w:lang w:val="en-US"/>
              </w:rPr>
              <w:drawing>
                <wp:inline distT="0" distB="0" distL="0" distR="0" wp14:anchorId="0EEDB293" wp14:editId="502C9EE7">
                  <wp:extent cx="712906" cy="931545"/>
                  <wp:effectExtent l="0" t="0" r="0" b="1905"/>
                  <wp:docPr id="14" name="Picture 13">
                    <a:extLst xmlns:a="http://schemas.openxmlformats.org/drawingml/2006/main">
                      <a:ext uri="{FF2B5EF4-FFF2-40B4-BE49-F238E27FC236}">
                        <a16:creationId xmlns:a16="http://schemas.microsoft.com/office/drawing/2014/main" id="{0846E9B8-215A-C947-D746-6A9737DE4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0846E9B8-215A-C947-D746-6A9737DE47A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8128" cy="938369"/>
                          </a:xfrm>
                          <a:prstGeom prst="rect">
                            <a:avLst/>
                          </a:prstGeom>
                        </pic:spPr>
                      </pic:pic>
                    </a:graphicData>
                  </a:graphic>
                </wp:inline>
              </w:drawing>
            </w:r>
          </w:p>
        </w:tc>
      </w:tr>
      <w:tr w:rsidR="000361E2" w:rsidRPr="008C144D" w14:paraId="5B41D206" w14:textId="77777777" w:rsidTr="00E0106E">
        <w:tc>
          <w:tcPr>
            <w:tcW w:w="1371" w:type="dxa"/>
          </w:tcPr>
          <w:p w14:paraId="2642EE6A" w14:textId="77777777" w:rsidR="002628E8" w:rsidRPr="008C144D" w:rsidRDefault="002628E8" w:rsidP="00EE5BB1">
            <w:pPr>
              <w:jc w:val="center"/>
              <w:rPr>
                <w:sz w:val="4"/>
                <w:szCs w:val="4"/>
              </w:rPr>
            </w:pPr>
          </w:p>
        </w:tc>
        <w:tc>
          <w:tcPr>
            <w:tcW w:w="7560" w:type="dxa"/>
            <w:vAlign w:val="center"/>
          </w:tcPr>
          <w:p w14:paraId="70C12322" w14:textId="77777777" w:rsidR="002628E8" w:rsidRPr="008C144D" w:rsidRDefault="002628E8" w:rsidP="002628E8">
            <w:pPr>
              <w:jc w:val="center"/>
              <w:rPr>
                <w:sz w:val="4"/>
                <w:szCs w:val="4"/>
              </w:rPr>
            </w:pPr>
          </w:p>
        </w:tc>
        <w:tc>
          <w:tcPr>
            <w:tcW w:w="1273" w:type="dxa"/>
          </w:tcPr>
          <w:p w14:paraId="3C6DCC42" w14:textId="77777777" w:rsidR="002628E8" w:rsidRPr="008C144D" w:rsidRDefault="002628E8" w:rsidP="00EE5BB1">
            <w:pPr>
              <w:jc w:val="center"/>
              <w:rPr>
                <w:sz w:val="4"/>
                <w:szCs w:val="4"/>
              </w:rPr>
            </w:pPr>
          </w:p>
        </w:tc>
      </w:tr>
      <w:tr w:rsidR="000361E2" w:rsidRPr="008C144D" w14:paraId="52B54CED" w14:textId="77777777" w:rsidTr="00E0106E">
        <w:tc>
          <w:tcPr>
            <w:tcW w:w="1371" w:type="dxa"/>
            <w:shd w:val="clear" w:color="auto" w:fill="000000" w:themeFill="text1"/>
          </w:tcPr>
          <w:p w14:paraId="5E2A2FDE" w14:textId="77777777" w:rsidR="002628E8" w:rsidRPr="008C144D" w:rsidRDefault="002628E8" w:rsidP="00EE5BB1">
            <w:pPr>
              <w:jc w:val="center"/>
              <w:rPr>
                <w:sz w:val="4"/>
                <w:szCs w:val="4"/>
              </w:rPr>
            </w:pPr>
          </w:p>
        </w:tc>
        <w:tc>
          <w:tcPr>
            <w:tcW w:w="7560" w:type="dxa"/>
            <w:shd w:val="clear" w:color="auto" w:fill="000000" w:themeFill="text1"/>
            <w:vAlign w:val="center"/>
          </w:tcPr>
          <w:p w14:paraId="137B3709" w14:textId="77777777" w:rsidR="002628E8" w:rsidRPr="00E61B41" w:rsidRDefault="002628E8" w:rsidP="002628E8">
            <w:pPr>
              <w:jc w:val="center"/>
              <w:rPr>
                <w:sz w:val="6"/>
                <w:szCs w:val="6"/>
              </w:rPr>
            </w:pPr>
          </w:p>
        </w:tc>
        <w:tc>
          <w:tcPr>
            <w:tcW w:w="1273" w:type="dxa"/>
            <w:shd w:val="clear" w:color="auto" w:fill="000000" w:themeFill="text1"/>
          </w:tcPr>
          <w:p w14:paraId="78FB1082" w14:textId="77777777" w:rsidR="002628E8" w:rsidRPr="008C144D" w:rsidRDefault="002628E8" w:rsidP="00EE5BB1">
            <w:pPr>
              <w:jc w:val="center"/>
              <w:rPr>
                <w:sz w:val="4"/>
                <w:szCs w:val="4"/>
              </w:rPr>
            </w:pPr>
          </w:p>
        </w:tc>
      </w:tr>
    </w:tbl>
    <w:p w14:paraId="17C9D397" w14:textId="77777777" w:rsidR="00EE5BB1" w:rsidRPr="00D94609" w:rsidRDefault="00EE5BB1" w:rsidP="00EE5BB1">
      <w:pPr>
        <w:jc w:val="center"/>
        <w:rPr>
          <w:bCs/>
          <w:color w:val="833C0B" w:themeColor="accent2" w:themeShade="80"/>
          <w:sz w:val="4"/>
          <w:szCs w:val="4"/>
        </w:rPr>
      </w:pPr>
    </w:p>
    <w:p w14:paraId="6D6E30CA" w14:textId="77777777" w:rsidR="00DB338F" w:rsidRDefault="00DB338F" w:rsidP="00DB338F">
      <w:pPr>
        <w:pBdr>
          <w:top w:val="nil"/>
          <w:left w:val="nil"/>
          <w:bottom w:val="nil"/>
          <w:right w:val="nil"/>
          <w:between w:val="nil"/>
        </w:pBdr>
        <w:spacing w:after="0" w:line="240" w:lineRule="auto"/>
        <w:ind w:left="1" w:hanging="3"/>
        <w:jc w:val="both"/>
        <w:rPr>
          <w:rFonts w:ascii="Times New Roman" w:eastAsia="Times New Roman" w:hAnsi="Times New Roman" w:cs="Times New Roman"/>
          <w:b/>
          <w:color w:val="000000" w:themeColor="text1"/>
          <w:sz w:val="28"/>
          <w:szCs w:val="28"/>
        </w:rPr>
      </w:pPr>
      <w:r w:rsidRPr="009565CA">
        <w:rPr>
          <w:rFonts w:ascii="Times New Roman" w:eastAsia="Times New Roman" w:hAnsi="Times New Roman" w:cs="Times New Roman"/>
          <w:b/>
          <w:color w:val="000000" w:themeColor="text1"/>
          <w:sz w:val="28"/>
          <w:szCs w:val="28"/>
        </w:rPr>
        <w:t>PENGARUH</w:t>
      </w:r>
      <w:r>
        <w:rPr>
          <w:rFonts w:ascii="Times New Roman" w:eastAsia="Times New Roman" w:hAnsi="Times New Roman" w:cs="Times New Roman"/>
          <w:b/>
          <w:color w:val="000000" w:themeColor="text1"/>
          <w:sz w:val="28"/>
          <w:szCs w:val="28"/>
        </w:rPr>
        <w:t xml:space="preserve"> </w:t>
      </w:r>
      <w:r w:rsidRPr="009565CA">
        <w:rPr>
          <w:rFonts w:ascii="Times New Roman" w:eastAsia="Times New Roman" w:hAnsi="Times New Roman" w:cs="Times New Roman"/>
          <w:b/>
          <w:color w:val="000000" w:themeColor="text1"/>
          <w:sz w:val="28"/>
          <w:szCs w:val="28"/>
        </w:rPr>
        <w:t>PERTUMBUHAN</w:t>
      </w:r>
      <w:r>
        <w:rPr>
          <w:rFonts w:ascii="Times New Roman" w:eastAsia="Times New Roman" w:hAnsi="Times New Roman" w:cs="Times New Roman"/>
          <w:b/>
          <w:color w:val="000000" w:themeColor="text1"/>
          <w:sz w:val="28"/>
          <w:szCs w:val="28"/>
        </w:rPr>
        <w:t xml:space="preserve"> </w:t>
      </w:r>
      <w:r w:rsidRPr="009565CA">
        <w:rPr>
          <w:rFonts w:ascii="Times New Roman" w:eastAsia="Times New Roman" w:hAnsi="Times New Roman" w:cs="Times New Roman"/>
          <w:b/>
          <w:color w:val="000000" w:themeColor="text1"/>
          <w:sz w:val="28"/>
          <w:szCs w:val="28"/>
        </w:rPr>
        <w:t>PENJUALAN,</w:t>
      </w:r>
      <w:r>
        <w:rPr>
          <w:rFonts w:ascii="Times New Roman" w:eastAsia="Times New Roman" w:hAnsi="Times New Roman" w:cs="Times New Roman"/>
          <w:b/>
          <w:color w:val="000000" w:themeColor="text1"/>
          <w:sz w:val="28"/>
          <w:szCs w:val="28"/>
        </w:rPr>
        <w:t xml:space="preserve"> </w:t>
      </w:r>
      <w:r w:rsidRPr="009565CA">
        <w:rPr>
          <w:rFonts w:ascii="Times New Roman" w:eastAsia="Times New Roman" w:hAnsi="Times New Roman" w:cs="Times New Roman"/>
          <w:b/>
          <w:color w:val="000000" w:themeColor="text1"/>
          <w:sz w:val="28"/>
          <w:szCs w:val="28"/>
        </w:rPr>
        <w:t>STRUKTUR MODAL</w:t>
      </w:r>
      <w:r>
        <w:rPr>
          <w:rFonts w:ascii="Times New Roman" w:eastAsia="Times New Roman" w:hAnsi="Times New Roman" w:cs="Times New Roman"/>
          <w:b/>
          <w:color w:val="000000" w:themeColor="text1"/>
          <w:sz w:val="28"/>
          <w:szCs w:val="28"/>
        </w:rPr>
        <w:t xml:space="preserve"> </w:t>
      </w:r>
      <w:r w:rsidRPr="009565CA">
        <w:rPr>
          <w:rFonts w:ascii="Times New Roman" w:eastAsia="Times New Roman" w:hAnsi="Times New Roman" w:cs="Times New Roman"/>
          <w:b/>
          <w:color w:val="000000" w:themeColor="text1"/>
          <w:sz w:val="28"/>
          <w:szCs w:val="28"/>
        </w:rPr>
        <w:t>DAN LIKUIDITAS</w:t>
      </w:r>
      <w:r>
        <w:rPr>
          <w:rFonts w:ascii="Times New Roman" w:eastAsia="Times New Roman" w:hAnsi="Times New Roman" w:cs="Times New Roman"/>
          <w:b/>
          <w:color w:val="000000" w:themeColor="text1"/>
          <w:sz w:val="28"/>
          <w:szCs w:val="28"/>
        </w:rPr>
        <w:t xml:space="preserve"> </w:t>
      </w:r>
      <w:r w:rsidRPr="009565CA">
        <w:rPr>
          <w:rFonts w:ascii="Times New Roman" w:eastAsia="Times New Roman" w:hAnsi="Times New Roman" w:cs="Times New Roman"/>
          <w:b/>
          <w:color w:val="000000" w:themeColor="text1"/>
          <w:sz w:val="28"/>
          <w:szCs w:val="28"/>
        </w:rPr>
        <w:t>TERHADAP NILAI PERUSAHAAN DENGAN PROFITABILITAS SEBAGAI VARIABEL INTERVENING PADA PERUSAHAAN MANUFAKTUR MAKANAN DAN MINUMAN YANG TERDAFTAR DI</w:t>
      </w:r>
      <w:r>
        <w:rPr>
          <w:rFonts w:ascii="Times New Roman" w:eastAsia="Times New Roman" w:hAnsi="Times New Roman" w:cs="Times New Roman"/>
          <w:b/>
          <w:color w:val="000000" w:themeColor="text1"/>
          <w:sz w:val="28"/>
          <w:szCs w:val="28"/>
        </w:rPr>
        <w:t xml:space="preserve"> </w:t>
      </w:r>
      <w:r w:rsidRPr="009565CA">
        <w:rPr>
          <w:rFonts w:ascii="Times New Roman" w:eastAsia="Times New Roman" w:hAnsi="Times New Roman" w:cs="Times New Roman"/>
          <w:b/>
          <w:color w:val="000000" w:themeColor="text1"/>
          <w:sz w:val="28"/>
          <w:szCs w:val="28"/>
        </w:rPr>
        <w:t>BEI PADA TAHUN 2022-2024</w:t>
      </w:r>
    </w:p>
    <w:p w14:paraId="30D2853E" w14:textId="77777777" w:rsidR="007A07FD" w:rsidRPr="00D94609" w:rsidRDefault="007A07FD" w:rsidP="00283B12">
      <w:pPr>
        <w:pBdr>
          <w:top w:val="nil"/>
          <w:left w:val="nil"/>
          <w:bottom w:val="nil"/>
          <w:right w:val="nil"/>
          <w:between w:val="nil"/>
        </w:pBdr>
        <w:spacing w:after="0" w:line="240" w:lineRule="auto"/>
        <w:ind w:left="1" w:hanging="3"/>
        <w:jc w:val="both"/>
        <w:rPr>
          <w:rFonts w:ascii="Times New Roman" w:eastAsia="Times New Roman" w:hAnsi="Times New Roman" w:cs="Times New Roman"/>
          <w:color w:val="385623" w:themeColor="accent6" w:themeShade="80"/>
          <w:sz w:val="20"/>
          <w:szCs w:val="20"/>
        </w:rPr>
      </w:pPr>
    </w:p>
    <w:p w14:paraId="631DEE08" w14:textId="77777777" w:rsidR="00DB338F" w:rsidRPr="00221A7D" w:rsidRDefault="00DB338F" w:rsidP="00DB338F">
      <w:pPr>
        <w:pBdr>
          <w:top w:val="nil"/>
          <w:left w:val="nil"/>
          <w:bottom w:val="nil"/>
          <w:right w:val="nil"/>
          <w:between w:val="nil"/>
        </w:pBdr>
        <w:spacing w:after="0" w:line="240" w:lineRule="auto"/>
        <w:ind w:hanging="2"/>
        <w:jc w:val="both"/>
        <w:rPr>
          <w:rFonts w:ascii="Times New Roman" w:eastAsia="Times New Roman" w:hAnsi="Times New Roman" w:cs="Times New Roman"/>
          <w:b/>
          <w:bCs/>
          <w:color w:val="000000"/>
          <w:szCs w:val="24"/>
          <w:vertAlign w:val="superscript"/>
        </w:rPr>
      </w:pPr>
      <w:r>
        <w:rPr>
          <w:rFonts w:ascii="Times New Roman" w:eastAsia="Times New Roman" w:hAnsi="Times New Roman" w:cs="Times New Roman"/>
          <w:b/>
          <w:bCs/>
          <w:color w:val="000000"/>
          <w:szCs w:val="24"/>
        </w:rPr>
        <w:t>Ilviana</w:t>
      </w:r>
      <w:r>
        <w:rPr>
          <w:rFonts w:ascii="Times New Roman" w:eastAsia="Times New Roman" w:hAnsi="Times New Roman" w:cs="Times New Roman"/>
          <w:b/>
          <w:bCs/>
          <w:color w:val="000000"/>
          <w:szCs w:val="24"/>
          <w:vertAlign w:val="superscript"/>
        </w:rPr>
        <w:t>1</w:t>
      </w:r>
      <w:r w:rsidRPr="00221A7D">
        <w:rPr>
          <w:rFonts w:ascii="Times New Roman" w:eastAsia="Times New Roman" w:hAnsi="Times New Roman" w:cs="Times New Roman"/>
          <w:b/>
          <w:bCs/>
          <w:color w:val="000000"/>
          <w:szCs w:val="24"/>
        </w:rPr>
        <w:t xml:space="preserve">, </w:t>
      </w:r>
      <w:r w:rsidRPr="00D53C17">
        <w:rPr>
          <w:rFonts w:ascii="Times New Roman" w:eastAsia="Times New Roman" w:hAnsi="Times New Roman" w:cs="Times New Roman"/>
          <w:b/>
          <w:bCs/>
          <w:color w:val="000000"/>
          <w:szCs w:val="24"/>
        </w:rPr>
        <w:t>Ida Subaida</w:t>
      </w:r>
      <w:r>
        <w:rPr>
          <w:rFonts w:ascii="Times New Roman" w:eastAsia="Times New Roman" w:hAnsi="Times New Roman" w:cs="Times New Roman"/>
          <w:b/>
          <w:bCs/>
          <w:color w:val="000000"/>
          <w:szCs w:val="24"/>
          <w:vertAlign w:val="superscript"/>
        </w:rPr>
        <w:t>2</w:t>
      </w:r>
      <w:r w:rsidRPr="00221A7D">
        <w:rPr>
          <w:rFonts w:ascii="Times New Roman" w:eastAsia="Times New Roman" w:hAnsi="Times New Roman" w:cs="Times New Roman"/>
          <w:b/>
          <w:bCs/>
          <w:color w:val="000000"/>
          <w:szCs w:val="24"/>
        </w:rPr>
        <w:t xml:space="preserve">, </w:t>
      </w:r>
      <w:r w:rsidRPr="00D53C17">
        <w:rPr>
          <w:rFonts w:ascii="Times New Roman" w:eastAsia="Times New Roman" w:hAnsi="Times New Roman" w:cs="Times New Roman"/>
          <w:b/>
          <w:bCs/>
          <w:color w:val="000000"/>
          <w:szCs w:val="24"/>
        </w:rPr>
        <w:t>Nanda Widaninggar</w:t>
      </w:r>
      <w:r w:rsidRPr="00221A7D">
        <w:rPr>
          <w:rFonts w:ascii="Times New Roman" w:eastAsia="Times New Roman" w:hAnsi="Times New Roman" w:cs="Times New Roman"/>
          <w:b/>
          <w:bCs/>
          <w:color w:val="000000"/>
          <w:szCs w:val="24"/>
        </w:rPr>
        <w:t>i</w:t>
      </w:r>
      <w:r w:rsidRPr="00221A7D">
        <w:rPr>
          <w:rFonts w:ascii="Times New Roman" w:eastAsia="Times New Roman" w:hAnsi="Times New Roman" w:cs="Times New Roman"/>
          <w:b/>
          <w:bCs/>
          <w:color w:val="000000"/>
          <w:szCs w:val="24"/>
          <w:vertAlign w:val="superscript"/>
        </w:rPr>
        <w:t>3</w:t>
      </w:r>
    </w:p>
    <w:p w14:paraId="64398CB1" w14:textId="77777777" w:rsidR="00283B12" w:rsidRPr="009C7538" w:rsidRDefault="00283B12" w:rsidP="00283B12">
      <w:pPr>
        <w:pBdr>
          <w:top w:val="nil"/>
          <w:left w:val="nil"/>
          <w:bottom w:val="nil"/>
          <w:right w:val="nil"/>
          <w:between w:val="nil"/>
        </w:pBdr>
        <w:spacing w:after="0" w:line="240" w:lineRule="auto"/>
        <w:ind w:hanging="2"/>
        <w:rPr>
          <w:rFonts w:ascii="Times New Roman" w:eastAsia="Times New Roman" w:hAnsi="Times New Roman" w:cs="Times New Roman"/>
          <w:b/>
          <w:bCs/>
          <w:color w:val="000000"/>
          <w:vertAlign w:val="superscript"/>
        </w:rPr>
      </w:pPr>
    </w:p>
    <w:p w14:paraId="0ED75C23" w14:textId="01731DDA" w:rsidR="00283B12" w:rsidRDefault="001C0965" w:rsidP="00283B12">
      <w:pPr>
        <w:pBdr>
          <w:top w:val="nil"/>
          <w:left w:val="nil"/>
          <w:bottom w:val="nil"/>
          <w:right w:val="nil"/>
          <w:between w:val="nil"/>
        </w:pBdr>
        <w:spacing w:after="0" w:line="240" w:lineRule="auto"/>
        <w:ind w:hanging="2"/>
        <w:rPr>
          <w:rFonts w:ascii="Times New Roman" w:eastAsia="Times New Roman" w:hAnsi="Times New Roman" w:cs="Times New Roman"/>
          <w:color w:val="0000FF"/>
          <w:sz w:val="14"/>
          <w:szCs w:val="14"/>
          <w:u w:val="single"/>
        </w:rPr>
      </w:pPr>
      <w:r w:rsidRPr="001C0965">
        <w:rPr>
          <w:rFonts w:ascii="Times New Roman" w:eastAsia="Times New Roman" w:hAnsi="Times New Roman" w:cs="Times New Roman"/>
          <w:color w:val="000000"/>
          <w:sz w:val="14"/>
          <w:szCs w:val="14"/>
          <w:vertAlign w:val="superscript"/>
        </w:rPr>
        <w:t>1</w:t>
      </w:r>
      <w:r w:rsidR="00283B12" w:rsidRPr="00B5443C">
        <w:rPr>
          <w:rFonts w:ascii="Times New Roman" w:eastAsia="Times New Roman" w:hAnsi="Times New Roman" w:cs="Times New Roman"/>
          <w:color w:val="000000"/>
          <w:sz w:val="14"/>
          <w:szCs w:val="14"/>
        </w:rPr>
        <w:t xml:space="preserve">Fakultas Ekonomi dan </w:t>
      </w:r>
      <w:proofErr w:type="spellStart"/>
      <w:r w:rsidR="00283B12" w:rsidRPr="00B5443C">
        <w:rPr>
          <w:rFonts w:ascii="Times New Roman" w:eastAsia="Times New Roman" w:hAnsi="Times New Roman" w:cs="Times New Roman"/>
          <w:color w:val="000000"/>
          <w:sz w:val="14"/>
          <w:szCs w:val="14"/>
        </w:rPr>
        <w:t>Bisnis</w:t>
      </w:r>
      <w:proofErr w:type="spellEnd"/>
      <w:r w:rsidR="00283B12" w:rsidRPr="00B5443C">
        <w:rPr>
          <w:rFonts w:ascii="Times New Roman" w:eastAsia="Times New Roman" w:hAnsi="Times New Roman" w:cs="Times New Roman"/>
          <w:color w:val="000000"/>
          <w:sz w:val="14"/>
          <w:szCs w:val="14"/>
        </w:rPr>
        <w:t xml:space="preserve">, Universitas </w:t>
      </w:r>
      <w:proofErr w:type="spellStart"/>
      <w:r w:rsidR="007A07FD">
        <w:rPr>
          <w:rFonts w:ascii="Times New Roman" w:eastAsia="Times New Roman" w:hAnsi="Times New Roman" w:cs="Times New Roman"/>
          <w:color w:val="000000"/>
          <w:sz w:val="14"/>
          <w:szCs w:val="14"/>
        </w:rPr>
        <w:t>Abdurachman</w:t>
      </w:r>
      <w:proofErr w:type="spellEnd"/>
      <w:r w:rsidR="007A07FD">
        <w:rPr>
          <w:rFonts w:ascii="Times New Roman" w:eastAsia="Times New Roman" w:hAnsi="Times New Roman" w:cs="Times New Roman"/>
          <w:color w:val="000000"/>
          <w:sz w:val="14"/>
          <w:szCs w:val="14"/>
        </w:rPr>
        <w:t xml:space="preserve"> Saleh Situbondo, </w:t>
      </w:r>
      <w:r w:rsidR="00283B12" w:rsidRPr="00B5443C">
        <w:rPr>
          <w:rFonts w:ascii="Times New Roman" w:eastAsia="Times New Roman" w:hAnsi="Times New Roman" w:cs="Times New Roman"/>
          <w:color w:val="000000"/>
          <w:sz w:val="14"/>
          <w:szCs w:val="14"/>
        </w:rPr>
        <w:t xml:space="preserve">Email </w:t>
      </w:r>
      <w:r w:rsidR="00DB338F" w:rsidRPr="00B5443C">
        <w:rPr>
          <w:rFonts w:ascii="Times New Roman" w:eastAsia="Times New Roman" w:hAnsi="Times New Roman" w:cs="Times New Roman"/>
          <w:color w:val="000000"/>
          <w:sz w:val="14"/>
          <w:szCs w:val="14"/>
        </w:rPr>
        <w:t xml:space="preserve">: </w:t>
      </w:r>
      <w:hyperlink r:id="rId12" w:history="1">
        <w:r w:rsidR="00DB338F" w:rsidRPr="00EC747B">
          <w:rPr>
            <w:rStyle w:val="Hyperlink"/>
            <w:rFonts w:ascii="Times New Roman" w:eastAsia="Times New Roman" w:hAnsi="Times New Roman" w:cs="Times New Roman"/>
            <w:sz w:val="14"/>
            <w:szCs w:val="14"/>
          </w:rPr>
          <w:t>ilfiana251@gmail.com</w:t>
        </w:r>
      </w:hyperlink>
      <w:r w:rsidR="007A07FD">
        <w:rPr>
          <w:rFonts w:ascii="Times New Roman" w:eastAsia="Times New Roman" w:hAnsi="Times New Roman" w:cs="Times New Roman"/>
          <w:sz w:val="14"/>
          <w:szCs w:val="14"/>
        </w:rPr>
        <w:t xml:space="preserve"> </w:t>
      </w:r>
    </w:p>
    <w:p w14:paraId="196A674F" w14:textId="1669D550" w:rsidR="001C0965" w:rsidRDefault="001C0965" w:rsidP="001C0965">
      <w:pPr>
        <w:pBdr>
          <w:top w:val="nil"/>
          <w:left w:val="nil"/>
          <w:bottom w:val="nil"/>
          <w:right w:val="nil"/>
          <w:between w:val="nil"/>
        </w:pBdr>
        <w:spacing w:after="0" w:line="240" w:lineRule="auto"/>
        <w:ind w:hanging="2"/>
        <w:rPr>
          <w:rFonts w:ascii="Times New Roman" w:eastAsia="Times New Roman" w:hAnsi="Times New Roman" w:cs="Times New Roman"/>
          <w:color w:val="0000FF"/>
          <w:sz w:val="14"/>
          <w:szCs w:val="14"/>
          <w:u w:val="single"/>
        </w:rPr>
      </w:pPr>
      <w:r>
        <w:rPr>
          <w:rFonts w:ascii="Times New Roman" w:eastAsia="Times New Roman" w:hAnsi="Times New Roman" w:cs="Times New Roman"/>
          <w:color w:val="000000"/>
          <w:sz w:val="14"/>
          <w:szCs w:val="14"/>
          <w:vertAlign w:val="superscript"/>
        </w:rPr>
        <w:t>2</w:t>
      </w:r>
      <w:r w:rsidRPr="00B5443C">
        <w:rPr>
          <w:rFonts w:ascii="Times New Roman" w:eastAsia="Times New Roman" w:hAnsi="Times New Roman" w:cs="Times New Roman"/>
          <w:color w:val="000000"/>
          <w:sz w:val="14"/>
          <w:szCs w:val="14"/>
        </w:rPr>
        <w:t xml:space="preserve">Fakultas Ekonomi dan </w:t>
      </w:r>
      <w:proofErr w:type="spellStart"/>
      <w:r w:rsidRPr="00B5443C">
        <w:rPr>
          <w:rFonts w:ascii="Times New Roman" w:eastAsia="Times New Roman" w:hAnsi="Times New Roman" w:cs="Times New Roman"/>
          <w:color w:val="000000"/>
          <w:sz w:val="14"/>
          <w:szCs w:val="14"/>
        </w:rPr>
        <w:t>Bisnis</w:t>
      </w:r>
      <w:proofErr w:type="spellEnd"/>
      <w:r w:rsidRPr="00B5443C">
        <w:rPr>
          <w:rFonts w:ascii="Times New Roman" w:eastAsia="Times New Roman" w:hAnsi="Times New Roman" w:cs="Times New Roman"/>
          <w:color w:val="000000"/>
          <w:sz w:val="14"/>
          <w:szCs w:val="14"/>
        </w:rPr>
        <w:t xml:space="preserve">, </w:t>
      </w:r>
      <w:r w:rsidR="007A07FD" w:rsidRPr="00B5443C">
        <w:rPr>
          <w:rFonts w:ascii="Times New Roman" w:eastAsia="Times New Roman" w:hAnsi="Times New Roman" w:cs="Times New Roman"/>
          <w:color w:val="000000"/>
          <w:sz w:val="14"/>
          <w:szCs w:val="14"/>
        </w:rPr>
        <w:t xml:space="preserve">Universitas </w:t>
      </w:r>
      <w:proofErr w:type="spellStart"/>
      <w:r w:rsidR="007A07FD">
        <w:rPr>
          <w:rFonts w:ascii="Times New Roman" w:eastAsia="Times New Roman" w:hAnsi="Times New Roman" w:cs="Times New Roman"/>
          <w:color w:val="000000"/>
          <w:sz w:val="14"/>
          <w:szCs w:val="14"/>
        </w:rPr>
        <w:t>Abdurachman</w:t>
      </w:r>
      <w:proofErr w:type="spellEnd"/>
      <w:r w:rsidR="007A07FD">
        <w:rPr>
          <w:rFonts w:ascii="Times New Roman" w:eastAsia="Times New Roman" w:hAnsi="Times New Roman" w:cs="Times New Roman"/>
          <w:color w:val="000000"/>
          <w:sz w:val="14"/>
          <w:szCs w:val="14"/>
        </w:rPr>
        <w:t xml:space="preserve"> Saleh Situbondo</w:t>
      </w:r>
      <w:r w:rsidRPr="00B5443C">
        <w:rPr>
          <w:rFonts w:ascii="Times New Roman" w:eastAsia="Times New Roman" w:hAnsi="Times New Roman" w:cs="Times New Roman"/>
          <w:color w:val="000000"/>
          <w:sz w:val="14"/>
          <w:szCs w:val="14"/>
        </w:rPr>
        <w:t xml:space="preserve">, Email </w:t>
      </w:r>
      <w:r w:rsidR="00DB338F" w:rsidRPr="00B5443C">
        <w:rPr>
          <w:rFonts w:ascii="Times New Roman" w:eastAsia="Times New Roman" w:hAnsi="Times New Roman" w:cs="Times New Roman"/>
          <w:color w:val="000000"/>
          <w:sz w:val="14"/>
          <w:szCs w:val="14"/>
        </w:rPr>
        <w:t xml:space="preserve">: </w:t>
      </w:r>
      <w:hyperlink r:id="rId13" w:history="1"/>
      <w:hyperlink r:id="rId14" w:history="1">
        <w:r w:rsidR="00DB338F">
          <w:rPr>
            <w:rStyle w:val="Hyperlink"/>
            <w:rFonts w:ascii="Times New Roman" w:eastAsia="Times New Roman" w:hAnsi="Times New Roman" w:cs="Times New Roman"/>
            <w:sz w:val="14"/>
            <w:szCs w:val="14"/>
          </w:rPr>
          <w:t>ida_subaida</w:t>
        </w:r>
        <w:r w:rsidR="00DB338F" w:rsidRPr="00C25F03">
          <w:rPr>
            <w:rStyle w:val="Hyperlink"/>
            <w:rFonts w:ascii="Times New Roman" w:eastAsia="Times New Roman" w:hAnsi="Times New Roman" w:cs="Times New Roman"/>
            <w:sz w:val="14"/>
            <w:szCs w:val="14"/>
          </w:rPr>
          <w:t>@unars.ac.id</w:t>
        </w:r>
      </w:hyperlink>
      <w:r w:rsidR="007A07FD">
        <w:rPr>
          <w:rFonts w:ascii="Times New Roman" w:eastAsia="Times New Roman" w:hAnsi="Times New Roman" w:cs="Times New Roman"/>
          <w:sz w:val="14"/>
          <w:szCs w:val="14"/>
        </w:rPr>
        <w:t xml:space="preserve"> </w:t>
      </w:r>
    </w:p>
    <w:p w14:paraId="50CB4007" w14:textId="77777777" w:rsidR="00DB338F" w:rsidRDefault="001C0965" w:rsidP="00DB338F">
      <w:pPr>
        <w:pBdr>
          <w:top w:val="nil"/>
          <w:left w:val="nil"/>
          <w:bottom w:val="nil"/>
          <w:right w:val="nil"/>
          <w:between w:val="nil"/>
        </w:pBdr>
        <w:spacing w:after="0" w:line="240" w:lineRule="auto"/>
        <w:ind w:hanging="2"/>
        <w:rPr>
          <w:rFonts w:ascii="Times New Roman" w:eastAsia="Times New Roman" w:hAnsi="Times New Roman" w:cs="Times New Roman"/>
          <w:color w:val="0000FF"/>
          <w:sz w:val="14"/>
          <w:szCs w:val="14"/>
          <w:u w:val="single"/>
        </w:rPr>
      </w:pPr>
      <w:r>
        <w:rPr>
          <w:rFonts w:ascii="Times New Roman" w:eastAsia="Times New Roman" w:hAnsi="Times New Roman" w:cs="Times New Roman"/>
          <w:color w:val="000000"/>
          <w:sz w:val="14"/>
          <w:szCs w:val="14"/>
          <w:vertAlign w:val="superscript"/>
        </w:rPr>
        <w:t>3</w:t>
      </w:r>
      <w:r w:rsidRPr="00B5443C">
        <w:rPr>
          <w:rFonts w:ascii="Times New Roman" w:eastAsia="Times New Roman" w:hAnsi="Times New Roman" w:cs="Times New Roman"/>
          <w:color w:val="000000"/>
          <w:sz w:val="14"/>
          <w:szCs w:val="14"/>
        </w:rPr>
        <w:t xml:space="preserve">Fakultas Ekonomi dan </w:t>
      </w:r>
      <w:proofErr w:type="spellStart"/>
      <w:r w:rsidRPr="00B5443C">
        <w:rPr>
          <w:rFonts w:ascii="Times New Roman" w:eastAsia="Times New Roman" w:hAnsi="Times New Roman" w:cs="Times New Roman"/>
          <w:color w:val="000000"/>
          <w:sz w:val="14"/>
          <w:szCs w:val="14"/>
        </w:rPr>
        <w:t>Bisnis</w:t>
      </w:r>
      <w:proofErr w:type="spellEnd"/>
      <w:r w:rsidRPr="00B5443C">
        <w:rPr>
          <w:rFonts w:ascii="Times New Roman" w:eastAsia="Times New Roman" w:hAnsi="Times New Roman" w:cs="Times New Roman"/>
          <w:color w:val="000000"/>
          <w:sz w:val="14"/>
          <w:szCs w:val="14"/>
        </w:rPr>
        <w:t xml:space="preserve">, </w:t>
      </w:r>
      <w:r w:rsidR="007A07FD" w:rsidRPr="00B5443C">
        <w:rPr>
          <w:rFonts w:ascii="Times New Roman" w:eastAsia="Times New Roman" w:hAnsi="Times New Roman" w:cs="Times New Roman"/>
          <w:color w:val="000000"/>
          <w:sz w:val="14"/>
          <w:szCs w:val="14"/>
        </w:rPr>
        <w:t xml:space="preserve">Universitas </w:t>
      </w:r>
      <w:proofErr w:type="spellStart"/>
      <w:r w:rsidR="007A07FD">
        <w:rPr>
          <w:rFonts w:ascii="Times New Roman" w:eastAsia="Times New Roman" w:hAnsi="Times New Roman" w:cs="Times New Roman"/>
          <w:color w:val="000000"/>
          <w:sz w:val="14"/>
          <w:szCs w:val="14"/>
        </w:rPr>
        <w:t>Abdurachman</w:t>
      </w:r>
      <w:proofErr w:type="spellEnd"/>
      <w:r w:rsidR="007A07FD">
        <w:rPr>
          <w:rFonts w:ascii="Times New Roman" w:eastAsia="Times New Roman" w:hAnsi="Times New Roman" w:cs="Times New Roman"/>
          <w:color w:val="000000"/>
          <w:sz w:val="14"/>
          <w:szCs w:val="14"/>
        </w:rPr>
        <w:t xml:space="preserve"> Saleh Situbondo</w:t>
      </w:r>
      <w:r w:rsidRPr="00B5443C">
        <w:rPr>
          <w:rFonts w:ascii="Times New Roman" w:eastAsia="Times New Roman" w:hAnsi="Times New Roman" w:cs="Times New Roman"/>
          <w:color w:val="000000"/>
          <w:sz w:val="14"/>
          <w:szCs w:val="14"/>
        </w:rPr>
        <w:t xml:space="preserve">, Email </w:t>
      </w:r>
      <w:r w:rsidR="00DB338F" w:rsidRPr="00B5443C">
        <w:rPr>
          <w:rFonts w:ascii="Times New Roman" w:eastAsia="Times New Roman" w:hAnsi="Times New Roman" w:cs="Times New Roman"/>
          <w:color w:val="000000"/>
          <w:sz w:val="14"/>
          <w:szCs w:val="14"/>
        </w:rPr>
        <w:t xml:space="preserve">: </w:t>
      </w:r>
      <w:hyperlink r:id="rId15" w:history="1">
        <w:r w:rsidR="00DB338F" w:rsidRPr="001A592D">
          <w:rPr>
            <w:rStyle w:val="Hyperlink"/>
            <w:rFonts w:ascii="Times New Roman" w:hAnsi="Times New Roman" w:cs="Times New Roman"/>
            <w:sz w:val="14"/>
          </w:rPr>
          <w:t>nanda_widaninggar@unars.ac.id</w:t>
        </w:r>
      </w:hyperlink>
      <w:r w:rsidR="00DB338F" w:rsidRPr="007A07FD">
        <w:rPr>
          <w:sz w:val="14"/>
        </w:rPr>
        <w:t xml:space="preserve"> </w:t>
      </w:r>
    </w:p>
    <w:p w14:paraId="206422DD" w14:textId="77777777" w:rsidR="00DB338F" w:rsidRPr="00B5443C" w:rsidRDefault="00DB338F" w:rsidP="00DB338F">
      <w:pPr>
        <w:pBdr>
          <w:top w:val="nil"/>
          <w:left w:val="nil"/>
          <w:bottom w:val="nil"/>
          <w:right w:val="nil"/>
          <w:between w:val="nil"/>
        </w:pBdr>
        <w:spacing w:after="0" w:line="240" w:lineRule="auto"/>
        <w:ind w:hanging="2"/>
        <w:rPr>
          <w:rFonts w:ascii="Times New Roman" w:eastAsia="Times New Roman" w:hAnsi="Times New Roman" w:cs="Times New Roman"/>
          <w:color w:val="000000"/>
          <w:sz w:val="14"/>
          <w:szCs w:val="14"/>
        </w:rPr>
      </w:pPr>
    </w:p>
    <w:p w14:paraId="09534EE3" w14:textId="1CBF5D91" w:rsidR="00283B12" w:rsidRPr="00B5443C" w:rsidRDefault="00D94609" w:rsidP="00DB338F">
      <w:pPr>
        <w:pBdr>
          <w:top w:val="nil"/>
          <w:left w:val="nil"/>
          <w:bottom w:val="nil"/>
          <w:right w:val="nil"/>
          <w:between w:val="nil"/>
        </w:pBdr>
        <w:spacing w:after="0" w:line="240" w:lineRule="auto"/>
        <w:ind w:hanging="2"/>
        <w:rPr>
          <w:rFonts w:ascii="Times New Roman" w:eastAsia="Times New Roman" w:hAnsi="Times New Roman" w:cs="Times New Roman"/>
          <w:color w:val="000000" w:themeColor="text1"/>
          <w:sz w:val="14"/>
          <w:szCs w:val="14"/>
        </w:rPr>
      </w:pPr>
      <w:r w:rsidRPr="006904CF">
        <w:rPr>
          <w:rFonts w:ascii="Times New Roman" w:eastAsia="Times New Roman" w:hAnsi="Times New Roman" w:cs="Times New Roman"/>
          <w:color w:val="000000" w:themeColor="text1"/>
          <w:sz w:val="18"/>
          <w:szCs w:val="18"/>
          <w:vertAlign w:val="superscript"/>
        </w:rPr>
        <w:t>*</w:t>
      </w:r>
      <w:r w:rsidR="00283B12" w:rsidRPr="00B5443C">
        <w:rPr>
          <w:rFonts w:ascii="Times New Roman" w:eastAsia="Times New Roman" w:hAnsi="Times New Roman" w:cs="Times New Roman"/>
          <w:color w:val="000000" w:themeColor="text1"/>
          <w:sz w:val="14"/>
          <w:szCs w:val="14"/>
        </w:rPr>
        <w:t xml:space="preserve">Corresponding Author : </w:t>
      </w:r>
      <w:proofErr w:type="spellStart"/>
      <w:r w:rsidR="00DB338F">
        <w:rPr>
          <w:rFonts w:ascii="Times New Roman" w:eastAsia="Times New Roman" w:hAnsi="Times New Roman" w:cs="Times New Roman"/>
          <w:color w:val="000000" w:themeColor="text1"/>
          <w:sz w:val="14"/>
          <w:szCs w:val="14"/>
        </w:rPr>
        <w:t>Ilviana</w:t>
      </w:r>
      <w:proofErr w:type="spellEnd"/>
    </w:p>
    <w:p w14:paraId="5C061EA6" w14:textId="773DBF08" w:rsidR="00283B12" w:rsidRPr="00B5443C" w:rsidRDefault="00283B12" w:rsidP="00283B12">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themeColor="text1"/>
          <w:sz w:val="18"/>
          <w:szCs w:val="18"/>
        </w:rPr>
      </w:pPr>
      <w:r w:rsidRPr="006904CF">
        <w:rPr>
          <w:rFonts w:ascii="Times New Roman" w:eastAsia="Times New Roman" w:hAnsi="Times New Roman" w:cs="Times New Roman"/>
          <w:color w:val="000000" w:themeColor="text1"/>
          <w:sz w:val="18"/>
          <w:szCs w:val="18"/>
          <w:vertAlign w:val="superscript"/>
        </w:rPr>
        <w:t>*</w:t>
      </w:r>
      <w:proofErr w:type="spellStart"/>
      <w:r w:rsidR="006904CF" w:rsidRPr="00B5443C">
        <w:rPr>
          <w:rFonts w:ascii="Times New Roman" w:eastAsia="Times New Roman" w:hAnsi="Times New Roman" w:cs="Times New Roman"/>
          <w:color w:val="000000"/>
          <w:sz w:val="14"/>
          <w:szCs w:val="14"/>
        </w:rPr>
        <w:t>Fakultas</w:t>
      </w:r>
      <w:proofErr w:type="spellEnd"/>
      <w:r w:rsidR="006904CF" w:rsidRPr="00B5443C">
        <w:rPr>
          <w:rFonts w:ascii="Times New Roman" w:eastAsia="Times New Roman" w:hAnsi="Times New Roman" w:cs="Times New Roman"/>
          <w:color w:val="000000"/>
          <w:sz w:val="14"/>
          <w:szCs w:val="14"/>
        </w:rPr>
        <w:t xml:space="preserve"> Ekonomi dan </w:t>
      </w:r>
      <w:proofErr w:type="spellStart"/>
      <w:r w:rsidR="006904CF" w:rsidRPr="00B5443C">
        <w:rPr>
          <w:rFonts w:ascii="Times New Roman" w:eastAsia="Times New Roman" w:hAnsi="Times New Roman" w:cs="Times New Roman"/>
          <w:color w:val="000000"/>
          <w:sz w:val="14"/>
          <w:szCs w:val="14"/>
        </w:rPr>
        <w:t>Bisnis</w:t>
      </w:r>
      <w:proofErr w:type="spellEnd"/>
      <w:r w:rsidR="006904CF" w:rsidRPr="00B5443C">
        <w:rPr>
          <w:rFonts w:ascii="Times New Roman" w:eastAsia="Times New Roman" w:hAnsi="Times New Roman" w:cs="Times New Roman"/>
          <w:color w:val="000000"/>
          <w:sz w:val="14"/>
          <w:szCs w:val="14"/>
        </w:rPr>
        <w:t xml:space="preserve">, </w:t>
      </w:r>
      <w:r w:rsidR="007A07FD" w:rsidRPr="00B5443C">
        <w:rPr>
          <w:rFonts w:ascii="Times New Roman" w:eastAsia="Times New Roman" w:hAnsi="Times New Roman" w:cs="Times New Roman"/>
          <w:color w:val="000000"/>
          <w:sz w:val="14"/>
          <w:szCs w:val="14"/>
        </w:rPr>
        <w:t xml:space="preserve">Universitas </w:t>
      </w:r>
      <w:proofErr w:type="spellStart"/>
      <w:r w:rsidR="007A07FD">
        <w:rPr>
          <w:rFonts w:ascii="Times New Roman" w:eastAsia="Times New Roman" w:hAnsi="Times New Roman" w:cs="Times New Roman"/>
          <w:color w:val="000000"/>
          <w:sz w:val="14"/>
          <w:szCs w:val="14"/>
        </w:rPr>
        <w:t>Abdurachman</w:t>
      </w:r>
      <w:proofErr w:type="spellEnd"/>
      <w:r w:rsidR="007A07FD">
        <w:rPr>
          <w:rFonts w:ascii="Times New Roman" w:eastAsia="Times New Roman" w:hAnsi="Times New Roman" w:cs="Times New Roman"/>
          <w:color w:val="000000"/>
          <w:sz w:val="14"/>
          <w:szCs w:val="14"/>
        </w:rPr>
        <w:t xml:space="preserve"> Saleh Situbondo</w:t>
      </w:r>
      <w:r w:rsidR="006904CF" w:rsidRPr="00B5443C">
        <w:rPr>
          <w:rFonts w:ascii="Times New Roman" w:eastAsia="Times New Roman" w:hAnsi="Times New Roman" w:cs="Times New Roman"/>
          <w:color w:val="000000"/>
          <w:sz w:val="14"/>
          <w:szCs w:val="14"/>
        </w:rPr>
        <w:t xml:space="preserve">, Email </w:t>
      </w:r>
      <w:r w:rsidR="00DB338F" w:rsidRPr="00B5443C">
        <w:rPr>
          <w:rFonts w:ascii="Times New Roman" w:eastAsia="Times New Roman" w:hAnsi="Times New Roman" w:cs="Times New Roman"/>
          <w:color w:val="000000"/>
          <w:sz w:val="14"/>
          <w:szCs w:val="14"/>
        </w:rPr>
        <w:t xml:space="preserve">: </w:t>
      </w:r>
      <w:hyperlink r:id="rId16" w:history="1">
        <w:r w:rsidR="00DB338F" w:rsidRPr="00EC747B">
          <w:rPr>
            <w:rStyle w:val="Hyperlink"/>
            <w:rFonts w:ascii="Times New Roman" w:eastAsia="Times New Roman" w:hAnsi="Times New Roman" w:cs="Times New Roman"/>
            <w:sz w:val="14"/>
            <w:szCs w:val="14"/>
          </w:rPr>
          <w:t>ilfiana251@gmail.com</w:t>
        </w:r>
      </w:hyperlink>
    </w:p>
    <w:p w14:paraId="71D2AB61" w14:textId="77777777" w:rsidR="00283B12" w:rsidRPr="00643180" w:rsidRDefault="00283B12" w:rsidP="00283B12">
      <w:pPr>
        <w:pBdr>
          <w:top w:val="nil"/>
          <w:left w:val="nil"/>
          <w:bottom w:val="nil"/>
          <w:right w:val="nil"/>
          <w:between w:val="nil"/>
        </w:pBdr>
        <w:spacing w:after="0" w:line="240" w:lineRule="auto"/>
        <w:ind w:hanging="2"/>
        <w:jc w:val="both"/>
        <w:rPr>
          <w:rFonts w:ascii="Times New Roman" w:eastAsia="Times New Roman" w:hAnsi="Times New Roman" w:cs="Times New Roman"/>
          <w:color w:val="385623" w:themeColor="accent6" w:themeShade="80"/>
        </w:rPr>
      </w:pPr>
    </w:p>
    <w:tbl>
      <w:tblPr>
        <w:tblStyle w:val="TableGrid"/>
        <w:tblW w:w="10314" w:type="dxa"/>
        <w:tblBorders>
          <w:left w:val="none" w:sz="0" w:space="0" w:color="auto"/>
          <w:right w:val="none" w:sz="0" w:space="0" w:color="auto"/>
          <w:insideV w:val="none" w:sz="0" w:space="0" w:color="auto"/>
        </w:tblBorders>
        <w:tblLook w:val="04A0" w:firstRow="1" w:lastRow="0" w:firstColumn="1" w:lastColumn="0" w:noHBand="0" w:noVBand="1"/>
      </w:tblPr>
      <w:tblGrid>
        <w:gridCol w:w="2009"/>
        <w:gridCol w:w="236"/>
        <w:gridCol w:w="8069"/>
      </w:tblGrid>
      <w:tr w:rsidR="00283B12" w:rsidRPr="00CF5CED" w14:paraId="3D162141" w14:textId="77777777" w:rsidTr="008E5633">
        <w:tc>
          <w:tcPr>
            <w:tcW w:w="2009" w:type="dxa"/>
          </w:tcPr>
          <w:p w14:paraId="3A05A9B7" w14:textId="77777777" w:rsidR="00283B12" w:rsidRPr="00CF5CED" w:rsidRDefault="00283B12" w:rsidP="007A07FD">
            <w:pPr>
              <w:ind w:left="-113"/>
              <w:jc w:val="center"/>
              <w:rPr>
                <w:rFonts w:ascii="Times New Roman" w:eastAsia="Times New Roman" w:hAnsi="Times New Roman" w:cs="Times New Roman"/>
                <w:b/>
                <w:iCs/>
              </w:rPr>
            </w:pPr>
            <w:r w:rsidRPr="00CF5CED">
              <w:rPr>
                <w:rFonts w:ascii="Times New Roman" w:eastAsia="Times New Roman" w:hAnsi="Times New Roman" w:cs="Times New Roman"/>
                <w:b/>
                <w:iCs/>
              </w:rPr>
              <w:t>ARTICLE INFO</w:t>
            </w:r>
          </w:p>
        </w:tc>
        <w:tc>
          <w:tcPr>
            <w:tcW w:w="236" w:type="dxa"/>
            <w:tcBorders>
              <w:top w:val="nil"/>
              <w:bottom w:val="nil"/>
            </w:tcBorders>
          </w:tcPr>
          <w:p w14:paraId="064CA687" w14:textId="77777777" w:rsidR="00283B12" w:rsidRPr="00CF5CED" w:rsidRDefault="00283B12" w:rsidP="007A07FD">
            <w:pPr>
              <w:jc w:val="both"/>
              <w:rPr>
                <w:rFonts w:ascii="Times New Roman" w:hAnsi="Times New Roman" w:cs="Times New Roman"/>
                <w:iCs/>
              </w:rPr>
            </w:pPr>
          </w:p>
        </w:tc>
        <w:tc>
          <w:tcPr>
            <w:tcW w:w="8069" w:type="dxa"/>
          </w:tcPr>
          <w:p w14:paraId="459D42BD" w14:textId="77777777" w:rsidR="00283B12" w:rsidRPr="00CF5CED" w:rsidRDefault="00283B12" w:rsidP="000361E2">
            <w:pPr>
              <w:ind w:right="-105" w:hanging="2"/>
              <w:rPr>
                <w:rFonts w:ascii="Times New Roman" w:eastAsia="Times New Roman" w:hAnsi="Times New Roman" w:cs="Times New Roman"/>
                <w:iCs/>
              </w:rPr>
            </w:pPr>
            <w:r w:rsidRPr="00CF5CED">
              <w:rPr>
                <w:rFonts w:ascii="Times New Roman" w:eastAsia="Times New Roman" w:hAnsi="Times New Roman" w:cs="Times New Roman"/>
                <w:b/>
                <w:iCs/>
              </w:rPr>
              <w:t>A B S T R A C T</w:t>
            </w:r>
          </w:p>
        </w:tc>
      </w:tr>
      <w:tr w:rsidR="00283B12" w:rsidRPr="00CF5CED" w14:paraId="00F4A373" w14:textId="77777777" w:rsidTr="008E5633">
        <w:tc>
          <w:tcPr>
            <w:tcW w:w="2009" w:type="dxa"/>
            <w:vMerge w:val="restart"/>
          </w:tcPr>
          <w:p w14:paraId="034556BD" w14:textId="77777777" w:rsidR="00D94609" w:rsidRPr="008E5633" w:rsidRDefault="00D94609" w:rsidP="007A07FD">
            <w:pPr>
              <w:ind w:left="-113"/>
              <w:rPr>
                <w:rFonts w:ascii="Times New Roman" w:eastAsia="Times New Roman" w:hAnsi="Times New Roman" w:cs="Times New Roman"/>
                <w:b/>
                <w:iCs/>
                <w:sz w:val="4"/>
                <w:szCs w:val="16"/>
              </w:rPr>
            </w:pPr>
          </w:p>
          <w:p w14:paraId="38E45307" w14:textId="4C917514" w:rsidR="00283B12" w:rsidRPr="00F97757" w:rsidRDefault="00283B12" w:rsidP="007A07FD">
            <w:pPr>
              <w:ind w:left="-113"/>
              <w:rPr>
                <w:rFonts w:ascii="Times New Roman" w:eastAsia="Times New Roman" w:hAnsi="Times New Roman" w:cs="Times New Roman"/>
                <w:b/>
                <w:iCs/>
                <w:sz w:val="16"/>
                <w:szCs w:val="16"/>
              </w:rPr>
            </w:pPr>
            <w:r w:rsidRPr="00F97757">
              <w:rPr>
                <w:rFonts w:ascii="Times New Roman" w:eastAsia="Times New Roman" w:hAnsi="Times New Roman" w:cs="Times New Roman"/>
                <w:b/>
                <w:iCs/>
                <w:sz w:val="16"/>
                <w:szCs w:val="16"/>
              </w:rPr>
              <w:t>Article History :</w:t>
            </w:r>
          </w:p>
          <w:p w14:paraId="2A520DE8" w14:textId="77777777" w:rsidR="00283B12" w:rsidRDefault="00283B12" w:rsidP="007A07FD">
            <w:pPr>
              <w:ind w:left="-113"/>
              <w:rPr>
                <w:rFonts w:ascii="Times New Roman" w:eastAsia="Times New Roman" w:hAnsi="Times New Roman" w:cs="Times New Roman"/>
                <w:bCs/>
                <w:iCs/>
                <w:sz w:val="16"/>
                <w:szCs w:val="16"/>
              </w:rPr>
            </w:pPr>
            <w:r w:rsidRPr="00F97757">
              <w:rPr>
                <w:rFonts w:ascii="Times New Roman" w:eastAsia="Times New Roman" w:hAnsi="Times New Roman" w:cs="Times New Roman"/>
                <w:bCs/>
                <w:iCs/>
                <w:sz w:val="16"/>
                <w:szCs w:val="16"/>
              </w:rPr>
              <w:t xml:space="preserve">Receive </w:t>
            </w:r>
            <w:r>
              <w:rPr>
                <w:rFonts w:ascii="Times New Roman" w:eastAsia="Times New Roman" w:hAnsi="Times New Roman" w:cs="Times New Roman"/>
                <w:bCs/>
                <w:iCs/>
                <w:sz w:val="16"/>
                <w:szCs w:val="16"/>
              </w:rPr>
              <w:t xml:space="preserve">: </w:t>
            </w:r>
          </w:p>
          <w:p w14:paraId="28EC595F" w14:textId="7D2C014E" w:rsidR="00283B12" w:rsidRDefault="00175557" w:rsidP="007A07FD">
            <w:pPr>
              <w:ind w:left="-113"/>
              <w:rPr>
                <w:rFonts w:ascii="Times New Roman" w:eastAsia="Times New Roman" w:hAnsi="Times New Roman" w:cs="Times New Roman"/>
                <w:bCs/>
                <w:iCs/>
                <w:sz w:val="16"/>
                <w:szCs w:val="16"/>
              </w:rPr>
            </w:pPr>
            <w:r>
              <w:rPr>
                <w:rFonts w:ascii="Times New Roman" w:eastAsia="Times New Roman" w:hAnsi="Times New Roman" w:cs="Times New Roman"/>
                <w:bCs/>
                <w:iCs/>
                <w:sz w:val="16"/>
                <w:szCs w:val="16"/>
              </w:rPr>
              <w:t>January</w:t>
            </w:r>
            <w:r w:rsidR="00283B12" w:rsidRPr="00F97757">
              <w:rPr>
                <w:rFonts w:ascii="Times New Roman" w:eastAsia="Times New Roman" w:hAnsi="Times New Roman" w:cs="Times New Roman"/>
                <w:bCs/>
                <w:iCs/>
                <w:sz w:val="16"/>
                <w:szCs w:val="16"/>
              </w:rPr>
              <w:t xml:space="preserve"> </w:t>
            </w:r>
            <w:r>
              <w:rPr>
                <w:rFonts w:ascii="Times New Roman" w:eastAsia="Times New Roman" w:hAnsi="Times New Roman" w:cs="Times New Roman"/>
                <w:bCs/>
                <w:iCs/>
                <w:sz w:val="16"/>
                <w:szCs w:val="16"/>
              </w:rPr>
              <w:t>01</w:t>
            </w:r>
            <w:r w:rsidR="00283B12" w:rsidRPr="00F97757">
              <w:rPr>
                <w:rFonts w:ascii="Times New Roman" w:eastAsia="Times New Roman" w:hAnsi="Times New Roman" w:cs="Times New Roman"/>
                <w:bCs/>
                <w:iCs/>
                <w:sz w:val="16"/>
                <w:szCs w:val="16"/>
              </w:rPr>
              <w:t>, 202</w:t>
            </w:r>
            <w:r>
              <w:rPr>
                <w:rFonts w:ascii="Times New Roman" w:eastAsia="Times New Roman" w:hAnsi="Times New Roman" w:cs="Times New Roman"/>
                <w:bCs/>
                <w:iCs/>
                <w:sz w:val="16"/>
                <w:szCs w:val="16"/>
              </w:rPr>
              <w:t>6</w:t>
            </w:r>
          </w:p>
          <w:p w14:paraId="0E2D4E0F" w14:textId="77777777" w:rsidR="00283B12" w:rsidRPr="00B5443C" w:rsidRDefault="00283B12" w:rsidP="007A07FD">
            <w:pPr>
              <w:ind w:left="-113"/>
              <w:rPr>
                <w:rFonts w:ascii="Times New Roman" w:eastAsia="Times New Roman" w:hAnsi="Times New Roman" w:cs="Times New Roman"/>
                <w:bCs/>
                <w:iCs/>
                <w:sz w:val="4"/>
                <w:szCs w:val="4"/>
              </w:rPr>
            </w:pPr>
          </w:p>
          <w:p w14:paraId="7B183FEE" w14:textId="77777777" w:rsidR="00283B12" w:rsidRDefault="00283B12" w:rsidP="007A07FD">
            <w:pPr>
              <w:ind w:left="-113"/>
              <w:rPr>
                <w:rFonts w:ascii="Times New Roman" w:eastAsia="Times New Roman" w:hAnsi="Times New Roman" w:cs="Times New Roman"/>
                <w:bCs/>
                <w:iCs/>
                <w:sz w:val="16"/>
                <w:szCs w:val="16"/>
              </w:rPr>
            </w:pPr>
            <w:r w:rsidRPr="00F97757">
              <w:rPr>
                <w:rFonts w:ascii="Times New Roman" w:eastAsia="Times New Roman" w:hAnsi="Times New Roman" w:cs="Times New Roman"/>
                <w:bCs/>
                <w:iCs/>
                <w:sz w:val="16"/>
                <w:szCs w:val="16"/>
              </w:rPr>
              <w:t>Accepted</w:t>
            </w:r>
            <w:r>
              <w:rPr>
                <w:rFonts w:ascii="Times New Roman" w:eastAsia="Times New Roman" w:hAnsi="Times New Roman" w:cs="Times New Roman"/>
                <w:bCs/>
                <w:iCs/>
                <w:sz w:val="16"/>
                <w:szCs w:val="16"/>
              </w:rPr>
              <w:t xml:space="preserve"> : </w:t>
            </w:r>
          </w:p>
          <w:p w14:paraId="6C598D49" w14:textId="5E05C6F3" w:rsidR="00283B12" w:rsidRDefault="00175557" w:rsidP="007A07FD">
            <w:pPr>
              <w:ind w:left="-113"/>
              <w:rPr>
                <w:rFonts w:ascii="Times New Roman" w:eastAsia="Times New Roman" w:hAnsi="Times New Roman" w:cs="Times New Roman"/>
                <w:bCs/>
                <w:iCs/>
                <w:sz w:val="16"/>
                <w:szCs w:val="16"/>
              </w:rPr>
            </w:pPr>
            <w:r>
              <w:rPr>
                <w:rFonts w:ascii="Times New Roman" w:eastAsia="Times New Roman" w:hAnsi="Times New Roman" w:cs="Times New Roman"/>
                <w:bCs/>
                <w:iCs/>
                <w:sz w:val="16"/>
                <w:szCs w:val="16"/>
              </w:rPr>
              <w:t xml:space="preserve">February </w:t>
            </w:r>
            <w:r w:rsidR="00283B12">
              <w:rPr>
                <w:rFonts w:ascii="Times New Roman" w:eastAsia="Times New Roman" w:hAnsi="Times New Roman" w:cs="Times New Roman"/>
                <w:bCs/>
                <w:iCs/>
                <w:sz w:val="16"/>
                <w:szCs w:val="16"/>
              </w:rPr>
              <w:t>15, 202</w:t>
            </w:r>
            <w:r>
              <w:rPr>
                <w:rFonts w:ascii="Times New Roman" w:eastAsia="Times New Roman" w:hAnsi="Times New Roman" w:cs="Times New Roman"/>
                <w:bCs/>
                <w:iCs/>
                <w:sz w:val="16"/>
                <w:szCs w:val="16"/>
              </w:rPr>
              <w:t>6</w:t>
            </w:r>
          </w:p>
          <w:p w14:paraId="428E253A" w14:textId="77777777" w:rsidR="00283B12" w:rsidRPr="00B5443C" w:rsidRDefault="00283B12" w:rsidP="007A07FD">
            <w:pPr>
              <w:ind w:left="-113"/>
              <w:rPr>
                <w:rFonts w:ascii="Times New Roman" w:eastAsia="Times New Roman" w:hAnsi="Times New Roman" w:cs="Times New Roman"/>
                <w:bCs/>
                <w:iCs/>
                <w:sz w:val="6"/>
                <w:szCs w:val="6"/>
              </w:rPr>
            </w:pPr>
          </w:p>
          <w:p w14:paraId="6236F7B6" w14:textId="77777777" w:rsidR="00283B12" w:rsidRDefault="00283B12" w:rsidP="007A07FD">
            <w:pPr>
              <w:ind w:left="-113"/>
              <w:rPr>
                <w:rFonts w:ascii="Times New Roman" w:eastAsia="Times New Roman" w:hAnsi="Times New Roman" w:cs="Times New Roman"/>
                <w:bCs/>
                <w:iCs/>
                <w:sz w:val="16"/>
                <w:szCs w:val="16"/>
              </w:rPr>
            </w:pPr>
            <w:r w:rsidRPr="00F97757">
              <w:rPr>
                <w:rFonts w:ascii="Times New Roman" w:eastAsia="Times New Roman" w:hAnsi="Times New Roman" w:cs="Times New Roman"/>
                <w:bCs/>
                <w:iCs/>
                <w:sz w:val="16"/>
                <w:szCs w:val="16"/>
              </w:rPr>
              <w:t>Available Online</w:t>
            </w:r>
            <w:r>
              <w:rPr>
                <w:rFonts w:ascii="Times New Roman" w:eastAsia="Times New Roman" w:hAnsi="Times New Roman" w:cs="Times New Roman"/>
                <w:bCs/>
                <w:iCs/>
                <w:sz w:val="16"/>
                <w:szCs w:val="16"/>
              </w:rPr>
              <w:t xml:space="preserve"> : </w:t>
            </w:r>
          </w:p>
          <w:p w14:paraId="71C9F28E" w14:textId="77777777" w:rsidR="00283B12" w:rsidRPr="00F97757" w:rsidRDefault="00283B12" w:rsidP="007A07FD">
            <w:pPr>
              <w:ind w:left="-113"/>
              <w:rPr>
                <w:rFonts w:ascii="Times New Roman" w:eastAsia="Times New Roman" w:hAnsi="Times New Roman" w:cs="Times New Roman"/>
                <w:bCs/>
                <w:iCs/>
                <w:sz w:val="16"/>
                <w:szCs w:val="16"/>
              </w:rPr>
            </w:pPr>
            <w:r>
              <w:rPr>
                <w:rFonts w:ascii="Times New Roman" w:eastAsia="Times New Roman" w:hAnsi="Times New Roman" w:cs="Times New Roman"/>
                <w:bCs/>
                <w:iCs/>
                <w:sz w:val="16"/>
                <w:szCs w:val="16"/>
              </w:rPr>
              <w:t>November 17, 2025</w:t>
            </w:r>
          </w:p>
          <w:p w14:paraId="0A67A3E0" w14:textId="77777777" w:rsidR="00283B12" w:rsidRPr="008E5633" w:rsidRDefault="00283B12" w:rsidP="007A07FD">
            <w:pPr>
              <w:ind w:hanging="2"/>
              <w:jc w:val="center"/>
              <w:rPr>
                <w:rFonts w:ascii="Times New Roman" w:eastAsia="Times New Roman" w:hAnsi="Times New Roman" w:cs="Times New Roman"/>
                <w:b/>
                <w:iCs/>
                <w:sz w:val="2"/>
                <w:szCs w:val="14"/>
              </w:rPr>
            </w:pPr>
          </w:p>
        </w:tc>
        <w:tc>
          <w:tcPr>
            <w:tcW w:w="236" w:type="dxa"/>
            <w:tcBorders>
              <w:top w:val="nil"/>
              <w:bottom w:val="nil"/>
            </w:tcBorders>
          </w:tcPr>
          <w:p w14:paraId="45067A34" w14:textId="77777777" w:rsidR="00283B12" w:rsidRPr="00CF5CED" w:rsidRDefault="00283B12" w:rsidP="007A07FD">
            <w:pPr>
              <w:jc w:val="both"/>
              <w:rPr>
                <w:rFonts w:ascii="Times New Roman" w:hAnsi="Times New Roman" w:cs="Times New Roman"/>
                <w:iCs/>
              </w:rPr>
            </w:pPr>
          </w:p>
        </w:tc>
        <w:tc>
          <w:tcPr>
            <w:tcW w:w="8069" w:type="dxa"/>
            <w:vMerge w:val="restart"/>
          </w:tcPr>
          <w:p w14:paraId="72BD2B3E" w14:textId="3E7898C5" w:rsidR="00283B12" w:rsidRPr="006928E2" w:rsidRDefault="006928E2" w:rsidP="006928E2">
            <w:pPr>
              <w:pStyle w:val="ListParagraph"/>
              <w:ind w:left="0" w:firstLine="720"/>
              <w:jc w:val="both"/>
              <w:rPr>
                <w:rFonts w:ascii="Times New Roman" w:hAnsi="Times New Roman" w:cs="Times New Roman"/>
                <w:i/>
                <w:iCs/>
                <w:noProof/>
                <w:sz w:val="24"/>
                <w:szCs w:val="24"/>
                <w:lang w:val="en-US"/>
              </w:rPr>
            </w:pPr>
            <w:r w:rsidRPr="00C14416">
              <w:rPr>
                <w:rFonts w:ascii="Times New Roman" w:hAnsi="Times New Roman" w:cs="Times New Roman"/>
                <w:i/>
                <w:iCs/>
                <w:noProof/>
                <w:sz w:val="24"/>
                <w:szCs w:val="24"/>
                <w:lang w:val="en-US"/>
              </w:rPr>
              <w:t xml:space="preserve">Food and beverage companies listed on the Indonesia Stock Exchange (IDX) represent one of the fastest-growing sectors and contribute significantly to the national economy. This study aims to examine the effects of </w:t>
            </w:r>
            <w:r>
              <w:rPr>
                <w:rFonts w:ascii="Times New Roman" w:hAnsi="Times New Roman" w:cs="Times New Roman"/>
                <w:i/>
                <w:iCs/>
                <w:noProof/>
                <w:sz w:val="24"/>
                <w:szCs w:val="24"/>
                <w:lang w:val="en-US"/>
              </w:rPr>
              <w:t>S</w:t>
            </w:r>
            <w:r w:rsidRPr="00C14416">
              <w:rPr>
                <w:rFonts w:ascii="Times New Roman" w:hAnsi="Times New Roman" w:cs="Times New Roman"/>
                <w:i/>
                <w:iCs/>
                <w:noProof/>
                <w:sz w:val="24"/>
                <w:szCs w:val="24"/>
                <w:lang w:val="en-US"/>
              </w:rPr>
              <w:t xml:space="preserve">ales growth, </w:t>
            </w:r>
            <w:r>
              <w:rPr>
                <w:rFonts w:ascii="Times New Roman" w:hAnsi="Times New Roman" w:cs="Times New Roman"/>
                <w:i/>
                <w:iCs/>
                <w:noProof/>
                <w:sz w:val="24"/>
                <w:szCs w:val="24"/>
                <w:lang w:val="en-US"/>
              </w:rPr>
              <w:t>C</w:t>
            </w:r>
            <w:r w:rsidRPr="00C14416">
              <w:rPr>
                <w:rFonts w:ascii="Times New Roman" w:hAnsi="Times New Roman" w:cs="Times New Roman"/>
                <w:i/>
                <w:iCs/>
                <w:noProof/>
                <w:sz w:val="24"/>
                <w:szCs w:val="24"/>
                <w:lang w:val="en-US"/>
              </w:rPr>
              <w:t xml:space="preserve">apital structure, and </w:t>
            </w:r>
            <w:r>
              <w:rPr>
                <w:rFonts w:ascii="Times New Roman" w:hAnsi="Times New Roman" w:cs="Times New Roman"/>
                <w:i/>
                <w:iCs/>
                <w:noProof/>
                <w:sz w:val="24"/>
                <w:szCs w:val="24"/>
                <w:lang w:val="en-US"/>
              </w:rPr>
              <w:t>L</w:t>
            </w:r>
            <w:r w:rsidRPr="00C14416">
              <w:rPr>
                <w:rFonts w:ascii="Times New Roman" w:hAnsi="Times New Roman" w:cs="Times New Roman"/>
                <w:i/>
                <w:iCs/>
                <w:noProof/>
                <w:sz w:val="24"/>
                <w:szCs w:val="24"/>
                <w:lang w:val="en-US"/>
              </w:rPr>
              <w:t xml:space="preserve">iquidity on </w:t>
            </w:r>
            <w:r>
              <w:rPr>
                <w:rFonts w:ascii="Times New Roman" w:hAnsi="Times New Roman" w:cs="Times New Roman"/>
                <w:i/>
                <w:iCs/>
                <w:noProof/>
                <w:sz w:val="24"/>
                <w:szCs w:val="24"/>
                <w:lang w:val="en-US"/>
              </w:rPr>
              <w:t>F</w:t>
            </w:r>
            <w:r w:rsidRPr="00C14416">
              <w:rPr>
                <w:rFonts w:ascii="Times New Roman" w:hAnsi="Times New Roman" w:cs="Times New Roman"/>
                <w:i/>
                <w:iCs/>
                <w:noProof/>
                <w:sz w:val="24"/>
                <w:szCs w:val="24"/>
                <w:lang w:val="en-US"/>
              </w:rPr>
              <w:t xml:space="preserve">irm value, both directly and indirectly, with </w:t>
            </w:r>
            <w:r>
              <w:rPr>
                <w:rFonts w:ascii="Times New Roman" w:hAnsi="Times New Roman" w:cs="Times New Roman"/>
                <w:i/>
                <w:iCs/>
                <w:noProof/>
                <w:sz w:val="24"/>
                <w:szCs w:val="24"/>
                <w:lang w:val="en-US"/>
              </w:rPr>
              <w:t>P</w:t>
            </w:r>
            <w:r w:rsidRPr="00C14416">
              <w:rPr>
                <w:rFonts w:ascii="Times New Roman" w:hAnsi="Times New Roman" w:cs="Times New Roman"/>
                <w:i/>
                <w:iCs/>
                <w:noProof/>
                <w:sz w:val="24"/>
                <w:szCs w:val="24"/>
                <w:lang w:val="en-US"/>
              </w:rPr>
              <w:t xml:space="preserve">rofitability as an intervening variable. The study focuses on food and beverage companies listed on the IDX during the 2022–2024 period. This research employs a quantitative method with a descriptive approach. The sample was selected using purposive sampling, resulting in twelve companies. The data were obtained from annual financial reports published on the official IDX website. Data analysis was conducted using Structural Equation Modeling (SEM) with Smart PLS software. The results of the direct hypothesis testing indicate that </w:t>
            </w:r>
            <w:r>
              <w:rPr>
                <w:rFonts w:ascii="Times New Roman" w:hAnsi="Times New Roman" w:cs="Times New Roman"/>
                <w:i/>
                <w:iCs/>
                <w:noProof/>
                <w:sz w:val="24"/>
                <w:szCs w:val="24"/>
                <w:lang w:val="en-US"/>
              </w:rPr>
              <w:t>S</w:t>
            </w:r>
            <w:r w:rsidRPr="00C14416">
              <w:rPr>
                <w:rFonts w:ascii="Times New Roman" w:hAnsi="Times New Roman" w:cs="Times New Roman"/>
                <w:i/>
                <w:iCs/>
                <w:noProof/>
                <w:sz w:val="24"/>
                <w:szCs w:val="24"/>
                <w:lang w:val="en-US"/>
              </w:rPr>
              <w:t xml:space="preserve">ales growth, </w:t>
            </w:r>
            <w:r>
              <w:rPr>
                <w:rFonts w:ascii="Times New Roman" w:hAnsi="Times New Roman" w:cs="Times New Roman"/>
                <w:i/>
                <w:iCs/>
                <w:noProof/>
                <w:sz w:val="24"/>
                <w:szCs w:val="24"/>
                <w:lang w:val="en-US"/>
              </w:rPr>
              <w:t>C</w:t>
            </w:r>
            <w:r w:rsidRPr="00C14416">
              <w:rPr>
                <w:rFonts w:ascii="Times New Roman" w:hAnsi="Times New Roman" w:cs="Times New Roman"/>
                <w:i/>
                <w:iCs/>
                <w:noProof/>
                <w:sz w:val="24"/>
                <w:szCs w:val="24"/>
                <w:lang w:val="en-US"/>
              </w:rPr>
              <w:t xml:space="preserve">apital structure, and </w:t>
            </w:r>
            <w:r>
              <w:rPr>
                <w:rFonts w:ascii="Times New Roman" w:hAnsi="Times New Roman" w:cs="Times New Roman"/>
                <w:i/>
                <w:iCs/>
                <w:noProof/>
                <w:sz w:val="24"/>
                <w:szCs w:val="24"/>
                <w:lang w:val="en-US"/>
              </w:rPr>
              <w:t>L</w:t>
            </w:r>
            <w:r w:rsidRPr="00C14416">
              <w:rPr>
                <w:rFonts w:ascii="Times New Roman" w:hAnsi="Times New Roman" w:cs="Times New Roman"/>
                <w:i/>
                <w:iCs/>
                <w:noProof/>
                <w:sz w:val="24"/>
                <w:szCs w:val="24"/>
                <w:lang w:val="en-US"/>
              </w:rPr>
              <w:t xml:space="preserve">iquidity have positive but statistically insignificant effects on </w:t>
            </w:r>
            <w:r>
              <w:rPr>
                <w:rFonts w:ascii="Times New Roman" w:hAnsi="Times New Roman" w:cs="Times New Roman"/>
                <w:i/>
                <w:iCs/>
                <w:noProof/>
                <w:sz w:val="24"/>
                <w:szCs w:val="24"/>
                <w:lang w:val="en-US"/>
              </w:rPr>
              <w:t>P</w:t>
            </w:r>
            <w:r w:rsidRPr="00C14416">
              <w:rPr>
                <w:rFonts w:ascii="Times New Roman" w:hAnsi="Times New Roman" w:cs="Times New Roman"/>
                <w:i/>
                <w:iCs/>
                <w:noProof/>
                <w:sz w:val="24"/>
                <w:szCs w:val="24"/>
                <w:lang w:val="en-US"/>
              </w:rPr>
              <w:t xml:space="preserve">rofitability. Furthermore, </w:t>
            </w:r>
            <w:r>
              <w:rPr>
                <w:rFonts w:ascii="Times New Roman" w:hAnsi="Times New Roman" w:cs="Times New Roman"/>
                <w:i/>
                <w:iCs/>
                <w:noProof/>
                <w:sz w:val="24"/>
                <w:szCs w:val="24"/>
                <w:lang w:val="en-US"/>
              </w:rPr>
              <w:t>S</w:t>
            </w:r>
            <w:r w:rsidRPr="00C14416">
              <w:rPr>
                <w:rFonts w:ascii="Times New Roman" w:hAnsi="Times New Roman" w:cs="Times New Roman"/>
                <w:i/>
                <w:iCs/>
                <w:noProof/>
                <w:sz w:val="24"/>
                <w:szCs w:val="24"/>
                <w:lang w:val="en-US"/>
              </w:rPr>
              <w:t xml:space="preserve">ales growth has a negative but insignificant effect on </w:t>
            </w:r>
            <w:r>
              <w:rPr>
                <w:rFonts w:ascii="Times New Roman" w:hAnsi="Times New Roman" w:cs="Times New Roman"/>
                <w:i/>
                <w:iCs/>
                <w:noProof/>
                <w:sz w:val="24"/>
                <w:szCs w:val="24"/>
                <w:lang w:val="en-US"/>
              </w:rPr>
              <w:t>F</w:t>
            </w:r>
            <w:r w:rsidRPr="00C14416">
              <w:rPr>
                <w:rFonts w:ascii="Times New Roman" w:hAnsi="Times New Roman" w:cs="Times New Roman"/>
                <w:i/>
                <w:iCs/>
                <w:noProof/>
                <w:sz w:val="24"/>
                <w:szCs w:val="24"/>
                <w:lang w:val="en-US"/>
              </w:rPr>
              <w:t xml:space="preserve">irm value. In contrast, </w:t>
            </w:r>
            <w:r>
              <w:rPr>
                <w:rFonts w:ascii="Times New Roman" w:hAnsi="Times New Roman" w:cs="Times New Roman"/>
                <w:i/>
                <w:iCs/>
                <w:noProof/>
                <w:sz w:val="24"/>
                <w:szCs w:val="24"/>
                <w:lang w:val="en-US"/>
              </w:rPr>
              <w:t>C</w:t>
            </w:r>
            <w:r w:rsidRPr="00C14416">
              <w:rPr>
                <w:rFonts w:ascii="Times New Roman" w:hAnsi="Times New Roman" w:cs="Times New Roman"/>
                <w:i/>
                <w:iCs/>
                <w:noProof/>
                <w:sz w:val="24"/>
                <w:szCs w:val="24"/>
                <w:lang w:val="en-US"/>
              </w:rPr>
              <w:t xml:space="preserve">apital structure and </w:t>
            </w:r>
            <w:r>
              <w:rPr>
                <w:rFonts w:ascii="Times New Roman" w:hAnsi="Times New Roman" w:cs="Times New Roman"/>
                <w:i/>
                <w:iCs/>
                <w:noProof/>
                <w:sz w:val="24"/>
                <w:szCs w:val="24"/>
                <w:lang w:val="en-US"/>
              </w:rPr>
              <w:t>L</w:t>
            </w:r>
            <w:r w:rsidRPr="00C14416">
              <w:rPr>
                <w:rFonts w:ascii="Times New Roman" w:hAnsi="Times New Roman" w:cs="Times New Roman"/>
                <w:i/>
                <w:iCs/>
                <w:noProof/>
                <w:sz w:val="24"/>
                <w:szCs w:val="24"/>
                <w:lang w:val="en-US"/>
              </w:rPr>
              <w:t xml:space="preserve">iquidity have negative and significant effects on </w:t>
            </w:r>
            <w:r>
              <w:rPr>
                <w:rFonts w:ascii="Times New Roman" w:hAnsi="Times New Roman" w:cs="Times New Roman"/>
                <w:i/>
                <w:iCs/>
                <w:noProof/>
                <w:sz w:val="24"/>
                <w:szCs w:val="24"/>
                <w:lang w:val="en-US"/>
              </w:rPr>
              <w:t>F</w:t>
            </w:r>
            <w:r w:rsidRPr="00C14416">
              <w:rPr>
                <w:rFonts w:ascii="Times New Roman" w:hAnsi="Times New Roman" w:cs="Times New Roman"/>
                <w:i/>
                <w:iCs/>
                <w:noProof/>
                <w:sz w:val="24"/>
                <w:szCs w:val="24"/>
                <w:lang w:val="en-US"/>
              </w:rPr>
              <w:t xml:space="preserve">irm value, while </w:t>
            </w:r>
            <w:r>
              <w:rPr>
                <w:rFonts w:ascii="Times New Roman" w:hAnsi="Times New Roman" w:cs="Times New Roman"/>
                <w:i/>
                <w:iCs/>
                <w:noProof/>
                <w:sz w:val="24"/>
                <w:szCs w:val="24"/>
                <w:lang w:val="en-US"/>
              </w:rPr>
              <w:t>P</w:t>
            </w:r>
            <w:r w:rsidRPr="00C14416">
              <w:rPr>
                <w:rFonts w:ascii="Times New Roman" w:hAnsi="Times New Roman" w:cs="Times New Roman"/>
                <w:i/>
                <w:iCs/>
                <w:noProof/>
                <w:sz w:val="24"/>
                <w:szCs w:val="24"/>
                <w:lang w:val="en-US"/>
              </w:rPr>
              <w:t xml:space="preserve">rofitability has a positive and significant effect on </w:t>
            </w:r>
            <w:r>
              <w:rPr>
                <w:rFonts w:ascii="Times New Roman" w:hAnsi="Times New Roman" w:cs="Times New Roman"/>
                <w:i/>
                <w:iCs/>
                <w:noProof/>
                <w:sz w:val="24"/>
                <w:szCs w:val="24"/>
                <w:lang w:val="en-US"/>
              </w:rPr>
              <w:t>F</w:t>
            </w:r>
            <w:r w:rsidRPr="00C14416">
              <w:rPr>
                <w:rFonts w:ascii="Times New Roman" w:hAnsi="Times New Roman" w:cs="Times New Roman"/>
                <w:i/>
                <w:iCs/>
                <w:noProof/>
                <w:sz w:val="24"/>
                <w:szCs w:val="24"/>
                <w:lang w:val="en-US"/>
              </w:rPr>
              <w:t xml:space="preserve">irm value. The results of the indirect hypothesis testing indicate that the effects of </w:t>
            </w:r>
            <w:r>
              <w:rPr>
                <w:rFonts w:ascii="Times New Roman" w:hAnsi="Times New Roman" w:cs="Times New Roman"/>
                <w:i/>
                <w:iCs/>
                <w:noProof/>
                <w:sz w:val="24"/>
                <w:szCs w:val="24"/>
                <w:lang w:val="en-US"/>
              </w:rPr>
              <w:t>S</w:t>
            </w:r>
            <w:r w:rsidRPr="00C14416">
              <w:rPr>
                <w:rFonts w:ascii="Times New Roman" w:hAnsi="Times New Roman" w:cs="Times New Roman"/>
                <w:i/>
                <w:iCs/>
                <w:noProof/>
                <w:sz w:val="24"/>
                <w:szCs w:val="24"/>
                <w:lang w:val="en-US"/>
              </w:rPr>
              <w:t xml:space="preserve">ales growth, </w:t>
            </w:r>
            <w:r>
              <w:rPr>
                <w:rFonts w:ascii="Times New Roman" w:hAnsi="Times New Roman" w:cs="Times New Roman"/>
                <w:i/>
                <w:iCs/>
                <w:noProof/>
                <w:sz w:val="24"/>
                <w:szCs w:val="24"/>
                <w:lang w:val="en-US"/>
              </w:rPr>
              <w:t>C</w:t>
            </w:r>
            <w:r w:rsidRPr="00C14416">
              <w:rPr>
                <w:rFonts w:ascii="Times New Roman" w:hAnsi="Times New Roman" w:cs="Times New Roman"/>
                <w:i/>
                <w:iCs/>
                <w:noProof/>
                <w:sz w:val="24"/>
                <w:szCs w:val="24"/>
                <w:lang w:val="en-US"/>
              </w:rPr>
              <w:t xml:space="preserve">apital structure, and </w:t>
            </w:r>
            <w:r>
              <w:rPr>
                <w:rFonts w:ascii="Times New Roman" w:hAnsi="Times New Roman" w:cs="Times New Roman"/>
                <w:i/>
                <w:iCs/>
                <w:noProof/>
                <w:sz w:val="24"/>
                <w:szCs w:val="24"/>
                <w:lang w:val="en-US"/>
              </w:rPr>
              <w:t>L</w:t>
            </w:r>
            <w:r w:rsidRPr="00C14416">
              <w:rPr>
                <w:rFonts w:ascii="Times New Roman" w:hAnsi="Times New Roman" w:cs="Times New Roman"/>
                <w:i/>
                <w:iCs/>
                <w:noProof/>
                <w:sz w:val="24"/>
                <w:szCs w:val="24"/>
                <w:lang w:val="en-US"/>
              </w:rPr>
              <w:t xml:space="preserve">iquidity on </w:t>
            </w:r>
            <w:r>
              <w:rPr>
                <w:rFonts w:ascii="Times New Roman" w:hAnsi="Times New Roman" w:cs="Times New Roman"/>
                <w:i/>
                <w:iCs/>
                <w:noProof/>
                <w:sz w:val="24"/>
                <w:szCs w:val="24"/>
                <w:lang w:val="en-US"/>
              </w:rPr>
              <w:t>F</w:t>
            </w:r>
            <w:r w:rsidRPr="00C14416">
              <w:rPr>
                <w:rFonts w:ascii="Times New Roman" w:hAnsi="Times New Roman" w:cs="Times New Roman"/>
                <w:i/>
                <w:iCs/>
                <w:noProof/>
                <w:sz w:val="24"/>
                <w:szCs w:val="24"/>
                <w:lang w:val="en-US"/>
              </w:rPr>
              <w:t xml:space="preserve">irm value through </w:t>
            </w:r>
            <w:r>
              <w:rPr>
                <w:rFonts w:ascii="Times New Roman" w:hAnsi="Times New Roman" w:cs="Times New Roman"/>
                <w:i/>
                <w:iCs/>
                <w:noProof/>
                <w:sz w:val="24"/>
                <w:szCs w:val="24"/>
                <w:lang w:val="en-US"/>
              </w:rPr>
              <w:t>P</w:t>
            </w:r>
            <w:r w:rsidRPr="00C14416">
              <w:rPr>
                <w:rFonts w:ascii="Times New Roman" w:hAnsi="Times New Roman" w:cs="Times New Roman"/>
                <w:i/>
                <w:iCs/>
                <w:noProof/>
                <w:sz w:val="24"/>
                <w:szCs w:val="24"/>
                <w:lang w:val="en-US"/>
              </w:rPr>
              <w:t>rofitability are positive but not statistically significant.</w:t>
            </w:r>
          </w:p>
        </w:tc>
      </w:tr>
      <w:tr w:rsidR="00283B12" w:rsidRPr="00CF5CED" w14:paraId="2C47895A" w14:textId="77777777" w:rsidTr="008E5633">
        <w:tc>
          <w:tcPr>
            <w:tcW w:w="2009" w:type="dxa"/>
            <w:vMerge/>
          </w:tcPr>
          <w:p w14:paraId="442F1266" w14:textId="77777777" w:rsidR="00283B12" w:rsidRPr="00CF5CED" w:rsidRDefault="00283B12" w:rsidP="007A07FD">
            <w:pPr>
              <w:ind w:left="-113"/>
              <w:jc w:val="center"/>
              <w:rPr>
                <w:rFonts w:ascii="Times New Roman" w:eastAsia="Times New Roman" w:hAnsi="Times New Roman" w:cs="Times New Roman"/>
                <w:b/>
                <w:iCs/>
              </w:rPr>
            </w:pPr>
          </w:p>
        </w:tc>
        <w:tc>
          <w:tcPr>
            <w:tcW w:w="236" w:type="dxa"/>
            <w:tcBorders>
              <w:top w:val="nil"/>
              <w:bottom w:val="nil"/>
            </w:tcBorders>
          </w:tcPr>
          <w:p w14:paraId="5CE19F8E" w14:textId="77777777" w:rsidR="00283B12" w:rsidRPr="00CF5CED" w:rsidRDefault="00283B12" w:rsidP="007A07FD">
            <w:pPr>
              <w:jc w:val="both"/>
              <w:rPr>
                <w:rFonts w:ascii="Times New Roman" w:hAnsi="Times New Roman" w:cs="Times New Roman"/>
                <w:iCs/>
              </w:rPr>
            </w:pPr>
          </w:p>
        </w:tc>
        <w:tc>
          <w:tcPr>
            <w:tcW w:w="8069" w:type="dxa"/>
            <w:vMerge/>
          </w:tcPr>
          <w:p w14:paraId="56B30159" w14:textId="77777777" w:rsidR="00283B12" w:rsidRPr="00CF5CED" w:rsidRDefault="00283B12" w:rsidP="007A07FD">
            <w:pPr>
              <w:jc w:val="both"/>
              <w:rPr>
                <w:rFonts w:ascii="Times New Roman" w:hAnsi="Times New Roman" w:cs="Times New Roman"/>
                <w:iCs/>
              </w:rPr>
            </w:pPr>
          </w:p>
        </w:tc>
      </w:tr>
      <w:tr w:rsidR="00283B12" w:rsidRPr="00CF5CED" w14:paraId="043D49AB" w14:textId="77777777" w:rsidTr="008E5633">
        <w:tc>
          <w:tcPr>
            <w:tcW w:w="2009" w:type="dxa"/>
          </w:tcPr>
          <w:p w14:paraId="4F6D0940" w14:textId="77777777" w:rsidR="00283B12" w:rsidRDefault="00283B12" w:rsidP="007A07FD">
            <w:pPr>
              <w:ind w:leftChars="-52" w:left="-112" w:hanging="2"/>
              <w:jc w:val="both"/>
              <w:rPr>
                <w:rFonts w:ascii="Times New Roman" w:eastAsia="Times New Roman" w:hAnsi="Times New Roman" w:cs="Times New Roman"/>
                <w:b/>
                <w:bCs/>
                <w:iCs/>
                <w:sz w:val="18"/>
                <w:szCs w:val="18"/>
              </w:rPr>
            </w:pPr>
            <w:r w:rsidRPr="009C7538">
              <w:rPr>
                <w:rFonts w:ascii="Times New Roman" w:eastAsia="Times New Roman" w:hAnsi="Times New Roman" w:cs="Times New Roman"/>
                <w:b/>
                <w:bCs/>
                <w:iCs/>
                <w:sz w:val="18"/>
                <w:szCs w:val="18"/>
              </w:rPr>
              <w:t>Keyword</w:t>
            </w:r>
            <w:r>
              <w:rPr>
                <w:rFonts w:ascii="Times New Roman" w:eastAsia="Times New Roman" w:hAnsi="Times New Roman" w:cs="Times New Roman"/>
                <w:b/>
                <w:bCs/>
                <w:iCs/>
                <w:sz w:val="18"/>
                <w:szCs w:val="18"/>
              </w:rPr>
              <w:t>s</w:t>
            </w:r>
            <w:r w:rsidRPr="009C7538">
              <w:rPr>
                <w:rFonts w:ascii="Times New Roman" w:eastAsia="Times New Roman" w:hAnsi="Times New Roman" w:cs="Times New Roman"/>
                <w:b/>
                <w:bCs/>
                <w:iCs/>
                <w:sz w:val="18"/>
                <w:szCs w:val="18"/>
              </w:rPr>
              <w:t xml:space="preserve">: </w:t>
            </w:r>
          </w:p>
          <w:p w14:paraId="5CED631E" w14:textId="39829437" w:rsidR="00D94609" w:rsidRPr="008E5633" w:rsidRDefault="00DB338F" w:rsidP="00DB338F">
            <w:pPr>
              <w:ind w:left="-113"/>
              <w:rPr>
                <w:rFonts w:ascii="Times New Roman" w:hAnsi="Times New Roman" w:cs="Times New Roman"/>
                <w:iCs/>
                <w:sz w:val="18"/>
                <w:szCs w:val="18"/>
              </w:rPr>
            </w:pPr>
            <w:r w:rsidRPr="00F90781">
              <w:rPr>
                <w:rFonts w:ascii="Times New Roman" w:hAnsi="Times New Roman" w:cs="Times New Roman"/>
                <w:iCs/>
                <w:sz w:val="18"/>
                <w:szCs w:val="18"/>
              </w:rPr>
              <w:t>Sales Growth</w:t>
            </w:r>
            <w:r>
              <w:rPr>
                <w:rFonts w:ascii="Times New Roman" w:hAnsi="Times New Roman" w:cs="Times New Roman"/>
                <w:iCs/>
                <w:sz w:val="18"/>
                <w:szCs w:val="18"/>
              </w:rPr>
              <w:t>;</w:t>
            </w:r>
            <w:r w:rsidRPr="00F90781">
              <w:rPr>
                <w:rFonts w:ascii="Times New Roman" w:hAnsi="Times New Roman" w:cs="Times New Roman"/>
                <w:iCs/>
                <w:sz w:val="18"/>
                <w:szCs w:val="18"/>
              </w:rPr>
              <w:t xml:space="preserve"> Capital Structure</w:t>
            </w:r>
            <w:r>
              <w:rPr>
                <w:rFonts w:ascii="Times New Roman" w:hAnsi="Times New Roman" w:cs="Times New Roman"/>
                <w:iCs/>
                <w:sz w:val="18"/>
                <w:szCs w:val="18"/>
              </w:rPr>
              <w:t>;</w:t>
            </w:r>
            <w:r w:rsidRPr="00F90781">
              <w:rPr>
                <w:rFonts w:ascii="Times New Roman" w:hAnsi="Times New Roman" w:cs="Times New Roman"/>
                <w:iCs/>
                <w:sz w:val="18"/>
                <w:szCs w:val="18"/>
              </w:rPr>
              <w:t xml:space="preserve"> Liquidity</w:t>
            </w:r>
            <w:r>
              <w:rPr>
                <w:rFonts w:ascii="Times New Roman" w:hAnsi="Times New Roman" w:cs="Times New Roman"/>
                <w:iCs/>
                <w:sz w:val="18"/>
                <w:szCs w:val="18"/>
              </w:rPr>
              <w:t>;</w:t>
            </w:r>
            <w:r w:rsidRPr="00F90781">
              <w:rPr>
                <w:rFonts w:ascii="Times New Roman" w:hAnsi="Times New Roman" w:cs="Times New Roman"/>
                <w:iCs/>
                <w:sz w:val="18"/>
                <w:szCs w:val="18"/>
              </w:rPr>
              <w:t xml:space="preserve"> Company Value</w:t>
            </w:r>
            <w:r>
              <w:rPr>
                <w:rFonts w:ascii="Times New Roman" w:hAnsi="Times New Roman" w:cs="Times New Roman"/>
                <w:iCs/>
                <w:sz w:val="18"/>
                <w:szCs w:val="18"/>
              </w:rPr>
              <w:t>;</w:t>
            </w:r>
            <w:r w:rsidRPr="00F90781">
              <w:rPr>
                <w:rFonts w:ascii="Times New Roman" w:hAnsi="Times New Roman" w:cs="Times New Roman"/>
                <w:iCs/>
                <w:sz w:val="18"/>
                <w:szCs w:val="18"/>
              </w:rPr>
              <w:t xml:space="preserve"> Profitability</w:t>
            </w:r>
            <w:r>
              <w:rPr>
                <w:rFonts w:ascii="Times New Roman" w:hAnsi="Times New Roman" w:cs="Times New Roman"/>
                <w:iCs/>
                <w:sz w:val="18"/>
                <w:szCs w:val="18"/>
              </w:rPr>
              <w:t>.</w:t>
            </w:r>
          </w:p>
        </w:tc>
        <w:tc>
          <w:tcPr>
            <w:tcW w:w="236" w:type="dxa"/>
            <w:tcBorders>
              <w:top w:val="nil"/>
              <w:bottom w:val="nil"/>
            </w:tcBorders>
          </w:tcPr>
          <w:p w14:paraId="1A005BCE" w14:textId="77777777" w:rsidR="00283B12" w:rsidRPr="00CF5CED" w:rsidRDefault="00283B12" w:rsidP="007A07FD">
            <w:pPr>
              <w:jc w:val="both"/>
              <w:rPr>
                <w:rFonts w:ascii="Times New Roman" w:hAnsi="Times New Roman" w:cs="Times New Roman"/>
                <w:iCs/>
              </w:rPr>
            </w:pPr>
          </w:p>
        </w:tc>
        <w:tc>
          <w:tcPr>
            <w:tcW w:w="8069" w:type="dxa"/>
            <w:vMerge/>
          </w:tcPr>
          <w:p w14:paraId="1ACEA283" w14:textId="77777777" w:rsidR="00283B12" w:rsidRPr="00CF5CED" w:rsidRDefault="00283B12" w:rsidP="007A07FD">
            <w:pPr>
              <w:jc w:val="both"/>
              <w:rPr>
                <w:rFonts w:ascii="Times New Roman" w:hAnsi="Times New Roman" w:cs="Times New Roman"/>
                <w:iCs/>
              </w:rPr>
            </w:pPr>
          </w:p>
        </w:tc>
      </w:tr>
      <w:tr w:rsidR="00283B12" w:rsidRPr="00CF5CED" w14:paraId="6CEDCB87" w14:textId="77777777" w:rsidTr="008E5633">
        <w:tc>
          <w:tcPr>
            <w:tcW w:w="2009" w:type="dxa"/>
          </w:tcPr>
          <w:p w14:paraId="3E3FE2F0" w14:textId="77777777" w:rsidR="00283B12" w:rsidRDefault="00283B12" w:rsidP="007A07FD">
            <w:pPr>
              <w:pStyle w:val="Sammary"/>
              <w:ind w:left="-113"/>
              <w:rPr>
                <w:rFonts w:eastAsiaTheme="minorHAnsi"/>
                <w:iCs/>
              </w:rPr>
            </w:pPr>
            <w:r w:rsidRPr="00C1304D">
              <w:rPr>
                <w:rFonts w:eastAsiaTheme="minorHAnsi"/>
                <w:iCs/>
                <w:noProof/>
                <w:lang w:eastAsia="en-US"/>
              </w:rPr>
              <w:drawing>
                <wp:inline distT="0" distB="0" distL="0" distR="0" wp14:anchorId="6CB81480" wp14:editId="6CF7606B">
                  <wp:extent cx="1209821" cy="430098"/>
                  <wp:effectExtent l="0" t="0" r="0" b="8255"/>
                  <wp:docPr id="1546948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48760" name=""/>
                          <pic:cNvPicPr/>
                        </pic:nvPicPr>
                        <pic:blipFill>
                          <a:blip r:embed="rId17"/>
                          <a:stretch>
                            <a:fillRect/>
                          </a:stretch>
                        </pic:blipFill>
                        <pic:spPr>
                          <a:xfrm>
                            <a:off x="0" y="0"/>
                            <a:ext cx="1275300" cy="453376"/>
                          </a:xfrm>
                          <a:prstGeom prst="rect">
                            <a:avLst/>
                          </a:prstGeom>
                        </pic:spPr>
                      </pic:pic>
                    </a:graphicData>
                  </a:graphic>
                </wp:inline>
              </w:drawing>
            </w:r>
          </w:p>
          <w:p w14:paraId="33F1E568" w14:textId="556EA92A" w:rsidR="00283B12" w:rsidRPr="008E5633" w:rsidRDefault="00283B12" w:rsidP="007A07FD">
            <w:pPr>
              <w:pStyle w:val="Sammary"/>
              <w:ind w:left="-113"/>
              <w:rPr>
                <w:rFonts w:eastAsiaTheme="minorHAnsi"/>
                <w:iCs/>
                <w:sz w:val="16"/>
                <w:szCs w:val="16"/>
              </w:rPr>
            </w:pPr>
            <w:r w:rsidRPr="008E5633">
              <w:rPr>
                <w:rFonts w:eastAsiaTheme="minorHAnsi"/>
                <w:iCs/>
                <w:sz w:val="16"/>
                <w:szCs w:val="16"/>
              </w:rPr>
              <w:t>Copyright © 202</w:t>
            </w:r>
            <w:r w:rsidR="007B7F3F" w:rsidRPr="008E5633">
              <w:rPr>
                <w:rFonts w:eastAsiaTheme="minorHAnsi"/>
                <w:iCs/>
                <w:sz w:val="16"/>
                <w:szCs w:val="16"/>
              </w:rPr>
              <w:t>6</w:t>
            </w:r>
            <w:r w:rsidRPr="008E5633">
              <w:rPr>
                <w:rFonts w:eastAsiaTheme="minorHAnsi"/>
                <w:iCs/>
                <w:sz w:val="16"/>
                <w:szCs w:val="16"/>
              </w:rPr>
              <w:t xml:space="preserve"> by Author. Published by Universitas </w:t>
            </w:r>
            <w:proofErr w:type="spellStart"/>
            <w:r w:rsidRPr="008E5633">
              <w:rPr>
                <w:rFonts w:eastAsiaTheme="minorHAnsi"/>
                <w:iCs/>
                <w:sz w:val="16"/>
                <w:szCs w:val="16"/>
              </w:rPr>
              <w:t>Abdurachman</w:t>
            </w:r>
            <w:proofErr w:type="spellEnd"/>
            <w:r w:rsidRPr="008E5633">
              <w:rPr>
                <w:rFonts w:eastAsiaTheme="minorHAnsi"/>
                <w:iCs/>
                <w:sz w:val="16"/>
                <w:szCs w:val="16"/>
              </w:rPr>
              <w:t xml:space="preserve"> Saleh Situbondo</w:t>
            </w:r>
          </w:p>
        </w:tc>
        <w:tc>
          <w:tcPr>
            <w:tcW w:w="236" w:type="dxa"/>
            <w:tcBorders>
              <w:top w:val="nil"/>
              <w:bottom w:val="nil"/>
            </w:tcBorders>
          </w:tcPr>
          <w:p w14:paraId="61FAA6EA" w14:textId="77777777" w:rsidR="00283B12" w:rsidRPr="00CF5CED" w:rsidRDefault="00283B12" w:rsidP="007A07FD">
            <w:pPr>
              <w:jc w:val="both"/>
              <w:rPr>
                <w:rFonts w:ascii="Times New Roman" w:hAnsi="Times New Roman" w:cs="Times New Roman"/>
                <w:iCs/>
              </w:rPr>
            </w:pPr>
          </w:p>
        </w:tc>
        <w:tc>
          <w:tcPr>
            <w:tcW w:w="8069" w:type="dxa"/>
            <w:vMerge/>
          </w:tcPr>
          <w:p w14:paraId="67E23A91" w14:textId="77777777" w:rsidR="00283B12" w:rsidRPr="00CF5CED" w:rsidRDefault="00283B12" w:rsidP="007A07FD">
            <w:pPr>
              <w:jc w:val="both"/>
              <w:rPr>
                <w:rFonts w:ascii="Times New Roman" w:hAnsi="Times New Roman" w:cs="Times New Roman"/>
                <w:iCs/>
              </w:rPr>
            </w:pPr>
          </w:p>
        </w:tc>
      </w:tr>
    </w:tbl>
    <w:p w14:paraId="23104214" w14:textId="77777777" w:rsidR="00D35EE0" w:rsidRDefault="00D35EE0" w:rsidP="00D35EE0">
      <w:pPr>
        <w:spacing w:after="0" w:line="240" w:lineRule="auto"/>
        <w:jc w:val="both"/>
        <w:rPr>
          <w:rFonts w:ascii="Times New Roman" w:hAnsi="Times New Roman" w:cs="Times New Roman"/>
        </w:rPr>
        <w:sectPr w:rsidR="00D35EE0" w:rsidSect="00D94609">
          <w:footerReference w:type="default" r:id="rId18"/>
          <w:type w:val="continuous"/>
          <w:pgSz w:w="11906" w:h="16838"/>
          <w:pgMar w:top="851" w:right="851" w:bottom="851" w:left="851" w:header="709" w:footer="0" w:gutter="0"/>
          <w:cols w:space="708"/>
          <w:docGrid w:linePitch="360"/>
        </w:sectPr>
      </w:pPr>
    </w:p>
    <w:p w14:paraId="16D2C4CD" w14:textId="77777777" w:rsidR="00D35EE0" w:rsidRPr="000260B5" w:rsidRDefault="00D35EE0" w:rsidP="000260B5">
      <w:pPr>
        <w:spacing w:after="0" w:line="240" w:lineRule="auto"/>
        <w:jc w:val="both"/>
        <w:rPr>
          <w:rFonts w:ascii="Times New Roman" w:hAnsi="Times New Roman" w:cs="Times New Roman"/>
        </w:rPr>
      </w:pPr>
      <w:r w:rsidRPr="000260B5">
        <w:rPr>
          <w:rFonts w:ascii="Times New Roman" w:hAnsi="Times New Roman" w:cs="Times New Roman"/>
          <w:b/>
          <w:bCs/>
          <w:lang w:val="en-US"/>
        </w:rPr>
        <w:t>I. PENDAHULUAN</w:t>
      </w:r>
      <w:r w:rsidRPr="000260B5">
        <w:rPr>
          <w:rFonts w:ascii="Times New Roman" w:hAnsi="Times New Roman" w:cs="Times New Roman"/>
        </w:rPr>
        <w:t xml:space="preserve"> </w:t>
      </w:r>
    </w:p>
    <w:p w14:paraId="60C231B1" w14:textId="77777777" w:rsidR="00154788" w:rsidRPr="000260B5" w:rsidRDefault="00154788" w:rsidP="000260B5">
      <w:pPr>
        <w:pStyle w:val="ListParagraph"/>
        <w:spacing w:after="0" w:line="240" w:lineRule="auto"/>
        <w:ind w:left="0" w:firstLine="720"/>
        <w:jc w:val="both"/>
        <w:rPr>
          <w:rFonts w:ascii="Times New Roman" w:hAnsi="Times New Roman" w:cs="Times New Roman"/>
          <w:noProof/>
        </w:rPr>
      </w:pPr>
      <w:r w:rsidRPr="000260B5">
        <w:rPr>
          <w:rFonts w:ascii="Times New Roman" w:hAnsi="Times New Roman" w:cs="Times New Roman"/>
          <w:noProof/>
        </w:rPr>
        <w:t xml:space="preserve">Industri makanan dan minuman merupakan salah satu subsektor dalam bidang manufaktur yang memiliki peran dalam mengolah bahan baku menjadi produk setengah jadi maupun produk siap konsumsi. Perkembangan sektor ini menunjukkan peningkatan yang cukup pesat, sejalan dengan pertumbuhan jumlah penduduk di Indonesia yang terus bertambah. </w:t>
      </w:r>
      <w:r w:rsidR="00DB338F" w:rsidRPr="000260B5">
        <w:rPr>
          <w:rFonts w:ascii="Times New Roman" w:hAnsi="Times New Roman" w:cs="Times New Roman"/>
          <w:noProof/>
          <w:lang w:val="id-ID"/>
        </w:rPr>
        <w:t>Kenaikan jumlah populasi secara langsung menyebabkan terjadinya peningkatan permintaan terhadap produk makanan dan minuman.</w:t>
      </w:r>
    </w:p>
    <w:p w14:paraId="70C0AC4B" w14:textId="07158CAB" w:rsidR="00DB338F" w:rsidRPr="000260B5" w:rsidRDefault="00154788" w:rsidP="000260B5">
      <w:pPr>
        <w:pStyle w:val="ListParagraph"/>
        <w:spacing w:after="0" w:line="240" w:lineRule="auto"/>
        <w:ind w:left="0" w:firstLine="720"/>
        <w:jc w:val="both"/>
        <w:rPr>
          <w:rFonts w:ascii="Times New Roman" w:hAnsi="Times New Roman" w:cs="Times New Roman"/>
          <w:noProof/>
        </w:rPr>
      </w:pPr>
      <w:r w:rsidRPr="000260B5">
        <w:rPr>
          <w:rFonts w:ascii="Times New Roman" w:hAnsi="Times New Roman" w:cs="Times New Roman"/>
          <w:noProof/>
        </w:rPr>
        <w:t xml:space="preserve">Dalam situasi saat ini, pola konsumsi masyarakat Indonesia yang cenderung menyukai </w:t>
      </w:r>
      <w:r w:rsidRPr="000260B5">
        <w:rPr>
          <w:rFonts w:ascii="Times New Roman" w:hAnsi="Times New Roman" w:cs="Times New Roman"/>
          <w:noProof/>
        </w:rPr>
        <w:t>makanan cepat saji turut mendorong lahirnya berbagai perusahaan baru di industri makanan dan minuman. Kondisi ini dipengaruhi oleh anggapan bahwa sektor tersebut menawarkan prospek yang menjanjikan, baik dalam jangka pendek maupun jangka panjang</w:t>
      </w:r>
      <w:r w:rsidR="00DB338F" w:rsidRPr="000260B5">
        <w:rPr>
          <w:rFonts w:ascii="Times New Roman" w:hAnsi="Times New Roman" w:cs="Times New Roman"/>
          <w:noProof/>
          <w:lang w:val="id-ID"/>
        </w:rPr>
        <w:t xml:space="preserve">. Oleh karena itu, sektor ini menjadi salah satu bidang usaha yang terus berkembang dan memberikan kontribusi terhadap kondisi ekonomi nasional </w:t>
      </w:r>
      <w:r w:rsidR="00DB338F" w:rsidRPr="000260B5">
        <w:rPr>
          <w:rFonts w:ascii="Times New Roman" w:hAnsi="Times New Roman" w:cs="Times New Roman"/>
          <w:noProof/>
          <w:lang w:val="id-ID"/>
        </w:rPr>
        <w:fldChar w:fldCharType="begin" w:fldLock="1"/>
      </w:r>
      <w:r w:rsidR="00DB338F" w:rsidRPr="000260B5">
        <w:rPr>
          <w:rFonts w:ascii="Times New Roman" w:hAnsi="Times New Roman" w:cs="Times New Roman"/>
          <w:noProof/>
          <w:lang w:val="id-ID"/>
        </w:rPr>
        <w:instrText>ADDIN CSL_CITATION {"citationItems":[{"id":"ITEM-1","itemData":{"DOI":"https://doi.org/10.46576/wdw.v14i3.832","author":[{"dropping-particle":"","family":"Yoshi","given":"Yovita","non-dropping-particle":"","parse-names":false,"suffix":""},{"dropping-particle":"","family":"Anggryeani","given":"Stevany","non-dropping-particle":"","parse-names":false,"suffix":""},{"dropping-particle":"","family":"Silaban","given":"Eko Mardianto","non-dropping-particle":"","parse-names":false,"suffix":""},{"dropping-particle":"","family":"Purba","given":"Mas Intan","non-dropping-particle":"","parse-names":false,"suffix":""}],"container-title":"Warta Dharmawangsa. Fakutas Ekonomi Universitas Prima Indonesia.","id":"ITEM-1","issue":"3","issued":{"date-parts":[["2020"]]},"page":": 508-521","title":"Faktor-Faktor Yang Mempengaruhi Nilai Perusahaan Pada Perusahaan Manufaktur Sektor Industri Barang Konsumsi","type":"article-journal","volume":"Volume 14"},"uris":["http://www.mendeley.com/documents/?uuid=e549f3b1-179e-446d-a889-c8e0e22911e0"]}],"mendeley":{"formattedCitation":"(Yoshi et al., 2020)","manualFormatting":"(Yoshi, 2020: 508-521)","plainTextFormattedCitation":"(Yoshi et al., 2020)","previouslyFormattedCitation":"(Yoshi et al., 2020)"},"properties":{"noteIndex":0},"schema":"https://github.com/citation-style-language/schema/raw/master/csl-citation.json"}</w:instrText>
      </w:r>
      <w:r w:rsidR="00DB338F" w:rsidRPr="000260B5">
        <w:rPr>
          <w:rFonts w:ascii="Times New Roman" w:hAnsi="Times New Roman" w:cs="Times New Roman"/>
          <w:noProof/>
          <w:lang w:val="id-ID"/>
        </w:rPr>
        <w:fldChar w:fldCharType="separate"/>
      </w:r>
      <w:r w:rsidR="00DB338F" w:rsidRPr="000260B5">
        <w:rPr>
          <w:rFonts w:ascii="Times New Roman" w:hAnsi="Times New Roman" w:cs="Times New Roman"/>
          <w:noProof/>
          <w:lang w:val="id-ID"/>
        </w:rPr>
        <w:t>(Yoshi, 2020: 508-521)</w:t>
      </w:r>
      <w:r w:rsidR="00DB338F" w:rsidRPr="000260B5">
        <w:rPr>
          <w:rFonts w:ascii="Times New Roman" w:hAnsi="Times New Roman" w:cs="Times New Roman"/>
          <w:noProof/>
          <w:lang w:val="id-ID"/>
        </w:rPr>
        <w:fldChar w:fldCharType="end"/>
      </w:r>
      <w:r w:rsidR="00DB338F" w:rsidRPr="000260B5">
        <w:rPr>
          <w:rFonts w:ascii="Times New Roman" w:hAnsi="Times New Roman" w:cs="Times New Roman"/>
          <w:noProof/>
          <w:lang w:val="id-ID"/>
        </w:rPr>
        <w:t>.</w:t>
      </w:r>
    </w:p>
    <w:p w14:paraId="2A9EAFEF" w14:textId="77777777" w:rsidR="00DB338F" w:rsidRPr="000260B5" w:rsidRDefault="00DB338F" w:rsidP="000260B5">
      <w:pPr>
        <w:pStyle w:val="ListParagraph"/>
        <w:spacing w:before="240" w:after="0" w:line="240" w:lineRule="auto"/>
        <w:ind w:left="0"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Seiring dengan meningkatnya jumlah pelaku usaha di sektor makanan dan minuman, tingkat persaingan antar perusahaan juga semakin ketat. Sebagai salah satu cara untuk memajukan </w:t>
      </w:r>
      <w:r w:rsidRPr="000260B5">
        <w:rPr>
          <w:rFonts w:ascii="Times New Roman" w:hAnsi="Times New Roman" w:cs="Times New Roman"/>
          <w:noProof/>
          <w:lang w:val="id-ID"/>
        </w:rPr>
        <w:lastRenderedPageBreak/>
        <w:t>Pertumbuhan penjualan, sektor makanan dan minuman olahan di Indonesia terus mencari peluang di pasar internasional. Esti (2024) Total nilai ekspor produk makanan dan minuman yang diolah oleh Indonesia dari Januari hingga Agustus 2024 mencapai US$3,59 miliar, meningkat sebesar 6,48% dibandingkan dengan periode yang sejenis pada tahun 2023. Beberapa produk yang paling banyak mendapatkan pangsa pasar global antara lain hasil laut seperti udang dengan 6,88%, kepiting sebesar 7,32%, biskuit manis dengan 7,13%, pasta mencapai 8,26%, serta produk makanan lainnya yang mencatatkan sebesar 13,07%. Data tersebut menunjukkan bahwa peluang Pertumbuhan penjualan industri makanan dan minuman melalui pasar ekspor cukup besar, tetapi untuk memanfaatkan kesempatan tersebut, perlu dilakukan pengelolaan yang baik terhadap Struktur modal, Likuiditas, dan Profitabilitas agar Nilai perusahaan dapat naik.</w:t>
      </w:r>
    </w:p>
    <w:p w14:paraId="24D032E0" w14:textId="30DA1339" w:rsidR="00DB338F" w:rsidRPr="000260B5" w:rsidRDefault="00DB338F" w:rsidP="000260B5">
      <w:pPr>
        <w:pStyle w:val="ListParagraph"/>
        <w:spacing w:after="0" w:line="240" w:lineRule="auto"/>
        <w:ind w:left="0" w:firstLine="720"/>
        <w:jc w:val="both"/>
        <w:rPr>
          <w:rFonts w:ascii="Times New Roman" w:hAnsi="Times New Roman" w:cs="Times New Roman"/>
          <w:noProof/>
        </w:rPr>
      </w:pPr>
      <w:r w:rsidRPr="000260B5">
        <w:rPr>
          <w:rFonts w:ascii="Times New Roman" w:hAnsi="Times New Roman" w:cs="Times New Roman"/>
          <w:noProof/>
          <w:lang w:val="id-ID"/>
        </w:rPr>
        <w:t xml:space="preserve">Namun, besarnya peluang Pertumbuhan penjualan melalui pasar ekspor tidak serta-merta menjamin peningkatan kinerja keuangan dan Nilai perusahaan. Dalam sektor bisnis, persaingan terus berkembang seiring dengan perbaikan keadaan ekonomi. </w:t>
      </w:r>
      <w:r w:rsidR="005B021E" w:rsidRPr="000260B5">
        <w:rPr>
          <w:rFonts w:ascii="Times New Roman" w:hAnsi="Times New Roman" w:cs="Times New Roman"/>
          <w:noProof/>
        </w:rPr>
        <w:t xml:space="preserve">Hal tersebut terjadi karena perusahaan berupaya meningkatkan kemakmuran pemilik dan para pemegang saham melalui peningkatan keuntungan sekaligus memperkuat nilai perusahaan. </w:t>
      </w:r>
      <w:r w:rsidRPr="000260B5">
        <w:rPr>
          <w:rFonts w:ascii="Times New Roman" w:hAnsi="Times New Roman" w:cs="Times New Roman"/>
          <w:noProof/>
        </w:rPr>
        <w:t>Secara garis besar, perusahaan biasanya mengejar dua sasaran pokok, yakni memaksimalkan laba dan meningkatkan kesejahteraan para pemilik saham</w:t>
      </w:r>
      <w:r w:rsidRPr="000260B5">
        <w:rPr>
          <w:rFonts w:ascii="Times New Roman" w:hAnsi="Times New Roman" w:cs="Times New Roman"/>
          <w:noProof/>
          <w:lang w:val="id-ID"/>
        </w:rPr>
        <w:t xml:space="preserve">.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{"citationItems":[{"id":"ITEM-1","itemData":{"DOI":"10.37641/jimkes.v10i2.1437","ISSN":"2337-7860","abstract":"This study aims to determine the effect of capital structure and investment decisions through profitability on firm value in food and beverage companies on the Indonesia Stock Exchange for the period 2018-2020. The research sample consisted of 10 food and beverage companies listed on the Indonesia Stock Exchange and selected by purposive sampling. The research data is secondary data obtained from the Indonesia Capital Market Directory (ICMD) in 2018-2020. Analysis of the data used is a path analysis technique to see the effect of capital structure and investment decisions through profitability on firm value. The results showed that the capital structure had no effect on profitability; Investment decisions affect profitability; Capital structure has an effect on firm value; Investment decisions have no effect on firm value; Profitability has an effect on firm value; Capital structure, investment decisions, profitability have a simultaneous effect on firm value. Keywords: Capital Structure, Investment Decision, Profitability, Firm Value.","author":[{"dropping-particle":"","family":"Putri","given":"Tithania Charisma","non-dropping-particle":"","parse-names":false,"suffix":""},{"dropping-particle":"","family":"Puspitasari","given":"Ratih","non-dropping-particle":"","parse-names":false,"suffix":""}],"container-title":"Jurnal Ilmiah Manajemen Kesatuan, Fakultas Bisnis","id":"ITEM-1","issue":"2","issued":{"date-parts":[["2022"]]},"page":": 255-272","title":"Pengaruh Struktur Modal, Keputusan Investasi, Profitabilitas Sebagai Variabel Intervening Terhadap Nilai Perusahaan","type":"article-journal","volume":"Volume 10"},"uris":["http://www.mendeley.com/documents/?uuid=bae055ab-6ba0-4750-9a01-0fd78e8f50c8"]}],"mendeley":{"formattedCitation":"(Putri &amp; Puspitasari, 2022)","manualFormatting":"(Putri dan Puspitasari, 2022)","plainTextFormattedCitation":"(Putri &amp; Puspitasari, 2022)","previouslyFormattedCitation":"(Putri &amp; Puspitasari, 2022)"},"properties":{"noteIndex":0},"schema":"https://github.com/citation-style-language/schema/raw/master/csl-citation.json"}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(Putri dan Puspitasari, 2022)</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w:t>
      </w:r>
    </w:p>
    <w:p w14:paraId="623C870D" w14:textId="662DAE48" w:rsidR="00DB338F" w:rsidRPr="000260B5" w:rsidRDefault="00DB338F"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lang w:val="id-ID"/>
        </w:rPr>
        <w:t>Fenomena</w:t>
      </w:r>
      <w:r w:rsidR="007C6E6C" w:rsidRPr="000260B5">
        <w:rPr>
          <w:rFonts w:ascii="Times New Roman" w:hAnsi="Times New Roman" w:cs="Times New Roman"/>
          <w:noProof/>
        </w:rPr>
        <w:t xml:space="preserve"> dalam penelitian ini adalah fenomena perusahaan yang menunjukkan tren kenaikan laba secara konsisten dari tahun ke tahun. Kajian ini menitikberatkan pada perusahaan di sektor makanan dan minuman, karena berdasarkan data laporan keuangan yang diperoleh melalui situs resmi Bursa Efek Indonesia (BEI), terlihat adanya peningkatan profitabilitas yang cukup signifikan selama periode 2022 hingga 2024.</w:t>
      </w:r>
    </w:p>
    <w:p w14:paraId="4715E918" w14:textId="77777777" w:rsidR="00DB338F" w:rsidRPr="000260B5" w:rsidRDefault="00DB338F" w:rsidP="000260B5">
      <w:pPr>
        <w:pStyle w:val="ListParagraph"/>
        <w:spacing w:after="0" w:line="240" w:lineRule="auto"/>
        <w:ind w:left="0" w:firstLine="720"/>
        <w:jc w:val="both"/>
        <w:rPr>
          <w:rFonts w:ascii="Times New Roman" w:hAnsi="Times New Roman" w:cs="Times New Roman"/>
          <w:noProof/>
          <w:lang w:val="id-ID"/>
        </w:rPr>
      </w:pPr>
      <w:r w:rsidRPr="000260B5">
        <w:rPr>
          <w:rFonts w:ascii="Times New Roman" w:hAnsi="Times New Roman" w:cs="Times New Roman"/>
          <w:noProof/>
          <w:lang w:val="id-ID"/>
        </w:rPr>
        <w:t>PT Sariguna Primatirta Tbk (CLEO) dijadikan sebagai salah satu contoh perusahaan yang mengalami peningkatan kinerja keuangan. Pada 31 Desember 2022, perusahaan mencatat penjualan sebesar Rp1,358 triliun dengan laba bersih Rp195,5 miliar. Selanjutnya, pada 31 Desember 2023, penjualan meningkat menjadi Rp2,090 triliun dengan laba bersih Rp303 miliar. Peningkatan tersebut berlanjut pada 31 Desember 2024 dengan penjualan mencapai Rp2,696 triliun dan laba bersih sebesar Rp474 miliar. Kondisi ini menunjukkan adanya pertumbuhan kinerja yang positif baik dari sisi penjualan maupun Profitabilitas perusahaan (Bursa Efek Indonesia, 2022–2024).</w:t>
      </w:r>
    </w:p>
    <w:p w14:paraId="2E9C22B9" w14:textId="77777777" w:rsidR="00DB338F" w:rsidRPr="000260B5" w:rsidRDefault="00DB338F" w:rsidP="000260B5">
      <w:pPr>
        <w:pStyle w:val="ListParagraph"/>
        <w:spacing w:after="0" w:line="240" w:lineRule="auto"/>
        <w:ind w:left="0"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Sebagai langkah untuk mengatasi masalah penelitian, penelitian ini menggunakan metode dalam bidang keuangan, khususnya penilaian kinerja keuangan perusahaan. </w:t>
      </w:r>
      <w:r w:rsidRPr="000260B5">
        <w:rPr>
          <w:rFonts w:ascii="Times New Roman" w:hAnsi="Times New Roman" w:cs="Times New Roman"/>
          <w:noProof/>
        </w:rPr>
        <w:t xml:space="preserve">Pendekatan ini digunakan untuk menjelaskan pengaruh Pertumbuhan penjualan, Struktur modal, serta Likuiditas terhadap Nilai perusahaan, dengan Profitabilitas berperan sebagai variabel </w:t>
      </w:r>
      <w:r w:rsidRPr="000260B5">
        <w:rPr>
          <w:rFonts w:ascii="Times New Roman" w:hAnsi="Times New Roman" w:cs="Times New Roman"/>
          <w:noProof/>
        </w:rPr>
        <w:t>intervening. Pendekatan tersebut diperkuat oleh sejumlah teori dan hasil penelitian empiris yang membuktikan bahwa kinerja keuangan berpengaruh nyata terhadap Profitabilitas dan Nilai perusahaan.</w:t>
      </w:r>
    </w:p>
    <w:p w14:paraId="36ECE75A" w14:textId="246B4734" w:rsidR="00DB338F" w:rsidRPr="000260B5" w:rsidRDefault="005B021E" w:rsidP="000260B5">
      <w:pPr>
        <w:pStyle w:val="ListParagraph"/>
        <w:spacing w:after="0" w:line="240" w:lineRule="auto"/>
        <w:ind w:left="0" w:firstLine="720"/>
        <w:jc w:val="both"/>
        <w:rPr>
          <w:rFonts w:ascii="Times New Roman" w:hAnsi="Times New Roman" w:cs="Times New Roman"/>
          <w:noProof/>
          <w:lang w:val="id-ID"/>
        </w:rPr>
      </w:pPr>
      <w:r w:rsidRPr="000260B5">
        <w:rPr>
          <w:rFonts w:ascii="Times New Roman" w:hAnsi="Times New Roman" w:cs="Times New Roman"/>
          <w:noProof/>
        </w:rPr>
        <w:t xml:space="preserve">Secara umum, penelitian ini dibatasi pada pengujian pengaruh Pertumbuhan penjualan, Struktur modal, serta Likuiditas terhadap Nilai perusahaan, dengan Profitabilitas sebagai variabel intervening. Objek penelitian difokuskan pada perusahaan-perusahaan di sektor makanan dan minuman yang terdaftar di Bursa Efek Indonesia (BEI). </w:t>
      </w:r>
      <w:r w:rsidR="00DB338F" w:rsidRPr="000260B5">
        <w:rPr>
          <w:rFonts w:ascii="Times New Roman" w:hAnsi="Times New Roman" w:cs="Times New Roman"/>
          <w:noProof/>
        </w:rPr>
        <w:t xml:space="preserve">serta telah melaporkan keuangan secara lengkap dan tetap selama periode 2022-2024. </w:t>
      </w:r>
      <w:r w:rsidR="00DB338F" w:rsidRPr="000260B5">
        <w:rPr>
          <w:rFonts w:ascii="Times New Roman" w:hAnsi="Times New Roman" w:cs="Times New Roman"/>
          <w:noProof/>
          <w:lang w:val="id-ID"/>
        </w:rPr>
        <w:t>Selain itu, penelitian ini hanya akan mengkaji variabel yang berkaitan langsung dengan kinerja keuangan perusahaan dan tidak akan mencakup faktor eksternal lainnya di luar batasan studi, seperti kondisi ekonomi makro, kebijakan pemerintah, dan faktor non-finansial lainnya.</w:t>
      </w:r>
    </w:p>
    <w:p w14:paraId="397440DC" w14:textId="77777777" w:rsidR="00DB338F" w:rsidRPr="000260B5" w:rsidRDefault="00DB338F"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rPr>
        <w:t>Selain fokus pada objek studi utama, penelitian ini juga dibatasi oleh teori Profitabilitas, yang menyoroti kemampuan perusahaan untuk menciptakan laba melalui optimalisasi sumber daya yang dimiliki.</w:t>
      </w:r>
      <w:r w:rsidRPr="000260B5">
        <w:rPr>
          <w:rFonts w:ascii="Times New Roman" w:hAnsi="Times New Roman" w:cs="Times New Roman"/>
          <w:noProof/>
          <w:lang w:val="id-ID"/>
        </w:rPr>
        <w:t xml:space="preserve"> Teori mengenai profit menunjukkan bahwa tingkat keuntungan yang tinggi mencerminkan kemampuan perusahaan dalam mengatur penjualan, aset, dan modal untuk bisa mendapatkan laba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{"citationItems":[{"id":"ITEM-1","itemData":{"abstract":"Buku ini memiliki keunggulan tersendiri, yaitu ragam rasio dan analisis yang dibahas sangat lengkap dan up to date.","author":[{"dropping-particle":"","family":"Kasmir","given":"","non-dropping-particle":"","parse-names":false,"suffix":""}],"id":"ITEM-1","issued":{"date-parts":[["2021"]]},"page":"1-377","publisher":"Depok: PT. Raja Grafindo Persada","title":"Analisis Laporan Keuangan","type":"article"},"uris":["http://www.mendeley.com/documents/?uuid=8f08edc4-3fed-4b2c-b0be-8ee519222b66"]}],"mendeley":{"formattedCitation":"(Kasmir, 2021)","manualFormatting":"(Kasmir, 2021:198)","plainTextFormattedCitation":"(Kasmir, 2021)","previouslyFormattedCitation":"(Kasmir, 2021)"},"properties":{"noteIndex":0},"schema":"https://github.com/citation-style-language/schema/raw/master/csl-citation.json"}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(Kasmir, 2021:198)</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Dalam penelitian ini, konsep Profitabilitas diterapkan sebagai landasan untuk menguraikan fungsi Profitabilitas sebagai variabel penghubung yang menghubungkan antara Pertumbuhan penjualan, Struktur modal, serta Likuiditas dengan Nilai perusahaan. </w:t>
      </w:r>
      <w:r w:rsidRPr="000260B5">
        <w:rPr>
          <w:rFonts w:ascii="Times New Roman" w:hAnsi="Times New Roman" w:cs="Times New Roman"/>
          <w:noProof/>
        </w:rPr>
        <w:t xml:space="preserve">Tingkat Profitabilitas yang tinggi dipandang sebagai indikator positif dari kinerja keuangan perusahaan serta mampu memperkuat kepercayaan investor. </w:t>
      </w:r>
      <w:r w:rsidRPr="000260B5">
        <w:rPr>
          <w:rFonts w:ascii="Times New Roman" w:hAnsi="Times New Roman" w:cs="Times New Roman"/>
          <w:noProof/>
          <w:lang w:val="id-ID"/>
        </w:rPr>
        <w:t xml:space="preserve">Hal ini didukung oleh temuan empiris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{"citationItems":[{"id":"ITEM-1","itemData":{"DOI":"https://doi.org/10.36841/jme.v2i3.3129","ISBN":"1251006011111","abstract":"Predicting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approach.","author":[{"dropping-particle":"","family":"Verawati","given":"","non-dropping-particle":"","parse-names":false,"suffix":""},{"dropping-particle":"","family":"Wiryaningtyas","given":"Dwi Perwitasari","non-dropping-particle":"","parse-names":false,"suffix":""},{"dropping-particle":"","family":"Subaida","given":"Ida","non-dropping-particle":"","parse-names":false,"suffix":""}],"container-title":"Jurnal Mahasiswa Entrepreneur (JME) Fakultas Ekonomi dan Bisnis UNARS","id":"ITEM-1","issue":"3","issued":{"date-parts":[["2025"]]},"page":": 393-407","title":"Pengaruh struktur modal dan non performing loan terhadap nilai perusahaan melalui profitabilitas sebagai variabel intervening pada bank umum konvesional yang terdaftar di Bursa Efek Indonesia(BEI)","type":"article-journal","volume":"Volume 2"},"uris":["http://www.mendeley.com/documents/?uuid=cf1737d9-524c-42aa-a6c9-8e674c8a1941"]}],"mendeley":{"formattedCitation":"(Verawati et al., 2025)","manualFormatting":"Vera dan Wiryaningtyas (2025)","plainTextFormattedCitation":"(Verawati et al., 2025)","previouslyFormattedCitation":"(Verawati et al., 2025)"},"properties":{"noteIndex":0},"schema":"https://github.com/citation-style-language/schema/raw/master/csl-citation.json"}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Vera dan Wiryaningtyas (2025)</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yang menyatakan bahwa “Profitabilitas berpengaruh signifikan positif terhadap Nilai perusahaan”. </w:t>
      </w:r>
    </w:p>
    <w:p w14:paraId="3BE9179B" w14:textId="7E63EEE9" w:rsidR="00DB338F" w:rsidRPr="000260B5" w:rsidRDefault="003B0913" w:rsidP="000260B5">
      <w:pPr>
        <w:spacing w:after="0" w:line="240" w:lineRule="auto"/>
        <w:ind w:firstLine="720"/>
        <w:jc w:val="both"/>
        <w:rPr>
          <w:rFonts w:ascii="Times New Roman" w:hAnsi="Times New Roman" w:cs="Times New Roman"/>
          <w:noProof/>
        </w:rPr>
      </w:pPr>
      <w:r w:rsidRPr="000260B5">
        <w:rPr>
          <w:rFonts w:ascii="Times New Roman" w:hAnsi="Times New Roman" w:cs="Times New Roman"/>
          <w:noProof/>
        </w:rPr>
        <w:t>Selain itu, penelitian ini dibatasi pada penggunaan teori pertumbuhan perusahaan sebagai landasan konseptual dalam menjelaskan variabel pertumbuhan penjualan. Dalam teori tersebut, Pertumbuhan penjualan mencerminkan kemampuan perusahaan dalam meningkatkan pendapatan sekaligus memperluas pangsa pasar. Konsistensi peningkatan penjualan diyakini dapat berdampak positif terhadap perolehan laba dan pada akhirnya berpotensi meningkatkan nilai perusahaan</w:t>
      </w:r>
      <w:r w:rsidR="00DB338F" w:rsidRPr="000260B5">
        <w:rPr>
          <w:rFonts w:ascii="Times New Roman" w:hAnsi="Times New Roman" w:cs="Times New Roman"/>
          <w:noProof/>
          <w:lang w:val="id-ID"/>
        </w:rPr>
        <w:t xml:space="preserve">. Pendapat ini sejalan dengan </w:t>
      </w:r>
      <w:r w:rsidR="00DB338F" w:rsidRPr="000260B5">
        <w:rPr>
          <w:rFonts w:ascii="Times New Roman" w:hAnsi="Times New Roman" w:cs="Times New Roman"/>
          <w:noProof/>
          <w:lang w:val="id-ID"/>
        </w:rPr>
        <w:fldChar w:fldCharType="begin" w:fldLock="1"/>
      </w:r>
      <w:r w:rsidR="00DB338F" w:rsidRPr="000260B5">
        <w:rPr>
          <w:rFonts w:ascii="Times New Roman" w:hAnsi="Times New Roman" w:cs="Times New Roman"/>
          <w:noProof/>
          <w:lang w:val="id-ID"/>
        </w:rPr>
        <w:instrText>ADDIN CSL_CITATION {"citationItems":[{"id":"ITEM-1","itemData":{"abstract":"Buku ini memiliki keunggulan tersendiri, yaitu ragam rasio dan analisis yang dibahas sangat lengkap dan up to date.","author":[{"dropping-particle":"","family":"Kasmir","given":"","non-dropping-particle":"","parse-names":false,"suffix":""}],"id":"ITEM-1","issued":{"date-parts":[["2021"]]},"page":"1-377","publisher":"Depok: PT. Raja Grafindo Persada","title":"Analisis Laporan Keuangan","type":"article"},"uris":["http://www.mendeley.com/documents/?uuid=8f08edc4-3fed-4b2c-b0be-8ee519222b66"]}],"mendeley":{"formattedCitation":"(Kasmir, 2021)","manualFormatting":"Kasmir (2021:116)","plainTextFormattedCitation":"(Kasmir, 2021)","previouslyFormattedCitation":"(Kasmir, 2021)"},"properties":{"noteIndex":0},"schema":"https://github.com/citation-style-language/schema/raw/master/csl-citation.json"}</w:instrText>
      </w:r>
      <w:r w:rsidR="00DB338F" w:rsidRPr="000260B5">
        <w:rPr>
          <w:rFonts w:ascii="Times New Roman" w:hAnsi="Times New Roman" w:cs="Times New Roman"/>
          <w:noProof/>
          <w:lang w:val="id-ID"/>
        </w:rPr>
        <w:fldChar w:fldCharType="separate"/>
      </w:r>
      <w:r w:rsidR="00DB338F" w:rsidRPr="000260B5">
        <w:rPr>
          <w:rFonts w:ascii="Times New Roman" w:hAnsi="Times New Roman" w:cs="Times New Roman"/>
          <w:noProof/>
          <w:lang w:val="id-ID"/>
        </w:rPr>
        <w:t>Kasmir (2021:116)</w:t>
      </w:r>
      <w:r w:rsidR="00DB338F" w:rsidRPr="000260B5">
        <w:rPr>
          <w:rFonts w:ascii="Times New Roman" w:hAnsi="Times New Roman" w:cs="Times New Roman"/>
          <w:noProof/>
          <w:lang w:val="id-ID"/>
        </w:rPr>
        <w:fldChar w:fldCharType="end"/>
      </w:r>
      <w:r w:rsidR="00DB338F" w:rsidRPr="000260B5">
        <w:rPr>
          <w:rFonts w:ascii="Times New Roman" w:hAnsi="Times New Roman" w:cs="Times New Roman"/>
          <w:noProof/>
          <w:lang w:val="id-ID"/>
        </w:rPr>
        <w:t xml:space="preserve"> yang menyatakan bahwa Pertumbuhan penjualan adalah salah satu indikator penting dalam mengevaluasi kinerja dan keberlangsungan perusahaan. Penemuan empiris oleh </w:t>
      </w:r>
      <w:r w:rsidR="00DB338F" w:rsidRPr="000260B5">
        <w:rPr>
          <w:rFonts w:ascii="Times New Roman" w:hAnsi="Times New Roman" w:cs="Times New Roman"/>
          <w:noProof/>
          <w:lang w:val="id-ID"/>
        </w:rPr>
        <w:fldChar w:fldCharType="begin" w:fldLock="1"/>
      </w:r>
      <w:r w:rsidR="00DB338F" w:rsidRPr="000260B5">
        <w:rPr>
          <w:rFonts w:ascii="Times New Roman" w:hAnsi="Times New Roman" w:cs="Times New Roman"/>
          <w:noProof/>
          <w:lang w:val="id-ID"/>
        </w:rPr>
        <w:instrText>ADDIN CSL_CITATION {"citationItems":[{"id":"ITEM-1","itemData":{"DOI":"10.36841/jme.v2i6.3541","ISSN":"2964-8750","abstract":"The Effect of Sales Growth and Leverage on Company Value in Mining Companies Listed on the Indonesian Stock Exchange with Financial Performance as an Intervening Variable. The purpose of this study is to determine the effect of sales growth and leverage on company value in mining companies listed on the Indonesian stock exchange with financial performance as an intervening variable. The population in this study was all mining companies, totaling 57 companies. The sampling technique in this study used purposive sampling so that 6 samples were obtained. The results of the direct and indirect hypothesis test using the Smart PLS 3.0 application, the direct effect hypothesis test shows that sales growth has a positive but not significant effect on financial performance, leverage has a significant negative effect on financial performance, sales growth has a significant positive effect on company value, leverage has a significant effect positive but not significant to company value, and financial performance has a significant positive effect on company value. The results of the indirect effect test show that sales growth has a positive but not significant effect on company value through financial performance, leverage has a significant negative effect on company value through financial performance.","author":[{"dropping-particle":"","family":"Wahyuni","given":"Wahyuni","non-dropping-particle":"","parse-names":false,"suffix":""},{"dropping-particle":"","family":"Wahyuni","given":"Ika","non-dropping-particle":"","parse-names":false,"suffix":""},{"dropping-particle":"","family":"Subaida","given":"Ida","non-dropping-particle":"","parse-names":false,"suffix":""}],"container-title":"Jurnal Mahasiswa Entrepreneurship (JME). Fakultas Ekonomi dan Bisnis UNARS","id":"ITEM-1","issue":"6","issued":{"date-parts":[["2023"]]},"page":": 1162-1180","title":"Pengaruh Pertumbuhan Penjualan Dan Leverage Terhadap Nilai Perusahaan Pada Perusahaan Pertambangan Yang Terdaftar Di Bursa Efek Indonesia Dengan Kinerja Keuangan Sebagai Variabel Intervening","type":"article-journal","volume":"Volume 2"},"uris":["http://www.mendeley.com/documents/?uuid=1c42eea7-efe0-4dc4-9349-ecedff8357ab"]}],"mendeley":{"formattedCitation":"(Wahyuni et al., 2023)","manualFormatting":"Wahyuni dkk (2023)","plainTextFormattedCitation":"(Wahyuni et al., 2023)","previouslyFormattedCitation":"(Wahyuni et al., 2023)"},"properties":{"noteIndex":0},"schema":"https://github.com/citation-style-language/schema/raw/master/csl-citation.json"}</w:instrText>
      </w:r>
      <w:r w:rsidR="00DB338F" w:rsidRPr="000260B5">
        <w:rPr>
          <w:rFonts w:ascii="Times New Roman" w:hAnsi="Times New Roman" w:cs="Times New Roman"/>
          <w:noProof/>
          <w:lang w:val="id-ID"/>
        </w:rPr>
        <w:fldChar w:fldCharType="separate"/>
      </w:r>
      <w:r w:rsidR="00DB338F" w:rsidRPr="000260B5">
        <w:rPr>
          <w:rFonts w:ascii="Times New Roman" w:hAnsi="Times New Roman" w:cs="Times New Roman"/>
          <w:noProof/>
          <w:lang w:val="id-ID"/>
        </w:rPr>
        <w:t>Wahyuni dkk (2023)</w:t>
      </w:r>
      <w:r w:rsidR="00DB338F" w:rsidRPr="000260B5">
        <w:rPr>
          <w:rFonts w:ascii="Times New Roman" w:hAnsi="Times New Roman" w:cs="Times New Roman"/>
          <w:noProof/>
          <w:lang w:val="id-ID"/>
        </w:rPr>
        <w:fldChar w:fldCharType="end"/>
      </w:r>
      <w:r w:rsidR="00DB338F" w:rsidRPr="000260B5">
        <w:rPr>
          <w:rFonts w:ascii="Times New Roman" w:hAnsi="Times New Roman" w:cs="Times New Roman"/>
          <w:noProof/>
          <w:lang w:val="id-ID"/>
        </w:rPr>
        <w:t xml:space="preserve"> “Pertumbuhan penjualan berpengaruh signifikan positif terhadap Nilai perusahaan”. </w:t>
      </w:r>
    </w:p>
    <w:p w14:paraId="783B6D6C" w14:textId="77777777" w:rsidR="00DB338F" w:rsidRPr="000260B5" w:rsidRDefault="00DB338F"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lang w:val="id-ID"/>
        </w:rPr>
        <w:t>Penelitian ini juga terfokus pada penggunaan Teori Penyeimbangan (</w:t>
      </w:r>
      <w:r w:rsidRPr="000260B5">
        <w:rPr>
          <w:rFonts w:ascii="Times New Roman" w:hAnsi="Times New Roman" w:cs="Times New Roman"/>
          <w:i/>
          <w:iCs/>
          <w:noProof/>
          <w:lang w:val="id-ID"/>
        </w:rPr>
        <w:t>Teori Trade-Off</w:t>
      </w:r>
      <w:r w:rsidRPr="000260B5">
        <w:rPr>
          <w:rFonts w:ascii="Times New Roman" w:hAnsi="Times New Roman" w:cs="Times New Roman"/>
          <w:noProof/>
          <w:lang w:val="id-ID"/>
        </w:rPr>
        <w:t xml:space="preserve">) sebagai dasar teoritis untuk memahami Struktur modal. Teori Penyeimbangan menunjukkan bahwa suatu perusahaan </w:t>
      </w:r>
      <w:r w:rsidRPr="000260B5">
        <w:rPr>
          <w:rFonts w:ascii="Times New Roman" w:hAnsi="Times New Roman" w:cs="Times New Roman"/>
          <w:noProof/>
          <w:lang w:val="id-ID"/>
        </w:rPr>
        <w:lastRenderedPageBreak/>
        <w:t xml:space="preserve">akan mencari keseimbangan antara pemanfaatan utang dan modal sendiri agar dapat meraih Struktur modal yang paling efisien. Kebijakan pendanaan ini tercermin dalam Struktur modal perusahaan yang bertujuan mengurangi risiko finansial dan meningkatkan nilai perusahaan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{"citationItems":[{"id":"ITEM-1","itemData":{"ISBN":"978-602-9328-98-1","author":[{"dropping-particle":"","family":"Fahmi","given":"Irham","non-dropping-particle":"","parse-names":false,"suffix":""}],"id":"ITEM-1","issued":{"date-parts":[["2014"]]},"publisher":"Jakarta: Mitra Wacana Media","title":"Manajemen Keungan Perusahaan Dan Pasar Modal","type":"article"},"uris":["http://www.mendeley.com/documents/?uuid=147656e5-4c8c-47cb-ba5f-0b61b603a6af"]}],"mendeley":{"formattedCitation":"(Fahmi, 2014)","manualFormatting":"(Fahmi, 2014:182)","plainTextFormattedCitation":"(Fahmi, 2014)","previouslyFormattedCitation":"(Fahmi, 2014)"},"properties":{"noteIndex":0},"schema":"https://github.com/citation-style-language/schema/raw/master/csl-citation.json"}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(Fahmi, 2014:182)</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Penemuan empiris oleh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{"citationItems":[{"id":"ITEM-1","itemData":{"DOI":"https://doi.org/10.36778/jesya.v3i1.66","ISSN":"2614-3259","abstract":"Tujuan penelitian ini adalah untuk mengetahui pengaruh struktur modal dan ukuran perusahaan terhadap nilai perusahaan dengan profitabilitas sebagai variabel intervening pada perusahaan yang terdaftar di Bursa Efek Indonesia periode 2018-2022. Populasi penelitian ini adalah perusahaan di sektor konstruksi yang terdaftar di Bursa Efek Indonesia pada tahun 2018-2022. Cara penentuan sampel dengan metode purposive sampling dengan beberapa kriteria yang telah ditentukan. Teknik analisis data yang digunakan dalam penelitian ini adalah analisis regresi linier berganda menggunakan SPSS Versi 25 dan analisis jalur. Hasil penelitian ini menunjukkan bahwa Struktur modal berpengaruh negatif dan signifikan terhadap profitabilitas, Ukuran perusahaan berpengaruh positif namun tidak signifikan terhadap nilai profitabilitas, Struktur modal berpengaruh positif dan signifikan terhadap nilai perusahaan, Ukuran perusahaan berpengaruh negatif dan signifikan terhadap nilai perusahaan, Profitabilitas berpengaruh positif dan signifikan terhadap nilai perusahaan, rofitabilitas tidak memediasi antara struktur modal dan nilai perusahaan, dan Profitabilitas mampu memediasi antara ukuran perusahaan dan nilai perusahaan.","author":[{"dropping-particle":"","family":"Adityaputra","given":"Stephanus Andi","non-dropping-particle":"","parse-names":false,"suffix":""},{"dropping-particle":"","family":"Perdana","given":"Djaja","non-dropping-particle":"","parse-names":false,"suffix":""}],"container-title":"Jurnal Ekonomi &amp; Ekonomi Syariah, Universitas Al-Washiyah Sibolga","id":"ITEM-1","issue":"1","issued":{"date-parts":[["2024"]]},"page":": 472-488","title":"Pengaruh Struktur Modal Dan Ukuran Perusahaan Terhadap Nilai Perusahaan Dengan Profitabilitas Sebagai Variabel Mediasi","type":"article-journal","volume":"Volume 7"},"uris":["http://www.mendeley.com/documents/?uuid=d79382a6-7388-4bfa-a09e-38af2f8a48d8"]}],"mendeley":{"formattedCitation":"(Adityaputra &amp; Perdana, 2024)","manualFormatting":"Adityaputra dan Perdana (2024)","plainTextFormattedCitation":"(Adityaputra &amp; Perdana, 2024)","previouslyFormattedCitation":"(Adityaputra &amp; Perdana, 2024)"},"properties":{"noteIndex":0},"schema":"https://github.com/citation-style-language/schema/raw/master/csl-citation.json"}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Adityaputra dan Perdana (2024)</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“Struktur modal berpengaruh positif dan signifikan terhadap Nilai perusahaan”. </w:t>
      </w:r>
    </w:p>
    <w:p w14:paraId="1AE1B974" w14:textId="77777777" w:rsidR="00DB338F" w:rsidRPr="000260B5" w:rsidRDefault="00DB338F"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rPr>
        <w:t xml:space="preserve">Di sisi lain, penelitian ini juga menekankan penggunaan teori Likuiditas sebagai fondasi yang berguna untuk menganalisis kemampuan perusahaan dalam memenuhi liabilitas jangka pendeknya. </w:t>
      </w:r>
      <w:r w:rsidRPr="000260B5">
        <w:rPr>
          <w:rFonts w:ascii="Times New Roman" w:hAnsi="Times New Roman" w:cs="Times New Roman"/>
          <w:noProof/>
          <w:lang w:val="id-ID"/>
        </w:rPr>
        <w:t xml:space="preserve">Teori ini menyatakan bahwa kondisi Likuiditas yang optimal mencerminkan situasi keuangan perusahaan yang baik dan dapat membantu keberlangsungan operasional perusahaan. Likuiditas yang terjaga dengan baik akan menambah kepercayaan dari investor dan kreditur, sehingga dapat berpengaruh pada peningkatan nilai perusahaan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{"citationItems":[{"id":"ITEM-1","itemData":{"abstract":"Buku ini memiliki keunggulan tersendiri, yaitu ragam rasio dan analisis yang dibahas sangat lengkap dan up to date.","author":[{"dropping-particle":"","family":"Kasmir","given":"","non-dropping-particle":"","parse-names":false,"suffix":""}],"id":"ITEM-1","issued":{"date-parts":[["2021"]]},"page":"1-377","publisher":"Depok: PT. Raja Grafindo Persada","title":"Analisis Laporan Keuangan","type":"article"},"uris":["http://www.mendeley.com/documents/?uuid=8f08edc4-3fed-4b2c-b0be-8ee519222b66"]}],"mendeley":{"formattedCitation":"(Kasmir, 2021)","manualFormatting":"(Kasmir, 2021:135)","plainTextFormattedCitation":"(Kasmir, 2021)","previouslyFormattedCitation":"(Kasmir, 2021)"},"properties":{"noteIndex":0},"schema":"https://github.com/citation-style-language/schema/raw/master/csl-citation.json"}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(Kasmir, 2021:135)</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Penemuan empiris oleh Penelitian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DOI":"https://doi.org/10.36841/jme.v4i3.6509","author":[{"dropping-particle":"","family":"Maisaroh","given":"Siti","non-dropping-particle":"","parse-names":false,"suffix":""},{"dropping-particle":"","family":"Pramitasari","given":"Triska Dewi","non-dropping-particle":"","parse-names":false,"suffix":""},{"dropping-particle":"","family":"Nanggala","given":"Ardhya Yudistira Adi","non-dropping-particle":"","parse-names":false,"suffix":""}],"container-title":"Jurnal Mahasiswa Entrepreneur (JME), Fakultas Ekonomi dan Bisnis UNRS","id":"ITEM-1","issue":"3","issued":{"date-parts":[["2025"]]},"page":": 499-517","title":"Pengaruh Struktur Modal, Pertumbuhan Perusahaan, dan Likuiditas Terhadap Nilai Perusahaan Dengan Profitabilitas Sebagai Variabel Intervening Pada Perusahaan Makanan dan Minuman Yang Terdaftar Di Bei Pada Tahun 2019-2023","type":"article-journal","volume":"Volume 4"},"uris":["http://www.mendeley.com/documents/?uuid=24a00903-c6d2-42f5-b99d-f1edb42868b0"]}],"mendeley":{"formattedCitation":"(Maisaroh et al., 2025)","manualFormatting":"Maisaroh dkk (2025)","plainTextFormattedCitation":"(Maisaroh et al., 2025)","previouslyFormattedCitation":"(Maisaroh et al., 2025)"},"properties":{"noteIndex":0},"schema":"https://github.com/citation-style-language/schema/raw/master/csl-citation.json"}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Maisaroh dkk (2025)</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“Menunjukkan bahwa Likuiditas memiliki pengaruh signifikan terhadap Nilai perusahaan”. </w:t>
      </w:r>
    </w:p>
    <w:p w14:paraId="5B9238CA" w14:textId="77777777" w:rsidR="007429CA" w:rsidRPr="000260B5" w:rsidRDefault="00DB338F" w:rsidP="000260B5">
      <w:pPr>
        <w:spacing w:after="0" w:line="240" w:lineRule="auto"/>
        <w:ind w:firstLine="720"/>
        <w:jc w:val="both"/>
        <w:rPr>
          <w:rFonts w:ascii="Times New Roman" w:hAnsi="Times New Roman" w:cs="Times New Roman"/>
          <w:noProof/>
        </w:rPr>
      </w:pPr>
      <w:r w:rsidRPr="000260B5">
        <w:rPr>
          <w:rFonts w:ascii="Times New Roman" w:hAnsi="Times New Roman" w:cs="Times New Roman"/>
          <w:noProof/>
          <w:lang w:val="id-ID"/>
        </w:rPr>
        <w:t xml:space="preserve">Pada studi ini, penggunaan </w:t>
      </w:r>
      <w:r w:rsidRPr="000260B5">
        <w:rPr>
          <w:rFonts w:ascii="Times New Roman" w:hAnsi="Times New Roman" w:cs="Times New Roman"/>
          <w:i/>
          <w:iCs/>
          <w:noProof/>
          <w:lang w:val="id-ID"/>
        </w:rPr>
        <w:t>Signaling Theory</w:t>
      </w:r>
      <w:r w:rsidRPr="000260B5">
        <w:rPr>
          <w:rFonts w:ascii="Times New Roman" w:hAnsi="Times New Roman" w:cs="Times New Roman"/>
          <w:noProof/>
          <w:lang w:val="id-ID"/>
        </w:rPr>
        <w:t xml:space="preserve"> digunakan sebagai fokus utama sebagai dasar teori. </w:t>
      </w:r>
      <w:r w:rsidRPr="000260B5">
        <w:rPr>
          <w:rFonts w:ascii="Times New Roman" w:hAnsi="Times New Roman" w:cs="Times New Roman"/>
          <w:i/>
          <w:iCs/>
          <w:noProof/>
          <w:lang w:val="id-ID"/>
        </w:rPr>
        <w:t>Signaling Theory</w:t>
      </w:r>
      <w:r w:rsidRPr="000260B5">
        <w:rPr>
          <w:rFonts w:ascii="Times New Roman" w:hAnsi="Times New Roman" w:cs="Times New Roman"/>
          <w:noProof/>
          <w:lang w:val="id-ID"/>
        </w:rPr>
        <w:t xml:space="preserve"> mengungkapkan bahwa informasi keuangan yang disajikan oleh perusahaan, seperti Pertumbuhan penjualan, Struktur modal, ketersediaan Likuiditas, dan laba, berfungsi sebagai indikasi bagi para investor dalam menilai prospek serta risiko perusahaan di masa mendatang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{"citationItems":[{"id":"ITEM-1","itemData":{"ISBN":"978-602-9328-98-1","author":[{"dropping-particle":"","family":"Fahmi","given":"Irham","non-dropping-particle":"","parse-names":false,"suffix":""}],"id":"ITEM-1","issued":{"date-parts":[["2014"]]},"publisher":"Jakarta: Mitra Wacana Media","title":"Manajemen Keungan Perusahaan Dan Pasar Modal","type":"article"},"uris":["http://www.mendeley.com/documents/?uuid=147656e5-4c8c-47cb-ba5f-0b61b603a6af"]}],"mendeley":{"formattedCitation":"(Fahmi, 2014)","manualFormatting":"(Fahmi, 2014:388)","plainTextFormattedCitation":"(Fahmi, 2014)","previouslyFormattedCitation":"(Fahmi, 2014)"},"properties":{"noteIndex":0},"schema":"https://github.com/citation-style-language/schema/raw/master/csl-citation.json"}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(Fahmi, 2014:388)</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Teori ini diterapkan untuk mempersempit analisis pada peran Profitabilitas sebagai variabel penghubung yang mengaitkan Pertumbuhan penjualan, Struktur modal, dan Likuiditas dengan Nilai perusahaan. Profitabilitas yang meningkat dipandang sebagai cerminan keberhasilan manajemen dalam mengelola sumber daya perusahaan, </w:t>
      </w:r>
      <w:r w:rsidR="007429CA" w:rsidRPr="000260B5">
        <w:rPr>
          <w:rFonts w:ascii="Times New Roman" w:hAnsi="Times New Roman" w:cs="Times New Roman"/>
          <w:noProof/>
        </w:rPr>
        <w:t>Dengan demikian, hal tersebut mampu meningkatkan kepercayaan investor sekaligus berpotensi mendorong kenaikan nilai perusahaan.</w:t>
      </w:r>
    </w:p>
    <w:p w14:paraId="36A5C28D" w14:textId="1CAB2433" w:rsidR="00DB338F" w:rsidRPr="000260B5" w:rsidRDefault="007429CA"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rPr>
        <w:t xml:space="preserve">Penelitian ini juga dibatasi pada penerapan </w:t>
      </w:r>
      <w:r w:rsidRPr="000260B5">
        <w:rPr>
          <w:rFonts w:ascii="Times New Roman" w:hAnsi="Times New Roman" w:cs="Times New Roman"/>
          <w:i/>
          <w:iCs/>
          <w:noProof/>
        </w:rPr>
        <w:t>Agency Theory</w:t>
      </w:r>
      <w:r w:rsidRPr="000260B5">
        <w:rPr>
          <w:rFonts w:ascii="Times New Roman" w:hAnsi="Times New Roman" w:cs="Times New Roman"/>
          <w:noProof/>
        </w:rPr>
        <w:t>, yang menekankan hubungan antara pemegang saham sebagai prinsipal dan manajemen sebagai agen dalam menjalankan operasional perusahaan</w:t>
      </w:r>
      <w:r w:rsidR="00DB338F" w:rsidRPr="000260B5">
        <w:rPr>
          <w:rFonts w:ascii="Times New Roman" w:hAnsi="Times New Roman" w:cs="Times New Roman"/>
          <w:noProof/>
        </w:rPr>
        <w:t>.</w:t>
      </w:r>
      <w:r w:rsidR="00DB338F" w:rsidRPr="000260B5">
        <w:rPr>
          <w:rFonts w:ascii="Times New Roman" w:hAnsi="Times New Roman" w:cs="Times New Roman"/>
          <w:noProof/>
          <w:lang w:val="id-ID"/>
        </w:rPr>
        <w:t xml:space="preserve"> Teori ini mengemukakan bahwa adanya perbedaan kepentingan antara pemilik dan manajer dapat berdampak pada proses pengambilan keputusan keuangan perusahaan, yang secara langsung memengaruhi kinerja keuangan serta Nilai perusahaan </w:t>
      </w:r>
      <w:r w:rsidR="00DB338F" w:rsidRPr="000260B5">
        <w:rPr>
          <w:rFonts w:ascii="Times New Roman" w:hAnsi="Times New Roman" w:cs="Times New Roman"/>
          <w:noProof/>
          <w:lang w:val="id-ID"/>
        </w:rPr>
        <w:fldChar w:fldCharType="begin" w:fldLock="1"/>
      </w:r>
      <w:r w:rsidR="00DB338F" w:rsidRPr="000260B5">
        <w:rPr>
          <w:rFonts w:ascii="Times New Roman" w:hAnsi="Times New Roman" w:cs="Times New Roman"/>
          <w:noProof/>
          <w:lang w:val="id-ID"/>
        </w:rPr>
        <w:instrText>ADDIN CSL_CITATION {"citationItems":[{"id":"ITEM-1","itemData":{"abstract":"Dr.Dra.Silvia Indrarini, MM., Ak","author":[{"dropping-particle":"","family":"Indrarini","given":"","non-dropping-particle":"","parse-names":false,"suffix":""}],"id":"ITEM-1","issued":{"date-parts":[["2019"]]},"publisher":"Surabaya: Scopindo Media Pustaka.","title":"Nilai Perusahaan Melalui Kualitas Laba (Good Governance dan Kebijakan Perusahaan)","type":"book"},"uris":["http://www.mendeley.com/documents/?uuid=4ac4a4f4-0ec0-4d2d-87f0-d295a2e9b0b7"]}],"mendeley":{"formattedCitation":"(Indrarini, 2019)","manualFormatting":"(Indrarini, 2019:12)","plainTextFormattedCitation":"(Indrarini, 2019)","previouslyFormattedCitation":"(Indrarini, 2019)"},"properties":{"noteIndex":0},"schema":"https://github.com/citation-style-language/schema/raw/master/csl-citation.json"}</w:instrText>
      </w:r>
      <w:r w:rsidR="00DB338F" w:rsidRPr="000260B5">
        <w:rPr>
          <w:rFonts w:ascii="Times New Roman" w:hAnsi="Times New Roman" w:cs="Times New Roman"/>
          <w:noProof/>
          <w:lang w:val="id-ID"/>
        </w:rPr>
        <w:fldChar w:fldCharType="separate"/>
      </w:r>
      <w:r w:rsidR="00DB338F" w:rsidRPr="000260B5">
        <w:rPr>
          <w:rFonts w:ascii="Times New Roman" w:hAnsi="Times New Roman" w:cs="Times New Roman"/>
          <w:noProof/>
          <w:lang w:val="id-ID"/>
        </w:rPr>
        <w:t>(Indrarini, 2019:12)</w:t>
      </w:r>
      <w:r w:rsidR="00DB338F" w:rsidRPr="000260B5">
        <w:rPr>
          <w:rFonts w:ascii="Times New Roman" w:hAnsi="Times New Roman" w:cs="Times New Roman"/>
          <w:noProof/>
          <w:lang w:val="id-ID"/>
        </w:rPr>
        <w:fldChar w:fldCharType="end"/>
      </w:r>
      <w:r w:rsidR="00DB338F" w:rsidRPr="000260B5">
        <w:rPr>
          <w:rFonts w:ascii="Times New Roman" w:hAnsi="Times New Roman" w:cs="Times New Roman"/>
          <w:noProof/>
          <w:lang w:val="id-ID"/>
        </w:rPr>
        <w:t xml:space="preserve">. Dalam konteks penelitian ini, </w:t>
      </w:r>
      <w:r w:rsidR="00DB338F" w:rsidRPr="000260B5">
        <w:rPr>
          <w:rFonts w:ascii="Times New Roman" w:hAnsi="Times New Roman" w:cs="Times New Roman"/>
          <w:i/>
          <w:iCs/>
          <w:noProof/>
          <w:lang w:val="id-ID"/>
        </w:rPr>
        <w:t>Agency Theory</w:t>
      </w:r>
      <w:r w:rsidR="00DB338F" w:rsidRPr="000260B5">
        <w:rPr>
          <w:rFonts w:ascii="Times New Roman" w:hAnsi="Times New Roman" w:cs="Times New Roman"/>
          <w:noProof/>
          <w:lang w:val="id-ID"/>
        </w:rPr>
        <w:t xml:space="preserve"> diterapkan untuk menggambarkan bagaimana keputusan manajemen dalam mengelola Pertumbuhan penjualan, Struktur modal, dan Likuiditas dapat berpengaruh pada Profitabilitas dan Nilai perusahaan.</w:t>
      </w:r>
    </w:p>
    <w:p w14:paraId="6E60E3F2" w14:textId="0D66A416" w:rsidR="008E5633" w:rsidRPr="000260B5" w:rsidRDefault="00DB338F" w:rsidP="000260B5">
      <w:pPr>
        <w:spacing w:line="240" w:lineRule="auto"/>
        <w:ind w:firstLine="720"/>
        <w:jc w:val="both"/>
        <w:rPr>
          <w:rFonts w:ascii="Times New Roman" w:hAnsi="Times New Roman" w:cs="Times New Roman"/>
          <w:noProof/>
        </w:rPr>
      </w:pPr>
      <w:r w:rsidRPr="000260B5">
        <w:rPr>
          <w:rFonts w:ascii="Times New Roman" w:hAnsi="Times New Roman" w:cs="Times New Roman"/>
          <w:noProof/>
        </w:rPr>
        <w:t>Berdasarkan penelitian sebelumnya, terdapat inkonsistensi dalam temuan empiris mengenai efek Pertumbuhan Penjualan terhadap Nilai perusahaan.</w:t>
      </w:r>
      <w:r w:rsidRPr="000260B5">
        <w:rPr>
          <w:rFonts w:ascii="Times New Roman" w:hAnsi="Times New Roman" w:cs="Times New Roman"/>
          <w:noProof/>
          <w:lang w:val="id-ID"/>
        </w:rPr>
        <w:t xml:space="preserve">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{"citationItems":[{"id":"ITEM-1","itemData":{"DOI":"10.36841/jme.v2i6.3541","ISSN":"2964-8750","abstract":"The Effect of Sales Growth and Leverage on Company Value in Mining Companies Listed on the Indonesian Stock Exchange with Financial Performance as an Intervening Variable. The purpose of this study is to determine the effect of sales growth and leverage on company value in mining companies listed on the Indonesian stock exchange with financial performance as an intervening variable. The population in this study was all mining companies, totaling 57 companies. The sampling technique in this study used purposive sampling so that 6 samples were obtained. The results of the direct and indirect hypothesis test using the Smart PLS 3.0 application, the direct effect hypothesis test shows that sales growth has a positive but not significant effect on financial performance, leverage has a significant negative effect on financial performance, sales growth has a significant positive effect on company value, leverage has a significant effect positive but not significant to company value, and financial performance has a significant positive effect on company value. The results of the indirect effect test show that sales growth has a positive but not significant effect on company value through financial performance, leverage has a significant negative effect on company value through financial performance.","author":[{"dropping-particle":"","family":"Wahyuni","given":"Wahyuni","non-dropping-particle":"","parse-names":false,"suffix":""},{"dropping-particle":"","family":"Wahyuni","given":"Ika","non-dropping-particle":"","parse-names":false,"suffix":""},{"dropping-particle":"","family":"Subaida","given":"Ida","non-dropping-particle":"","parse-names":false,"suffix":""}],"container-title":"Jurnal Mahasiswa Entrepreneurship (JME). Fakultas Ekonomi dan Bisnis UNARS","id":"ITEM-1","issue":"6","issued":{"date-parts":[["2023"]]},"page":": 1162-1180","title":"Pengaruh Pertumbuhan Penjualan Dan Leverage Terhadap Nilai Perusahaan Pada Perusahaan Pertambangan Yang Terdaftar Di Bursa Efek Indonesia Dengan Kinerja Keuangan Sebagai Variabel Intervening","type":"article-journal","volume":"Volume 2"},"uris":["http://www.mendeley.com/documents/?uuid=1c42eea7-efe0-4dc4-9349-ecedff8357ab"]}],"mendeley":{"formattedCitation":"(Wahyuni et al., 2023)","manualFormatting":"Wahyuni dkk (2023)","plainTextFormattedCitation":"(Wahyuni et al., 2023)","previouslyFormattedCitation":"(Wahyuni et al., 2023)"},"properties":{"noteIndex":0},"schema":"https://github.com/citation-style-language/schema/raw/master/csl-citation.json"}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Wahyuni dkk (2023)</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w:t>
      </w:r>
      <w:r w:rsidR="007429CA" w:rsidRPr="000260B5">
        <w:rPr>
          <w:rFonts w:ascii="Times New Roman" w:hAnsi="Times New Roman" w:cs="Times New Roman"/>
          <w:noProof/>
        </w:rPr>
        <w:t xml:space="preserve">menunjukkan bahwa pertumbuhan </w:t>
      </w:r>
      <w:r w:rsidR="007429CA" w:rsidRPr="000260B5">
        <w:rPr>
          <w:rFonts w:ascii="Times New Roman" w:hAnsi="Times New Roman" w:cs="Times New Roman"/>
          <w:noProof/>
        </w:rPr>
        <w:t>penjualan berpengaruh positif dan signifikan terhadap nilai perusahaan,</w:t>
      </w:r>
      <w:r w:rsidRPr="000260B5">
        <w:rPr>
          <w:rFonts w:ascii="Times New Roman" w:hAnsi="Times New Roman" w:cs="Times New Roman"/>
          <w:noProof/>
        </w:rPr>
        <w:t xml:space="preserve"> yang mengindikasikan peningkatan kepercayaan investor. Sebaliknya,</w:t>
      </w:r>
      <w:r w:rsidRPr="000260B5">
        <w:rPr>
          <w:rFonts w:ascii="Times New Roman" w:hAnsi="Times New Roman" w:cs="Times New Roman"/>
          <w:noProof/>
          <w:lang w:val="id-ID"/>
        </w:rPr>
        <w:t xml:space="preserve">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{"citationItems":[{"id":"ITEM-1","itemData":{"DOI":"https://doi.org/10.36841/jme.v4i9.7093","author":[{"dropping-particle":"","family":"Utami","given":"Lutvia Wahyu","non-dropping-particle":"","parse-names":false,"suffix":""},{"dropping-particle":"","family":"Subaida","given":"Ida","non-dropping-particle":"","parse-names":false,"suffix":""},{"dropping-particle":"","family":"Nanggala","given":"Ardhya Yudistira Adi","non-dropping-particle":"","parse-names":false,"suffix":""}],"container-title":"Jurnal Mahasiswa Entrepreneur. Fakultas Ekonomi dan Bisnis UNARS.","id":"ITEM-1","issue":"9","issued":{"date-parts":[["2025"]]},"page":": 2092-2112","title":"Pengaruh Profitabilitas, Pertumbuhan Penjualan Dan Ukuran Perusahaan Terhadap Nilai Perusahaan Dengan Struktur Modal Sebagai Variabel Intervening Pada Perusahaan Makanan Dan Minuman Yang Terdaftar 2020-2023","type":"article-journal","volume":"Volume 4"},"uris":["http://www.mendeley.com/documents/?uuid=3a7df09d-2b00-4fb8-af34-217b76d41a32"]}],"mendeley":{"formattedCitation":"(Utami et al., 2025)","manualFormatting":"Utami dkk (2025)","plainTextFormattedCitation":"(Utami et al., 2025)","previouslyFormattedCitation":"(Utami et al., 2025)"},"properties":{"noteIndex":0},"schema":"https://github.com/citation-style-language/schema/raw/master/csl-citation.json"}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Utami dkk (2025)</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w:t>
      </w:r>
      <w:r w:rsidR="003B0913" w:rsidRPr="000260B5">
        <w:rPr>
          <w:rFonts w:ascii="Times New Roman" w:hAnsi="Times New Roman" w:cs="Times New Roman"/>
          <w:noProof/>
        </w:rPr>
        <w:t>Hasil penelitian menunjukkan bahwa pertumbuhan penjualan memiliki pengaruh positif, namun tidak signifikan terhadap nilai perusahaan. Perbedaan temuan tersebut mencerminkan adanya ketidakkonsistenan dalam hasil empiris, sehingga mengindikasikan adanya celah penelitian (research gap) untuk menelaah kembali hubungan antara pertumbuhan penjualan dan nilai perusahaan dengan menggunakan objek, periode, maupun variabel yang berbeda. Berdasarkan latar belakang tersebut, penulis mengangkat penelitian dengan judul “Pengaruh Pertumbuhan Penjualan, Struktur Modal, dan Likuiditas terhadap Nilai Perusahaan dengan Profitabilitas sebagai Variabel Intervening pada Perusahaan Manufaktur Sektor Makanan dan Minuman yang Terdaftar di BEI Periode 2022–2024”</w:t>
      </w:r>
      <w:r w:rsidR="007A07FD" w:rsidRPr="000260B5">
        <w:rPr>
          <w:rFonts w:ascii="Times New Roman" w:hAnsi="Times New Roman" w:cs="Times New Roman"/>
        </w:rPr>
        <w:t>.</w:t>
      </w:r>
    </w:p>
    <w:p w14:paraId="62CDD137" w14:textId="3FDBAC8A" w:rsidR="00781C5E" w:rsidRPr="000260B5" w:rsidRDefault="00D35EE0" w:rsidP="000260B5">
      <w:pPr>
        <w:pStyle w:val="ListParagraph"/>
        <w:spacing w:after="0" w:line="240" w:lineRule="auto"/>
        <w:ind w:left="0"/>
        <w:jc w:val="both"/>
        <w:rPr>
          <w:rFonts w:ascii="Times New Roman" w:hAnsi="Times New Roman" w:cs="Times New Roman"/>
          <w:b/>
          <w:bCs/>
        </w:rPr>
      </w:pPr>
      <w:r w:rsidRPr="000260B5">
        <w:rPr>
          <w:rFonts w:ascii="Times New Roman" w:hAnsi="Times New Roman" w:cs="Times New Roman"/>
          <w:b/>
          <w:bCs/>
          <w:lang w:val="en-US"/>
        </w:rPr>
        <w:t xml:space="preserve">II. </w:t>
      </w:r>
      <w:r w:rsidRPr="000260B5">
        <w:rPr>
          <w:rFonts w:ascii="Times New Roman" w:hAnsi="Times New Roman" w:cs="Times New Roman"/>
          <w:b/>
          <w:bCs/>
        </w:rPr>
        <w:t xml:space="preserve">TINJAUAN PUSTAKA </w:t>
      </w:r>
    </w:p>
    <w:p w14:paraId="6C8072DC" w14:textId="77777777" w:rsidR="00781C5E" w:rsidRPr="000260B5" w:rsidRDefault="00781C5E" w:rsidP="000260B5">
      <w:pPr>
        <w:spacing w:after="0" w:line="240" w:lineRule="auto"/>
        <w:jc w:val="both"/>
        <w:rPr>
          <w:rFonts w:ascii="Times New Roman" w:hAnsi="Times New Roman" w:cs="Times New Roman"/>
          <w:b/>
          <w:bCs/>
        </w:rPr>
      </w:pPr>
      <w:proofErr w:type="spellStart"/>
      <w:r w:rsidRPr="000260B5">
        <w:rPr>
          <w:rFonts w:ascii="Times New Roman" w:hAnsi="Times New Roman" w:cs="Times New Roman"/>
          <w:b/>
          <w:bCs/>
        </w:rPr>
        <w:t>Manjekan</w:t>
      </w:r>
      <w:proofErr w:type="spellEnd"/>
      <w:r w:rsidRPr="000260B5">
        <w:rPr>
          <w:rFonts w:ascii="Times New Roman" w:hAnsi="Times New Roman" w:cs="Times New Roman"/>
          <w:b/>
          <w:bCs/>
        </w:rPr>
        <w:t xml:space="preserve"> </w:t>
      </w:r>
      <w:proofErr w:type="spellStart"/>
      <w:r w:rsidRPr="000260B5">
        <w:rPr>
          <w:rFonts w:ascii="Times New Roman" w:hAnsi="Times New Roman" w:cs="Times New Roman"/>
          <w:b/>
          <w:bCs/>
        </w:rPr>
        <w:t>Keuangan</w:t>
      </w:r>
      <w:proofErr w:type="spellEnd"/>
    </w:p>
    <w:p w14:paraId="16C34235" w14:textId="77777777" w:rsidR="00781C5E" w:rsidRPr="000260B5" w:rsidRDefault="00781C5E" w:rsidP="000260B5">
      <w:pPr>
        <w:pStyle w:val="ListParagraph"/>
        <w:spacing w:after="0" w:line="240" w:lineRule="auto"/>
        <w:ind w:left="0" w:firstLine="720"/>
        <w:jc w:val="both"/>
        <w:rPr>
          <w:rFonts w:ascii="Times New Roman" w:hAnsi="Times New Roman" w:cs="Times New Roman"/>
          <w:noProof/>
          <w:lang w:val="id-ID"/>
        </w:rPr>
      </w:pPr>
      <w:r w:rsidRPr="000260B5">
        <w:rPr>
          <w:rFonts w:ascii="Times New Roman" w:hAnsi="Times New Roman" w:cs="Times New Roman"/>
          <w:noProof/>
        </w:rPr>
        <w:t>Manajemen keuangan dapat diartikan sebagai rangkaian kegiatan yang berhubungan dengan pengelolaan sumber daya keuangan perusahaan, mencakup pemanfaatan informasi keuangan serta pengaturan aset, yang dilakukan untuk mendukung pencapaian tujuan perusahaan</w:t>
      </w:r>
      <w:r w:rsidRPr="000260B5">
        <w:rPr>
          <w:rFonts w:ascii="Times New Roman" w:hAnsi="Times New Roman" w:cs="Times New Roman"/>
          <w:noProof/>
          <w:lang w:val="id-ID"/>
        </w:rPr>
        <w:t xml:space="preserve">. 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{"citationItems":[{"id":"ITEM-1","itemData":{"ISBN":"9786237042471","abstract":"Predicting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rindra","given":"Bayu","non-dropping-particle":"","parse-names":false,"suffix":""},{"dropping-particle":"","family":"Ridwan","given":"","non-dropping-particle":"","parse-names":false,"suffix":""},{"dropping-particle":"","family":"Siska","given":"Nurazizah Lestari","non-dropping-particle":"","parse-names":false,"suffix":""}],"container-title":"Yogyakarta: Kepel Press Telp/faks : 0274-884500","id":"ITEM-1","issued":{"date-parts":[["2020"]]},"number-of-pages":"1-123","title":"Manajemen Keuangan","type":"book"},"uris":["http://www.mendeley.com/documents/?uuid=a599972b-9e75-4a23-8e9c-0752dbb2319c"]}],"mendeley":{"formattedCitation":"(Surindra et al., 2020)","manualFormatting":"Surindra (2020:11)","plainTextFormattedCitation":"(Surindra et al., 2020)","previouslyFormattedCitation":"(Surindra et al., 2020)"},"properties":{"noteIndex":0},"schema":"https://github.com/citation-style-language/schema/raw/master/csl-citation.json"}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Surindra (2020:11)</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“Manajemen keuangan secara umum didefinisikan sebagai pengelolaan keuangan dalam berbagai bentuk investasi secara efektif maupun usaha mengumpulkan dana untuk pembiayaan atau pembelanjaan secara efisien”. Sedangkan 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{"citationItems":[{"id":"ITEM-1","itemData":{"author":[{"dropping-particle":"","family":"Fahmi","given":"Irham","non-dropping-particle":"","parse-names":false,"suffix":""}],"id":"ITEM-1","issued":{"date-parts":[["2018"]]},"publisher":"Bandung: Alfabeta,CV.","publisher-place":"Bandung","title":"Pengantar Manajemen Keuangan","type":"book"},"uris":["http://www.mendeley.com/documents/?uuid=b24a4b27-b49d-425e-91d9-113cc56a0fb4"]}],"mendeley":{"formattedCitation":"(Fahmi, 2018)","manualFormatting":"Fahmi (2018:2)","plainTextFormattedCitation":"(Fahmi, 2018)","previouslyFormattedCitation":"(Fahmi, 2018)"},"properties":{"noteIndex":0},"schema":"https://github.com/citation-style-language/schema/raw/master/csl-citation.json"}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Fahmi (2018:2)</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“Manajemen keuangan merupakan perpaduan antara aspek ilmu pengetahuan dan seni yang secara menyeluruh mencakup proses pertimbangan, kajian, serta analisis mengenai bagaimana seorang manajer keuangan memanfaatkan sumber daya perusahaan dalam memperoleh, mengelola, dan mengalokasikan dana guna mendukung keberlanjutan serta pertumbuhan perusahaan”.</w:t>
      </w:r>
    </w:p>
    <w:p w14:paraId="339A2A8D" w14:textId="77777777" w:rsidR="002232E4" w:rsidRPr="000260B5" w:rsidRDefault="002232E4" w:rsidP="000260B5">
      <w:pPr>
        <w:pStyle w:val="ListParagraph"/>
        <w:spacing w:after="0" w:line="240" w:lineRule="auto"/>
        <w:ind w:left="0" w:firstLine="720"/>
        <w:jc w:val="both"/>
        <w:rPr>
          <w:rFonts w:ascii="Times New Roman" w:hAnsi="Times New Roman" w:cs="Times New Roman"/>
          <w:noProof/>
          <w:lang w:val="id-ID"/>
        </w:rPr>
      </w:pPr>
    </w:p>
    <w:p w14:paraId="74BE3128" w14:textId="77777777" w:rsidR="002232E4" w:rsidRPr="000260B5" w:rsidRDefault="002232E4" w:rsidP="000260B5">
      <w:pPr>
        <w:pStyle w:val="Heading3"/>
        <w:spacing w:before="0" w:after="0" w:line="240" w:lineRule="auto"/>
        <w:rPr>
          <w:rFonts w:cs="Times New Roman"/>
          <w:i/>
          <w:iCs/>
          <w:noProof/>
          <w:sz w:val="22"/>
          <w:szCs w:val="22"/>
          <w:lang w:val="id-ID"/>
        </w:rPr>
      </w:pPr>
      <w:bookmarkStart w:id="0" w:name="_Toc221731627"/>
      <w:bookmarkStart w:id="1" w:name="_Toc222742754"/>
      <w:bookmarkStart w:id="2" w:name="_Toc226607853"/>
      <w:r w:rsidRPr="000260B5">
        <w:rPr>
          <w:rFonts w:cs="Times New Roman"/>
          <w:i/>
          <w:iCs/>
          <w:noProof/>
          <w:sz w:val="22"/>
          <w:szCs w:val="22"/>
          <w:lang w:val="id-ID"/>
        </w:rPr>
        <w:t>Agency Theory</w:t>
      </w:r>
      <w:bookmarkEnd w:id="0"/>
      <w:bookmarkEnd w:id="1"/>
      <w:bookmarkEnd w:id="2"/>
    </w:p>
    <w:p w14:paraId="3F70C78A" w14:textId="628612CB" w:rsidR="002232E4" w:rsidRPr="000260B5" w:rsidRDefault="002232E4"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i/>
          <w:iCs/>
          <w:noProof/>
          <w:lang w:val="id-ID"/>
        </w:rPr>
        <w:t>Agency theory</w:t>
      </w:r>
      <w:r w:rsidRPr="000260B5">
        <w:rPr>
          <w:rFonts w:ascii="Times New Roman" w:hAnsi="Times New Roman" w:cs="Times New Roman"/>
          <w:noProof/>
          <w:lang w:val="id-ID"/>
        </w:rPr>
        <w:t xml:space="preserve"> menggambarkan interaksi antara pemilik bisnis dan manajemen dalam mengelola aktivitas operasional perusahaan. Dalam interaksi ini, sering kali terdapat perbedaan kepentingan yang bisa memengaruhi kebijakan serta keputusan yang diambil oleh perusahaan. 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{"citationItems":[{"id":"ITEM-1","itemData":{"abstract":"Dr.Dra.Silvia Indrarini, MM., Ak","author":[{"dropping-particle":"","family":"Indrarini","given":"","non-dropping-particle":"","parse-names":false,"suffix":""}],"id":"ITEM-1","issued":{"date-parts":[["2019"]]},"publisher":"Surabaya: Scopindo Media Pustaka.","title":"Nilai Perusahaan Melalui Kualitas Laba (Good Governance dan Kebijakan Perusahaan)","type":"book"},"uris":["http://www.mendeley.com/documents/?uuid=4ac4a4f4-0ec0-4d2d-87f0-d295a2e9b0b7"]}],"mendeley":{"formattedCitation":"(Indrarini, 2019)","manualFormatting":"Indrarini (2019:12)","plainTextFormattedCitation":"(Indrarini, 2019)","previouslyFormattedCitation":"(Indrarini, 2019)"},"properties":{"noteIndex":0},"schema":"https://github.com/citation-style-language/schema/raw/master/csl-citation.json"}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Indrarini (2019:12)</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w:t>
      </w:r>
      <w:r w:rsidRPr="000260B5">
        <w:rPr>
          <w:rFonts w:ascii="Times New Roman" w:hAnsi="Times New Roman" w:cs="Times New Roman"/>
          <w:i/>
          <w:iCs/>
          <w:noProof/>
          <w:lang w:val="id-ID"/>
        </w:rPr>
        <w:t>Agency theory</w:t>
      </w:r>
      <w:r w:rsidRPr="000260B5">
        <w:rPr>
          <w:rFonts w:ascii="Times New Roman" w:hAnsi="Times New Roman" w:cs="Times New Roman"/>
          <w:noProof/>
          <w:lang w:val="id-ID"/>
        </w:rPr>
        <w:t xml:space="preserve"> menyatakan bahwa adanya perbedaan kepentingan antara pihak principal (pemilik) dengan pihak agent (manajer) yang pada akhirnya akan berpengaruh dalam pengambilan keputusan keuangan perusahaan”. Perbedaan kepentingan yang ada bisa menyebabkan terjadinya konflik keagenan. Hal ini terjadi karena pemegang saham ingin nilai perusahaan meningkat, sementara manajemen kadang-kadang memiliki kepentingan pribadi yang tidak selalu sejalan </w:t>
      </w:r>
      <w:r w:rsidRPr="000260B5">
        <w:rPr>
          <w:rFonts w:ascii="Times New Roman" w:hAnsi="Times New Roman" w:cs="Times New Roman"/>
          <w:noProof/>
          <w:lang w:val="id-ID"/>
        </w:rPr>
        <w:lastRenderedPageBreak/>
        <w:t xml:space="preserve">dengan tujuan para pemilik. Selain itu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{"citationItems":[{"id":"ITEM-1","itemData":{"ISBN":"9786238642229","author":[{"dropping-particle":"","family":"Subroto","given":"Vivi Kumalasari","non-dropping-particle":"","parse-names":false,"suffix":""},{"dropping-particle":"","family":"Endaryati","given":"Eni","non-dropping-particle":"","parse-names":false,"suffix":""}],"id":"ITEM-1","issued":{"date-parts":[["2023"]]},"number-of-pages":"1-101","publisher":"Semarang:Yayasan Prima","title":"Kumpulan Teori Akuntansi","type":"book"},"uris":["http://www.mendeley.com/documents/?uuid=5e23d641-3f96-45bc-997a-4fef4e252ef3"]}],"mendeley":{"formattedCitation":"(Subroto &amp; Endaryati, 2023)","manualFormatting":"Subroto dan Endaryati (2023:2)","plainTextFormattedCitation":"(Subroto &amp; Endaryati, 2023)","previouslyFormattedCitation":"(Subroto &amp; Endaryati, 2023)"},"properties":{"noteIndex":0},"schema":"https://github.com/citation-style-language/schema/raw/master/csl-citation.json"}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Subroto dan Endaryati (2023:2)</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menyatakan bahwa “Teori agen juga dikenal sebagai suatu kontrak kerja, dimana mengatur bagian kegunaan masing–masing pihak dan tetap mempehitungkan hasil manfaat”. Oleh karena itu, teori keagenan melihat interaksi antara pemilik dan wakil sebagai suatu kesepakatan yang menetapkan hak serta tanggung jawab masing-masing pihak untuk mengurangi perselisihan dan meraih tujuan yang sama.</w:t>
      </w:r>
    </w:p>
    <w:p w14:paraId="2B4B57CB" w14:textId="77777777" w:rsidR="002232E4" w:rsidRPr="000260B5" w:rsidRDefault="002232E4" w:rsidP="000260B5">
      <w:pPr>
        <w:spacing w:after="0" w:line="240" w:lineRule="auto"/>
        <w:ind w:firstLine="720"/>
        <w:jc w:val="both"/>
        <w:rPr>
          <w:rFonts w:ascii="Times New Roman" w:hAnsi="Times New Roman" w:cs="Times New Roman"/>
          <w:noProof/>
          <w:lang w:val="id-ID"/>
        </w:rPr>
      </w:pPr>
    </w:p>
    <w:p w14:paraId="64A3C449" w14:textId="53FA6947" w:rsidR="002232E4" w:rsidRPr="000260B5" w:rsidRDefault="002232E4" w:rsidP="000260B5">
      <w:pPr>
        <w:pStyle w:val="Heading3"/>
        <w:spacing w:before="0" w:after="0" w:line="240" w:lineRule="auto"/>
        <w:rPr>
          <w:rFonts w:cs="Times New Roman"/>
          <w:i/>
          <w:iCs/>
          <w:noProof/>
          <w:sz w:val="22"/>
          <w:szCs w:val="22"/>
          <w:lang w:val="id-ID"/>
        </w:rPr>
      </w:pPr>
      <w:bookmarkStart w:id="3" w:name="_Toc221731628"/>
      <w:bookmarkStart w:id="4" w:name="_Toc222742755"/>
      <w:bookmarkStart w:id="5" w:name="_Toc226607854"/>
      <w:r w:rsidRPr="000260B5">
        <w:rPr>
          <w:rFonts w:cs="Times New Roman"/>
          <w:i/>
          <w:iCs/>
          <w:noProof/>
          <w:sz w:val="22"/>
          <w:szCs w:val="22"/>
          <w:lang w:val="id-ID"/>
        </w:rPr>
        <w:t>Signaling Theory</w:t>
      </w:r>
      <w:bookmarkEnd w:id="3"/>
      <w:bookmarkEnd w:id="4"/>
      <w:bookmarkEnd w:id="5"/>
      <w:r w:rsidRPr="000260B5">
        <w:rPr>
          <w:rFonts w:cs="Times New Roman"/>
          <w:i/>
          <w:iCs/>
          <w:noProof/>
          <w:sz w:val="22"/>
          <w:szCs w:val="22"/>
          <w:lang w:val="id-ID"/>
        </w:rPr>
        <w:t xml:space="preserve"> </w:t>
      </w:r>
    </w:p>
    <w:p w14:paraId="5BCFAE77" w14:textId="6BB55516" w:rsidR="00781C5E" w:rsidRPr="000260B5" w:rsidRDefault="002232E4" w:rsidP="000260B5">
      <w:pPr>
        <w:pStyle w:val="ListParagraph"/>
        <w:spacing w:after="0" w:line="240" w:lineRule="auto"/>
        <w:ind w:left="0"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Dalam bidang keuangan dan manajemen, pilihan yang dibuat oleh perusahaan tidak hanya mempengaruhi kegiatan operasional, tetapi juga membawa informasi yang dapat diakses oleh pihak luar. Informasi ini sering kali digunakan sebagai acuan oleh investor untuk mengevaluasi keadaan dan kemungkinan perusahaan di waktu yang akan datang. Ide tentang cara informasi disampaikan melalui keputusan perusahaan ini dijelaskan dalam </w:t>
      </w:r>
      <w:r w:rsidRPr="000260B5">
        <w:rPr>
          <w:rFonts w:ascii="Times New Roman" w:hAnsi="Times New Roman" w:cs="Times New Roman"/>
          <w:i/>
          <w:iCs/>
          <w:noProof/>
          <w:lang w:val="id-ID"/>
        </w:rPr>
        <w:t>Signaling Theory</w:t>
      </w:r>
      <w:r w:rsidRPr="000260B5">
        <w:rPr>
          <w:rFonts w:ascii="Times New Roman" w:hAnsi="Times New Roman" w:cs="Times New Roman"/>
          <w:noProof/>
          <w:lang w:val="id-ID"/>
        </w:rPr>
        <w:t xml:space="preserve">. 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{"citationItems":[{"id":"ITEM-1","itemData":{"ISBN":"978-602-9328-98-1","author":[{"dropping-particle":"","family":"Fahmi","given":"Irham","non-dropping-particle":"","parse-names":false,"suffix":""}],"id":"ITEM-1","issued":{"date-parts":[["2014"]]},"publisher":"Jakarta: Mitra Wacana Media","title":"Manajemen Keungan Perusahaan Dan Pasar Modal","type":"article"},"uris":["http://www.mendeley.com/documents/?uuid=147656e5-4c8c-47cb-ba5f-0b61b603a6af"]}],"mendeley":{"formattedCitation":"(Fahmi, 2014)","manualFormatting":"Fahmi (2014:354)","plainTextFormattedCitation":"(Fahmi, 2014)","previouslyFormattedCitation":"(Fahmi, 2014)"},"properties":{"noteIndex":0},"schema":"https://github.com/citation-style-language/schema/raw/master/csl-citation.json"}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Fahmi (2014:354)</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w:t>
      </w:r>
      <w:r w:rsidRPr="000260B5">
        <w:rPr>
          <w:rFonts w:ascii="Times New Roman" w:hAnsi="Times New Roman" w:cs="Times New Roman"/>
          <w:i/>
          <w:iCs/>
          <w:noProof/>
          <w:lang w:val="id-ID"/>
        </w:rPr>
        <w:t>Signaling theori</w:t>
      </w:r>
      <w:r w:rsidRPr="000260B5">
        <w:rPr>
          <w:rFonts w:ascii="Times New Roman" w:hAnsi="Times New Roman" w:cs="Times New Roman"/>
          <w:noProof/>
          <w:lang w:val="id-ID"/>
        </w:rPr>
        <w:t xml:space="preserve"> merupakan teori yang membahas tentang signal-signal yang timbul dari suatu keputussan yang dilakukan oleh perusahaan”. 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{"citationItems":[{"id":"ITEM-1","itemData":{"ISBN":"9786235408873","author":[{"dropping-particle":"","family":"Purba","given":"Rahima BR","non-dropping-particle":"","parse-names":false,"suffix":""}],"id":"ITEM-1","issued":{"date-parts":[["2023"]]},"number-of-pages":"1-125","publisher":"Medan: CV.Merdeka Kreasi Gurp","title":"Teori Akuntansi","type":"book"},"uris":["http://www.mendeley.com/documents/?uuid=039ddc67-c591-4e70-a67c-60fb9a175401"]}],"mendeley":{"formattedCitation":"(Purba, 2023)","manualFormatting":"Purba (2023:35)","plainTextFormattedCitation":"(Purba, 2023)","previouslyFormattedCitation":"(Purba, 2023)"},"properties":{"noteIndex":0},"schema":"https://github.com/citation-style-language/schema/raw/master/csl-citation.json"}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Purba (2023:35)</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w:t>
      </w:r>
      <w:r w:rsidRPr="000260B5">
        <w:rPr>
          <w:rFonts w:ascii="Times New Roman" w:hAnsi="Times New Roman" w:cs="Times New Roman"/>
          <w:i/>
          <w:iCs/>
          <w:noProof/>
          <w:lang w:val="id-ID"/>
        </w:rPr>
        <w:t>Signaling Theory</w:t>
      </w:r>
      <w:r w:rsidRPr="000260B5">
        <w:rPr>
          <w:rFonts w:ascii="Times New Roman" w:hAnsi="Times New Roman" w:cs="Times New Roman"/>
          <w:noProof/>
          <w:lang w:val="id-ID"/>
        </w:rPr>
        <w:t xml:space="preserve"> menjelaskan bahwa perusahaan dengan kualitas yang baik secara sengaja menyampaikan sinyal kepada pasar, sehingga pasar diharapkan mampu membedakan antara perusahaan yang berkualitas tinggi dan yang berkualitas rendah”. Oleh karena itu, teori sinyal menguraikan bahwa keputusan yang diambil oleh perusahaan, seperti kebijakan dividen, komposisi modal, serta penerbitan laporan keuangan, bisa menjadi indikator bagi investor untuk mengevaluasi kualitas dan masa depan perusahaan. </w:t>
      </w:r>
    </w:p>
    <w:p w14:paraId="317581FF" w14:textId="77777777" w:rsidR="00A967B1" w:rsidRPr="000260B5" w:rsidRDefault="00A967B1" w:rsidP="000260B5">
      <w:pPr>
        <w:pStyle w:val="ListParagraph"/>
        <w:spacing w:after="0" w:line="240" w:lineRule="auto"/>
        <w:ind w:left="0" w:firstLine="720"/>
        <w:jc w:val="both"/>
        <w:rPr>
          <w:rFonts w:ascii="Times New Roman" w:hAnsi="Times New Roman" w:cs="Times New Roman"/>
          <w:noProof/>
          <w:lang w:val="id-ID"/>
        </w:rPr>
      </w:pPr>
    </w:p>
    <w:p w14:paraId="4964E272" w14:textId="77777777" w:rsidR="00781C5E" w:rsidRPr="000260B5" w:rsidRDefault="00781C5E" w:rsidP="000260B5">
      <w:pPr>
        <w:spacing w:after="0" w:line="240" w:lineRule="auto"/>
        <w:ind w:left="284" w:hanging="284"/>
        <w:jc w:val="both"/>
        <w:rPr>
          <w:rFonts w:ascii="Times New Roman" w:hAnsi="Times New Roman" w:cs="Times New Roman"/>
          <w:b/>
          <w:bCs/>
        </w:rPr>
      </w:pPr>
      <w:proofErr w:type="spellStart"/>
      <w:r w:rsidRPr="000260B5">
        <w:rPr>
          <w:rFonts w:ascii="Times New Roman" w:hAnsi="Times New Roman" w:cs="Times New Roman"/>
          <w:b/>
          <w:bCs/>
        </w:rPr>
        <w:t>Pertumbuhan</w:t>
      </w:r>
      <w:proofErr w:type="spellEnd"/>
      <w:r w:rsidRPr="000260B5">
        <w:rPr>
          <w:rFonts w:ascii="Times New Roman" w:hAnsi="Times New Roman" w:cs="Times New Roman"/>
          <w:b/>
          <w:bCs/>
        </w:rPr>
        <w:t xml:space="preserve"> </w:t>
      </w:r>
      <w:proofErr w:type="spellStart"/>
      <w:r w:rsidRPr="000260B5">
        <w:rPr>
          <w:rFonts w:ascii="Times New Roman" w:hAnsi="Times New Roman" w:cs="Times New Roman"/>
          <w:b/>
          <w:bCs/>
        </w:rPr>
        <w:t>Penjualan</w:t>
      </w:r>
      <w:proofErr w:type="spellEnd"/>
    </w:p>
    <w:p w14:paraId="3E5019BD" w14:textId="77777777" w:rsidR="00781C5E" w:rsidRPr="000260B5" w:rsidRDefault="00781C5E" w:rsidP="000260B5">
      <w:pPr>
        <w:pStyle w:val="ListParagraph"/>
        <w:spacing w:line="240" w:lineRule="auto"/>
        <w:ind w:left="0"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Pertumbuhan penjualan merujuk pada bertambahnya jumlah barang atau jasa yang terjual selama suatu periode tertentu, Petumbuhan penjualan ini dihitung dalam bentuk persentase dan dibandingkan antara periode yang berbeda, seperti bulan ke bulan, kuartal ke kuartal, atau tahun ke tahun. Pertumbuhan ini menunjukkan perkembangan dan kondisi baik suatu usaha dalam menarik lebih banyak konsumen dan menciptakan pendapatan yang lebih tinggi. 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{"citationItems":[{"id":"ITEM-1","itemData":{"abstract":"Buku ini memiliki keunggulan tersendiri, yaitu ragam rasio dan analisis yang dibahas sangat lengkap dan up to date.","author":[{"dropping-particle":"","family":"Kasmir","given":"","non-dropping-particle":"","parse-names":false,"suffix":""}],"container-title":"PT RajaGrafindo Persada","id":"ITEM-1","issued":{"date-parts":[["2017"]]},"page":"1-377","title":"Analisis Laporan Keuangan Kasmir 2017","type":"article"},"uris":["http://www.mendeley.com/documents/?uuid=a725e125-0523-4613-8bbb-55215288ebd7"]}],"mendeley":{"formattedCitation":"(Kasmir, 2017)","plainTextFormattedCitation":"(Kasmir, 2017)","previouslyFormattedCitation":"(Kasmir, 2017)"},"properties":{"noteIndex":0},"schema":"https://github.com/citation-style-language/schema/raw/master/csl-citation.json"}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(Kasmir, 2017)</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“Penjualan merupakan jumlah total pendapatan yang diperoleh dari barang dan jasa yang telah terjual, baik dalam bentuk satuan maupun nilai uang, dan hal ini menjadi indikator penting dalam analisis kinerja perusahaan”. Selain itu 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{"citationItems":[{"id":"ITEM-1","itemData":{"abstract":"Buku ini memiliki keunggulan tersendiri, yaitu ragam rasio dan analisis yang dibahas sangat lengkap dan up to date.","author":[{"dropping-particle":"","family":"Kasmir","given":"","non-dropping-particle":"","parse-names":false,"suffix":""}],"id":"ITEM-1","issued":{"date-parts":[["2021"]]},"page":"1-377","publisher":"Depok: PT. Raja Grafindo Persada","title":"Analisis Laporan Keuangan","type":"article"},"uris":["http://www.mendeley.com/documents/?uuid=8f08edc4-3fed-4b2c-b0be-8ee519222b66"]}],"mendeley":{"formattedCitation":"(Kasmir, 2021)","manualFormatting":"Kasmir (2021:107)","plainTextFormattedCitation":"(Kasmir, 2021)","previouslyFormattedCitation":"(Kasmir, 2021)"},"properties":{"noteIndex":0},"schema":"https://github.com/citation-style-language/schema/raw/master/csl-citation.json"}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Kasmir (2021:107)</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“Rasio pertumbuhan merupakan rasio yang menggambarkan kemampuan perusahaan mempertahankan posisi ekonominya di tengah pertumbuhan perekonomian dan sektor usahanya”. Kenyataan bahwa penjualan meningkat biasanya terlihat dari bertambahnya pangsa pasar, yang pada gilirannya akan berkontribusi terhadap peningkatan penjualan serta profitabilitas perusahaan.</w:t>
      </w:r>
    </w:p>
    <w:p w14:paraId="21F837D6" w14:textId="77777777" w:rsidR="00781C5E" w:rsidRPr="000260B5" w:rsidRDefault="00781C5E" w:rsidP="000260B5">
      <w:pPr>
        <w:pStyle w:val="ListParagraph"/>
        <w:spacing w:after="0" w:line="240" w:lineRule="auto"/>
        <w:ind w:left="0"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{"citationItems":[{"id":"ITEM-1","itemData":{"author":[{"dropping-particle":"","family":"Home","given":"JC dan Warchiwiez","non-dropping-particle":"","parse-names":false,"suffix":""}],"id":"ITEM-1","issued":{"date-parts":[["2017"]]},"publisher":"Jakarta, Selemba Empat","title":"Prinsip Prinsip Manjemen Keuangan","type":"book"},"uris":["http://www.mendeley.com/documents/?uuid=be89b8b8-cf59-440f-95c8-30b087fc2cec"]}],"mendeley":{"formattedCitation":"(Home, 2017)","manualFormatting":"Home (2017:21)","plainTextFormattedCitation":"(Home, 2017)","previouslyFormattedCitation":"(Home, 2017)"},"properties":{"noteIndex":0},"schema":"https://github.com/citation-style-language/schema/raw/master/csl-citation.json"}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Home (2017:21)</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Pertumbuhan penjualan dapat dihitung dengan menggunakan rumus berikut:</w:t>
      </w:r>
    </w:p>
    <w:p w14:paraId="4A82CDDB" w14:textId="77777777" w:rsidR="00781C5E" w:rsidRPr="000260B5" w:rsidRDefault="00781C5E" w:rsidP="000260B5">
      <w:pPr>
        <w:spacing w:after="0" w:line="240" w:lineRule="auto"/>
        <w:jc w:val="both"/>
        <w:rPr>
          <w:rFonts w:ascii="Times New Roman" w:eastAsiaTheme="minorEastAsia" w:hAnsi="Times New Roman" w:cs="Times New Roman"/>
          <w:noProof/>
          <w:lang w:val="id-ID"/>
        </w:rPr>
      </w:pPr>
      <m:oMathPara>
        <m:oMath>
          <m:r>
            <w:rPr>
              <w:rFonts w:ascii="Cambria Math" w:hAnsi="Cambria Math" w:cs="Times New Roman"/>
              <w:noProof/>
              <w:lang w:val="id-ID"/>
            </w:rPr>
            <m:t>Pertumbuhan Penjualan</m:t>
          </m:r>
          <m:r>
            <m:rPr>
              <m:sty m:val="p"/>
            </m:rPr>
            <w:rPr>
              <w:rFonts w:ascii="Cambria Math" w:hAnsi="Cambria Math" w:cs="Times New Roman"/>
              <w:noProof/>
              <w:lang w:val="id-ID"/>
            </w:rPr>
            <m:t>=</m:t>
          </m:r>
          <m:f>
            <m:fPr>
              <m:ctrlPr>
                <w:rPr>
                  <w:rFonts w:ascii="Cambria Math" w:hAnsi="Cambria Math" w:cs="Times New Roman"/>
                  <w:noProof/>
                  <w:lang w:val="id-ID"/>
                </w:rPr>
              </m:ctrlPr>
            </m:fPr>
            <m:num>
              <m:sSub>
                <m:sSubPr>
                  <m:ctrlPr>
                    <w:rPr>
                      <w:rFonts w:ascii="Cambria Math" w:hAnsi="Cambria Math" w:cs="Times New Roman"/>
                      <w:i/>
                      <w:noProof/>
                      <w:lang w:val="id-ID"/>
                    </w:rPr>
                  </m:ctrlPr>
                </m:sSubPr>
                <m:e>
                  <m:r>
                    <w:rPr>
                      <w:rFonts w:ascii="Cambria Math" w:hAnsi="Cambria Math" w:cs="Times New Roman"/>
                      <w:noProof/>
                      <w:lang w:val="id-ID"/>
                    </w:rPr>
                    <m:t>s</m:t>
                  </m:r>
                </m:e>
                <m:sub>
                  <m:r>
                    <w:rPr>
                      <w:rFonts w:ascii="Cambria Math" w:hAnsi="Cambria Math" w:cs="Times New Roman"/>
                      <w:noProof/>
                      <w:lang w:val="id-ID"/>
                    </w:rPr>
                    <m:t>1</m:t>
                  </m:r>
                </m:sub>
              </m:sSub>
              <m:r>
                <w:rPr>
                  <w:rFonts w:ascii="Cambria Math" w:hAnsi="Cambria Math" w:cs="Times New Roman"/>
                  <w:noProof/>
                  <w:lang w:val="id-ID"/>
                </w:rPr>
                <m:t xml:space="preserve">- </m:t>
              </m:r>
              <m:sSub>
                <m:sSubPr>
                  <m:ctrlPr>
                    <w:rPr>
                      <w:rFonts w:ascii="Cambria Math" w:hAnsi="Cambria Math" w:cs="Times New Roman"/>
                      <w:i/>
                      <w:noProof/>
                      <w:lang w:val="id-ID"/>
                    </w:rPr>
                  </m:ctrlPr>
                </m:sSubPr>
                <m:e>
                  <m:r>
                    <w:rPr>
                      <w:rFonts w:ascii="Cambria Math" w:hAnsi="Cambria Math" w:cs="Times New Roman"/>
                      <w:noProof/>
                      <w:lang w:val="id-ID"/>
                    </w:rPr>
                    <m:t>s</m:t>
                  </m:r>
                </m:e>
                <m:sub>
                  <m:r>
                    <w:rPr>
                      <w:rFonts w:ascii="Cambria Math" w:hAnsi="Cambria Math" w:cs="Times New Roman"/>
                      <w:noProof/>
                      <w:lang w:val="id-ID"/>
                    </w:rPr>
                    <m:t>t-1</m:t>
                  </m:r>
                </m:sub>
              </m:sSub>
            </m:num>
            <m:den>
              <m:sSub>
                <m:sSubPr>
                  <m:ctrlPr>
                    <w:rPr>
                      <w:rFonts w:ascii="Cambria Math" w:hAnsi="Cambria Math" w:cs="Times New Roman"/>
                      <w:i/>
                      <w:noProof/>
                      <w:lang w:val="id-ID"/>
                    </w:rPr>
                  </m:ctrlPr>
                </m:sSubPr>
                <m:e>
                  <m:r>
                    <w:rPr>
                      <w:rFonts w:ascii="Cambria Math" w:hAnsi="Cambria Math" w:cs="Times New Roman"/>
                      <w:noProof/>
                      <w:lang w:val="id-ID"/>
                    </w:rPr>
                    <m:t>s</m:t>
                  </m:r>
                </m:e>
                <m:sub>
                  <m:r>
                    <w:rPr>
                      <w:rFonts w:ascii="Cambria Math" w:hAnsi="Cambria Math" w:cs="Times New Roman"/>
                      <w:noProof/>
                      <w:lang w:val="id-ID"/>
                    </w:rPr>
                    <m:t>t-1</m:t>
                  </m:r>
                </m:sub>
              </m:sSub>
            </m:den>
          </m:f>
        </m:oMath>
      </m:oMathPara>
    </w:p>
    <w:p w14:paraId="17201E7B" w14:textId="77777777" w:rsidR="00781C5E" w:rsidRPr="000260B5" w:rsidRDefault="00781C5E" w:rsidP="000260B5">
      <w:pPr>
        <w:spacing w:after="0" w:line="240" w:lineRule="auto"/>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Keterangan:</w:t>
      </w:r>
    </w:p>
    <w:p w14:paraId="463E18F1" w14:textId="77777777" w:rsidR="00781C5E" w:rsidRPr="000260B5" w:rsidRDefault="00000000" w:rsidP="000260B5">
      <w:pPr>
        <w:spacing w:after="0" w:line="240" w:lineRule="auto"/>
        <w:jc w:val="both"/>
        <w:rPr>
          <w:rFonts w:ascii="Times New Roman" w:eastAsiaTheme="minorEastAsia" w:hAnsi="Times New Roman" w:cs="Times New Roman"/>
          <w:noProof/>
          <w:lang w:val="id-ID"/>
        </w:rPr>
      </w:pPr>
      <m:oMath>
        <m:sSub>
          <m:sSubPr>
            <m:ctrlPr>
              <w:rPr>
                <w:rFonts w:ascii="Cambria Math" w:hAnsi="Cambria Math" w:cs="Times New Roman"/>
                <w:i/>
                <w:noProof/>
                <w:lang w:val="id-ID"/>
              </w:rPr>
            </m:ctrlPr>
          </m:sSubPr>
          <m:e>
            <m:r>
              <w:rPr>
                <w:rFonts w:ascii="Cambria Math" w:hAnsi="Cambria Math" w:cs="Times New Roman"/>
                <w:noProof/>
                <w:lang w:val="id-ID"/>
              </w:rPr>
              <m:t>s</m:t>
            </m:r>
          </m:e>
          <m:sub>
            <m:r>
              <w:rPr>
                <w:rFonts w:ascii="Cambria Math" w:hAnsi="Cambria Math" w:cs="Times New Roman"/>
                <w:noProof/>
                <w:lang w:val="id-ID"/>
              </w:rPr>
              <m:t>1</m:t>
            </m:r>
          </m:sub>
        </m:sSub>
      </m:oMath>
      <w:r w:rsidR="00781C5E" w:rsidRPr="000260B5">
        <w:rPr>
          <w:rFonts w:ascii="Times New Roman" w:eastAsiaTheme="minorEastAsia" w:hAnsi="Times New Roman" w:cs="Times New Roman"/>
          <w:noProof/>
          <w:lang w:val="id-ID"/>
        </w:rPr>
        <w:t xml:space="preserve">    : Penjualan tahun berjalan</w:t>
      </w:r>
    </w:p>
    <w:p w14:paraId="574FC199" w14:textId="77777777" w:rsidR="00781C5E" w:rsidRPr="000260B5" w:rsidRDefault="00000000" w:rsidP="000260B5">
      <w:pPr>
        <w:spacing w:after="0" w:line="240" w:lineRule="auto"/>
        <w:jc w:val="both"/>
        <w:rPr>
          <w:rFonts w:ascii="Times New Roman" w:eastAsiaTheme="minorEastAsia" w:hAnsi="Times New Roman" w:cs="Times New Roman"/>
          <w:noProof/>
          <w:lang w:val="id-ID"/>
        </w:rPr>
      </w:pPr>
      <m:oMath>
        <m:sSub>
          <m:sSubPr>
            <m:ctrlPr>
              <w:rPr>
                <w:rFonts w:ascii="Cambria Math" w:hAnsi="Cambria Math" w:cs="Times New Roman"/>
                <w:i/>
                <w:noProof/>
                <w:lang w:val="id-ID"/>
              </w:rPr>
            </m:ctrlPr>
          </m:sSubPr>
          <m:e>
            <m:r>
              <w:rPr>
                <w:rFonts w:ascii="Cambria Math" w:hAnsi="Cambria Math" w:cs="Times New Roman"/>
                <w:noProof/>
                <w:lang w:val="id-ID"/>
              </w:rPr>
              <m:t>s</m:t>
            </m:r>
          </m:e>
          <m:sub>
            <m:r>
              <w:rPr>
                <w:rFonts w:ascii="Cambria Math" w:hAnsi="Cambria Math" w:cs="Times New Roman"/>
                <w:noProof/>
                <w:lang w:val="id-ID"/>
              </w:rPr>
              <m:t>t-1</m:t>
            </m:r>
          </m:sub>
        </m:sSub>
      </m:oMath>
      <w:r w:rsidR="00781C5E" w:rsidRPr="000260B5">
        <w:rPr>
          <w:rFonts w:ascii="Times New Roman" w:eastAsiaTheme="minorEastAsia" w:hAnsi="Times New Roman" w:cs="Times New Roman"/>
          <w:noProof/>
          <w:lang w:val="id-ID"/>
        </w:rPr>
        <w:t xml:space="preserve"> : Penjualan tahun sebelumnya</w:t>
      </w:r>
    </w:p>
    <w:p w14:paraId="29C2E193" w14:textId="77777777" w:rsidR="00781C5E" w:rsidRPr="000260B5" w:rsidRDefault="00781C5E" w:rsidP="000260B5">
      <w:pPr>
        <w:spacing w:after="0" w:line="240" w:lineRule="auto"/>
        <w:jc w:val="both"/>
        <w:rPr>
          <w:rFonts w:ascii="Times New Roman" w:hAnsi="Times New Roman" w:cs="Times New Roman"/>
          <w:noProof/>
          <w:lang w:val="id-ID"/>
        </w:rPr>
      </w:pPr>
    </w:p>
    <w:p w14:paraId="345499D2" w14:textId="77777777" w:rsidR="00781C5E" w:rsidRPr="000260B5" w:rsidRDefault="00781C5E" w:rsidP="000260B5">
      <w:pPr>
        <w:spacing w:after="0" w:line="240" w:lineRule="auto"/>
        <w:jc w:val="both"/>
        <w:rPr>
          <w:rFonts w:ascii="Times New Roman" w:hAnsi="Times New Roman" w:cs="Times New Roman"/>
          <w:b/>
          <w:bCs/>
        </w:rPr>
      </w:pPr>
      <w:proofErr w:type="spellStart"/>
      <w:r w:rsidRPr="000260B5">
        <w:rPr>
          <w:rFonts w:ascii="Times New Roman" w:hAnsi="Times New Roman" w:cs="Times New Roman"/>
          <w:b/>
          <w:bCs/>
        </w:rPr>
        <w:t>Struktur</w:t>
      </w:r>
      <w:proofErr w:type="spellEnd"/>
      <w:r w:rsidRPr="000260B5">
        <w:rPr>
          <w:rFonts w:ascii="Times New Roman" w:hAnsi="Times New Roman" w:cs="Times New Roman"/>
          <w:b/>
          <w:bCs/>
        </w:rPr>
        <w:t xml:space="preserve"> Modal</w:t>
      </w:r>
    </w:p>
    <w:p w14:paraId="2C9DE9D4" w14:textId="7BFE0A71" w:rsidR="00781C5E" w:rsidRPr="000260B5" w:rsidRDefault="007429CA" w:rsidP="000260B5">
      <w:pPr>
        <w:pStyle w:val="ListParagraph"/>
        <w:spacing w:after="0" w:line="240" w:lineRule="auto"/>
        <w:ind w:left="0" w:firstLine="720"/>
        <w:jc w:val="both"/>
        <w:rPr>
          <w:rFonts w:ascii="Times New Roman" w:hAnsi="Times New Roman" w:cs="Times New Roman"/>
          <w:noProof/>
          <w:lang w:val="id-ID"/>
        </w:rPr>
      </w:pPr>
      <w:r w:rsidRPr="000260B5">
        <w:rPr>
          <w:rFonts w:ascii="Times New Roman" w:hAnsi="Times New Roman" w:cs="Times New Roman"/>
          <w:noProof/>
        </w:rPr>
        <w:t xml:space="preserve">Struktur modal dapat diartikan sebagai perpaduan antara dana yang bersumber dari ekuitas dan utang yang dimanfaatkan perusahaan untuk mendukung kegiatan operasional serta investasi. </w:t>
      </w:r>
      <w:r w:rsidR="00781C5E" w:rsidRPr="000260B5">
        <w:rPr>
          <w:rFonts w:ascii="Times New Roman" w:hAnsi="Times New Roman" w:cs="Times New Roman"/>
          <w:noProof/>
          <w:lang w:val="id-ID"/>
        </w:rPr>
        <w:t xml:space="preserve">Utang terdiri dari pinjaman jangka pendek dan panjang, sedangkan ekuitas mencakup laba yang ditahan dan modal pemilik perusahaan. Menurut </w:t>
      </w:r>
      <w:r w:rsidR="00781C5E" w:rsidRPr="000260B5">
        <w:rPr>
          <w:rFonts w:ascii="Times New Roman" w:hAnsi="Times New Roman" w:cs="Times New Roman"/>
          <w:noProof/>
          <w:lang w:val="id-ID"/>
        </w:rPr>
        <w:fldChar w:fldCharType="begin" w:fldLock="1"/>
      </w:r>
      <w:r w:rsidR="00781C5E" w:rsidRPr="000260B5">
        <w:rPr>
          <w:rFonts w:ascii="Times New Roman" w:hAnsi="Times New Roman" w:cs="Times New Roman"/>
          <w:noProof/>
          <w:lang w:val="id-ID"/>
        </w:rPr>
        <w:instrText>ADDIN CSL_CITATION {"citationItems":[{"id":"ITEM-1","itemData":{"ISBN":"978-602-9328-98-1","author":[{"dropping-particle":"","family":"Fahmi","given":"Irham","non-dropping-particle":"","parse-names":false,"suffix":""}],"id":"ITEM-1","issued":{"date-parts":[["2014"]]},"publisher":"Jakarta: Mitra Wacana Media","title":"Manajemen Keungan Perusahaan Dan Pasar Modal","type":"article"},"uris":["http://www.mendeley.com/documents/?uuid=147656e5-4c8c-47cb-ba5f-0b61b603a6af"]}],"mendeley":{"formattedCitation":"(Fahmi, 2014)","manualFormatting":"Fahmi (2014:180)","plainTextFormattedCitation":"(Fahmi, 2014)","previouslyFormattedCitation":"(Fahmi, 2014)"},"properties":{"noteIndex":0},"schema":"https://github.com/citation-style-language/schema/raw/master/csl-citation.json"}</w:instrText>
      </w:r>
      <w:r w:rsidR="00781C5E" w:rsidRPr="000260B5">
        <w:rPr>
          <w:rFonts w:ascii="Times New Roman" w:hAnsi="Times New Roman" w:cs="Times New Roman"/>
          <w:noProof/>
          <w:lang w:val="id-ID"/>
        </w:rPr>
        <w:fldChar w:fldCharType="separate"/>
      </w:r>
      <w:r w:rsidR="00781C5E" w:rsidRPr="000260B5">
        <w:rPr>
          <w:rFonts w:ascii="Times New Roman" w:hAnsi="Times New Roman" w:cs="Times New Roman"/>
          <w:noProof/>
          <w:lang w:val="id-ID"/>
        </w:rPr>
        <w:t>Fahmi (2014:180)</w:t>
      </w:r>
      <w:r w:rsidR="00781C5E" w:rsidRPr="000260B5">
        <w:rPr>
          <w:rFonts w:ascii="Times New Roman" w:hAnsi="Times New Roman" w:cs="Times New Roman"/>
          <w:noProof/>
          <w:lang w:val="id-ID"/>
        </w:rPr>
        <w:fldChar w:fldCharType="end"/>
      </w:r>
      <w:r w:rsidR="00781C5E" w:rsidRPr="000260B5">
        <w:rPr>
          <w:rFonts w:ascii="Times New Roman" w:hAnsi="Times New Roman" w:cs="Times New Roman"/>
          <w:noProof/>
          <w:lang w:val="id-ID"/>
        </w:rPr>
        <w:t xml:space="preserve"> “Struktur modal bertujuan memadukan sumber dana permanen yang selanjutnya digunakan perusahaan dengan cara yang diharapkan akan mampu memaksimumkan nilai perusahaan”. Selain itu, menurut </w:t>
      </w:r>
      <w:r w:rsidR="00781C5E" w:rsidRPr="000260B5">
        <w:rPr>
          <w:rFonts w:ascii="Times New Roman" w:hAnsi="Times New Roman" w:cs="Times New Roman"/>
          <w:noProof/>
          <w:lang w:val="id-ID"/>
        </w:rPr>
        <w:fldChar w:fldCharType="begin" w:fldLock="1"/>
      </w:r>
      <w:r w:rsidR="00781C5E" w:rsidRPr="000260B5">
        <w:rPr>
          <w:rFonts w:ascii="Times New Roman" w:hAnsi="Times New Roman" w:cs="Times New Roman"/>
          <w:noProof/>
          <w:lang w:val="id-ID"/>
        </w:rPr>
        <w:instrText>ADDIN CSL_CITATION {"citationItems":[{"id":"ITEM-1","itemData":{"author":[{"dropping-particle":"","family":"Setyadi","given":"","non-dropping-particle":"","parse-names":false,"suffix":""}],"id":"ITEM-1","issued":{"date-parts":[["2023"]]},"title":"Pengaruh Struktur Modal Perusahaan Pada Sektor Makanan Makanan Dan Minuman Yang Terdaftar Di Bursa Efek Indonesia","type":"book"},"uris":["http://www.mendeley.com/documents/?uuid=1fc04611-18f2-456e-8682-4c593da85b6d"]}],"mendeley":{"formattedCitation":"(Setyadi, 2023)","manualFormatting":"Setyadi (2023:9)","plainTextFormattedCitation":"(Setyadi, 2023)","previouslyFormattedCitation":"(Setyadi, 2023)"},"properties":{"noteIndex":0},"schema":"https://github.com/citation-style-language/schema/raw/master/csl-citation.json"}</w:instrText>
      </w:r>
      <w:r w:rsidR="00781C5E" w:rsidRPr="000260B5">
        <w:rPr>
          <w:rFonts w:ascii="Times New Roman" w:hAnsi="Times New Roman" w:cs="Times New Roman"/>
          <w:noProof/>
          <w:lang w:val="id-ID"/>
        </w:rPr>
        <w:fldChar w:fldCharType="separate"/>
      </w:r>
      <w:r w:rsidR="00781C5E" w:rsidRPr="000260B5">
        <w:rPr>
          <w:rFonts w:ascii="Times New Roman" w:hAnsi="Times New Roman" w:cs="Times New Roman"/>
          <w:noProof/>
          <w:lang w:val="id-ID"/>
        </w:rPr>
        <w:t>Setyadi (2023:9)</w:t>
      </w:r>
      <w:r w:rsidR="00781C5E" w:rsidRPr="000260B5">
        <w:rPr>
          <w:rFonts w:ascii="Times New Roman" w:hAnsi="Times New Roman" w:cs="Times New Roman"/>
          <w:noProof/>
          <w:lang w:val="id-ID"/>
        </w:rPr>
        <w:fldChar w:fldCharType="end"/>
      </w:r>
      <w:r w:rsidR="00781C5E" w:rsidRPr="000260B5">
        <w:rPr>
          <w:rFonts w:ascii="Times New Roman" w:hAnsi="Times New Roman" w:cs="Times New Roman"/>
          <w:noProof/>
          <w:lang w:val="id-ID"/>
        </w:rPr>
        <w:t xml:space="preserve"> “Struktur modal adalah istilah dalam keuangan yang menggambarkan susunan modal yang digunakan oleh perusahaan untuk mendanai kegiatan operasional dan investasi”. Konsep ini mencakup dua sumber utama pendanaan, yaitu ekuitas dan utang. Ekuitas adalah investasi yang ditanamkan oleh pemilik atau pemegang saham, sedangkan utang adalah dana yang didapat dari pihak ketiga seperti bank atau penerbit obligasi. </w:t>
      </w:r>
    </w:p>
    <w:p w14:paraId="41202A01" w14:textId="77777777" w:rsidR="00781C5E" w:rsidRPr="000260B5" w:rsidRDefault="00781C5E" w:rsidP="000260B5">
      <w:pPr>
        <w:spacing w:after="0" w:line="240" w:lineRule="auto"/>
        <w:jc w:val="both"/>
        <w:rPr>
          <w:rFonts w:ascii="Times New Roman" w:hAnsi="Times New Roman" w:cs="Times New Roman"/>
          <w:noProof/>
          <w:lang w:val="id-ID"/>
        </w:rPr>
      </w:pPr>
      <m:oMathPara>
        <m:oMath>
          <m:r>
            <w:rPr>
              <w:rFonts w:ascii="Cambria Math" w:hAnsi="Cambria Math" w:cs="Times New Roman"/>
              <w:noProof/>
              <w:lang w:val="id-ID"/>
            </w:rPr>
            <m:t>DER</m:t>
          </m:r>
          <m:r>
            <m:rPr>
              <m:sty m:val="p"/>
            </m:rPr>
            <w:rPr>
              <w:rFonts w:ascii="Cambria Math" w:hAnsi="Cambria Math" w:cs="Times New Roman"/>
              <w:noProof/>
              <w:lang w:val="id-ID"/>
            </w:rPr>
            <m:t>=</m:t>
          </m:r>
          <m:f>
            <m:fPr>
              <m:ctrlPr>
                <w:rPr>
                  <w:rFonts w:ascii="Cambria Math" w:hAnsi="Cambria Math" w:cs="Times New Roman"/>
                  <w:noProof/>
                  <w:lang w:val="id-ID"/>
                </w:rPr>
              </m:ctrlPr>
            </m:fPr>
            <m:num>
              <m:r>
                <m:rPr>
                  <m:sty m:val="p"/>
                </m:rPr>
                <w:rPr>
                  <w:rFonts w:ascii="Cambria Math" w:hAnsi="Cambria Math" w:cs="Times New Roman"/>
                  <w:noProof/>
                  <w:lang w:val="id-ID"/>
                </w:rPr>
                <m:t>Total Utang</m:t>
              </m:r>
            </m:num>
            <m:den>
              <m:r>
                <m:rPr>
                  <m:sty m:val="p"/>
                </m:rPr>
                <w:rPr>
                  <w:rFonts w:ascii="Cambria Math" w:hAnsi="Cambria Math" w:cs="Times New Roman"/>
                  <w:noProof/>
                  <w:lang w:val="id-ID"/>
                </w:rPr>
                <m:t>Total Ekuitas</m:t>
              </m:r>
            </m:den>
          </m:f>
        </m:oMath>
      </m:oMathPara>
    </w:p>
    <w:p w14:paraId="09F846DA" w14:textId="77777777" w:rsidR="00781C5E" w:rsidRPr="000260B5" w:rsidRDefault="00781C5E" w:rsidP="000260B5">
      <w:pPr>
        <w:spacing w:after="0" w:line="240" w:lineRule="auto"/>
        <w:rPr>
          <w:rFonts w:ascii="Times New Roman" w:hAnsi="Times New Roman" w:cs="Times New Roman"/>
          <w:noProof/>
          <w:lang w:val="id-ID"/>
        </w:rPr>
      </w:pPr>
      <w:r w:rsidRPr="000260B5">
        <w:rPr>
          <w:rFonts w:ascii="Times New Roman" w:hAnsi="Times New Roman" w:cs="Times New Roman"/>
          <w:noProof/>
          <w:lang w:val="id-ID"/>
        </w:rPr>
        <w:t>Keterangan:</w:t>
      </w:r>
    </w:p>
    <w:p w14:paraId="1FF71F03" w14:textId="7C26C2E6" w:rsidR="007429CA" w:rsidRPr="000260B5" w:rsidRDefault="007429CA" w:rsidP="000260B5">
      <w:pPr>
        <w:spacing w:after="0" w:line="240" w:lineRule="auto"/>
        <w:jc w:val="both"/>
        <w:rPr>
          <w:rFonts w:ascii="Times New Roman" w:hAnsi="Times New Roman" w:cs="Times New Roman"/>
          <w:noProof/>
        </w:rPr>
      </w:pPr>
      <w:r w:rsidRPr="000260B5">
        <w:rPr>
          <w:rFonts w:ascii="Times New Roman" w:hAnsi="Times New Roman" w:cs="Times New Roman"/>
          <w:noProof/>
        </w:rPr>
        <w:t>Total Utang</w:t>
      </w:r>
      <w:r w:rsidR="00E36445" w:rsidRPr="000260B5">
        <w:rPr>
          <w:rFonts w:ascii="Times New Roman" w:hAnsi="Times New Roman" w:cs="Times New Roman"/>
          <w:noProof/>
        </w:rPr>
        <w:tab/>
      </w:r>
      <w:r w:rsidRPr="000260B5">
        <w:rPr>
          <w:rFonts w:ascii="Times New Roman" w:hAnsi="Times New Roman" w:cs="Times New Roman"/>
          <w:noProof/>
        </w:rPr>
        <w:t>:</w:t>
      </w:r>
      <w:r w:rsidR="00E36445" w:rsidRPr="000260B5">
        <w:rPr>
          <w:rFonts w:ascii="Times New Roman" w:hAnsi="Times New Roman" w:cs="Times New Roman"/>
          <w:noProof/>
        </w:rPr>
        <w:t xml:space="preserve"> </w:t>
      </w:r>
      <w:r w:rsidRPr="000260B5">
        <w:rPr>
          <w:rFonts w:ascii="Times New Roman" w:hAnsi="Times New Roman" w:cs="Times New Roman"/>
          <w:noProof/>
        </w:rPr>
        <w:t>keseluruhan kewajiban yang dimiliki</w:t>
      </w:r>
    </w:p>
    <w:p w14:paraId="62F5EE64" w14:textId="4550AE05" w:rsidR="007429CA" w:rsidRPr="000260B5" w:rsidRDefault="00E36445" w:rsidP="000260B5">
      <w:pPr>
        <w:spacing w:after="0" w:line="240" w:lineRule="auto"/>
        <w:ind w:left="720" w:firstLine="720"/>
        <w:jc w:val="both"/>
        <w:rPr>
          <w:rFonts w:ascii="Times New Roman" w:hAnsi="Times New Roman" w:cs="Times New Roman"/>
          <w:noProof/>
        </w:rPr>
      </w:pPr>
      <w:r w:rsidRPr="000260B5">
        <w:rPr>
          <w:rFonts w:ascii="Times New Roman" w:hAnsi="Times New Roman" w:cs="Times New Roman"/>
          <w:noProof/>
        </w:rPr>
        <w:t xml:space="preserve">  </w:t>
      </w:r>
      <w:r w:rsidR="007429CA" w:rsidRPr="000260B5">
        <w:rPr>
          <w:rFonts w:ascii="Times New Roman" w:hAnsi="Times New Roman" w:cs="Times New Roman"/>
          <w:noProof/>
        </w:rPr>
        <w:t>perusahaan.</w:t>
      </w:r>
    </w:p>
    <w:p w14:paraId="2569767E" w14:textId="77777777" w:rsidR="00E36445" w:rsidRPr="000260B5" w:rsidRDefault="007429CA" w:rsidP="000260B5">
      <w:pPr>
        <w:spacing w:after="0" w:line="240" w:lineRule="auto"/>
        <w:ind w:left="1440" w:hanging="1440"/>
        <w:jc w:val="both"/>
        <w:rPr>
          <w:rFonts w:ascii="Times New Roman" w:hAnsi="Times New Roman" w:cs="Times New Roman"/>
          <w:noProof/>
        </w:rPr>
      </w:pPr>
      <w:r w:rsidRPr="000260B5">
        <w:rPr>
          <w:rFonts w:ascii="Times New Roman" w:hAnsi="Times New Roman" w:cs="Times New Roman"/>
          <w:noProof/>
        </w:rPr>
        <w:t>Total Ekuitas</w:t>
      </w:r>
      <w:r w:rsidR="00E36445" w:rsidRPr="000260B5">
        <w:rPr>
          <w:rFonts w:ascii="Times New Roman" w:hAnsi="Times New Roman" w:cs="Times New Roman"/>
          <w:noProof/>
        </w:rPr>
        <w:tab/>
      </w:r>
      <w:r w:rsidRPr="000260B5">
        <w:rPr>
          <w:rFonts w:ascii="Times New Roman" w:hAnsi="Times New Roman" w:cs="Times New Roman"/>
          <w:noProof/>
        </w:rPr>
        <w:t>:</w:t>
      </w:r>
      <w:r w:rsidR="00E36445" w:rsidRPr="000260B5">
        <w:rPr>
          <w:rFonts w:ascii="Times New Roman" w:hAnsi="Times New Roman" w:cs="Times New Roman"/>
          <w:noProof/>
        </w:rPr>
        <w:t xml:space="preserve"> </w:t>
      </w:r>
      <w:r w:rsidRPr="000260B5">
        <w:rPr>
          <w:rFonts w:ascii="Times New Roman" w:hAnsi="Times New Roman" w:cs="Times New Roman"/>
          <w:noProof/>
        </w:rPr>
        <w:t xml:space="preserve">total modal perusahaan yang berasal </w:t>
      </w:r>
    </w:p>
    <w:p w14:paraId="5833788C" w14:textId="06F28AA3" w:rsidR="00E36445" w:rsidRPr="000260B5" w:rsidRDefault="00E36445" w:rsidP="000260B5">
      <w:pPr>
        <w:spacing w:after="0" w:line="240" w:lineRule="auto"/>
        <w:ind w:left="1440"/>
        <w:jc w:val="both"/>
        <w:rPr>
          <w:rFonts w:ascii="Times New Roman" w:hAnsi="Times New Roman" w:cs="Times New Roman"/>
          <w:noProof/>
        </w:rPr>
      </w:pPr>
      <w:r w:rsidRPr="000260B5">
        <w:rPr>
          <w:rFonts w:ascii="Times New Roman" w:hAnsi="Times New Roman" w:cs="Times New Roman"/>
          <w:noProof/>
        </w:rPr>
        <w:t xml:space="preserve">  </w:t>
      </w:r>
      <w:r w:rsidR="007429CA" w:rsidRPr="000260B5">
        <w:rPr>
          <w:rFonts w:ascii="Times New Roman" w:hAnsi="Times New Roman" w:cs="Times New Roman"/>
          <w:noProof/>
        </w:rPr>
        <w:t xml:space="preserve">dari </w:t>
      </w:r>
      <w:r w:rsidRPr="000260B5">
        <w:rPr>
          <w:rFonts w:ascii="Times New Roman" w:hAnsi="Times New Roman" w:cs="Times New Roman"/>
          <w:noProof/>
        </w:rPr>
        <w:t xml:space="preserve">  </w:t>
      </w:r>
      <w:r w:rsidR="007429CA" w:rsidRPr="000260B5">
        <w:rPr>
          <w:rFonts w:ascii="Times New Roman" w:hAnsi="Times New Roman" w:cs="Times New Roman"/>
          <w:noProof/>
        </w:rPr>
        <w:t xml:space="preserve">pemegang </w:t>
      </w:r>
      <w:r w:rsidRPr="000260B5">
        <w:rPr>
          <w:rFonts w:ascii="Times New Roman" w:hAnsi="Times New Roman" w:cs="Times New Roman"/>
          <w:noProof/>
        </w:rPr>
        <w:t xml:space="preserve">  </w:t>
      </w:r>
      <w:r w:rsidR="007429CA" w:rsidRPr="000260B5">
        <w:rPr>
          <w:rFonts w:ascii="Times New Roman" w:hAnsi="Times New Roman" w:cs="Times New Roman"/>
          <w:noProof/>
        </w:rPr>
        <w:t xml:space="preserve">saham </w:t>
      </w:r>
      <w:r w:rsidRPr="000260B5">
        <w:rPr>
          <w:rFonts w:ascii="Times New Roman" w:hAnsi="Times New Roman" w:cs="Times New Roman"/>
          <w:noProof/>
        </w:rPr>
        <w:t xml:space="preserve">  </w:t>
      </w:r>
      <w:r w:rsidR="007429CA" w:rsidRPr="000260B5">
        <w:rPr>
          <w:rFonts w:ascii="Times New Roman" w:hAnsi="Times New Roman" w:cs="Times New Roman"/>
          <w:noProof/>
        </w:rPr>
        <w:t xml:space="preserve">serta </w:t>
      </w:r>
      <w:r w:rsidRPr="000260B5">
        <w:rPr>
          <w:rFonts w:ascii="Times New Roman" w:hAnsi="Times New Roman" w:cs="Times New Roman"/>
          <w:noProof/>
        </w:rPr>
        <w:t xml:space="preserve"> </w:t>
      </w:r>
      <w:r w:rsidR="007429CA" w:rsidRPr="000260B5">
        <w:rPr>
          <w:rFonts w:ascii="Times New Roman" w:hAnsi="Times New Roman" w:cs="Times New Roman"/>
          <w:noProof/>
        </w:rPr>
        <w:t>laba</w:t>
      </w:r>
    </w:p>
    <w:p w14:paraId="6DF9888D" w14:textId="354BC642" w:rsidR="00E36445" w:rsidRPr="000260B5" w:rsidRDefault="00E36445" w:rsidP="000260B5">
      <w:pPr>
        <w:spacing w:after="0" w:line="240" w:lineRule="auto"/>
        <w:ind w:left="1440"/>
        <w:jc w:val="both"/>
        <w:rPr>
          <w:rFonts w:ascii="Times New Roman" w:hAnsi="Times New Roman" w:cs="Times New Roman"/>
          <w:noProof/>
        </w:rPr>
      </w:pPr>
      <w:r w:rsidRPr="000260B5">
        <w:rPr>
          <w:rFonts w:ascii="Times New Roman" w:hAnsi="Times New Roman" w:cs="Times New Roman"/>
          <w:noProof/>
        </w:rPr>
        <w:t xml:space="preserve">  </w:t>
      </w:r>
      <w:r w:rsidR="007429CA" w:rsidRPr="000260B5">
        <w:rPr>
          <w:rFonts w:ascii="Times New Roman" w:hAnsi="Times New Roman" w:cs="Times New Roman"/>
          <w:noProof/>
        </w:rPr>
        <w:t>ditahan</w:t>
      </w:r>
      <w:r w:rsidRPr="000260B5">
        <w:rPr>
          <w:rFonts w:ascii="Times New Roman" w:hAnsi="Times New Roman" w:cs="Times New Roman"/>
          <w:noProof/>
        </w:rPr>
        <w:t xml:space="preserve">  </w:t>
      </w:r>
      <w:r w:rsidR="007429CA" w:rsidRPr="000260B5">
        <w:rPr>
          <w:rFonts w:ascii="Times New Roman" w:hAnsi="Times New Roman" w:cs="Times New Roman"/>
          <w:noProof/>
        </w:rPr>
        <w:t xml:space="preserve"> yang </w:t>
      </w:r>
      <w:r w:rsidRPr="000260B5">
        <w:rPr>
          <w:rFonts w:ascii="Times New Roman" w:hAnsi="Times New Roman" w:cs="Times New Roman"/>
          <w:noProof/>
        </w:rPr>
        <w:t xml:space="preserve">  </w:t>
      </w:r>
      <w:r w:rsidR="007429CA" w:rsidRPr="000260B5">
        <w:rPr>
          <w:rFonts w:ascii="Times New Roman" w:hAnsi="Times New Roman" w:cs="Times New Roman"/>
          <w:noProof/>
        </w:rPr>
        <w:t xml:space="preserve">dimanfaatkan </w:t>
      </w:r>
      <w:r w:rsidRPr="000260B5">
        <w:rPr>
          <w:rFonts w:ascii="Times New Roman" w:hAnsi="Times New Roman" w:cs="Times New Roman"/>
          <w:noProof/>
        </w:rPr>
        <w:t xml:space="preserve"> </w:t>
      </w:r>
      <w:r w:rsidR="007429CA" w:rsidRPr="000260B5">
        <w:rPr>
          <w:rFonts w:ascii="Times New Roman" w:hAnsi="Times New Roman" w:cs="Times New Roman"/>
          <w:noProof/>
        </w:rPr>
        <w:t>untuk</w:t>
      </w:r>
    </w:p>
    <w:p w14:paraId="504BB071" w14:textId="522FB061" w:rsidR="00E36445" w:rsidRPr="000260B5" w:rsidRDefault="00E36445" w:rsidP="000260B5">
      <w:pPr>
        <w:spacing w:after="0" w:line="240" w:lineRule="auto"/>
        <w:ind w:left="1440"/>
        <w:jc w:val="both"/>
        <w:rPr>
          <w:rFonts w:ascii="Times New Roman" w:hAnsi="Times New Roman" w:cs="Times New Roman"/>
          <w:noProof/>
        </w:rPr>
      </w:pPr>
      <w:r w:rsidRPr="000260B5">
        <w:rPr>
          <w:rFonts w:ascii="Times New Roman" w:hAnsi="Times New Roman" w:cs="Times New Roman"/>
          <w:noProof/>
        </w:rPr>
        <w:t xml:space="preserve">  </w:t>
      </w:r>
      <w:r w:rsidR="007429CA" w:rsidRPr="000260B5">
        <w:rPr>
          <w:rFonts w:ascii="Times New Roman" w:hAnsi="Times New Roman" w:cs="Times New Roman"/>
          <w:noProof/>
        </w:rPr>
        <w:t>mendukung</w:t>
      </w:r>
      <w:r w:rsidRPr="000260B5">
        <w:rPr>
          <w:rFonts w:ascii="Times New Roman" w:hAnsi="Times New Roman" w:cs="Times New Roman"/>
          <w:noProof/>
        </w:rPr>
        <w:t xml:space="preserve"> </w:t>
      </w:r>
      <w:r w:rsidR="007429CA" w:rsidRPr="000260B5">
        <w:rPr>
          <w:rFonts w:ascii="Times New Roman" w:hAnsi="Times New Roman" w:cs="Times New Roman"/>
          <w:noProof/>
        </w:rPr>
        <w:t xml:space="preserve"> </w:t>
      </w:r>
      <w:r w:rsidRPr="000260B5">
        <w:rPr>
          <w:rFonts w:ascii="Times New Roman" w:hAnsi="Times New Roman" w:cs="Times New Roman"/>
          <w:noProof/>
        </w:rPr>
        <w:t xml:space="preserve"> </w:t>
      </w:r>
      <w:r w:rsidR="007429CA" w:rsidRPr="000260B5">
        <w:rPr>
          <w:rFonts w:ascii="Times New Roman" w:hAnsi="Times New Roman" w:cs="Times New Roman"/>
          <w:noProof/>
        </w:rPr>
        <w:t>aktivitas</w:t>
      </w:r>
      <w:r w:rsidRPr="000260B5">
        <w:rPr>
          <w:rFonts w:ascii="Times New Roman" w:hAnsi="Times New Roman" w:cs="Times New Roman"/>
          <w:noProof/>
        </w:rPr>
        <w:t xml:space="preserve">   </w:t>
      </w:r>
      <w:r w:rsidR="007429CA" w:rsidRPr="000260B5">
        <w:rPr>
          <w:rFonts w:ascii="Times New Roman" w:hAnsi="Times New Roman" w:cs="Times New Roman"/>
          <w:noProof/>
        </w:rPr>
        <w:t xml:space="preserve"> operasional</w:t>
      </w:r>
    </w:p>
    <w:p w14:paraId="0FC75FE0" w14:textId="2077AD30" w:rsidR="007429CA" w:rsidRPr="000260B5" w:rsidRDefault="00E36445" w:rsidP="000260B5">
      <w:pPr>
        <w:spacing w:after="0" w:line="240" w:lineRule="auto"/>
        <w:ind w:left="1440"/>
        <w:jc w:val="both"/>
        <w:rPr>
          <w:rFonts w:ascii="Times New Roman" w:hAnsi="Times New Roman" w:cs="Times New Roman"/>
          <w:noProof/>
        </w:rPr>
      </w:pPr>
      <w:r w:rsidRPr="000260B5">
        <w:rPr>
          <w:rFonts w:ascii="Times New Roman" w:hAnsi="Times New Roman" w:cs="Times New Roman"/>
          <w:noProof/>
        </w:rPr>
        <w:t xml:space="preserve">  </w:t>
      </w:r>
      <w:r w:rsidR="007429CA" w:rsidRPr="000260B5">
        <w:rPr>
          <w:rFonts w:ascii="Times New Roman" w:hAnsi="Times New Roman" w:cs="Times New Roman"/>
          <w:noProof/>
        </w:rPr>
        <w:t>perusahaan.</w:t>
      </w:r>
    </w:p>
    <w:p w14:paraId="650E66F6" w14:textId="77777777" w:rsidR="00781C5E" w:rsidRPr="000260B5" w:rsidRDefault="00781C5E" w:rsidP="000260B5">
      <w:pPr>
        <w:spacing w:after="0" w:line="240" w:lineRule="auto"/>
        <w:ind w:left="1440"/>
        <w:jc w:val="both"/>
        <w:rPr>
          <w:rFonts w:ascii="Times New Roman" w:hAnsi="Times New Roman" w:cs="Times New Roman"/>
          <w:noProof/>
          <w:lang w:val="id-ID"/>
        </w:rPr>
      </w:pPr>
    </w:p>
    <w:p w14:paraId="7490E9D8" w14:textId="77777777" w:rsidR="00781C5E" w:rsidRPr="000260B5" w:rsidRDefault="00781C5E" w:rsidP="000260B5">
      <w:pPr>
        <w:pStyle w:val="ListParagraph"/>
        <w:spacing w:after="0" w:line="240" w:lineRule="auto"/>
        <w:ind w:left="0"/>
        <w:jc w:val="both"/>
        <w:rPr>
          <w:rFonts w:ascii="Times New Roman" w:hAnsi="Times New Roman" w:cs="Times New Roman"/>
          <w:b/>
          <w:bCs/>
        </w:rPr>
      </w:pPr>
      <w:proofErr w:type="spellStart"/>
      <w:r w:rsidRPr="000260B5">
        <w:rPr>
          <w:rFonts w:ascii="Times New Roman" w:hAnsi="Times New Roman" w:cs="Times New Roman"/>
          <w:b/>
          <w:bCs/>
        </w:rPr>
        <w:t>Likuiditas</w:t>
      </w:r>
      <w:proofErr w:type="spellEnd"/>
    </w:p>
    <w:p w14:paraId="7667F4AF" w14:textId="482DE92D" w:rsidR="00781C5E" w:rsidRPr="000260B5" w:rsidRDefault="00781C5E" w:rsidP="000260B5">
      <w:pPr>
        <w:spacing w:after="0" w:line="240" w:lineRule="auto"/>
        <w:ind w:firstLine="720"/>
        <w:jc w:val="both"/>
        <w:rPr>
          <w:rFonts w:ascii="Times New Roman" w:hAnsi="Times New Roman" w:cs="Times New Roman"/>
          <w:bCs/>
        </w:rPr>
      </w:pPr>
      <w:r w:rsidRPr="000260B5">
        <w:rPr>
          <w:rFonts w:ascii="Times New Roman" w:hAnsi="Times New Roman" w:cs="Times New Roman"/>
          <w:noProof/>
        </w:rPr>
        <w:t xml:space="preserve">Rasio Likuiditas berperan sebagai tolok ukur kemampuan perusahaan dalam menyelesaikan liabilitas jangka pendeknya secara efektif. </w:t>
      </w:r>
      <w:r w:rsidRPr="000260B5">
        <w:rPr>
          <w:rFonts w:ascii="Times New Roman" w:hAnsi="Times New Roman" w:cs="Times New Roman"/>
          <w:noProof/>
          <w:lang w:val="id-ID"/>
        </w:rPr>
        <w:t xml:space="preserve">Rasio ini menunjukkan kemampuan aset lancar perusahaan untuk memenuhi kewajiban lancar dalam waktu singkat. 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{"citationItems":[{"id":"ITEM-1","itemData":{"abstract":"Buku ini memiliki keunggulan tersendiri, yaitu ragam rasio dan analisis yang dibahas sangat lengkap dan up to date.","author":[{"dropping-particle":"","family":"Kasmir","given":"","non-dropping-particle":"","parse-names":false,"suffix":""}],"id":"ITEM-1","issued":{"date-parts":[["2021"]]},"page":"1-377","publisher":"Depok: PT. Raja Grafindo Persada","title":"Analisis Laporan Keuangan","type":"article"},"uris":["http://www.mendeley.com/documents/?uuid=8f08edc4-3fed-4b2c-b0be-8ee519222b66"]}],"mendeley":{"formattedCitation":"(Kasmir, 2021)","manualFormatting":"Kasmir (2021:130)","plainTextFormattedCitation":"(Kasmir, 2021)","previouslyFormattedCitation":"(Kasmir, 2021)"},"properties":{"noteIndex":0},"schema":"https://github.com/citation-style-language/schema/raw/master/csl-citation.json"}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Kasmir (2021:130)</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“Rasio Likuiditas atau sering juga disebut dengan nama rasio modal kerja merupakan rasio yang digunakan untuk mengukur seberapa likuid nya suatu perusahaan”. </w:t>
      </w:r>
      <w:r w:rsidR="007429CA" w:rsidRPr="000260B5">
        <w:rPr>
          <w:rFonts w:ascii="Times New Roman" w:hAnsi="Times New Roman" w:cs="Times New Roman"/>
          <w:i/>
          <w:iCs/>
          <w:noProof/>
        </w:rPr>
        <w:t>Current Ratio, Cash Ratio</w:t>
      </w:r>
      <w:r w:rsidR="007429CA" w:rsidRPr="000260B5">
        <w:rPr>
          <w:rFonts w:ascii="Times New Roman" w:hAnsi="Times New Roman" w:cs="Times New Roman"/>
          <w:noProof/>
        </w:rPr>
        <w:t xml:space="preserve">, </w:t>
      </w:r>
      <w:r w:rsidR="007429CA" w:rsidRPr="000260B5">
        <w:rPr>
          <w:rFonts w:ascii="Times New Roman" w:hAnsi="Times New Roman" w:cs="Times New Roman"/>
          <w:i/>
          <w:iCs/>
          <w:noProof/>
        </w:rPr>
        <w:t>serta Net Working Capital to Total Asset Ratio</w:t>
      </w:r>
      <w:r w:rsidR="007429CA" w:rsidRPr="000260B5">
        <w:rPr>
          <w:rFonts w:ascii="Times New Roman" w:hAnsi="Times New Roman" w:cs="Times New Roman"/>
          <w:noProof/>
        </w:rPr>
        <w:t xml:space="preserve"> merupakan indikator dalam konsep likuiditas yang menggambarkan kemampuan perusahaan dalam memenuhi kewajiban jangka pendeknya. </w:t>
      </w:r>
      <w:r w:rsidRPr="000260B5">
        <w:rPr>
          <w:rFonts w:ascii="Times New Roman" w:hAnsi="Times New Roman" w:cs="Times New Roman"/>
          <w:noProof/>
          <w:lang w:val="id-ID"/>
        </w:rPr>
        <w:t xml:space="preserve">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{"citationItems":[{"id":"ITEM-1","itemData":{"author":[{"dropping-particle":"","family":"Alexander","given":"","non-dropping-particle":"","parse-names":false,"suffix":""}],"id":"ITEM-1","issued":{"date-parts":[["2022"]]},"publisher":"Yogyakarta","title":"ANALISIS LAPORAN KEUANGAN","type":"book"},"uris":["http://www.mendeley.com/documents/?uuid=5a9c3d16-b40f-4249-92d4-154b58c7cbdf"]}],"mendeley":{"formattedCitation":"(Alexander, 2022)","manualFormatting":"Alexander (2022:54)","plainTextFormattedCitation":"(Alexander, 2022)","previouslyFormattedCitation":"(Alexander, 2022)"},"properties":{"noteIndex":0},"schema":"https://github.com/citation-style-language/schema/raw/master/csl-citation.json"}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Alexander (2022:54)</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“Rasio likuiditas merupakan ukuran yang menggambarkan sejauh mana perusahaan mampu memenuhi kewajiban atau membayar utang yang jatuh tempo dalam waktu dekat”. </w:t>
      </w:r>
      <w:r w:rsidR="00E36445" w:rsidRPr="000260B5">
        <w:rPr>
          <w:rFonts w:ascii="Times New Roman" w:hAnsi="Times New Roman" w:cs="Times New Roman"/>
          <w:noProof/>
        </w:rPr>
        <w:t xml:space="preserve">Dengan demikian, rasio-rasio tersebut dapat </w:t>
      </w:r>
      <w:r w:rsidR="00E36445" w:rsidRPr="000260B5">
        <w:rPr>
          <w:rFonts w:ascii="Times New Roman" w:hAnsi="Times New Roman" w:cs="Times New Roman"/>
          <w:noProof/>
        </w:rPr>
        <w:lastRenderedPageBreak/>
        <w:t>digunakan sebagai alat untuk mengevaluasi kemampuan perusahaan dalam memenuhi kewajiban jangka pendek yang harus segera diselesaikan</w:t>
      </w:r>
      <w:r w:rsidR="002958AE" w:rsidRPr="000260B5">
        <w:rPr>
          <w:rFonts w:ascii="Times New Roman" w:hAnsi="Times New Roman" w:cs="Times New Roman"/>
          <w:noProof/>
        </w:rPr>
        <w:t xml:space="preserve">. </w:t>
      </w:r>
      <w:r w:rsidRPr="000260B5">
        <w:rPr>
          <w:rFonts w:ascii="Times New Roman" w:hAnsi="Times New Roman" w:cs="Times New Roman"/>
          <w:noProof/>
        </w:rPr>
        <w:t>Perusahaan dianggap likuid jika mampu menyelesaikan kewajibannya secara tepat waktu. Sebaliknya, tidak terpenuhinya liabilitas jangka pendek pada saat jatuh tempo menandakan kondisi tidak likuid. Guna memenuhi kewajiban itu, perusahaan harus memiliki cadangan kas yang memadai atau aset lancar lain yang dapat mengkonversi cepat menjadi uang tunai dalam jangka waktu singkat.</w:t>
      </w:r>
    </w:p>
    <w:p w14:paraId="0D22C91A" w14:textId="77777777" w:rsidR="00781C5E" w:rsidRPr="000260B5" w:rsidRDefault="00781C5E" w:rsidP="000260B5">
      <w:pPr>
        <w:pStyle w:val="ListParagraph"/>
        <w:spacing w:after="0" w:line="240" w:lineRule="auto"/>
        <w:ind w:left="0" w:firstLine="720"/>
        <w:jc w:val="both"/>
        <w:rPr>
          <w:rFonts w:ascii="Times New Roman" w:hAnsi="Times New Roman" w:cs="Times New Roman"/>
          <w:noProof/>
          <w:lang w:val="id-ID"/>
        </w:rPr>
      </w:pPr>
      <m:oMathPara>
        <m:oMath>
          <m:r>
            <w:rPr>
              <w:rFonts w:ascii="Cambria Math" w:hAnsi="Cambria Math" w:cs="Times New Roman"/>
              <w:noProof/>
              <w:lang w:val="id-ID"/>
            </w:rPr>
            <m:t>Rasio Lancar</m:t>
          </m:r>
          <m:r>
            <m:rPr>
              <m:sty m:val="p"/>
            </m:rPr>
            <w:rPr>
              <w:rFonts w:ascii="Cambria Math" w:hAnsi="Cambria Math" w:cs="Times New Roman"/>
              <w:noProof/>
              <w:lang w:val="id-ID"/>
            </w:rPr>
            <m:t>=</m:t>
          </m:r>
          <m:f>
            <m:fPr>
              <m:ctrlPr>
                <w:rPr>
                  <w:rFonts w:ascii="Cambria Math" w:hAnsi="Cambria Math" w:cs="Times New Roman"/>
                  <w:noProof/>
                  <w:lang w:val="id-ID"/>
                </w:rPr>
              </m:ctrlPr>
            </m:fPr>
            <m:num>
              <m:r>
                <w:rPr>
                  <w:rFonts w:ascii="Cambria Math" w:hAnsi="Cambria Math" w:cs="Times New Roman"/>
                  <w:noProof/>
                  <w:lang w:val="id-ID"/>
                </w:rPr>
                <m:t>Aset Lancar</m:t>
              </m:r>
            </m:num>
            <m:den>
              <m:r>
                <w:rPr>
                  <w:rFonts w:ascii="Cambria Math" w:hAnsi="Cambria Math" w:cs="Times New Roman"/>
                  <w:noProof/>
                  <w:lang w:val="id-ID"/>
                </w:rPr>
                <m:t>Utang Lancar</m:t>
              </m:r>
            </m:den>
          </m:f>
        </m:oMath>
      </m:oMathPara>
    </w:p>
    <w:p w14:paraId="0A8990BD" w14:textId="77777777" w:rsidR="00781C5E" w:rsidRPr="000260B5" w:rsidRDefault="00781C5E" w:rsidP="000260B5">
      <w:pPr>
        <w:spacing w:after="0" w:line="240" w:lineRule="auto"/>
        <w:jc w:val="both"/>
        <w:rPr>
          <w:rFonts w:ascii="Times New Roman" w:hAnsi="Times New Roman" w:cs="Times New Roman"/>
          <w:noProof/>
          <w:lang w:val="id-ID"/>
        </w:rPr>
      </w:pPr>
      <w:r w:rsidRPr="000260B5">
        <w:rPr>
          <w:rFonts w:ascii="Times New Roman" w:hAnsi="Times New Roman" w:cs="Times New Roman"/>
          <w:noProof/>
          <w:lang w:val="id-ID"/>
        </w:rPr>
        <w:t>Keterangan:</w:t>
      </w:r>
    </w:p>
    <w:p w14:paraId="5A824F2B" w14:textId="77777777" w:rsidR="00781C5E" w:rsidRPr="000260B5" w:rsidRDefault="00781C5E" w:rsidP="000260B5">
      <w:pPr>
        <w:spacing w:after="0" w:line="240" w:lineRule="auto"/>
        <w:ind w:left="1418" w:hanging="1418"/>
        <w:jc w:val="both"/>
        <w:rPr>
          <w:rFonts w:ascii="Times New Roman" w:hAnsi="Times New Roman" w:cs="Times New Roman"/>
          <w:noProof/>
          <w:lang w:val="id-ID"/>
        </w:rPr>
      </w:pPr>
      <w:r w:rsidRPr="000260B5">
        <w:rPr>
          <w:rFonts w:ascii="Times New Roman" w:hAnsi="Times New Roman" w:cs="Times New Roman"/>
          <w:noProof/>
          <w:lang w:val="id-ID"/>
        </w:rPr>
        <w:t>Aset lancar</w:t>
      </w:r>
      <w:r w:rsidRPr="000260B5">
        <w:rPr>
          <w:rFonts w:ascii="Times New Roman" w:hAnsi="Times New Roman" w:cs="Times New Roman"/>
          <w:noProof/>
          <w:lang w:val="id-ID"/>
        </w:rPr>
        <w:tab/>
        <w:t>: Segala hal yang dimiliki  oleh  sebuah</w:t>
      </w:r>
    </w:p>
    <w:p w14:paraId="5423FA6A" w14:textId="77777777" w:rsidR="00781C5E" w:rsidRPr="000260B5" w:rsidRDefault="00781C5E" w:rsidP="000260B5">
      <w:pPr>
        <w:spacing w:after="0" w:line="240" w:lineRule="auto"/>
        <w:ind w:left="1418"/>
        <w:jc w:val="both"/>
        <w:rPr>
          <w:rFonts w:ascii="Times New Roman" w:hAnsi="Times New Roman" w:cs="Times New Roman"/>
          <w:noProof/>
          <w:lang w:val="id-ID"/>
        </w:rPr>
      </w:pPr>
      <w:r w:rsidRPr="000260B5">
        <w:rPr>
          <w:rFonts w:ascii="Times New Roman" w:hAnsi="Times New Roman" w:cs="Times New Roman"/>
          <w:noProof/>
          <w:lang w:val="id-ID"/>
        </w:rPr>
        <w:t xml:space="preserve">  perusahaan dalam bentuk  aset berupa</w:t>
      </w:r>
    </w:p>
    <w:p w14:paraId="034A8D87" w14:textId="77777777" w:rsidR="00781C5E" w:rsidRPr="000260B5" w:rsidRDefault="00781C5E" w:rsidP="000260B5">
      <w:pPr>
        <w:spacing w:after="0" w:line="240" w:lineRule="auto"/>
        <w:ind w:left="1418"/>
        <w:jc w:val="both"/>
        <w:rPr>
          <w:rFonts w:ascii="Times New Roman" w:hAnsi="Times New Roman" w:cs="Times New Roman"/>
          <w:noProof/>
          <w:lang w:val="id-ID"/>
        </w:rPr>
      </w:pPr>
      <w:r w:rsidRPr="000260B5">
        <w:rPr>
          <w:rFonts w:ascii="Times New Roman" w:hAnsi="Times New Roman" w:cs="Times New Roman"/>
          <w:noProof/>
          <w:lang w:val="id-ID"/>
        </w:rPr>
        <w:t xml:space="preserve">  benda atau hak yang dimiliki. </w:t>
      </w:r>
    </w:p>
    <w:p w14:paraId="5E241F6D" w14:textId="77777777" w:rsidR="00781C5E" w:rsidRPr="000260B5" w:rsidRDefault="00781C5E" w:rsidP="000260B5">
      <w:pPr>
        <w:spacing w:after="0" w:line="240" w:lineRule="auto"/>
        <w:ind w:left="1418" w:hanging="1418"/>
        <w:jc w:val="both"/>
        <w:rPr>
          <w:rFonts w:ascii="Times New Roman" w:hAnsi="Times New Roman" w:cs="Times New Roman"/>
          <w:noProof/>
          <w:lang w:val="id-ID"/>
        </w:rPr>
      </w:pPr>
      <w:r w:rsidRPr="000260B5">
        <w:rPr>
          <w:rFonts w:ascii="Times New Roman" w:hAnsi="Times New Roman" w:cs="Times New Roman"/>
          <w:noProof/>
          <w:lang w:val="id-ID"/>
        </w:rPr>
        <w:t>Utang lancar</w:t>
      </w:r>
      <w:r w:rsidRPr="000260B5">
        <w:rPr>
          <w:rFonts w:ascii="Times New Roman" w:hAnsi="Times New Roman" w:cs="Times New Roman"/>
          <w:noProof/>
          <w:lang w:val="id-ID"/>
        </w:rPr>
        <w:tab/>
        <w:t>: Kewajiban atau  tanggung jawab yang</w:t>
      </w:r>
    </w:p>
    <w:p w14:paraId="2AD678F6" w14:textId="77777777" w:rsidR="00781C5E" w:rsidRPr="000260B5" w:rsidRDefault="00781C5E" w:rsidP="000260B5">
      <w:pPr>
        <w:spacing w:after="0" w:line="240" w:lineRule="auto"/>
        <w:ind w:left="1418"/>
        <w:jc w:val="both"/>
        <w:rPr>
          <w:rFonts w:ascii="Times New Roman" w:hAnsi="Times New Roman" w:cs="Times New Roman"/>
          <w:noProof/>
          <w:lang w:val="id-ID"/>
        </w:rPr>
      </w:pPr>
      <w:r w:rsidRPr="000260B5">
        <w:rPr>
          <w:rFonts w:ascii="Times New Roman" w:hAnsi="Times New Roman" w:cs="Times New Roman"/>
          <w:noProof/>
          <w:lang w:val="id-ID"/>
        </w:rPr>
        <w:t xml:space="preserve">  harus  diselesaikan perusahaan dengan</w:t>
      </w:r>
    </w:p>
    <w:p w14:paraId="00EB301D" w14:textId="77777777" w:rsidR="00781C5E" w:rsidRPr="000260B5" w:rsidRDefault="00781C5E" w:rsidP="000260B5">
      <w:pPr>
        <w:spacing w:after="0" w:line="240" w:lineRule="auto"/>
        <w:ind w:left="1418"/>
        <w:jc w:val="both"/>
        <w:rPr>
          <w:rFonts w:ascii="Times New Roman" w:hAnsi="Times New Roman" w:cs="Times New Roman"/>
          <w:noProof/>
          <w:lang w:val="id-ID"/>
        </w:rPr>
      </w:pPr>
      <w:r w:rsidRPr="000260B5">
        <w:rPr>
          <w:rFonts w:ascii="Times New Roman" w:hAnsi="Times New Roman" w:cs="Times New Roman"/>
          <w:noProof/>
          <w:lang w:val="id-ID"/>
        </w:rPr>
        <w:t xml:space="preserve">  jangka waktu kurang dari satu tahun</w:t>
      </w:r>
    </w:p>
    <w:p w14:paraId="59A18B98" w14:textId="77777777" w:rsidR="00781C5E" w:rsidRPr="000260B5" w:rsidRDefault="00781C5E" w:rsidP="000260B5">
      <w:pPr>
        <w:spacing w:after="0" w:line="240" w:lineRule="auto"/>
        <w:ind w:left="1418"/>
        <w:jc w:val="both"/>
        <w:rPr>
          <w:rFonts w:ascii="Times New Roman" w:hAnsi="Times New Roman" w:cs="Times New Roman"/>
          <w:noProof/>
          <w:lang w:val="id-ID"/>
        </w:rPr>
      </w:pPr>
    </w:p>
    <w:p w14:paraId="257535DD" w14:textId="77777777" w:rsidR="00781C5E" w:rsidRPr="000260B5" w:rsidRDefault="00781C5E" w:rsidP="000260B5">
      <w:pPr>
        <w:spacing w:after="0" w:line="240" w:lineRule="auto"/>
        <w:jc w:val="both"/>
        <w:rPr>
          <w:rFonts w:ascii="Times New Roman" w:hAnsi="Times New Roman" w:cs="Times New Roman"/>
          <w:b/>
          <w:bCs/>
          <w:noProof/>
          <w:lang w:val="id-ID"/>
        </w:rPr>
      </w:pPr>
      <w:r w:rsidRPr="000260B5">
        <w:rPr>
          <w:rFonts w:ascii="Times New Roman" w:hAnsi="Times New Roman" w:cs="Times New Roman"/>
          <w:b/>
          <w:bCs/>
          <w:noProof/>
          <w:lang w:val="id-ID"/>
        </w:rPr>
        <w:t>Profitabilitas</w:t>
      </w:r>
    </w:p>
    <w:p w14:paraId="1CA036F4" w14:textId="77777777" w:rsidR="00781C5E" w:rsidRPr="000260B5" w:rsidRDefault="00781C5E" w:rsidP="000260B5">
      <w:pPr>
        <w:pStyle w:val="ListParagraph"/>
        <w:spacing w:line="240" w:lineRule="auto"/>
        <w:ind w:left="0" w:firstLine="720"/>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rPr>
        <w:t>Rasio Profitabilitas berfungsi untuk meningkatkan tingkat keefektifan perusahaan dalam menciptakan keuntungan melalui perbandingan dengan elemen keuangan tertentu, seperti pendapatan penjualan atau modal yang tersedia.</w:t>
      </w:r>
      <w:r w:rsidRPr="000260B5">
        <w:rPr>
          <w:rFonts w:ascii="Times New Roman" w:eastAsiaTheme="minorEastAsia" w:hAnsi="Times New Roman" w:cs="Times New Roman"/>
          <w:noProof/>
          <w:lang w:val="id-ID"/>
        </w:rPr>
        <w:t xml:space="preserve"> Menurut </w:t>
      </w:r>
      <w:r w:rsidRPr="000260B5">
        <w:rPr>
          <w:rFonts w:ascii="Times New Roman" w:eastAsiaTheme="minorEastAsia" w:hAnsi="Times New Roman" w:cs="Times New Roman"/>
          <w:noProof/>
          <w:lang w:val="id-ID"/>
        </w:rPr>
        <w:fldChar w:fldCharType="begin" w:fldLock="1"/>
      </w:r>
      <w:r w:rsidRPr="000260B5">
        <w:rPr>
          <w:rFonts w:ascii="Times New Roman" w:eastAsiaTheme="minorEastAsia" w:hAnsi="Times New Roman" w:cs="Times New Roman"/>
          <w:noProof/>
          <w:lang w:val="id-ID"/>
        </w:rPr>
        <w:instrText>ADDIN CSL_CITATION {"citationItems":[{"id":"ITEM-1","itemData":{"author":[{"dropping-particle":"","family":"Dewi, Sri","given":"Winoyo","non-dropping-particle":"","parse-names":false,"suffix":""}],"id":"ITEM-1","issued":{"date-parts":[["2022"]]},"title":"Insider Ownership Profitabilitas dan Kebijakan Defiden","type":"book"},"uris":["http://www.mendeley.com/documents/?uuid=210a7059-cc3e-45b3-b2fb-18af24235151"]}],"mendeley":{"formattedCitation":"(Dewi, Sri, 2022)","manualFormatting":"Dewi dan Sri (2022:9)","plainTextFormattedCitation":"(Dewi, Sri, 2022)","previouslyFormattedCitation":"(Dewi, Sri, 2022)"},"properties":{"noteIndex":0},"schema":"https://github.com/citation-style-language/schema/raw/master/csl-citation.json"}</w:instrText>
      </w:r>
      <w:r w:rsidRPr="000260B5">
        <w:rPr>
          <w:rFonts w:ascii="Times New Roman" w:eastAsiaTheme="minorEastAsia" w:hAnsi="Times New Roman" w:cs="Times New Roman"/>
          <w:noProof/>
          <w:lang w:val="id-ID"/>
        </w:rPr>
        <w:fldChar w:fldCharType="separate"/>
      </w:r>
      <w:r w:rsidRPr="000260B5">
        <w:rPr>
          <w:rFonts w:ascii="Times New Roman" w:eastAsiaTheme="minorEastAsia" w:hAnsi="Times New Roman" w:cs="Times New Roman"/>
          <w:noProof/>
          <w:lang w:val="id-ID"/>
        </w:rPr>
        <w:t>Dewi dan Sri (2022:9)</w:t>
      </w:r>
      <w:r w:rsidRPr="000260B5">
        <w:rPr>
          <w:rFonts w:ascii="Times New Roman" w:eastAsiaTheme="minorEastAsia" w:hAnsi="Times New Roman" w:cs="Times New Roman"/>
          <w:noProof/>
          <w:lang w:val="id-ID"/>
        </w:rPr>
        <w:fldChar w:fldCharType="end"/>
      </w:r>
      <w:r w:rsidRPr="000260B5">
        <w:rPr>
          <w:rFonts w:ascii="Times New Roman" w:eastAsiaTheme="minorEastAsia" w:hAnsi="Times New Roman" w:cs="Times New Roman"/>
          <w:noProof/>
          <w:lang w:val="id-ID"/>
        </w:rPr>
        <w:t xml:space="preserve"> “profitabilitas adalah kemampuan perusahaan untuk menghasilkan laba”. Menurut </w:t>
      </w:r>
      <w:r w:rsidRPr="000260B5">
        <w:rPr>
          <w:rFonts w:ascii="Times New Roman" w:eastAsiaTheme="minorEastAsia" w:hAnsi="Times New Roman" w:cs="Times New Roman"/>
          <w:noProof/>
          <w:lang w:val="id-ID"/>
        </w:rPr>
        <w:fldChar w:fldCharType="begin" w:fldLock="1"/>
      </w:r>
      <w:r w:rsidRPr="000260B5">
        <w:rPr>
          <w:rFonts w:ascii="Times New Roman" w:eastAsiaTheme="minorEastAsia" w:hAnsi="Times New Roman" w:cs="Times New Roman"/>
          <w:noProof/>
          <w:lang w:val="id-ID"/>
        </w:rPr>
        <w:instrText>ADDIN CSL_CITATION {"citationItems":[{"id":"ITEM-1","itemData":{"ISBN":"978-602-9328-98-1","author":[{"dropping-particle":"","family":"Fahmi","given":"Irham","non-dropping-particle":"","parse-names":false,"suffix":""}],"id":"ITEM-1","issued":{"date-parts":[["2014"]]},"publisher":"Jakarta: Mitra Wacana Media","title":"Manajemen Keungan Perusahaan Dan Pasar Modal","type":"article"},"uris":["http://www.mendeley.com/documents/?uuid=147656e5-4c8c-47cb-ba5f-0b61b603a6af"]}],"mendeley":{"formattedCitation":"(Fahmi, 2014)","manualFormatting":"Fahmi (2014:81)","plainTextFormattedCitation":"(Fahmi, 2014)","previouslyFormattedCitation":"(Fahmi, 2014)"},"properties":{"noteIndex":0},"schema":"https://github.com/citation-style-language/schema/raw/master/csl-citation.json"}</w:instrText>
      </w:r>
      <w:r w:rsidRPr="000260B5">
        <w:rPr>
          <w:rFonts w:ascii="Times New Roman" w:eastAsiaTheme="minorEastAsia" w:hAnsi="Times New Roman" w:cs="Times New Roman"/>
          <w:noProof/>
          <w:lang w:val="id-ID"/>
        </w:rPr>
        <w:fldChar w:fldCharType="separate"/>
      </w:r>
      <w:r w:rsidRPr="000260B5">
        <w:rPr>
          <w:rFonts w:ascii="Times New Roman" w:eastAsiaTheme="minorEastAsia" w:hAnsi="Times New Roman" w:cs="Times New Roman"/>
          <w:noProof/>
          <w:lang w:val="id-ID"/>
        </w:rPr>
        <w:t>Fahmi (2014:81)</w:t>
      </w:r>
      <w:r w:rsidRPr="000260B5">
        <w:rPr>
          <w:rFonts w:ascii="Times New Roman" w:eastAsiaTheme="minorEastAsia" w:hAnsi="Times New Roman" w:cs="Times New Roman"/>
          <w:noProof/>
          <w:lang w:val="id-ID"/>
        </w:rPr>
        <w:fldChar w:fldCharType="end"/>
      </w:r>
      <w:r w:rsidRPr="000260B5">
        <w:rPr>
          <w:rFonts w:ascii="Times New Roman" w:eastAsiaTheme="minorEastAsia" w:hAnsi="Times New Roman" w:cs="Times New Roman"/>
          <w:noProof/>
          <w:lang w:val="id-ID"/>
        </w:rPr>
        <w:t xml:space="preserve"> “Rasio ini mengukur efektivitas manajemen secara keseluruhan yang ditunjukkan oleh besar kecilnya tingkat keuntungan yang diperoleh dalam hubungannya dengan penjualan maupun investasi”. </w:t>
      </w:r>
    </w:p>
    <w:p w14:paraId="4968F60C" w14:textId="77777777" w:rsidR="00781C5E" w:rsidRPr="000260B5" w:rsidRDefault="00781C5E" w:rsidP="000260B5">
      <w:pPr>
        <w:pStyle w:val="ListParagraph"/>
        <w:spacing w:line="240" w:lineRule="auto"/>
        <w:ind w:left="152" w:firstLine="589"/>
        <w:jc w:val="both"/>
        <w:rPr>
          <w:rFonts w:ascii="Times New Roman" w:eastAsiaTheme="minorEastAsia" w:hAnsi="Times New Roman" w:cs="Times New Roman"/>
          <w:noProof/>
          <w:lang w:val="id-ID"/>
        </w:rPr>
      </w:pPr>
      <m:oMathPara>
        <m:oMath>
          <m:r>
            <w:rPr>
              <w:rFonts w:ascii="Cambria Math" w:hAnsi="Cambria Math" w:cs="Times New Roman"/>
              <w:noProof/>
              <w:lang w:val="id-ID"/>
            </w:rPr>
            <m:t>ROA</m:t>
          </m:r>
          <m:r>
            <m:rPr>
              <m:sty m:val="p"/>
            </m:rPr>
            <w:rPr>
              <w:rFonts w:ascii="Cambria Math" w:hAnsi="Cambria Math" w:cs="Times New Roman"/>
              <w:noProof/>
              <w:lang w:val="id-ID"/>
            </w:rPr>
            <m:t>=</m:t>
          </m:r>
          <m:f>
            <m:fPr>
              <m:ctrlPr>
                <w:rPr>
                  <w:rFonts w:ascii="Cambria Math" w:hAnsi="Cambria Math" w:cs="Times New Roman"/>
                  <w:iCs/>
                  <w:noProof/>
                  <w:lang w:val="id-ID"/>
                </w:rPr>
              </m:ctrlPr>
            </m:fPr>
            <m:num>
              <m:r>
                <m:rPr>
                  <m:sty m:val="p"/>
                </m:rPr>
                <w:rPr>
                  <w:rFonts w:ascii="Cambria Math" w:hAnsi="Cambria Math" w:cs="Times New Roman"/>
                  <w:noProof/>
                  <w:lang w:val="id-ID"/>
                </w:rPr>
                <m:t xml:space="preserve">Laba Bersih </m:t>
              </m:r>
            </m:num>
            <m:den>
              <m:r>
                <m:rPr>
                  <m:sty m:val="p"/>
                </m:rPr>
                <w:rPr>
                  <w:rFonts w:ascii="Cambria Math" w:hAnsi="Cambria Math" w:cs="Times New Roman"/>
                  <w:noProof/>
                  <w:lang w:val="id-ID"/>
                </w:rPr>
                <m:t>Total Aset</m:t>
              </m:r>
            </m:den>
          </m:f>
          <m:r>
            <w:rPr>
              <w:rFonts w:ascii="Cambria Math" w:hAnsi="Cambria Math" w:cs="Times New Roman"/>
              <w:noProof/>
              <w:lang w:val="id-ID"/>
            </w:rPr>
            <m:t xml:space="preserve"> X 100%</m:t>
          </m:r>
        </m:oMath>
      </m:oMathPara>
    </w:p>
    <w:p w14:paraId="5AB4082B" w14:textId="77777777" w:rsidR="00781C5E" w:rsidRPr="000260B5" w:rsidRDefault="00781C5E" w:rsidP="000260B5">
      <w:pPr>
        <w:pStyle w:val="ListParagraph"/>
        <w:spacing w:line="240" w:lineRule="auto"/>
        <w:ind w:left="-699" w:firstLine="709"/>
        <w:jc w:val="both"/>
        <w:rPr>
          <w:rFonts w:ascii="Times New Roman" w:eastAsiaTheme="minorEastAsia" w:hAnsi="Times New Roman" w:cs="Times New Roman"/>
          <w:iCs/>
          <w:noProof/>
          <w:lang w:val="id-ID"/>
        </w:rPr>
      </w:pPr>
      <w:r w:rsidRPr="000260B5">
        <w:rPr>
          <w:rFonts w:ascii="Times New Roman" w:eastAsiaTheme="minorEastAsia" w:hAnsi="Times New Roman" w:cs="Times New Roman"/>
          <w:iCs/>
          <w:noProof/>
          <w:lang w:val="id-ID"/>
        </w:rPr>
        <w:t>Keterangan:</w:t>
      </w:r>
    </w:p>
    <w:p w14:paraId="7B9D442F" w14:textId="1BD61E56" w:rsidR="00E36445" w:rsidRPr="000260B5" w:rsidRDefault="00E36445" w:rsidP="000260B5">
      <w:pPr>
        <w:pStyle w:val="ListParagraph"/>
        <w:spacing w:line="240" w:lineRule="auto"/>
        <w:ind w:left="1461" w:hanging="1450"/>
        <w:jc w:val="both"/>
        <w:rPr>
          <w:rFonts w:ascii="Times New Roman" w:eastAsiaTheme="minorEastAsia" w:hAnsi="Times New Roman" w:cs="Times New Roman"/>
          <w:iCs/>
          <w:noProof/>
        </w:rPr>
      </w:pPr>
      <w:r w:rsidRPr="000260B5">
        <w:rPr>
          <w:rFonts w:ascii="Times New Roman" w:eastAsiaTheme="minorEastAsia" w:hAnsi="Times New Roman" w:cs="Times New Roman"/>
          <w:iCs/>
          <w:noProof/>
        </w:rPr>
        <w:t>Laba bersih</w:t>
      </w:r>
      <w:r w:rsidRPr="000260B5">
        <w:rPr>
          <w:rFonts w:ascii="Times New Roman" w:eastAsiaTheme="minorEastAsia" w:hAnsi="Times New Roman" w:cs="Times New Roman"/>
          <w:iCs/>
          <w:noProof/>
        </w:rPr>
        <w:tab/>
        <w:t xml:space="preserve">: hasil   keuntungan   yang    diperoleh  </w:t>
      </w:r>
    </w:p>
    <w:p w14:paraId="5A8A8B07" w14:textId="5D1F7B9D" w:rsidR="00E36445" w:rsidRPr="000260B5" w:rsidRDefault="00E36445" w:rsidP="000260B5">
      <w:pPr>
        <w:pStyle w:val="ListParagraph"/>
        <w:spacing w:line="240" w:lineRule="auto"/>
        <w:ind w:left="1461" w:hanging="21"/>
        <w:jc w:val="both"/>
        <w:rPr>
          <w:rFonts w:ascii="Times New Roman" w:eastAsiaTheme="minorEastAsia" w:hAnsi="Times New Roman" w:cs="Times New Roman"/>
          <w:iCs/>
          <w:noProof/>
        </w:rPr>
      </w:pPr>
      <w:r w:rsidRPr="000260B5">
        <w:rPr>
          <w:rFonts w:ascii="Times New Roman" w:eastAsiaTheme="minorEastAsia" w:hAnsi="Times New Roman" w:cs="Times New Roman"/>
          <w:iCs/>
          <w:noProof/>
        </w:rPr>
        <w:t xml:space="preserve">  Perusahaan   setelah   seluruh   beban, </w:t>
      </w:r>
    </w:p>
    <w:p w14:paraId="22DB44E5" w14:textId="2DFCFA6A" w:rsidR="00E36445" w:rsidRPr="000260B5" w:rsidRDefault="00E36445" w:rsidP="000260B5">
      <w:pPr>
        <w:pStyle w:val="ListParagraph"/>
        <w:spacing w:line="240" w:lineRule="auto"/>
        <w:ind w:left="1461"/>
        <w:jc w:val="both"/>
        <w:rPr>
          <w:rFonts w:ascii="Times New Roman" w:eastAsiaTheme="minorEastAsia" w:hAnsi="Times New Roman" w:cs="Times New Roman"/>
          <w:iCs/>
          <w:noProof/>
        </w:rPr>
      </w:pPr>
      <w:r w:rsidRPr="000260B5">
        <w:rPr>
          <w:rFonts w:ascii="Times New Roman" w:eastAsiaTheme="minorEastAsia" w:hAnsi="Times New Roman" w:cs="Times New Roman"/>
          <w:iCs/>
          <w:noProof/>
        </w:rPr>
        <w:t xml:space="preserve">  termasuk   biaya   operasional, bunga, </w:t>
      </w:r>
    </w:p>
    <w:p w14:paraId="09ED3C18" w14:textId="65BCD128" w:rsidR="00E36445" w:rsidRPr="000260B5" w:rsidRDefault="00E36445" w:rsidP="000260B5">
      <w:pPr>
        <w:pStyle w:val="ListParagraph"/>
        <w:spacing w:line="240" w:lineRule="auto"/>
        <w:ind w:left="1461"/>
        <w:jc w:val="both"/>
        <w:rPr>
          <w:rFonts w:ascii="Times New Roman" w:eastAsiaTheme="minorEastAsia" w:hAnsi="Times New Roman" w:cs="Times New Roman"/>
          <w:iCs/>
          <w:noProof/>
        </w:rPr>
      </w:pPr>
      <w:r w:rsidRPr="000260B5">
        <w:rPr>
          <w:rFonts w:ascii="Times New Roman" w:eastAsiaTheme="minorEastAsia" w:hAnsi="Times New Roman" w:cs="Times New Roman"/>
          <w:iCs/>
          <w:noProof/>
        </w:rPr>
        <w:t xml:space="preserve">  dan  pajak, telah dikurangkan.</w:t>
      </w:r>
    </w:p>
    <w:p w14:paraId="6228D7E4" w14:textId="5DB528DB" w:rsidR="00781C5E" w:rsidRPr="000260B5" w:rsidRDefault="00781C5E" w:rsidP="000260B5">
      <w:pPr>
        <w:pStyle w:val="ListParagraph"/>
        <w:spacing w:line="240" w:lineRule="auto"/>
        <w:ind w:left="1461" w:hanging="1450"/>
        <w:jc w:val="both"/>
        <w:rPr>
          <w:rFonts w:ascii="Times New Roman" w:eastAsiaTheme="minorEastAsia" w:hAnsi="Times New Roman" w:cs="Times New Roman"/>
          <w:iCs/>
          <w:noProof/>
          <w:lang w:val="id-ID"/>
        </w:rPr>
      </w:pPr>
      <w:r w:rsidRPr="000260B5">
        <w:rPr>
          <w:rFonts w:ascii="Times New Roman" w:eastAsiaTheme="minorEastAsia" w:hAnsi="Times New Roman" w:cs="Times New Roman"/>
          <w:iCs/>
          <w:noProof/>
          <w:lang w:val="id-ID"/>
        </w:rPr>
        <w:t>Total Aset</w:t>
      </w:r>
      <w:r w:rsidRPr="000260B5">
        <w:rPr>
          <w:rFonts w:ascii="Times New Roman" w:eastAsiaTheme="minorEastAsia" w:hAnsi="Times New Roman" w:cs="Times New Roman"/>
          <w:iCs/>
          <w:noProof/>
          <w:lang w:val="id-ID"/>
        </w:rPr>
        <w:tab/>
        <w:t>: seluruh kekayaan yang perusahaan</w:t>
      </w:r>
    </w:p>
    <w:p w14:paraId="6CE5BB7C" w14:textId="2AB1AFF4" w:rsidR="009E3464" w:rsidRPr="000260B5" w:rsidRDefault="00781C5E" w:rsidP="000260B5">
      <w:pPr>
        <w:pStyle w:val="ListParagraph"/>
        <w:spacing w:line="240" w:lineRule="auto"/>
        <w:ind w:left="1461" w:hanging="21"/>
        <w:jc w:val="both"/>
        <w:rPr>
          <w:rFonts w:ascii="Times New Roman" w:eastAsiaTheme="minorEastAsia" w:hAnsi="Times New Roman" w:cs="Times New Roman"/>
          <w:iCs/>
          <w:noProof/>
          <w:lang w:val="id-ID"/>
        </w:rPr>
      </w:pPr>
      <w:r w:rsidRPr="000260B5">
        <w:rPr>
          <w:rFonts w:ascii="Times New Roman" w:eastAsiaTheme="minorEastAsia" w:hAnsi="Times New Roman" w:cs="Times New Roman"/>
          <w:iCs/>
          <w:noProof/>
          <w:lang w:val="id-ID"/>
        </w:rPr>
        <w:t xml:space="preserve"> </w:t>
      </w:r>
      <w:r w:rsidR="009E3464" w:rsidRPr="000260B5">
        <w:rPr>
          <w:rFonts w:ascii="Times New Roman" w:eastAsiaTheme="minorEastAsia" w:hAnsi="Times New Roman" w:cs="Times New Roman"/>
          <w:iCs/>
          <w:noProof/>
          <w:lang w:val="id-ID"/>
        </w:rPr>
        <w:t xml:space="preserve"> M</w:t>
      </w:r>
      <w:r w:rsidRPr="000260B5">
        <w:rPr>
          <w:rFonts w:ascii="Times New Roman" w:eastAsiaTheme="minorEastAsia" w:hAnsi="Times New Roman" w:cs="Times New Roman"/>
          <w:iCs/>
          <w:noProof/>
          <w:lang w:val="id-ID"/>
        </w:rPr>
        <w:t>iliki</w:t>
      </w:r>
      <w:r w:rsidR="009E3464" w:rsidRPr="000260B5">
        <w:rPr>
          <w:rFonts w:ascii="Times New Roman" w:eastAsiaTheme="minorEastAsia" w:hAnsi="Times New Roman" w:cs="Times New Roman"/>
          <w:iCs/>
          <w:noProof/>
          <w:lang w:val="id-ID"/>
        </w:rPr>
        <w:t xml:space="preserve"> </w:t>
      </w:r>
      <w:r w:rsidRPr="000260B5">
        <w:rPr>
          <w:rFonts w:ascii="Times New Roman" w:eastAsiaTheme="minorEastAsia" w:hAnsi="Times New Roman" w:cs="Times New Roman"/>
          <w:iCs/>
          <w:noProof/>
          <w:lang w:val="id-ID"/>
        </w:rPr>
        <w:t xml:space="preserve"> baik</w:t>
      </w:r>
      <w:r w:rsidR="009E3464" w:rsidRPr="000260B5">
        <w:rPr>
          <w:rFonts w:ascii="Times New Roman" w:eastAsiaTheme="minorEastAsia" w:hAnsi="Times New Roman" w:cs="Times New Roman"/>
          <w:iCs/>
          <w:noProof/>
          <w:lang w:val="id-ID"/>
        </w:rPr>
        <w:t xml:space="preserve"> </w:t>
      </w:r>
      <w:r w:rsidRPr="000260B5">
        <w:rPr>
          <w:rFonts w:ascii="Times New Roman" w:eastAsiaTheme="minorEastAsia" w:hAnsi="Times New Roman" w:cs="Times New Roman"/>
          <w:iCs/>
          <w:noProof/>
          <w:lang w:val="id-ID"/>
        </w:rPr>
        <w:t xml:space="preserve"> aset</w:t>
      </w:r>
      <w:r w:rsidR="009E3464" w:rsidRPr="000260B5">
        <w:rPr>
          <w:rFonts w:ascii="Times New Roman" w:eastAsiaTheme="minorEastAsia" w:hAnsi="Times New Roman" w:cs="Times New Roman"/>
          <w:iCs/>
          <w:noProof/>
          <w:lang w:val="id-ID"/>
        </w:rPr>
        <w:t xml:space="preserve"> </w:t>
      </w:r>
      <w:r w:rsidRPr="000260B5">
        <w:rPr>
          <w:rFonts w:ascii="Times New Roman" w:eastAsiaTheme="minorEastAsia" w:hAnsi="Times New Roman" w:cs="Times New Roman"/>
          <w:iCs/>
          <w:noProof/>
          <w:lang w:val="id-ID"/>
        </w:rPr>
        <w:t xml:space="preserve"> </w:t>
      </w:r>
      <w:r w:rsidR="009E3464" w:rsidRPr="000260B5">
        <w:rPr>
          <w:rFonts w:ascii="Times New Roman" w:eastAsiaTheme="minorEastAsia" w:hAnsi="Times New Roman" w:cs="Times New Roman"/>
          <w:iCs/>
          <w:noProof/>
          <w:lang w:val="id-ID"/>
        </w:rPr>
        <w:t xml:space="preserve"> </w:t>
      </w:r>
      <w:r w:rsidRPr="000260B5">
        <w:rPr>
          <w:rFonts w:ascii="Times New Roman" w:eastAsiaTheme="minorEastAsia" w:hAnsi="Times New Roman" w:cs="Times New Roman"/>
          <w:iCs/>
          <w:noProof/>
          <w:lang w:val="id-ID"/>
        </w:rPr>
        <w:t xml:space="preserve">lancar, </w:t>
      </w:r>
      <w:r w:rsidR="009E3464" w:rsidRPr="000260B5">
        <w:rPr>
          <w:rFonts w:ascii="Times New Roman" w:eastAsiaTheme="minorEastAsia" w:hAnsi="Times New Roman" w:cs="Times New Roman"/>
          <w:iCs/>
          <w:noProof/>
          <w:lang w:val="id-ID"/>
        </w:rPr>
        <w:t xml:space="preserve">  </w:t>
      </w:r>
      <w:r w:rsidRPr="000260B5">
        <w:rPr>
          <w:rFonts w:ascii="Times New Roman" w:eastAsiaTheme="minorEastAsia" w:hAnsi="Times New Roman" w:cs="Times New Roman"/>
          <w:iCs/>
          <w:noProof/>
          <w:lang w:val="id-ID"/>
        </w:rPr>
        <w:t>maupun</w:t>
      </w:r>
    </w:p>
    <w:p w14:paraId="4A4B8C6E" w14:textId="581D25FB" w:rsidR="00173547" w:rsidRPr="000260B5" w:rsidRDefault="009E3464" w:rsidP="000260B5">
      <w:pPr>
        <w:pStyle w:val="ListParagraph"/>
        <w:spacing w:line="240" w:lineRule="auto"/>
        <w:ind w:left="1461"/>
        <w:jc w:val="both"/>
        <w:rPr>
          <w:rFonts w:ascii="Times New Roman" w:eastAsiaTheme="minorEastAsia" w:hAnsi="Times New Roman" w:cs="Times New Roman"/>
          <w:iCs/>
          <w:noProof/>
          <w:lang w:val="id-ID"/>
        </w:rPr>
      </w:pPr>
      <w:r w:rsidRPr="000260B5">
        <w:rPr>
          <w:rFonts w:ascii="Times New Roman" w:eastAsiaTheme="minorEastAsia" w:hAnsi="Times New Roman" w:cs="Times New Roman"/>
          <w:iCs/>
          <w:noProof/>
          <w:lang w:val="id-ID"/>
        </w:rPr>
        <w:t xml:space="preserve">  </w:t>
      </w:r>
      <w:r w:rsidR="00781C5E" w:rsidRPr="000260B5">
        <w:rPr>
          <w:rFonts w:ascii="Times New Roman" w:eastAsiaTheme="minorEastAsia" w:hAnsi="Times New Roman" w:cs="Times New Roman"/>
          <w:iCs/>
          <w:noProof/>
          <w:lang w:val="id-ID"/>
        </w:rPr>
        <w:t>aset</w:t>
      </w:r>
      <w:r w:rsidRPr="000260B5">
        <w:rPr>
          <w:rFonts w:ascii="Times New Roman" w:eastAsiaTheme="minorEastAsia" w:hAnsi="Times New Roman" w:cs="Times New Roman"/>
          <w:iCs/>
          <w:noProof/>
          <w:lang w:val="id-ID"/>
        </w:rPr>
        <w:t xml:space="preserve"> </w:t>
      </w:r>
      <w:r w:rsidR="00781C5E" w:rsidRPr="000260B5">
        <w:rPr>
          <w:rFonts w:ascii="Times New Roman" w:eastAsiaTheme="minorEastAsia" w:hAnsi="Times New Roman" w:cs="Times New Roman"/>
          <w:iCs/>
          <w:noProof/>
          <w:lang w:val="id-ID"/>
        </w:rPr>
        <w:t>tetap.</w:t>
      </w:r>
    </w:p>
    <w:p w14:paraId="26BF0F84" w14:textId="77777777" w:rsidR="00781C5E" w:rsidRPr="000260B5" w:rsidRDefault="00781C5E" w:rsidP="000260B5">
      <w:pPr>
        <w:spacing w:after="0" w:line="240" w:lineRule="auto"/>
        <w:jc w:val="both"/>
        <w:rPr>
          <w:rFonts w:ascii="Times New Roman" w:hAnsi="Times New Roman" w:cs="Times New Roman"/>
          <w:b/>
          <w:bCs/>
          <w:noProof/>
          <w:lang w:val="id-ID"/>
        </w:rPr>
      </w:pPr>
      <w:r w:rsidRPr="000260B5">
        <w:rPr>
          <w:rFonts w:ascii="Times New Roman" w:hAnsi="Times New Roman" w:cs="Times New Roman"/>
          <w:b/>
          <w:bCs/>
          <w:noProof/>
          <w:lang w:val="id-ID"/>
        </w:rPr>
        <w:t>Nilai Perusahaan</w:t>
      </w:r>
    </w:p>
    <w:p w14:paraId="0AC303C9" w14:textId="0B4A68D1" w:rsidR="00781C5E" w:rsidRPr="000260B5" w:rsidRDefault="00781C5E" w:rsidP="000260B5">
      <w:pPr>
        <w:pStyle w:val="ListParagraph"/>
        <w:spacing w:line="240" w:lineRule="auto"/>
        <w:ind w:left="0" w:firstLine="720"/>
        <w:jc w:val="both"/>
        <w:rPr>
          <w:rFonts w:ascii="Times New Roman" w:hAnsi="Times New Roman" w:cs="Times New Roman"/>
          <w:noProof/>
          <w:lang w:val="id-ID"/>
        </w:rPr>
      </w:pPr>
      <w:r w:rsidRPr="000260B5">
        <w:rPr>
          <w:rFonts w:ascii="Times New Roman" w:hAnsi="Times New Roman" w:cs="Times New Roman"/>
          <w:noProof/>
        </w:rPr>
        <w:t xml:space="preserve">Nilai didefinisikan sebagai hal yang diinginkan karena memiliki sifat positif, yakni dapat memberikan keuntungan atau kepuasan, serta mendukung pihak </w:t>
      </w:r>
      <w:r w:rsidRPr="000260B5">
        <w:rPr>
          <w:rFonts w:ascii="Times New Roman" w:hAnsi="Times New Roman" w:cs="Times New Roman"/>
          <w:noProof/>
        </w:rPr>
        <w:t>penerimanya dalam mencapai tujuan terkait nilai itu sendiri.</w:t>
      </w:r>
      <w:r w:rsidRPr="000260B5">
        <w:rPr>
          <w:rFonts w:ascii="Times New Roman" w:hAnsi="Times New Roman" w:cs="Times New Roman"/>
          <w:noProof/>
          <w:lang w:val="id-ID"/>
        </w:rPr>
        <w:t xml:space="preserve"> 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{"citationItems":[{"id":"ITEM-1","itemData":{"ISBN":"9786029326420","abstract":"Marantika, A. (2012). ( Firm Value ) Konsep dan Implikasi.","author":[{"dropping-particle":"","family":"Marantika","given":"Abshor","non-dropping-particle":"","parse-names":false,"suffix":""}],"id":"ITEM-1","issued":{"date-parts":[["2012"]]},"number-of-pages":"122","publisher":"Lampung: Anugrah Utama Raharja","title":"Konsep dan Implikasi","type":"book"},"uris":["http://www.mendeley.com/documents/?uuid=8ac3e2ad-752f-4eb3-91ba-d62ef9dd4d93"]}],"mendeley":{"formattedCitation":"(Marantika, 2012)","manualFormatting":"Marantika (2012:18)","plainTextFormattedCitation":"(Marantika, 2012)","previouslyFormattedCitation":"(Marantika, 2012)"},"properties":{"noteIndex":0},"schema":"https://github.com/citation-style-language/schema/raw/master/csl-citation.json"}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Marantika (2012:18)</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“Nilai perusahaan mencerminkan besarnya harga yang bersedia dibayar oleh calon pembeli atau investor ketika perusahaan tersebut ditawarkan untuk dijual. Semakin tinggi nilai yang dimiliki perusahaan, semakin besar pula kesejahteraan yang dapat dinikmati oleh para pemiliknya”. Sebaliknya, nilai yang dianggap tidak menarik apabila nilainya negatif, yang menunjukkan adanya kerugian atau menyulitkan pihak yang menerima nilai tersebut, maka nilai itu dihindari. 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{"citationItems":[{"id":"ITEM-1","itemData":{"author":[{"dropping-particle":"","family":"Trisa, Budi","given":"Suher","non-dropping-particle":"","parse-names":false,"suffix":""}],"id":"ITEM-1","issued":{"date-parts":[["2023"]]},"title":"Pengaruh Moderasi Good Corporate Governance Pengaruh Terhadap Nilai Perusahaan Makanan dan Minuman di Bursa Efek Indonesia","type":"book"},"uris":["http://www.mendeley.com/documents/?uuid=4498b802-5601-4b55-bda2-6c83d38d69dc"]}],"mendeley":{"formattedCitation":"(Trisa, Budi, 2023)","manualFormatting":"Trisa dan Budi (2023: 19)","plainTextFormattedCitation":"(Trisa, Budi, 2023)","previouslyFormattedCitation":"(Trisa, Budi, 2023)"},"properties":{"noteIndex":0},"schema":"https://github.com/citation-style-language/schema/raw/master/csl-citation.json"}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Trisa dan Budi (2023: 19)</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“Pentingnya nilai perusahaan tidak dapat diabaikan, karena nilai perusahaan yang tinggi akan berdampak pada kesejahteraan para pemegang saham”.</w:t>
      </w:r>
    </w:p>
    <w:p w14:paraId="7674FEC6" w14:textId="77777777" w:rsidR="00781C5E" w:rsidRPr="000260B5" w:rsidRDefault="00781C5E" w:rsidP="000260B5">
      <w:pPr>
        <w:pStyle w:val="ListParagraph"/>
        <w:spacing w:after="0" w:line="240" w:lineRule="auto"/>
        <w:ind w:left="0" w:firstLine="720"/>
        <w:rPr>
          <w:rFonts w:ascii="Times New Roman" w:eastAsiaTheme="minorEastAsia" w:hAnsi="Times New Roman" w:cs="Times New Roman"/>
          <w:iCs/>
          <w:noProof/>
          <w:lang w:val="id-ID"/>
        </w:rPr>
      </w:pPr>
      <m:oMathPara>
        <m:oMath>
          <m:r>
            <m:rPr>
              <m:sty m:val="p"/>
            </m:rPr>
            <w:rPr>
              <w:rFonts w:ascii="Cambria Math" w:hAnsi="Cambria Math" w:cs="Times New Roman"/>
              <w:noProof/>
              <w:lang w:val="id-ID"/>
            </w:rPr>
            <m:t>PBV=</m:t>
          </m:r>
          <m:f>
            <m:fPr>
              <m:ctrlPr>
                <w:rPr>
                  <w:rFonts w:ascii="Cambria Math" w:hAnsi="Cambria Math" w:cs="Times New Roman"/>
                  <w:iCs/>
                  <w:noProof/>
                  <w:lang w:val="id-ID"/>
                </w:rPr>
              </m:ctrlPr>
            </m:fPr>
            <m:num>
              <m:r>
                <m:rPr>
                  <m:sty m:val="p"/>
                </m:rPr>
                <w:rPr>
                  <w:rFonts w:ascii="Cambria Math" w:hAnsi="Cambria Math" w:cs="Times New Roman"/>
                  <w:noProof/>
                  <w:lang w:val="id-ID"/>
                </w:rPr>
                <m:t>Harga perlembar saham</m:t>
              </m:r>
            </m:num>
            <m:den>
              <m:r>
                <m:rPr>
                  <m:sty m:val="p"/>
                </m:rPr>
                <w:rPr>
                  <w:rFonts w:ascii="Cambria Math" w:hAnsi="Cambria Math" w:cs="Times New Roman"/>
                  <w:noProof/>
                  <w:lang w:val="id-ID"/>
                </w:rPr>
                <m:t>Nilai buku saham biasa</m:t>
              </m:r>
            </m:den>
          </m:f>
        </m:oMath>
      </m:oMathPara>
    </w:p>
    <w:p w14:paraId="015EDA16" w14:textId="77777777" w:rsidR="00781C5E" w:rsidRPr="000260B5" w:rsidRDefault="00781C5E" w:rsidP="000260B5">
      <w:pPr>
        <w:spacing w:after="0" w:line="240" w:lineRule="auto"/>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Nilai buku saham bisa dihitung menggunakan:</w:t>
      </w:r>
    </w:p>
    <w:p w14:paraId="2EE11DB0" w14:textId="77777777" w:rsidR="00781C5E" w:rsidRPr="000260B5" w:rsidRDefault="00781C5E" w:rsidP="000260B5">
      <w:pPr>
        <w:pStyle w:val="ListParagraph"/>
        <w:spacing w:after="0" w:line="240" w:lineRule="auto"/>
        <w:ind w:left="0" w:firstLine="720"/>
        <w:rPr>
          <w:rFonts w:ascii="Times New Roman" w:eastAsiaTheme="minorEastAsia" w:hAnsi="Times New Roman" w:cs="Times New Roman"/>
          <w:noProof/>
          <w:lang w:val="id-ID"/>
        </w:rPr>
      </w:pPr>
      <m:oMathPara>
        <m:oMath>
          <m:r>
            <w:rPr>
              <w:rFonts w:ascii="Cambria Math" w:hAnsi="Cambria Math" w:cs="Times New Roman"/>
              <w:noProof/>
              <w:lang w:val="id-ID"/>
            </w:rPr>
            <m:t>Book value per shar</m:t>
          </m:r>
          <m:r>
            <m:rPr>
              <m:sty m:val="p"/>
            </m:rPr>
            <w:rPr>
              <w:rFonts w:ascii="Cambria Math" w:hAnsi="Cambria Math" w:cs="Times New Roman"/>
              <w:noProof/>
              <w:lang w:val="id-ID"/>
            </w:rPr>
            <m:t>=</m:t>
          </m:r>
          <m:f>
            <m:fPr>
              <m:ctrlPr>
                <w:rPr>
                  <w:rFonts w:ascii="Cambria Math" w:hAnsi="Cambria Math" w:cs="Times New Roman"/>
                  <w:noProof/>
                  <w:lang w:val="id-ID"/>
                </w:rPr>
              </m:ctrlPr>
            </m:fPr>
            <m:num>
              <m:r>
                <m:rPr>
                  <m:sty m:val="p"/>
                </m:rPr>
                <w:rPr>
                  <w:rFonts w:ascii="Cambria Math" w:hAnsi="Cambria Math" w:cs="Times New Roman"/>
                  <w:noProof/>
                  <w:lang w:val="id-ID"/>
                </w:rPr>
                <m:t>Total modal</m:t>
              </m:r>
            </m:num>
            <m:den>
              <m:r>
                <m:rPr>
                  <m:sty m:val="p"/>
                </m:rPr>
                <w:rPr>
                  <w:rFonts w:ascii="Cambria Math" w:hAnsi="Cambria Math" w:cs="Times New Roman"/>
                  <w:noProof/>
                  <w:lang w:val="id-ID"/>
                </w:rPr>
                <m:t>Jumlah saham yang beredar</m:t>
              </m:r>
            </m:den>
          </m:f>
        </m:oMath>
      </m:oMathPara>
    </w:p>
    <w:p w14:paraId="74659505" w14:textId="77777777" w:rsidR="00E36445" w:rsidRPr="000260B5" w:rsidRDefault="00E36445" w:rsidP="000260B5">
      <w:pPr>
        <w:spacing w:after="0" w:line="240" w:lineRule="auto"/>
        <w:jc w:val="both"/>
        <w:rPr>
          <w:rFonts w:ascii="Times New Roman" w:eastAsiaTheme="minorEastAsia" w:hAnsi="Times New Roman" w:cs="Times New Roman"/>
          <w:noProof/>
        </w:rPr>
      </w:pPr>
      <w:r w:rsidRPr="000260B5">
        <w:rPr>
          <w:rFonts w:ascii="Times New Roman" w:eastAsiaTheme="minorEastAsia" w:hAnsi="Times New Roman" w:cs="Times New Roman"/>
          <w:noProof/>
        </w:rPr>
        <w:t>Keterangan:</w:t>
      </w:r>
    </w:p>
    <w:p w14:paraId="7264980D" w14:textId="1EB00BDC" w:rsidR="00173547" w:rsidRPr="000260B5" w:rsidRDefault="00E36445" w:rsidP="000260B5">
      <w:pPr>
        <w:spacing w:after="0" w:line="240" w:lineRule="auto"/>
        <w:ind w:left="2160" w:hanging="2160"/>
        <w:jc w:val="both"/>
        <w:rPr>
          <w:rFonts w:ascii="Times New Roman" w:eastAsiaTheme="minorEastAsia" w:hAnsi="Times New Roman" w:cs="Times New Roman"/>
          <w:noProof/>
        </w:rPr>
      </w:pPr>
      <w:r w:rsidRPr="000260B5">
        <w:rPr>
          <w:rFonts w:ascii="Times New Roman" w:eastAsiaTheme="minorEastAsia" w:hAnsi="Times New Roman" w:cs="Times New Roman"/>
          <w:noProof/>
        </w:rPr>
        <w:t>Harga saham</w:t>
      </w:r>
      <w:r w:rsidRPr="000260B5">
        <w:rPr>
          <w:rFonts w:ascii="Times New Roman" w:eastAsiaTheme="minorEastAsia" w:hAnsi="Times New Roman" w:cs="Times New Roman"/>
          <w:noProof/>
        </w:rPr>
        <w:tab/>
        <w:t xml:space="preserve">: </w:t>
      </w:r>
      <w:r w:rsidR="00173547" w:rsidRPr="000260B5">
        <w:rPr>
          <w:rFonts w:ascii="Times New Roman" w:eastAsiaTheme="minorEastAsia" w:hAnsi="Times New Roman" w:cs="Times New Roman"/>
          <w:noProof/>
        </w:rPr>
        <w:t>N</w:t>
      </w:r>
      <w:r w:rsidRPr="000260B5">
        <w:rPr>
          <w:rFonts w:ascii="Times New Roman" w:eastAsiaTheme="minorEastAsia" w:hAnsi="Times New Roman" w:cs="Times New Roman"/>
          <w:noProof/>
        </w:rPr>
        <w:t xml:space="preserve">ilai </w:t>
      </w:r>
      <w:r w:rsidR="00173547" w:rsidRPr="000260B5">
        <w:rPr>
          <w:rFonts w:ascii="Times New Roman" w:eastAsiaTheme="minorEastAsia" w:hAnsi="Times New Roman" w:cs="Times New Roman"/>
          <w:noProof/>
        </w:rPr>
        <w:t xml:space="preserve">  </w:t>
      </w:r>
      <w:r w:rsidRPr="000260B5">
        <w:rPr>
          <w:rFonts w:ascii="Times New Roman" w:eastAsiaTheme="minorEastAsia" w:hAnsi="Times New Roman" w:cs="Times New Roman"/>
          <w:noProof/>
        </w:rPr>
        <w:t xml:space="preserve">jual </w:t>
      </w:r>
      <w:r w:rsidR="00173547" w:rsidRPr="000260B5">
        <w:rPr>
          <w:rFonts w:ascii="Times New Roman" w:eastAsiaTheme="minorEastAsia" w:hAnsi="Times New Roman" w:cs="Times New Roman"/>
          <w:noProof/>
        </w:rPr>
        <w:t xml:space="preserve">  </w:t>
      </w:r>
      <w:r w:rsidRPr="000260B5">
        <w:rPr>
          <w:rFonts w:ascii="Times New Roman" w:eastAsiaTheme="minorEastAsia" w:hAnsi="Times New Roman" w:cs="Times New Roman"/>
          <w:noProof/>
        </w:rPr>
        <w:t>saham</w:t>
      </w:r>
      <w:r w:rsidR="00173547" w:rsidRPr="000260B5">
        <w:rPr>
          <w:rFonts w:ascii="Times New Roman" w:eastAsiaTheme="minorEastAsia" w:hAnsi="Times New Roman" w:cs="Times New Roman"/>
          <w:noProof/>
        </w:rPr>
        <w:t xml:space="preserve"> </w:t>
      </w:r>
      <w:r w:rsidRPr="000260B5">
        <w:rPr>
          <w:rFonts w:ascii="Times New Roman" w:eastAsiaTheme="minorEastAsia" w:hAnsi="Times New Roman" w:cs="Times New Roman"/>
          <w:noProof/>
        </w:rPr>
        <w:t xml:space="preserve"> per </w:t>
      </w:r>
      <w:r w:rsidR="00173547" w:rsidRPr="000260B5">
        <w:rPr>
          <w:rFonts w:ascii="Times New Roman" w:eastAsiaTheme="minorEastAsia" w:hAnsi="Times New Roman" w:cs="Times New Roman"/>
          <w:noProof/>
        </w:rPr>
        <w:t xml:space="preserve"> </w:t>
      </w:r>
      <w:r w:rsidRPr="000260B5">
        <w:rPr>
          <w:rFonts w:ascii="Times New Roman" w:eastAsiaTheme="minorEastAsia" w:hAnsi="Times New Roman" w:cs="Times New Roman"/>
          <w:noProof/>
        </w:rPr>
        <w:t xml:space="preserve">lembar </w:t>
      </w:r>
      <w:r w:rsidR="00173547" w:rsidRPr="000260B5">
        <w:rPr>
          <w:rFonts w:ascii="Times New Roman" w:eastAsiaTheme="minorEastAsia" w:hAnsi="Times New Roman" w:cs="Times New Roman"/>
          <w:noProof/>
        </w:rPr>
        <w:t xml:space="preserve"> </w:t>
      </w:r>
    </w:p>
    <w:p w14:paraId="4573EE97" w14:textId="5DC66BB1" w:rsidR="00173547" w:rsidRPr="000260B5" w:rsidRDefault="00173547" w:rsidP="000260B5">
      <w:pPr>
        <w:spacing w:after="0" w:line="240" w:lineRule="auto"/>
        <w:ind w:left="2160"/>
        <w:jc w:val="both"/>
        <w:rPr>
          <w:rFonts w:ascii="Times New Roman" w:eastAsiaTheme="minorEastAsia" w:hAnsi="Times New Roman" w:cs="Times New Roman"/>
          <w:noProof/>
        </w:rPr>
      </w:pP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 xml:space="preserve">yang </w:t>
      </w: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berlaku</w:t>
      </w: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 xml:space="preserve"> di pasar</w:t>
      </w: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 xml:space="preserve"> pada </w:t>
      </w:r>
    </w:p>
    <w:p w14:paraId="7812CB96" w14:textId="6B2D967B" w:rsidR="00E36445" w:rsidRPr="000260B5" w:rsidRDefault="00173547" w:rsidP="000260B5">
      <w:pPr>
        <w:spacing w:after="0" w:line="240" w:lineRule="auto"/>
        <w:ind w:left="2160"/>
        <w:jc w:val="both"/>
        <w:rPr>
          <w:rFonts w:ascii="Times New Roman" w:eastAsiaTheme="minorEastAsia" w:hAnsi="Times New Roman" w:cs="Times New Roman"/>
          <w:noProof/>
        </w:rPr>
      </w:pP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periode tertentu.</w:t>
      </w:r>
    </w:p>
    <w:p w14:paraId="570F4274" w14:textId="41A19B6C" w:rsidR="00173547" w:rsidRPr="000260B5" w:rsidRDefault="00E36445" w:rsidP="000260B5">
      <w:pPr>
        <w:spacing w:after="0" w:line="240" w:lineRule="auto"/>
        <w:ind w:left="2160" w:hanging="2160"/>
        <w:jc w:val="both"/>
        <w:rPr>
          <w:rFonts w:ascii="Times New Roman" w:eastAsiaTheme="minorEastAsia" w:hAnsi="Times New Roman" w:cs="Times New Roman"/>
          <w:noProof/>
        </w:rPr>
      </w:pPr>
      <w:r w:rsidRPr="000260B5">
        <w:rPr>
          <w:rFonts w:ascii="Times New Roman" w:eastAsiaTheme="minorEastAsia" w:hAnsi="Times New Roman" w:cs="Times New Roman"/>
          <w:noProof/>
        </w:rPr>
        <w:t>Nilai buku saham</w:t>
      </w:r>
      <w:r w:rsidRPr="000260B5">
        <w:rPr>
          <w:rFonts w:ascii="Times New Roman" w:eastAsiaTheme="minorEastAsia" w:hAnsi="Times New Roman" w:cs="Times New Roman"/>
          <w:noProof/>
        </w:rPr>
        <w:tab/>
        <w:t xml:space="preserve">: jumlah </w:t>
      </w:r>
      <w:r w:rsidR="00173547" w:rsidRPr="000260B5">
        <w:rPr>
          <w:rFonts w:ascii="Times New Roman" w:eastAsiaTheme="minorEastAsia" w:hAnsi="Times New Roman" w:cs="Times New Roman"/>
          <w:noProof/>
        </w:rPr>
        <w:t xml:space="preserve">   </w:t>
      </w:r>
      <w:r w:rsidRPr="000260B5">
        <w:rPr>
          <w:rFonts w:ascii="Times New Roman" w:eastAsiaTheme="minorEastAsia" w:hAnsi="Times New Roman" w:cs="Times New Roman"/>
          <w:noProof/>
        </w:rPr>
        <w:t xml:space="preserve">ekuitas </w:t>
      </w:r>
      <w:r w:rsidR="00173547" w:rsidRPr="000260B5">
        <w:rPr>
          <w:rFonts w:ascii="Times New Roman" w:eastAsiaTheme="minorEastAsia" w:hAnsi="Times New Roman" w:cs="Times New Roman"/>
          <w:noProof/>
        </w:rPr>
        <w:t xml:space="preserve">   </w:t>
      </w:r>
      <w:r w:rsidRPr="000260B5">
        <w:rPr>
          <w:rFonts w:ascii="Times New Roman" w:eastAsiaTheme="minorEastAsia" w:hAnsi="Times New Roman" w:cs="Times New Roman"/>
          <w:noProof/>
        </w:rPr>
        <w:t xml:space="preserve">perusahaan </w:t>
      </w:r>
    </w:p>
    <w:p w14:paraId="1C0043AD" w14:textId="77777777" w:rsidR="00173547" w:rsidRPr="000260B5" w:rsidRDefault="00173547" w:rsidP="000260B5">
      <w:pPr>
        <w:spacing w:after="0" w:line="240" w:lineRule="auto"/>
        <w:ind w:left="2160"/>
        <w:jc w:val="both"/>
        <w:rPr>
          <w:rFonts w:ascii="Times New Roman" w:eastAsiaTheme="minorEastAsia" w:hAnsi="Times New Roman" w:cs="Times New Roman"/>
          <w:noProof/>
        </w:rPr>
      </w:pP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 xml:space="preserve">yang dibagi ke masing-masing </w:t>
      </w:r>
      <w:r w:rsidRPr="000260B5">
        <w:rPr>
          <w:rFonts w:ascii="Times New Roman" w:eastAsiaTheme="minorEastAsia" w:hAnsi="Times New Roman" w:cs="Times New Roman"/>
          <w:noProof/>
        </w:rPr>
        <w:t xml:space="preserve"> </w:t>
      </w:r>
    </w:p>
    <w:p w14:paraId="0419338E" w14:textId="5FA3D047" w:rsidR="00E36445" w:rsidRPr="000260B5" w:rsidRDefault="00173547" w:rsidP="000260B5">
      <w:pPr>
        <w:spacing w:after="0" w:line="240" w:lineRule="auto"/>
        <w:ind w:left="2160"/>
        <w:jc w:val="both"/>
        <w:rPr>
          <w:rFonts w:ascii="Times New Roman" w:eastAsiaTheme="minorEastAsia" w:hAnsi="Times New Roman" w:cs="Times New Roman"/>
          <w:noProof/>
        </w:rPr>
      </w:pP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saham yang beredar.</w:t>
      </w:r>
    </w:p>
    <w:p w14:paraId="2AAE4BE4" w14:textId="77777777" w:rsidR="00173547" w:rsidRPr="000260B5" w:rsidRDefault="00E36445" w:rsidP="000260B5">
      <w:pPr>
        <w:spacing w:after="0" w:line="240" w:lineRule="auto"/>
        <w:ind w:left="2160" w:hanging="2160"/>
        <w:jc w:val="both"/>
        <w:rPr>
          <w:rFonts w:ascii="Times New Roman" w:eastAsiaTheme="minorEastAsia" w:hAnsi="Times New Roman" w:cs="Times New Roman"/>
          <w:noProof/>
        </w:rPr>
      </w:pPr>
      <w:r w:rsidRPr="000260B5">
        <w:rPr>
          <w:rFonts w:ascii="Times New Roman" w:eastAsiaTheme="minorEastAsia" w:hAnsi="Times New Roman" w:cs="Times New Roman"/>
          <w:noProof/>
        </w:rPr>
        <w:t>Total modal</w:t>
      </w:r>
      <w:r w:rsidRPr="000260B5">
        <w:rPr>
          <w:rFonts w:ascii="Times New Roman" w:eastAsiaTheme="minorEastAsia" w:hAnsi="Times New Roman" w:cs="Times New Roman"/>
          <w:noProof/>
        </w:rPr>
        <w:tab/>
        <w:t xml:space="preserve">: seluruh dana yang berasal dari </w:t>
      </w:r>
    </w:p>
    <w:p w14:paraId="12100C45" w14:textId="05937AAD" w:rsidR="00173547" w:rsidRPr="000260B5" w:rsidRDefault="00173547" w:rsidP="000260B5">
      <w:pPr>
        <w:spacing w:after="0" w:line="240" w:lineRule="auto"/>
        <w:ind w:left="1440" w:firstLine="720"/>
        <w:jc w:val="both"/>
        <w:rPr>
          <w:rFonts w:ascii="Times New Roman" w:eastAsiaTheme="minorEastAsia" w:hAnsi="Times New Roman" w:cs="Times New Roman"/>
          <w:noProof/>
        </w:rPr>
      </w:pP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 xml:space="preserve">ekuitas </w:t>
      </w: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 xml:space="preserve">yang </w:t>
      </w: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dimiliki</w:t>
      </w: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 xml:space="preserve"> </w:t>
      </w: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 xml:space="preserve">oleh </w:t>
      </w:r>
    </w:p>
    <w:p w14:paraId="55DB7E04" w14:textId="5BC1D987" w:rsidR="00E36445" w:rsidRPr="000260B5" w:rsidRDefault="00173547" w:rsidP="000260B5">
      <w:pPr>
        <w:spacing w:after="0" w:line="240" w:lineRule="auto"/>
        <w:ind w:left="2160"/>
        <w:jc w:val="both"/>
        <w:rPr>
          <w:rFonts w:ascii="Times New Roman" w:eastAsiaTheme="minorEastAsia" w:hAnsi="Times New Roman" w:cs="Times New Roman"/>
          <w:noProof/>
        </w:rPr>
      </w:pPr>
      <w:r w:rsidRPr="000260B5">
        <w:rPr>
          <w:rFonts w:ascii="Times New Roman" w:eastAsiaTheme="minorEastAsia" w:hAnsi="Times New Roman" w:cs="Times New Roman"/>
          <w:noProof/>
        </w:rPr>
        <w:t xml:space="preserve">  </w:t>
      </w:r>
      <w:r w:rsidR="00E36445" w:rsidRPr="000260B5">
        <w:rPr>
          <w:rFonts w:ascii="Times New Roman" w:eastAsiaTheme="minorEastAsia" w:hAnsi="Times New Roman" w:cs="Times New Roman"/>
          <w:noProof/>
        </w:rPr>
        <w:t>perusahaan.</w:t>
      </w:r>
    </w:p>
    <w:p w14:paraId="7CA4217A" w14:textId="77777777" w:rsidR="00173547" w:rsidRPr="000260B5" w:rsidRDefault="00173547" w:rsidP="000260B5">
      <w:pPr>
        <w:spacing w:after="0" w:line="240" w:lineRule="auto"/>
        <w:ind w:left="2160"/>
        <w:jc w:val="both"/>
        <w:rPr>
          <w:rFonts w:ascii="Times New Roman" w:eastAsiaTheme="minorEastAsia" w:hAnsi="Times New Roman" w:cs="Times New Roman"/>
          <w:noProof/>
        </w:rPr>
      </w:pPr>
    </w:p>
    <w:p w14:paraId="25348FFE" w14:textId="77777777" w:rsidR="00007762" w:rsidRPr="000260B5" w:rsidRDefault="00007762" w:rsidP="000260B5">
      <w:pPr>
        <w:spacing w:after="0" w:line="240" w:lineRule="auto"/>
        <w:jc w:val="both"/>
        <w:rPr>
          <w:rFonts w:ascii="Times New Roman" w:hAnsi="Times New Roman" w:cs="Times New Roman"/>
          <w:b/>
          <w:bCs/>
        </w:rPr>
      </w:pPr>
      <w:proofErr w:type="spellStart"/>
      <w:r w:rsidRPr="000260B5">
        <w:rPr>
          <w:rFonts w:ascii="Times New Roman" w:hAnsi="Times New Roman" w:cs="Times New Roman"/>
          <w:b/>
          <w:bCs/>
        </w:rPr>
        <w:t>Kerangka</w:t>
      </w:r>
      <w:proofErr w:type="spellEnd"/>
      <w:r w:rsidRPr="000260B5">
        <w:rPr>
          <w:rFonts w:ascii="Times New Roman" w:hAnsi="Times New Roman" w:cs="Times New Roman"/>
          <w:b/>
          <w:bCs/>
        </w:rPr>
        <w:t xml:space="preserve"> </w:t>
      </w:r>
      <w:proofErr w:type="spellStart"/>
      <w:r w:rsidRPr="000260B5">
        <w:rPr>
          <w:rFonts w:ascii="Times New Roman" w:hAnsi="Times New Roman" w:cs="Times New Roman"/>
          <w:b/>
          <w:bCs/>
        </w:rPr>
        <w:t>Konseptual</w:t>
      </w:r>
      <w:proofErr w:type="spellEnd"/>
    </w:p>
    <w:p w14:paraId="4A40634B" w14:textId="13DB4132" w:rsidR="00173547" w:rsidRPr="000260B5" w:rsidRDefault="00007762" w:rsidP="000260B5">
      <w:pPr>
        <w:spacing w:after="0" w:line="240" w:lineRule="auto"/>
        <w:ind w:firstLine="720"/>
        <w:jc w:val="both"/>
        <w:rPr>
          <w:rFonts w:ascii="Times New Roman" w:hAnsi="Times New Roman" w:cs="Times New Roman"/>
          <w:noProof/>
          <w:lang w:val="id-ID"/>
        </w:rPr>
        <w:sectPr w:rsidR="00173547" w:rsidRPr="000260B5" w:rsidSect="00CC07AD">
          <w:headerReference w:type="default" r:id="rId19"/>
          <w:footerReference w:type="default" r:id="rId20"/>
          <w:type w:val="continuous"/>
          <w:pgSz w:w="11906" w:h="16838"/>
          <w:pgMar w:top="1134" w:right="851" w:bottom="851" w:left="851" w:header="284" w:footer="272" w:gutter="0"/>
          <w:cols w:num="2" w:space="282"/>
          <w:docGrid w:linePitch="360"/>
        </w:sectPr>
      </w:pPr>
      <w:r w:rsidRPr="000260B5">
        <w:rPr>
          <w:rFonts w:ascii="Times New Roman" w:hAnsi="Times New Roman" w:cs="Times New Roman"/>
          <w:noProof/>
          <w:lang w:val="id-ID"/>
        </w:rPr>
        <w:t>Kerangka konseptual, yang banyak dikenal sebagai kerangka konsep, sebagai suatu panduan berpikir yang berperan dalam menjelaskan</w:t>
      </w:r>
      <w:r w:rsidR="00173547" w:rsidRPr="000260B5">
        <w:rPr>
          <w:rFonts w:ascii="Times New Roman" w:hAnsi="Times New Roman" w:cs="Times New Roman"/>
          <w:noProof/>
          <w:lang w:val="id-ID"/>
        </w:rPr>
        <w:t xml:space="preserve"> </w:t>
      </w:r>
      <w:r w:rsidRPr="000260B5">
        <w:rPr>
          <w:rFonts w:ascii="Times New Roman" w:hAnsi="Times New Roman" w:cs="Times New Roman"/>
          <w:noProof/>
          <w:lang w:val="id-ID"/>
        </w:rPr>
        <w:t xml:space="preserve"> hubungan antara satu konsep dengan konsep lainnya. Tujuannya adalah untuk menyajikan suatu ilustrasi atau representasi yang menggambarkan asumsi yang berhubungan dengan variabel-variabel yang akan diteliti di masa mendatang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bstract":"https://books.google.co.id/books?hl=id&amp;lr=&amp;id=y8q_EAAAQBAJ&amp;oi=fnd&amp;pg=PA73&amp;dq=kerangka+konseptual+adalah&amp;ots=varIoy2zVB&amp;sig=JAui6jO7evRQ89Sc99wkIHiob4A&amp;redir_esc=y#v=onepage&amp;q=kerangka%20konseptual%20adalah&amp;f=false","author":[{"dropping-particle":"","family":"Ekayanti","given":"","non-dropping-particle":"","parse-names":false,"suffix":""}],"id":"ITEM-1","issued":{"date-parts":[["2023"]]},"publisher":"Makasar: Pustaka Indonesia","title":"METEDOLOGI PENELITIAN KESEHATAN","type":"book"},"uris":["http://www.mendeley.com/documents/?uuid=f1f63f6a-0303-440e-9262-bfebdc0cd842"]}],"mendeley":{"formattedCitation":"(Ekayanti, 2023)","manualFormatting":"Ekayanti, 2023:78)","plainTextFormattedCitation":"(Ekayanti, 2023)","previouslyFormattedCitation":"(Ekayanti, 2023)"},"properties":{"noteIndex":0},"schema":"https://github.com/citation-style-language/schema/raw/master/csl-citation.json"}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Ekayanti, 2023:78)</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Tiga faktor yang berperan dalam studi ini dapat terlihat, yaitu Pertumbuhan penjualan (</w:t>
      </w:r>
      <m:oMath>
        <m:sSub>
          <m:sSubPr>
            <m:ctrlPr>
              <w:rPr>
                <w:rFonts w:ascii="Cambria Math" w:hAnsi="Cambria Math" w:cs="Times New Roman"/>
                <w:noProof/>
                <w:lang w:val="id-ID"/>
              </w:rPr>
            </m:ctrlPr>
          </m:sSubPr>
          <m:e>
            <m:r>
              <m:rPr>
                <m:sty m:val="p"/>
              </m:rPr>
              <w:rPr>
                <w:rFonts w:ascii="Cambria Math" w:hAnsi="Cambria Math" w:cs="Times New Roman"/>
                <w:noProof/>
                <w:lang w:val="id-ID"/>
              </w:rPr>
              <m:t>X</m:t>
            </m:r>
          </m:e>
          <m:sub>
            <m:r>
              <m:rPr>
                <m:sty m:val="p"/>
              </m:rPr>
              <w:rPr>
                <w:rFonts w:ascii="Cambria Math" w:hAnsi="Cambria Math" w:cs="Times New Roman"/>
                <w:noProof/>
                <w:lang w:val="id-ID"/>
              </w:rPr>
              <m:t>1</m:t>
            </m:r>
          </m:sub>
        </m:sSub>
      </m:oMath>
      <w:r w:rsidRPr="000260B5">
        <w:rPr>
          <w:rFonts w:ascii="Times New Roman" w:hAnsi="Times New Roman" w:cs="Times New Roman"/>
          <w:noProof/>
          <w:lang w:val="id-ID"/>
        </w:rPr>
        <w:t>), Struktur modal (</w:t>
      </w:r>
      <m:oMath>
        <m:sSub>
          <m:sSubPr>
            <m:ctrlPr>
              <w:rPr>
                <w:rFonts w:ascii="Cambria Math" w:hAnsi="Cambria Math" w:cs="Times New Roman"/>
                <w:noProof/>
                <w:lang w:val="id-ID"/>
              </w:rPr>
            </m:ctrlPr>
          </m:sSubPr>
          <m:e>
            <m:r>
              <m:rPr>
                <m:sty m:val="p"/>
              </m:rPr>
              <w:rPr>
                <w:rFonts w:ascii="Cambria Math" w:hAnsi="Cambria Math" w:cs="Times New Roman"/>
                <w:noProof/>
                <w:lang w:val="id-ID"/>
              </w:rPr>
              <m:t>X</m:t>
            </m:r>
          </m:e>
          <m:sub>
            <m:r>
              <m:rPr>
                <m:sty m:val="p"/>
              </m:rPr>
              <w:rPr>
                <w:rFonts w:ascii="Cambria Math" w:hAnsi="Cambria Math" w:cs="Times New Roman"/>
                <w:noProof/>
                <w:lang w:val="id-ID"/>
              </w:rPr>
              <m:t>2</m:t>
            </m:r>
          </m:sub>
        </m:sSub>
      </m:oMath>
      <w:r w:rsidRPr="000260B5">
        <w:rPr>
          <w:rFonts w:ascii="Times New Roman" w:hAnsi="Times New Roman" w:cs="Times New Roman"/>
          <w:noProof/>
          <w:lang w:val="id-ID"/>
        </w:rPr>
        <w:t>), dan Likuiditas (</w:t>
      </w:r>
      <m:oMath>
        <m:sSub>
          <m:sSubPr>
            <m:ctrlPr>
              <w:rPr>
                <w:rFonts w:ascii="Cambria Math" w:hAnsi="Cambria Math" w:cs="Times New Roman"/>
                <w:noProof/>
                <w:lang w:val="id-ID"/>
              </w:rPr>
            </m:ctrlPr>
          </m:sSubPr>
          <m:e>
            <m:r>
              <m:rPr>
                <m:sty m:val="p"/>
              </m:rPr>
              <w:rPr>
                <w:rFonts w:ascii="Cambria Math" w:hAnsi="Cambria Math" w:cs="Times New Roman"/>
                <w:noProof/>
                <w:lang w:val="id-ID"/>
              </w:rPr>
              <m:t>X</m:t>
            </m:r>
          </m:e>
          <m:sub>
            <m:r>
              <m:rPr>
                <m:sty m:val="p"/>
              </m:rPr>
              <w:rPr>
                <w:rFonts w:ascii="Cambria Math" w:hAnsi="Cambria Math" w:cs="Times New Roman"/>
                <w:noProof/>
                <w:lang w:val="id-ID"/>
              </w:rPr>
              <m:t>3</m:t>
            </m:r>
          </m:sub>
        </m:sSub>
      </m:oMath>
      <w:r w:rsidRPr="000260B5">
        <w:rPr>
          <w:rFonts w:ascii="Times New Roman" w:hAnsi="Times New Roman" w:cs="Times New Roman"/>
          <w:noProof/>
          <w:lang w:val="id-ID"/>
        </w:rPr>
        <w:t>). Selain itu, terdapat juga variabel perantara yaitu Profitabilitas (</w:t>
      </w:r>
      <m:oMath>
        <m:sSub>
          <m:sSubPr>
            <m:ctrlPr>
              <w:rPr>
                <w:rFonts w:ascii="Cambria Math" w:hAnsi="Cambria Math" w:cs="Times New Roman"/>
                <w:noProof/>
                <w:lang w:val="id-ID"/>
              </w:rPr>
            </m:ctrlPr>
          </m:sSubPr>
          <m:e>
            <m:r>
              <m:rPr>
                <m:sty m:val="p"/>
              </m:rPr>
              <w:rPr>
                <w:rFonts w:ascii="Cambria Math" w:hAnsi="Cambria Math" w:cs="Times New Roman"/>
                <w:noProof/>
                <w:lang w:val="id-ID"/>
              </w:rPr>
              <m:t>Y</m:t>
            </m:r>
          </m:e>
          <m:sub>
            <m:r>
              <m:rPr>
                <m:sty m:val="p"/>
              </m:rPr>
              <w:rPr>
                <w:rFonts w:ascii="Cambria Math" w:hAnsi="Cambria Math" w:cs="Times New Roman"/>
                <w:noProof/>
                <w:lang w:val="id-ID"/>
              </w:rPr>
              <m:t>1</m:t>
            </m:r>
          </m:sub>
        </m:sSub>
      </m:oMath>
      <w:r w:rsidRPr="000260B5">
        <w:rPr>
          <w:rFonts w:ascii="Times New Roman" w:hAnsi="Times New Roman" w:cs="Times New Roman"/>
          <w:noProof/>
          <w:lang w:val="id-ID"/>
        </w:rPr>
        <w:t>), serta variabel tergantung yang disebut Nilai perusahaan (</w:t>
      </w:r>
      <m:oMath>
        <m:sSub>
          <m:sSubPr>
            <m:ctrlPr>
              <w:rPr>
                <w:rFonts w:ascii="Cambria Math" w:hAnsi="Cambria Math" w:cs="Times New Roman"/>
                <w:noProof/>
                <w:lang w:val="id-ID"/>
              </w:rPr>
            </m:ctrlPr>
          </m:sSubPr>
          <m:e>
            <m:r>
              <m:rPr>
                <m:sty m:val="p"/>
              </m:rPr>
              <w:rPr>
                <w:rFonts w:ascii="Cambria Math" w:hAnsi="Cambria Math" w:cs="Times New Roman"/>
                <w:noProof/>
                <w:lang w:val="id-ID"/>
              </w:rPr>
              <m:t>Y</m:t>
            </m:r>
          </m:e>
          <m:sub>
            <m:r>
              <m:rPr>
                <m:sty m:val="p"/>
              </m:rPr>
              <w:rPr>
                <w:rFonts w:ascii="Cambria Math" w:hAnsi="Cambria Math" w:cs="Times New Roman"/>
                <w:noProof/>
                <w:lang w:val="id-ID"/>
              </w:rPr>
              <m:t>2</m:t>
            </m:r>
          </m:sub>
        </m:sSub>
        <m:r>
          <m:rPr>
            <m:sty m:val="p"/>
          </m:rPr>
          <w:rPr>
            <w:rFonts w:ascii="Cambria Math" w:hAnsi="Cambria Math" w:cs="Times New Roman"/>
            <w:noProof/>
            <w:lang w:val="id-ID"/>
          </w:rPr>
          <m:t>)</m:t>
        </m:r>
      </m:oMath>
      <w:r w:rsidRPr="000260B5">
        <w:rPr>
          <w:rFonts w:ascii="Times New Roman" w:hAnsi="Times New Roman" w:cs="Times New Roman"/>
          <w:noProof/>
          <w:lang w:val="id-ID"/>
        </w:rPr>
        <w:t>. Berikut adalah kerangka konseptual penelitian</w:t>
      </w:r>
      <w:r w:rsidR="00173547" w:rsidRPr="000260B5">
        <w:rPr>
          <w:rFonts w:ascii="Times New Roman" w:hAnsi="Times New Roman" w:cs="Times New Roman"/>
          <w:noProof/>
          <w:lang w:val="id-ID"/>
        </w:rPr>
        <w:t>.</w:t>
      </w:r>
    </w:p>
    <w:p w14:paraId="46806CE0" w14:textId="77777777" w:rsidR="00173547" w:rsidRPr="000260B5" w:rsidRDefault="00173547" w:rsidP="000260B5">
      <w:pPr>
        <w:pStyle w:val="Caption"/>
        <w:spacing w:after="0"/>
        <w:jc w:val="center"/>
        <w:rPr>
          <w:rFonts w:ascii="Times New Roman" w:hAnsi="Times New Roman" w:cs="Times New Roman"/>
          <w:b/>
          <w:bCs/>
          <w:i w:val="0"/>
          <w:iCs w:val="0"/>
          <w:noProof/>
          <w:color w:val="000000" w:themeColor="text1"/>
          <w:sz w:val="22"/>
          <w:szCs w:val="22"/>
          <w:lang w:val="id-ID"/>
        </w:rPr>
      </w:pPr>
    </w:p>
    <w:p w14:paraId="2010DBE0" w14:textId="77777777" w:rsidR="00173547" w:rsidRPr="000260B5" w:rsidRDefault="00173547" w:rsidP="000260B5">
      <w:pPr>
        <w:pStyle w:val="Caption"/>
        <w:spacing w:after="0"/>
        <w:jc w:val="center"/>
        <w:rPr>
          <w:rFonts w:ascii="Times New Roman" w:hAnsi="Times New Roman" w:cs="Times New Roman"/>
          <w:b/>
          <w:bCs/>
          <w:i w:val="0"/>
          <w:iCs w:val="0"/>
          <w:noProof/>
          <w:color w:val="000000" w:themeColor="text1"/>
          <w:sz w:val="22"/>
          <w:szCs w:val="22"/>
          <w:lang w:val="id-ID"/>
        </w:rPr>
      </w:pPr>
    </w:p>
    <w:p w14:paraId="5F6C07EE" w14:textId="77777777" w:rsidR="00173547" w:rsidRPr="000260B5" w:rsidRDefault="00173547" w:rsidP="000260B5">
      <w:pPr>
        <w:pStyle w:val="Caption"/>
        <w:spacing w:after="0"/>
        <w:jc w:val="center"/>
        <w:rPr>
          <w:rFonts w:ascii="Times New Roman" w:hAnsi="Times New Roman" w:cs="Times New Roman"/>
          <w:b/>
          <w:bCs/>
          <w:i w:val="0"/>
          <w:iCs w:val="0"/>
          <w:noProof/>
          <w:color w:val="000000" w:themeColor="text1"/>
          <w:sz w:val="22"/>
          <w:szCs w:val="22"/>
          <w:lang w:val="id-ID"/>
        </w:rPr>
      </w:pPr>
    </w:p>
    <w:p w14:paraId="19D05AA8" w14:textId="77777777" w:rsidR="00173547" w:rsidRPr="000260B5" w:rsidRDefault="00173547" w:rsidP="000260B5">
      <w:pPr>
        <w:pStyle w:val="Caption"/>
        <w:spacing w:after="0"/>
        <w:jc w:val="center"/>
        <w:rPr>
          <w:rFonts w:ascii="Times New Roman" w:hAnsi="Times New Roman" w:cs="Times New Roman"/>
          <w:b/>
          <w:bCs/>
          <w:i w:val="0"/>
          <w:iCs w:val="0"/>
          <w:noProof/>
          <w:color w:val="000000" w:themeColor="text1"/>
          <w:sz w:val="22"/>
          <w:szCs w:val="22"/>
          <w:lang w:val="id-ID"/>
        </w:rPr>
      </w:pPr>
    </w:p>
    <w:p w14:paraId="58CBA19D" w14:textId="77777777" w:rsidR="00173547" w:rsidRPr="000260B5" w:rsidRDefault="00173547" w:rsidP="000260B5">
      <w:pPr>
        <w:pStyle w:val="Caption"/>
        <w:spacing w:after="0"/>
        <w:jc w:val="center"/>
        <w:rPr>
          <w:rFonts w:ascii="Times New Roman" w:hAnsi="Times New Roman" w:cs="Times New Roman"/>
          <w:b/>
          <w:bCs/>
          <w:i w:val="0"/>
          <w:iCs w:val="0"/>
          <w:noProof/>
          <w:color w:val="000000" w:themeColor="text1"/>
          <w:sz w:val="22"/>
          <w:szCs w:val="22"/>
          <w:lang w:val="id-ID"/>
        </w:rPr>
      </w:pPr>
    </w:p>
    <w:p w14:paraId="0E96BBAF" w14:textId="77777777" w:rsidR="00173547" w:rsidRPr="000260B5" w:rsidRDefault="00173547" w:rsidP="000260B5">
      <w:pPr>
        <w:pStyle w:val="Caption"/>
        <w:spacing w:after="0"/>
        <w:jc w:val="center"/>
        <w:rPr>
          <w:rFonts w:ascii="Times New Roman" w:hAnsi="Times New Roman" w:cs="Times New Roman"/>
          <w:b/>
          <w:bCs/>
          <w:i w:val="0"/>
          <w:iCs w:val="0"/>
          <w:noProof/>
          <w:color w:val="000000" w:themeColor="text1"/>
          <w:sz w:val="22"/>
          <w:szCs w:val="22"/>
          <w:lang w:val="id-ID"/>
        </w:rPr>
      </w:pPr>
    </w:p>
    <w:p w14:paraId="7FB4BCCE" w14:textId="77777777" w:rsidR="00173547" w:rsidRPr="000260B5" w:rsidRDefault="00173547" w:rsidP="000260B5">
      <w:pPr>
        <w:pStyle w:val="Caption"/>
        <w:spacing w:after="0"/>
        <w:jc w:val="center"/>
        <w:rPr>
          <w:rFonts w:ascii="Times New Roman" w:hAnsi="Times New Roman" w:cs="Times New Roman"/>
          <w:b/>
          <w:bCs/>
          <w:i w:val="0"/>
          <w:iCs w:val="0"/>
          <w:noProof/>
          <w:color w:val="000000" w:themeColor="text1"/>
          <w:sz w:val="22"/>
          <w:szCs w:val="22"/>
          <w:lang w:val="id-ID"/>
        </w:rPr>
      </w:pPr>
    </w:p>
    <w:p w14:paraId="39213AD8" w14:textId="4906FBCF" w:rsidR="00007762" w:rsidRPr="000260B5" w:rsidRDefault="00173547" w:rsidP="000260B5">
      <w:pPr>
        <w:pStyle w:val="Caption"/>
        <w:spacing w:after="0"/>
        <w:jc w:val="center"/>
        <w:rPr>
          <w:rFonts w:ascii="Times New Roman" w:hAnsi="Times New Roman" w:cs="Times New Roman"/>
          <w:b/>
          <w:bCs/>
          <w:i w:val="0"/>
          <w:iCs w:val="0"/>
          <w:noProof/>
          <w:color w:val="000000" w:themeColor="text1"/>
          <w:sz w:val="22"/>
          <w:szCs w:val="22"/>
          <w:lang w:val="id-ID"/>
        </w:rPr>
      </w:pPr>
      <w:r w:rsidRPr="000260B5">
        <w:rPr>
          <w:rFonts w:ascii="Times New Roman" w:hAnsi="Times New Roman" w:cs="Times New Roman"/>
          <w:noProof/>
          <w:sz w:val="22"/>
          <w:szCs w:val="22"/>
          <w:lang w:val="id-ID" w:eastAsia="id-ID"/>
        </w:rPr>
        <w:lastRenderedPageBreak/>
        <w:drawing>
          <wp:anchor distT="0" distB="0" distL="114300" distR="114300" simplePos="0" relativeHeight="251659264" behindDoc="0" locked="0" layoutInCell="1" allowOverlap="1" wp14:anchorId="1DF97643" wp14:editId="366116E9">
            <wp:simplePos x="0" y="0"/>
            <wp:positionH relativeFrom="column">
              <wp:posOffset>-70485</wp:posOffset>
            </wp:positionH>
            <wp:positionV relativeFrom="paragraph">
              <wp:posOffset>2540</wp:posOffset>
            </wp:positionV>
            <wp:extent cx="6590030" cy="3378200"/>
            <wp:effectExtent l="0" t="0" r="1270" b="0"/>
            <wp:wrapTopAndBottom/>
            <wp:docPr id="19443438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21660" name="Picture 192712166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590030" cy="3378200"/>
                    </a:xfrm>
                    <a:prstGeom prst="rect">
                      <a:avLst/>
                    </a:prstGeom>
                  </pic:spPr>
                </pic:pic>
              </a:graphicData>
            </a:graphic>
            <wp14:sizeRelH relativeFrom="margin">
              <wp14:pctWidth>0</wp14:pctWidth>
            </wp14:sizeRelH>
            <wp14:sizeRelV relativeFrom="margin">
              <wp14:pctHeight>0</wp14:pctHeight>
            </wp14:sizeRelV>
          </wp:anchor>
        </w:drawing>
      </w:r>
      <w:r w:rsidR="00007762" w:rsidRPr="000260B5">
        <w:rPr>
          <w:rFonts w:ascii="Times New Roman" w:hAnsi="Times New Roman" w:cs="Times New Roman"/>
          <w:b/>
          <w:bCs/>
          <w:i w:val="0"/>
          <w:iCs w:val="0"/>
          <w:noProof/>
          <w:color w:val="000000" w:themeColor="text1"/>
          <w:sz w:val="22"/>
          <w:szCs w:val="22"/>
          <w:lang w:val="id-ID"/>
        </w:rPr>
        <w:t xml:space="preserve">Gambar </w:t>
      </w:r>
      <w:r w:rsidR="00007762" w:rsidRPr="000260B5">
        <w:rPr>
          <w:rFonts w:ascii="Times New Roman" w:hAnsi="Times New Roman" w:cs="Times New Roman"/>
          <w:b/>
          <w:bCs/>
          <w:i w:val="0"/>
          <w:iCs w:val="0"/>
          <w:noProof/>
          <w:color w:val="000000" w:themeColor="text1"/>
          <w:sz w:val="22"/>
          <w:szCs w:val="22"/>
          <w:lang w:val="id-ID"/>
        </w:rPr>
        <w:fldChar w:fldCharType="begin"/>
      </w:r>
      <w:r w:rsidR="00007762" w:rsidRPr="000260B5">
        <w:rPr>
          <w:rFonts w:ascii="Times New Roman" w:hAnsi="Times New Roman" w:cs="Times New Roman"/>
          <w:b/>
          <w:bCs/>
          <w:i w:val="0"/>
          <w:iCs w:val="0"/>
          <w:noProof/>
          <w:color w:val="000000" w:themeColor="text1"/>
          <w:sz w:val="22"/>
          <w:szCs w:val="22"/>
          <w:lang w:val="id-ID"/>
        </w:rPr>
        <w:instrText xml:space="preserve"> SEQ Gambar \* ARABIC </w:instrText>
      </w:r>
      <w:r w:rsidR="00007762" w:rsidRPr="000260B5">
        <w:rPr>
          <w:rFonts w:ascii="Times New Roman" w:hAnsi="Times New Roman" w:cs="Times New Roman"/>
          <w:b/>
          <w:bCs/>
          <w:i w:val="0"/>
          <w:iCs w:val="0"/>
          <w:noProof/>
          <w:color w:val="000000" w:themeColor="text1"/>
          <w:sz w:val="22"/>
          <w:szCs w:val="22"/>
          <w:lang w:val="id-ID"/>
        </w:rPr>
        <w:fldChar w:fldCharType="separate"/>
      </w:r>
      <w:r w:rsidR="00007762" w:rsidRPr="000260B5">
        <w:rPr>
          <w:rFonts w:ascii="Times New Roman" w:hAnsi="Times New Roman" w:cs="Times New Roman"/>
          <w:b/>
          <w:bCs/>
          <w:i w:val="0"/>
          <w:iCs w:val="0"/>
          <w:noProof/>
          <w:color w:val="000000" w:themeColor="text1"/>
          <w:sz w:val="22"/>
          <w:szCs w:val="22"/>
          <w:lang w:val="id-ID"/>
        </w:rPr>
        <w:t>1</w:t>
      </w:r>
      <w:r w:rsidR="00007762" w:rsidRPr="000260B5">
        <w:rPr>
          <w:rFonts w:ascii="Times New Roman" w:hAnsi="Times New Roman" w:cs="Times New Roman"/>
          <w:b/>
          <w:bCs/>
          <w:i w:val="0"/>
          <w:iCs w:val="0"/>
          <w:noProof/>
          <w:color w:val="000000" w:themeColor="text1"/>
          <w:sz w:val="22"/>
          <w:szCs w:val="22"/>
          <w:lang w:val="id-ID"/>
        </w:rPr>
        <w:fldChar w:fldCharType="end"/>
      </w:r>
      <w:r w:rsidR="00007762" w:rsidRPr="000260B5">
        <w:rPr>
          <w:rFonts w:ascii="Times New Roman" w:hAnsi="Times New Roman" w:cs="Times New Roman"/>
          <w:b/>
          <w:bCs/>
          <w:i w:val="0"/>
          <w:iCs w:val="0"/>
          <w:noProof/>
          <w:color w:val="000000" w:themeColor="text1"/>
          <w:sz w:val="22"/>
          <w:szCs w:val="22"/>
          <w:lang w:val="id-ID"/>
        </w:rPr>
        <w:t xml:space="preserve"> Kerangka Konseptual</w:t>
      </w:r>
    </w:p>
    <w:p w14:paraId="719789B4" w14:textId="17AD4390" w:rsidR="00007762" w:rsidRPr="000260B5" w:rsidRDefault="00007762" w:rsidP="000260B5">
      <w:pPr>
        <w:spacing w:after="0" w:line="240" w:lineRule="auto"/>
        <w:ind w:firstLine="360"/>
        <w:rPr>
          <w:rFonts w:ascii="Times New Roman" w:hAnsi="Times New Roman" w:cs="Times New Roman"/>
        </w:rPr>
      </w:pPr>
    </w:p>
    <w:p w14:paraId="2B759B50" w14:textId="168C0316" w:rsidR="007D2D22" w:rsidRPr="000260B5" w:rsidRDefault="007D2D22" w:rsidP="000260B5">
      <w:pPr>
        <w:spacing w:after="0" w:line="240" w:lineRule="auto"/>
        <w:jc w:val="both"/>
        <w:rPr>
          <w:rFonts w:ascii="Times New Roman" w:hAnsi="Times New Roman" w:cs="Times New Roman"/>
          <w:color w:val="000000" w:themeColor="text1"/>
        </w:rPr>
        <w:sectPr w:rsidR="007D2D22" w:rsidRPr="000260B5" w:rsidSect="007D2D22">
          <w:footerReference w:type="default" r:id="rId22"/>
          <w:type w:val="continuous"/>
          <w:pgSz w:w="11906" w:h="16838"/>
          <w:pgMar w:top="1134" w:right="851" w:bottom="851" w:left="851" w:header="284" w:footer="709" w:gutter="0"/>
          <w:cols w:space="720"/>
          <w:docGrid w:linePitch="360"/>
        </w:sectPr>
      </w:pPr>
    </w:p>
    <w:p w14:paraId="5B6F8526" w14:textId="77777777" w:rsidR="00360190" w:rsidRPr="000260B5" w:rsidRDefault="00360190" w:rsidP="000260B5">
      <w:pPr>
        <w:spacing w:after="0" w:line="240" w:lineRule="auto"/>
        <w:jc w:val="both"/>
        <w:rPr>
          <w:rFonts w:ascii="Times New Roman" w:hAnsi="Times New Roman" w:cs="Times New Roman"/>
          <w:b/>
          <w:bCs/>
        </w:rPr>
      </w:pPr>
      <w:proofErr w:type="spellStart"/>
      <w:r w:rsidRPr="000260B5">
        <w:rPr>
          <w:rFonts w:ascii="Times New Roman" w:hAnsi="Times New Roman" w:cs="Times New Roman"/>
          <w:b/>
          <w:bCs/>
        </w:rPr>
        <w:t>Hipotesis</w:t>
      </w:r>
      <w:proofErr w:type="spellEnd"/>
    </w:p>
    <w:p w14:paraId="6053DDEA" w14:textId="0A8F1EBB" w:rsidR="00360190" w:rsidRPr="000260B5" w:rsidRDefault="00173547"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rPr>
        <w:t>Mengacu pada kerangka konseptual yang telah dirancang, maka rumusan hipotesis dalam penelitian ini adalah sebagai berikut</w:t>
      </w:r>
      <w:r w:rsidR="0041607A" w:rsidRPr="000260B5">
        <w:rPr>
          <w:rFonts w:ascii="Times New Roman" w:hAnsi="Times New Roman" w:cs="Times New Roman"/>
          <w:noProof/>
        </w:rPr>
        <w:t>:</w:t>
      </w:r>
    </w:p>
    <w:tbl>
      <w:tblPr>
        <w:tblStyle w:val="TableGrid"/>
        <w:tblW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
        <w:gridCol w:w="278"/>
        <w:gridCol w:w="4310"/>
      </w:tblGrid>
      <w:tr w:rsidR="00360190" w:rsidRPr="000260B5" w14:paraId="526021AD" w14:textId="77777777" w:rsidTr="00F637D0">
        <w:tc>
          <w:tcPr>
            <w:tcW w:w="515" w:type="dxa"/>
          </w:tcPr>
          <w:p w14:paraId="0C75556B"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H</w:t>
            </w:r>
            <w:r w:rsidRPr="000260B5">
              <w:rPr>
                <w:rFonts w:ascii="Times New Roman" w:eastAsiaTheme="minorEastAsia" w:hAnsi="Times New Roman" w:cs="Times New Roman"/>
                <w:noProof/>
                <w:vertAlign w:val="subscript"/>
                <w:lang w:val="id-ID"/>
              </w:rPr>
              <w:t>1</w:t>
            </w:r>
          </w:p>
        </w:tc>
        <w:tc>
          <w:tcPr>
            <w:tcW w:w="278" w:type="dxa"/>
          </w:tcPr>
          <w:p w14:paraId="0C5AA392"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w:t>
            </w:r>
          </w:p>
        </w:tc>
        <w:tc>
          <w:tcPr>
            <w:tcW w:w="4310" w:type="dxa"/>
          </w:tcPr>
          <w:p w14:paraId="0C41C646" w14:textId="4E411B0C" w:rsidR="00360190" w:rsidRPr="000260B5" w:rsidRDefault="00173547"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iCs/>
                <w:noProof/>
              </w:rPr>
              <w:t xml:space="preserve">Pertumbuhan penjualan diduga memiliki pengaruh signifikan terhadap </w:t>
            </w:r>
            <w:r w:rsidR="00BE1321" w:rsidRPr="000260B5">
              <w:rPr>
                <w:rFonts w:ascii="Times New Roman" w:eastAsiaTheme="minorEastAsia" w:hAnsi="Times New Roman" w:cs="Times New Roman"/>
                <w:iCs/>
                <w:noProof/>
              </w:rPr>
              <w:t>P</w:t>
            </w:r>
            <w:r w:rsidRPr="000260B5">
              <w:rPr>
                <w:rFonts w:ascii="Times New Roman" w:eastAsiaTheme="minorEastAsia" w:hAnsi="Times New Roman" w:cs="Times New Roman"/>
                <w:iCs/>
                <w:noProof/>
              </w:rPr>
              <w:t>rofitabilitas;</w:t>
            </w:r>
          </w:p>
        </w:tc>
      </w:tr>
      <w:tr w:rsidR="00360190" w:rsidRPr="000260B5" w14:paraId="137C02C3" w14:textId="77777777" w:rsidTr="00F637D0">
        <w:tc>
          <w:tcPr>
            <w:tcW w:w="515" w:type="dxa"/>
          </w:tcPr>
          <w:p w14:paraId="4CF8D72B"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H</w:t>
            </w:r>
            <w:r w:rsidRPr="000260B5">
              <w:rPr>
                <w:rFonts w:ascii="Times New Roman" w:eastAsiaTheme="minorEastAsia" w:hAnsi="Times New Roman" w:cs="Times New Roman"/>
                <w:noProof/>
                <w:vertAlign w:val="subscript"/>
                <w:lang w:val="id-ID"/>
              </w:rPr>
              <w:t>2</w:t>
            </w:r>
          </w:p>
        </w:tc>
        <w:tc>
          <w:tcPr>
            <w:tcW w:w="278" w:type="dxa"/>
          </w:tcPr>
          <w:p w14:paraId="016366FD"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w:t>
            </w:r>
          </w:p>
        </w:tc>
        <w:tc>
          <w:tcPr>
            <w:tcW w:w="4310" w:type="dxa"/>
          </w:tcPr>
          <w:p w14:paraId="5D72ADA2" w14:textId="4476A76C" w:rsidR="00360190" w:rsidRPr="000260B5" w:rsidRDefault="00173547" w:rsidP="000260B5">
            <w:pPr>
              <w:jc w:val="both"/>
              <w:rPr>
                <w:rFonts w:ascii="Times New Roman" w:hAnsi="Times New Roman" w:cs="Times New Roman"/>
                <w:iCs/>
                <w:noProof/>
                <w:lang w:val="id-ID"/>
              </w:rPr>
            </w:pPr>
            <w:r w:rsidRPr="000260B5">
              <w:rPr>
                <w:rFonts w:ascii="Times New Roman" w:hAnsi="Times New Roman" w:cs="Times New Roman"/>
                <w:iCs/>
                <w:noProof/>
              </w:rPr>
              <w:t xml:space="preserve">Struktur modal diduga memiliki pengaruh signifikan terhadap </w:t>
            </w:r>
            <w:r w:rsidR="00BE1321" w:rsidRPr="000260B5">
              <w:rPr>
                <w:rFonts w:ascii="Times New Roman" w:hAnsi="Times New Roman" w:cs="Times New Roman"/>
                <w:iCs/>
                <w:noProof/>
              </w:rPr>
              <w:t>P</w:t>
            </w:r>
            <w:r w:rsidRPr="000260B5">
              <w:rPr>
                <w:rFonts w:ascii="Times New Roman" w:hAnsi="Times New Roman" w:cs="Times New Roman"/>
                <w:iCs/>
                <w:noProof/>
              </w:rPr>
              <w:t>rofitabilitas;</w:t>
            </w:r>
          </w:p>
        </w:tc>
      </w:tr>
      <w:tr w:rsidR="00360190" w:rsidRPr="000260B5" w14:paraId="2B4319E0" w14:textId="77777777" w:rsidTr="00F637D0">
        <w:tc>
          <w:tcPr>
            <w:tcW w:w="515" w:type="dxa"/>
          </w:tcPr>
          <w:p w14:paraId="1782A8CA"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H</w:t>
            </w:r>
            <w:r w:rsidRPr="000260B5">
              <w:rPr>
                <w:rFonts w:ascii="Times New Roman" w:eastAsiaTheme="minorEastAsia" w:hAnsi="Times New Roman" w:cs="Times New Roman"/>
                <w:noProof/>
                <w:vertAlign w:val="subscript"/>
                <w:lang w:val="id-ID"/>
              </w:rPr>
              <w:t>3</w:t>
            </w:r>
          </w:p>
        </w:tc>
        <w:tc>
          <w:tcPr>
            <w:tcW w:w="278" w:type="dxa"/>
          </w:tcPr>
          <w:p w14:paraId="0A921ED5"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w:t>
            </w:r>
          </w:p>
        </w:tc>
        <w:tc>
          <w:tcPr>
            <w:tcW w:w="4310" w:type="dxa"/>
          </w:tcPr>
          <w:p w14:paraId="22B595DE" w14:textId="36B99656" w:rsidR="00360190" w:rsidRPr="000260B5" w:rsidRDefault="00173547" w:rsidP="000260B5">
            <w:pPr>
              <w:jc w:val="both"/>
              <w:rPr>
                <w:rFonts w:ascii="Times New Roman" w:eastAsiaTheme="minorEastAsia" w:hAnsi="Times New Roman" w:cs="Times New Roman"/>
                <w:noProof/>
                <w:lang w:val="id-ID"/>
              </w:rPr>
            </w:pPr>
            <w:r w:rsidRPr="000260B5">
              <w:rPr>
                <w:rFonts w:ascii="Times New Roman" w:hAnsi="Times New Roman" w:cs="Times New Roman"/>
                <w:iCs/>
                <w:noProof/>
              </w:rPr>
              <w:t xml:space="preserve">Likuiditas diduga memiliki pengaruh signifikan terhadap </w:t>
            </w:r>
            <w:r w:rsidR="00BE1321" w:rsidRPr="000260B5">
              <w:rPr>
                <w:rFonts w:ascii="Times New Roman" w:hAnsi="Times New Roman" w:cs="Times New Roman"/>
                <w:iCs/>
                <w:noProof/>
              </w:rPr>
              <w:t>P</w:t>
            </w:r>
            <w:r w:rsidRPr="000260B5">
              <w:rPr>
                <w:rFonts w:ascii="Times New Roman" w:hAnsi="Times New Roman" w:cs="Times New Roman"/>
                <w:iCs/>
                <w:noProof/>
              </w:rPr>
              <w:t>rofitabilitas;</w:t>
            </w:r>
          </w:p>
        </w:tc>
      </w:tr>
      <w:tr w:rsidR="00360190" w:rsidRPr="000260B5" w14:paraId="67801B83" w14:textId="77777777" w:rsidTr="00F637D0">
        <w:tc>
          <w:tcPr>
            <w:tcW w:w="515" w:type="dxa"/>
          </w:tcPr>
          <w:p w14:paraId="48447101"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H</w:t>
            </w:r>
            <w:r w:rsidRPr="000260B5">
              <w:rPr>
                <w:rFonts w:ascii="Times New Roman" w:eastAsiaTheme="minorEastAsia" w:hAnsi="Times New Roman" w:cs="Times New Roman"/>
                <w:noProof/>
                <w:vertAlign w:val="subscript"/>
                <w:lang w:val="id-ID"/>
              </w:rPr>
              <w:t>4</w:t>
            </w:r>
          </w:p>
        </w:tc>
        <w:tc>
          <w:tcPr>
            <w:tcW w:w="278" w:type="dxa"/>
          </w:tcPr>
          <w:p w14:paraId="04B009E9"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w:t>
            </w:r>
          </w:p>
        </w:tc>
        <w:tc>
          <w:tcPr>
            <w:tcW w:w="4310" w:type="dxa"/>
          </w:tcPr>
          <w:p w14:paraId="7078DB40" w14:textId="27AACBCF" w:rsidR="00360190" w:rsidRPr="000260B5" w:rsidRDefault="00173547" w:rsidP="000260B5">
            <w:pPr>
              <w:jc w:val="both"/>
              <w:rPr>
                <w:rFonts w:ascii="Times New Roman" w:eastAsiaTheme="minorEastAsia" w:hAnsi="Times New Roman" w:cs="Times New Roman"/>
                <w:iCs/>
                <w:noProof/>
                <w:lang w:val="id-ID"/>
              </w:rPr>
            </w:pPr>
            <w:r w:rsidRPr="000260B5">
              <w:rPr>
                <w:rFonts w:ascii="Times New Roman" w:hAnsi="Times New Roman" w:cs="Times New Roman"/>
                <w:iCs/>
                <w:noProof/>
              </w:rPr>
              <w:t xml:space="preserve">Pertumbuhan penjualan diduga memiliki pengaruh signifikan terhadap </w:t>
            </w:r>
            <w:r w:rsidR="00BE1321" w:rsidRPr="000260B5">
              <w:rPr>
                <w:rFonts w:ascii="Times New Roman" w:hAnsi="Times New Roman" w:cs="Times New Roman"/>
                <w:iCs/>
                <w:noProof/>
              </w:rPr>
              <w:t>N</w:t>
            </w:r>
            <w:r w:rsidRPr="000260B5">
              <w:rPr>
                <w:rFonts w:ascii="Times New Roman" w:hAnsi="Times New Roman" w:cs="Times New Roman"/>
                <w:iCs/>
                <w:noProof/>
              </w:rPr>
              <w:t>ilai perusahaan;</w:t>
            </w:r>
          </w:p>
        </w:tc>
      </w:tr>
      <w:tr w:rsidR="00360190" w:rsidRPr="000260B5" w14:paraId="537DDBBB" w14:textId="77777777" w:rsidTr="00F637D0">
        <w:tc>
          <w:tcPr>
            <w:tcW w:w="515" w:type="dxa"/>
          </w:tcPr>
          <w:p w14:paraId="38AC54C5"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H</w:t>
            </w:r>
            <w:r w:rsidRPr="000260B5">
              <w:rPr>
                <w:rFonts w:ascii="Times New Roman" w:eastAsiaTheme="minorEastAsia" w:hAnsi="Times New Roman" w:cs="Times New Roman"/>
                <w:noProof/>
                <w:vertAlign w:val="subscript"/>
                <w:lang w:val="id-ID"/>
              </w:rPr>
              <w:t>5</w:t>
            </w:r>
          </w:p>
        </w:tc>
        <w:tc>
          <w:tcPr>
            <w:tcW w:w="278" w:type="dxa"/>
          </w:tcPr>
          <w:p w14:paraId="463CDDC9"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w:t>
            </w:r>
          </w:p>
        </w:tc>
        <w:tc>
          <w:tcPr>
            <w:tcW w:w="4310" w:type="dxa"/>
          </w:tcPr>
          <w:p w14:paraId="28154828" w14:textId="2A1FF036" w:rsidR="00360190" w:rsidRPr="000260B5" w:rsidRDefault="00173547" w:rsidP="000260B5">
            <w:pPr>
              <w:jc w:val="both"/>
              <w:rPr>
                <w:rFonts w:ascii="Times New Roman" w:eastAsiaTheme="minorEastAsia" w:hAnsi="Times New Roman" w:cs="Times New Roman"/>
                <w:noProof/>
                <w:lang w:val="id-ID"/>
              </w:rPr>
            </w:pPr>
            <w:r w:rsidRPr="000260B5">
              <w:rPr>
                <w:rFonts w:ascii="Times New Roman" w:hAnsi="Times New Roman" w:cs="Times New Roman"/>
                <w:iCs/>
                <w:noProof/>
              </w:rPr>
              <w:t xml:space="preserve">Struktur modal diduga memiliki pengaruh signifikan terhadap </w:t>
            </w:r>
            <w:r w:rsidR="00BE1321" w:rsidRPr="000260B5">
              <w:rPr>
                <w:rFonts w:ascii="Times New Roman" w:hAnsi="Times New Roman" w:cs="Times New Roman"/>
                <w:iCs/>
                <w:noProof/>
              </w:rPr>
              <w:t>N</w:t>
            </w:r>
            <w:r w:rsidRPr="000260B5">
              <w:rPr>
                <w:rFonts w:ascii="Times New Roman" w:hAnsi="Times New Roman" w:cs="Times New Roman"/>
                <w:iCs/>
                <w:noProof/>
              </w:rPr>
              <w:t>ilai perusahaan;</w:t>
            </w:r>
          </w:p>
        </w:tc>
      </w:tr>
      <w:tr w:rsidR="00360190" w:rsidRPr="000260B5" w14:paraId="767D71D1" w14:textId="77777777" w:rsidTr="00F637D0">
        <w:tc>
          <w:tcPr>
            <w:tcW w:w="515" w:type="dxa"/>
          </w:tcPr>
          <w:p w14:paraId="1E636D6D"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H</w:t>
            </w:r>
            <w:r w:rsidRPr="000260B5">
              <w:rPr>
                <w:rFonts w:ascii="Times New Roman" w:eastAsiaTheme="minorEastAsia" w:hAnsi="Times New Roman" w:cs="Times New Roman"/>
                <w:noProof/>
                <w:vertAlign w:val="subscript"/>
                <w:lang w:val="id-ID"/>
              </w:rPr>
              <w:t>6</w:t>
            </w:r>
          </w:p>
        </w:tc>
        <w:tc>
          <w:tcPr>
            <w:tcW w:w="278" w:type="dxa"/>
          </w:tcPr>
          <w:p w14:paraId="6769B5ED"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w:t>
            </w:r>
          </w:p>
        </w:tc>
        <w:tc>
          <w:tcPr>
            <w:tcW w:w="4310" w:type="dxa"/>
          </w:tcPr>
          <w:p w14:paraId="5D75424D" w14:textId="40794894" w:rsidR="00360190" w:rsidRPr="000260B5" w:rsidRDefault="00173547" w:rsidP="000260B5">
            <w:pPr>
              <w:jc w:val="both"/>
              <w:rPr>
                <w:rFonts w:ascii="Times New Roman" w:eastAsiaTheme="minorEastAsia" w:hAnsi="Times New Roman" w:cs="Times New Roman"/>
                <w:iCs/>
                <w:noProof/>
                <w:lang w:val="id-ID"/>
              </w:rPr>
            </w:pPr>
            <w:r w:rsidRPr="000260B5">
              <w:rPr>
                <w:rFonts w:ascii="Times New Roman" w:hAnsi="Times New Roman" w:cs="Times New Roman"/>
                <w:iCs/>
                <w:noProof/>
              </w:rPr>
              <w:t xml:space="preserve">Likuiditas diduga memiliki pengaruh signifikan terhadap </w:t>
            </w:r>
            <w:r w:rsidR="00BE1321" w:rsidRPr="000260B5">
              <w:rPr>
                <w:rFonts w:ascii="Times New Roman" w:hAnsi="Times New Roman" w:cs="Times New Roman"/>
                <w:iCs/>
                <w:noProof/>
              </w:rPr>
              <w:t>N</w:t>
            </w:r>
            <w:r w:rsidRPr="000260B5">
              <w:rPr>
                <w:rFonts w:ascii="Times New Roman" w:hAnsi="Times New Roman" w:cs="Times New Roman"/>
                <w:iCs/>
                <w:noProof/>
              </w:rPr>
              <w:t>ilai perusahaan;</w:t>
            </w:r>
          </w:p>
        </w:tc>
      </w:tr>
      <w:tr w:rsidR="00360190" w:rsidRPr="000260B5" w14:paraId="47739EEC" w14:textId="77777777" w:rsidTr="00F637D0">
        <w:tc>
          <w:tcPr>
            <w:tcW w:w="515" w:type="dxa"/>
          </w:tcPr>
          <w:p w14:paraId="458443B4"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H</w:t>
            </w:r>
            <w:r w:rsidRPr="000260B5">
              <w:rPr>
                <w:rFonts w:ascii="Times New Roman" w:eastAsiaTheme="minorEastAsia" w:hAnsi="Times New Roman" w:cs="Times New Roman"/>
                <w:noProof/>
                <w:vertAlign w:val="subscript"/>
                <w:lang w:val="id-ID"/>
              </w:rPr>
              <w:t>7</w:t>
            </w:r>
          </w:p>
        </w:tc>
        <w:tc>
          <w:tcPr>
            <w:tcW w:w="278" w:type="dxa"/>
          </w:tcPr>
          <w:p w14:paraId="7E263611"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w:t>
            </w:r>
          </w:p>
        </w:tc>
        <w:tc>
          <w:tcPr>
            <w:tcW w:w="4310" w:type="dxa"/>
          </w:tcPr>
          <w:p w14:paraId="1AF516AD" w14:textId="0B6B9D6F" w:rsidR="00360190" w:rsidRPr="000260B5" w:rsidRDefault="00173547" w:rsidP="000260B5">
            <w:pPr>
              <w:jc w:val="both"/>
              <w:rPr>
                <w:rFonts w:ascii="Times New Roman" w:hAnsi="Times New Roman" w:cs="Times New Roman"/>
                <w:iCs/>
                <w:noProof/>
                <w:lang w:val="id-ID"/>
              </w:rPr>
            </w:pPr>
            <w:r w:rsidRPr="000260B5">
              <w:rPr>
                <w:rFonts w:ascii="Times New Roman" w:hAnsi="Times New Roman" w:cs="Times New Roman"/>
                <w:iCs/>
                <w:noProof/>
              </w:rPr>
              <w:t xml:space="preserve">Profitabilitas diduga memiliki pengaruh signifikan terhadap </w:t>
            </w:r>
            <w:r w:rsidR="00BE1321" w:rsidRPr="000260B5">
              <w:rPr>
                <w:rFonts w:ascii="Times New Roman" w:hAnsi="Times New Roman" w:cs="Times New Roman"/>
                <w:iCs/>
                <w:noProof/>
              </w:rPr>
              <w:t>N</w:t>
            </w:r>
            <w:r w:rsidRPr="000260B5">
              <w:rPr>
                <w:rFonts w:ascii="Times New Roman" w:hAnsi="Times New Roman" w:cs="Times New Roman"/>
                <w:iCs/>
                <w:noProof/>
              </w:rPr>
              <w:t>ilai perusahaan;</w:t>
            </w:r>
          </w:p>
        </w:tc>
      </w:tr>
      <w:tr w:rsidR="00360190" w:rsidRPr="000260B5" w14:paraId="6B52B069" w14:textId="77777777" w:rsidTr="00F637D0">
        <w:tc>
          <w:tcPr>
            <w:tcW w:w="515" w:type="dxa"/>
          </w:tcPr>
          <w:p w14:paraId="39A4A6CA"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H</w:t>
            </w:r>
            <w:r w:rsidRPr="000260B5">
              <w:rPr>
                <w:rFonts w:ascii="Times New Roman" w:eastAsiaTheme="minorEastAsia" w:hAnsi="Times New Roman" w:cs="Times New Roman"/>
                <w:noProof/>
                <w:vertAlign w:val="subscript"/>
                <w:lang w:val="id-ID"/>
              </w:rPr>
              <w:t>8</w:t>
            </w:r>
          </w:p>
        </w:tc>
        <w:tc>
          <w:tcPr>
            <w:tcW w:w="278" w:type="dxa"/>
          </w:tcPr>
          <w:p w14:paraId="7C9F722A"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w:t>
            </w:r>
          </w:p>
        </w:tc>
        <w:tc>
          <w:tcPr>
            <w:tcW w:w="4310" w:type="dxa"/>
          </w:tcPr>
          <w:p w14:paraId="0BEBACD9" w14:textId="5FDCFE60" w:rsidR="00360190" w:rsidRPr="000260B5" w:rsidRDefault="00173547" w:rsidP="000260B5">
            <w:pPr>
              <w:jc w:val="both"/>
              <w:rPr>
                <w:rFonts w:ascii="Times New Roman" w:hAnsi="Times New Roman" w:cs="Times New Roman"/>
                <w:iCs/>
                <w:noProof/>
                <w:lang w:val="id-ID"/>
              </w:rPr>
            </w:pPr>
            <w:r w:rsidRPr="000260B5">
              <w:rPr>
                <w:rFonts w:ascii="Times New Roman" w:hAnsi="Times New Roman" w:cs="Times New Roman"/>
                <w:iCs/>
                <w:noProof/>
              </w:rPr>
              <w:t xml:space="preserve">Pertumbuhan penjualan diduga berpengaruh signifikan terhadap </w:t>
            </w:r>
            <w:r w:rsidR="00BE1321" w:rsidRPr="000260B5">
              <w:rPr>
                <w:rFonts w:ascii="Times New Roman" w:hAnsi="Times New Roman" w:cs="Times New Roman"/>
                <w:iCs/>
                <w:noProof/>
              </w:rPr>
              <w:t>N</w:t>
            </w:r>
            <w:r w:rsidRPr="000260B5">
              <w:rPr>
                <w:rFonts w:ascii="Times New Roman" w:hAnsi="Times New Roman" w:cs="Times New Roman"/>
                <w:iCs/>
                <w:noProof/>
              </w:rPr>
              <w:t xml:space="preserve">ilai perusahaan melalui </w:t>
            </w:r>
            <w:r w:rsidR="00BE1321" w:rsidRPr="000260B5">
              <w:rPr>
                <w:rFonts w:ascii="Times New Roman" w:hAnsi="Times New Roman" w:cs="Times New Roman"/>
                <w:iCs/>
                <w:noProof/>
              </w:rPr>
              <w:t>P</w:t>
            </w:r>
            <w:r w:rsidRPr="000260B5">
              <w:rPr>
                <w:rFonts w:ascii="Times New Roman" w:hAnsi="Times New Roman" w:cs="Times New Roman"/>
                <w:iCs/>
                <w:noProof/>
              </w:rPr>
              <w:t>rofitabilitas;</w:t>
            </w:r>
          </w:p>
        </w:tc>
      </w:tr>
      <w:tr w:rsidR="00360190" w:rsidRPr="000260B5" w14:paraId="22A660CA" w14:textId="77777777" w:rsidTr="00F637D0">
        <w:tc>
          <w:tcPr>
            <w:tcW w:w="515" w:type="dxa"/>
          </w:tcPr>
          <w:p w14:paraId="5E469318"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H</w:t>
            </w:r>
            <w:r w:rsidRPr="000260B5">
              <w:rPr>
                <w:rFonts w:ascii="Times New Roman" w:eastAsiaTheme="minorEastAsia" w:hAnsi="Times New Roman" w:cs="Times New Roman"/>
                <w:noProof/>
                <w:vertAlign w:val="subscript"/>
                <w:lang w:val="id-ID"/>
              </w:rPr>
              <w:t>9</w:t>
            </w:r>
          </w:p>
        </w:tc>
        <w:tc>
          <w:tcPr>
            <w:tcW w:w="278" w:type="dxa"/>
          </w:tcPr>
          <w:p w14:paraId="5485EFBC"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w:t>
            </w:r>
          </w:p>
        </w:tc>
        <w:tc>
          <w:tcPr>
            <w:tcW w:w="4310" w:type="dxa"/>
          </w:tcPr>
          <w:p w14:paraId="314AEE58" w14:textId="450A3124" w:rsidR="00360190" w:rsidRPr="000260B5" w:rsidRDefault="00173547" w:rsidP="000260B5">
            <w:pPr>
              <w:jc w:val="both"/>
              <w:rPr>
                <w:rFonts w:ascii="Times New Roman" w:hAnsi="Times New Roman" w:cs="Times New Roman"/>
                <w:iCs/>
                <w:noProof/>
                <w:lang w:val="id-ID"/>
              </w:rPr>
            </w:pPr>
            <w:r w:rsidRPr="000260B5">
              <w:rPr>
                <w:rFonts w:ascii="Times New Roman" w:hAnsi="Times New Roman" w:cs="Times New Roman"/>
                <w:iCs/>
                <w:noProof/>
              </w:rPr>
              <w:t xml:space="preserve">Struktur modal diduga berpengaruh signifikan terhadap </w:t>
            </w:r>
            <w:r w:rsidR="00BE1321" w:rsidRPr="000260B5">
              <w:rPr>
                <w:rFonts w:ascii="Times New Roman" w:hAnsi="Times New Roman" w:cs="Times New Roman"/>
                <w:iCs/>
                <w:noProof/>
              </w:rPr>
              <w:t>N</w:t>
            </w:r>
            <w:r w:rsidRPr="000260B5">
              <w:rPr>
                <w:rFonts w:ascii="Times New Roman" w:hAnsi="Times New Roman" w:cs="Times New Roman"/>
                <w:iCs/>
                <w:noProof/>
              </w:rPr>
              <w:t xml:space="preserve">ilai perusahaan melalui </w:t>
            </w:r>
            <w:r w:rsidR="00BE1321" w:rsidRPr="000260B5">
              <w:rPr>
                <w:rFonts w:ascii="Times New Roman" w:hAnsi="Times New Roman" w:cs="Times New Roman"/>
                <w:iCs/>
                <w:noProof/>
              </w:rPr>
              <w:t>P</w:t>
            </w:r>
            <w:r w:rsidRPr="000260B5">
              <w:rPr>
                <w:rFonts w:ascii="Times New Roman" w:hAnsi="Times New Roman" w:cs="Times New Roman"/>
                <w:iCs/>
                <w:noProof/>
              </w:rPr>
              <w:t>rofitabilitas;</w:t>
            </w:r>
          </w:p>
        </w:tc>
      </w:tr>
      <w:tr w:rsidR="00360190" w:rsidRPr="000260B5" w14:paraId="78F2A4ED" w14:textId="77777777" w:rsidTr="00F637D0">
        <w:tc>
          <w:tcPr>
            <w:tcW w:w="515" w:type="dxa"/>
          </w:tcPr>
          <w:p w14:paraId="63DBEF69"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H</w:t>
            </w:r>
            <w:r w:rsidRPr="000260B5">
              <w:rPr>
                <w:rFonts w:ascii="Times New Roman" w:eastAsiaTheme="minorEastAsia" w:hAnsi="Times New Roman" w:cs="Times New Roman"/>
                <w:noProof/>
                <w:vertAlign w:val="subscript"/>
                <w:lang w:val="id-ID"/>
              </w:rPr>
              <w:t>10</w:t>
            </w:r>
          </w:p>
        </w:tc>
        <w:tc>
          <w:tcPr>
            <w:tcW w:w="278" w:type="dxa"/>
          </w:tcPr>
          <w:p w14:paraId="077C7AAC" w14:textId="77777777" w:rsidR="00360190" w:rsidRPr="000260B5" w:rsidRDefault="00360190" w:rsidP="000260B5">
            <w:pPr>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w:t>
            </w:r>
          </w:p>
        </w:tc>
        <w:tc>
          <w:tcPr>
            <w:tcW w:w="4310" w:type="dxa"/>
          </w:tcPr>
          <w:p w14:paraId="4D7ABEB3" w14:textId="40755A7D" w:rsidR="00360190" w:rsidRPr="000260B5" w:rsidRDefault="00173547" w:rsidP="000260B5">
            <w:pPr>
              <w:jc w:val="both"/>
              <w:rPr>
                <w:rFonts w:ascii="Times New Roman" w:eastAsiaTheme="minorEastAsia" w:hAnsi="Times New Roman" w:cs="Times New Roman"/>
                <w:iCs/>
                <w:noProof/>
                <w:lang w:val="id-ID"/>
              </w:rPr>
            </w:pPr>
            <w:r w:rsidRPr="000260B5">
              <w:rPr>
                <w:rFonts w:ascii="Times New Roman" w:eastAsiaTheme="minorEastAsia" w:hAnsi="Times New Roman" w:cs="Times New Roman"/>
                <w:iCs/>
                <w:noProof/>
              </w:rPr>
              <w:t xml:space="preserve">Likuiditas diduga berpengaruh signifikan terhadap </w:t>
            </w:r>
            <w:r w:rsidR="00BE1321" w:rsidRPr="000260B5">
              <w:rPr>
                <w:rFonts w:ascii="Times New Roman" w:eastAsiaTheme="minorEastAsia" w:hAnsi="Times New Roman" w:cs="Times New Roman"/>
                <w:iCs/>
                <w:noProof/>
              </w:rPr>
              <w:t>N</w:t>
            </w:r>
            <w:r w:rsidRPr="000260B5">
              <w:rPr>
                <w:rFonts w:ascii="Times New Roman" w:eastAsiaTheme="minorEastAsia" w:hAnsi="Times New Roman" w:cs="Times New Roman"/>
                <w:iCs/>
                <w:noProof/>
              </w:rPr>
              <w:t xml:space="preserve">ilai perusahaan melalui </w:t>
            </w:r>
            <w:r w:rsidR="00BE1321" w:rsidRPr="000260B5">
              <w:rPr>
                <w:rFonts w:ascii="Times New Roman" w:eastAsiaTheme="minorEastAsia" w:hAnsi="Times New Roman" w:cs="Times New Roman"/>
                <w:iCs/>
                <w:noProof/>
              </w:rPr>
              <w:t>P</w:t>
            </w:r>
            <w:r w:rsidRPr="000260B5">
              <w:rPr>
                <w:rFonts w:ascii="Times New Roman" w:eastAsiaTheme="minorEastAsia" w:hAnsi="Times New Roman" w:cs="Times New Roman"/>
                <w:iCs/>
                <w:noProof/>
              </w:rPr>
              <w:t>rofitabilitas.</w:t>
            </w:r>
          </w:p>
        </w:tc>
      </w:tr>
    </w:tbl>
    <w:p w14:paraId="4E69157C" w14:textId="77777777" w:rsidR="00F637D0" w:rsidRDefault="00F637D0" w:rsidP="00F637D0">
      <w:pPr>
        <w:spacing w:after="0" w:line="240" w:lineRule="auto"/>
        <w:jc w:val="both"/>
        <w:rPr>
          <w:rFonts w:ascii="Times New Roman" w:hAnsi="Times New Roman" w:cs="Times New Roman"/>
          <w:b/>
          <w:lang w:val="en-US"/>
        </w:rPr>
      </w:pPr>
    </w:p>
    <w:p w14:paraId="62F8B051" w14:textId="54940AA4" w:rsidR="00360190" w:rsidRDefault="00360190" w:rsidP="00F637D0">
      <w:pPr>
        <w:spacing w:after="0" w:line="240" w:lineRule="auto"/>
        <w:jc w:val="both"/>
        <w:rPr>
          <w:rFonts w:ascii="Times New Roman" w:hAnsi="Times New Roman" w:cs="Times New Roman"/>
          <w:b/>
          <w:lang w:val="en-US"/>
        </w:rPr>
      </w:pPr>
      <w:r w:rsidRPr="000260B5">
        <w:rPr>
          <w:rFonts w:ascii="Times New Roman" w:hAnsi="Times New Roman" w:cs="Times New Roman"/>
          <w:b/>
          <w:lang w:val="en-US"/>
        </w:rPr>
        <w:t xml:space="preserve">III. METODE PENELITIAN </w:t>
      </w:r>
    </w:p>
    <w:p w14:paraId="6703E7A3" w14:textId="77777777" w:rsidR="00E63B56" w:rsidRPr="00E63B56" w:rsidRDefault="00E63B56" w:rsidP="00E63B56">
      <w:pPr>
        <w:spacing w:after="0" w:line="240" w:lineRule="auto"/>
        <w:ind w:firstLine="720"/>
        <w:jc w:val="both"/>
        <w:rPr>
          <w:rFonts w:ascii="Times New Roman" w:hAnsi="Times New Roman" w:cs="Times New Roman"/>
          <w:bCs/>
        </w:rPr>
      </w:pPr>
      <w:proofErr w:type="spellStart"/>
      <w:r w:rsidRPr="00E63B56">
        <w:rPr>
          <w:rFonts w:ascii="Times New Roman" w:hAnsi="Times New Roman" w:cs="Times New Roman"/>
          <w:bCs/>
        </w:rPr>
        <w:t>Penelitian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ini</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dimulai</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dengan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penyusunan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rancangan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penelitian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sebagai</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pedoman</w:t>
      </w:r>
      <w:proofErr w:type="spellEnd"/>
      <w:r w:rsidRPr="00E63B56">
        <w:rPr>
          <w:rFonts w:ascii="Times New Roman" w:hAnsi="Times New Roman" w:cs="Times New Roman"/>
          <w:bCs/>
        </w:rPr>
        <w:t xml:space="preserve"> yang </w:t>
      </w:r>
      <w:proofErr w:type="spellStart"/>
      <w:r w:rsidRPr="00E63B56">
        <w:rPr>
          <w:rFonts w:ascii="Times New Roman" w:hAnsi="Times New Roman" w:cs="Times New Roman"/>
          <w:bCs/>
        </w:rPr>
        <w:t>mencakup</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hubungan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antar</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variabel</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metode</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pengumpulan</w:t>
      </w:r>
      <w:proofErr w:type="spellEnd"/>
      <w:r w:rsidRPr="00E63B56">
        <w:rPr>
          <w:rFonts w:ascii="Times New Roman" w:hAnsi="Times New Roman" w:cs="Times New Roman"/>
          <w:bCs/>
        </w:rPr>
        <w:t xml:space="preserve"> data, </w:t>
      </w:r>
      <w:proofErr w:type="spellStart"/>
      <w:r w:rsidRPr="00E63B56">
        <w:rPr>
          <w:rFonts w:ascii="Times New Roman" w:hAnsi="Times New Roman" w:cs="Times New Roman"/>
          <w:bCs/>
        </w:rPr>
        <w:t>serta</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teknik</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analisis</w:t>
      </w:r>
      <w:proofErr w:type="spellEnd"/>
      <w:r w:rsidRPr="00E63B56">
        <w:rPr>
          <w:rFonts w:ascii="Times New Roman" w:hAnsi="Times New Roman" w:cs="Times New Roman"/>
          <w:bCs/>
        </w:rPr>
        <w:t xml:space="preserve">. Studi </w:t>
      </w:r>
      <w:proofErr w:type="spellStart"/>
      <w:r w:rsidRPr="00E63B56">
        <w:rPr>
          <w:rFonts w:ascii="Times New Roman" w:hAnsi="Times New Roman" w:cs="Times New Roman"/>
          <w:bCs/>
        </w:rPr>
        <w:t>ini</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menggunakan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pendekatan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deskriptif</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untuk</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menggambarkan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fenomena</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secara</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objektif</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serta</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pendekatan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kuantitatif</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untuk</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mengolah</w:t>
      </w:r>
      <w:proofErr w:type="spellEnd"/>
      <w:r w:rsidRPr="00E63B56">
        <w:rPr>
          <w:rFonts w:ascii="Times New Roman" w:hAnsi="Times New Roman" w:cs="Times New Roman"/>
          <w:bCs/>
        </w:rPr>
        <w:t xml:space="preserve"> data </w:t>
      </w:r>
      <w:proofErr w:type="spellStart"/>
      <w:r w:rsidRPr="00E63B56">
        <w:rPr>
          <w:rFonts w:ascii="Times New Roman" w:hAnsi="Times New Roman" w:cs="Times New Roman"/>
          <w:bCs/>
        </w:rPr>
        <w:t>berbentuk</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angka</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melalui</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teknik</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statistik</w:t>
      </w:r>
      <w:proofErr w:type="spellEnd"/>
      <w:r w:rsidRPr="00E63B56">
        <w:rPr>
          <w:rFonts w:ascii="Times New Roman" w:hAnsi="Times New Roman" w:cs="Times New Roman"/>
          <w:bCs/>
        </w:rPr>
        <w:t xml:space="preserve"> guna </w:t>
      </w:r>
      <w:proofErr w:type="spellStart"/>
      <w:r w:rsidRPr="00E63B56">
        <w:rPr>
          <w:rFonts w:ascii="Times New Roman" w:hAnsi="Times New Roman" w:cs="Times New Roman"/>
          <w:bCs/>
        </w:rPr>
        <w:t>menguji</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hubungan</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antar</w:t>
      </w:r>
      <w:proofErr w:type="spellEnd"/>
      <w:r w:rsidRPr="00E63B56">
        <w:rPr>
          <w:rFonts w:ascii="Times New Roman" w:hAnsi="Times New Roman" w:cs="Times New Roman"/>
          <w:bCs/>
        </w:rPr>
        <w:t xml:space="preserve"> </w:t>
      </w:r>
      <w:proofErr w:type="spellStart"/>
      <w:r w:rsidRPr="00E63B56">
        <w:rPr>
          <w:rFonts w:ascii="Times New Roman" w:hAnsi="Times New Roman" w:cs="Times New Roman"/>
          <w:bCs/>
        </w:rPr>
        <w:t>variabel</w:t>
      </w:r>
      <w:proofErr w:type="spellEnd"/>
      <w:r w:rsidRPr="00E63B56">
        <w:rPr>
          <w:rFonts w:ascii="Times New Roman" w:hAnsi="Times New Roman" w:cs="Times New Roman"/>
          <w:bCs/>
        </w:rPr>
        <w:t>.</w:t>
      </w:r>
    </w:p>
    <w:p w14:paraId="4AE1F93C" w14:textId="77777777" w:rsidR="00360190" w:rsidRPr="000260B5" w:rsidRDefault="00360190" w:rsidP="00F637D0">
      <w:pPr>
        <w:spacing w:after="0" w:line="240" w:lineRule="auto"/>
        <w:jc w:val="both"/>
        <w:rPr>
          <w:rFonts w:ascii="Times New Roman" w:hAnsi="Times New Roman" w:cs="Times New Roman"/>
          <w:b/>
          <w:noProof/>
        </w:rPr>
      </w:pPr>
      <w:r w:rsidRPr="000260B5">
        <w:rPr>
          <w:rFonts w:ascii="Times New Roman" w:hAnsi="Times New Roman" w:cs="Times New Roman"/>
          <w:b/>
          <w:noProof/>
        </w:rPr>
        <w:t>Waktu dan Tempat Penelitian</w:t>
      </w:r>
    </w:p>
    <w:p w14:paraId="0388D41E" w14:textId="0CAE28AE" w:rsidR="00BE1321" w:rsidRPr="000260B5" w:rsidRDefault="00BE1321" w:rsidP="00F637D0">
      <w:pPr>
        <w:spacing w:after="0" w:line="240" w:lineRule="auto"/>
        <w:ind w:firstLine="720"/>
        <w:jc w:val="both"/>
        <w:rPr>
          <w:rFonts w:ascii="Times New Roman" w:hAnsi="Times New Roman" w:cs="Times New Roman"/>
          <w:noProof/>
        </w:rPr>
      </w:pPr>
      <w:r w:rsidRPr="000260B5">
        <w:rPr>
          <w:rFonts w:ascii="Times New Roman" w:hAnsi="Times New Roman" w:cs="Times New Roman"/>
          <w:noProof/>
        </w:rPr>
        <w:t xml:space="preserve">Penelitian ini menggunakan data sekunder yang berasal dari laporan keuangan perusahaan pada sektor makanan dan minuman yang terdaftar di Bursa Efek Indonesia (BEI) selama periode 2022–2024, yang diakses melalui situs resmi </w:t>
      </w:r>
      <w:hyperlink r:id="rId23" w:tgtFrame="_new" w:history="1">
        <w:r w:rsidRPr="000260B5">
          <w:rPr>
            <w:rStyle w:val="Hyperlink"/>
            <w:rFonts w:ascii="Times New Roman" w:hAnsi="Times New Roman" w:cs="Times New Roman"/>
            <w:noProof/>
          </w:rPr>
          <w:t>www.idx.co.id</w:t>
        </w:r>
      </w:hyperlink>
      <w:r w:rsidRPr="000260B5">
        <w:rPr>
          <w:rFonts w:ascii="Times New Roman" w:hAnsi="Times New Roman" w:cs="Times New Roman"/>
          <w:noProof/>
        </w:rPr>
        <w:t>. Proses pengumpulan data tidak dilakukan secara langsung di lapangan, melainkan melalui metode dokumentasi dengan mengkaji laporan keuangan perusahaan. Kegiatan penelitian ini dilaksanakan dalam rentang waktu Februari hingga April 2026.</w:t>
      </w:r>
    </w:p>
    <w:p w14:paraId="76BB5B65" w14:textId="77777777" w:rsidR="00BE1321" w:rsidRPr="000260B5" w:rsidRDefault="00BE1321" w:rsidP="000260B5">
      <w:pPr>
        <w:spacing w:after="0" w:line="240" w:lineRule="auto"/>
        <w:jc w:val="both"/>
        <w:rPr>
          <w:rFonts w:ascii="Times New Roman" w:hAnsi="Times New Roman" w:cs="Times New Roman"/>
          <w:noProof/>
        </w:rPr>
      </w:pPr>
    </w:p>
    <w:p w14:paraId="15237334" w14:textId="333E43CA" w:rsidR="00360190" w:rsidRPr="000260B5" w:rsidRDefault="00360190" w:rsidP="000260B5">
      <w:pPr>
        <w:spacing w:after="0" w:line="240" w:lineRule="auto"/>
        <w:jc w:val="both"/>
        <w:rPr>
          <w:rFonts w:ascii="Times New Roman" w:hAnsi="Times New Roman" w:cs="Times New Roman"/>
          <w:b/>
          <w:noProof/>
        </w:rPr>
      </w:pPr>
      <w:r w:rsidRPr="000260B5">
        <w:rPr>
          <w:rFonts w:ascii="Times New Roman" w:hAnsi="Times New Roman" w:cs="Times New Roman"/>
          <w:b/>
          <w:noProof/>
        </w:rPr>
        <w:t>Populasi</w:t>
      </w:r>
    </w:p>
    <w:p w14:paraId="09D1AFC9" w14:textId="45B8B958" w:rsidR="00BE1321" w:rsidRPr="00FE0ECA" w:rsidRDefault="00360190" w:rsidP="00FE0ECA">
      <w:pPr>
        <w:pStyle w:val="ListParagraph"/>
        <w:spacing w:after="0" w:line="240" w:lineRule="auto"/>
        <w:ind w:left="0" w:firstLine="720"/>
        <w:contextualSpacing w:val="0"/>
        <w:jc w:val="both"/>
        <w:rPr>
          <w:rFonts w:ascii="Times New Roman" w:hAnsi="Times New Roman" w:cs="Times New Roman"/>
          <w:noProof/>
        </w:rPr>
      </w:pPr>
      <w:r w:rsidRPr="000260B5">
        <w:rPr>
          <w:rFonts w:ascii="Times New Roman" w:hAnsi="Times New Roman" w:cs="Times New Roman"/>
          <w:noProof/>
          <w:lang w:val="id-ID"/>
        </w:rPr>
        <w:t xml:space="preserve">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{"citationItems":[{"id":"ITEM-1","itemData":{"author":[{"dropping-particle":"","family":"Sugiyono","given":"","non-dropping-particle":"","parse-names":false,"suffix":""}],"id":"ITEM-1","issued":{"date-parts":[["2023"]]},"publisher":"Bandung: Alfabeta,CV.","title":"Metedelogi Penelitian Kualitatif, Kuantitatif, Dan R&amp;D","type":"article"},"uris":["http://www.mendeley.com/documents/?uuid=9cc2daf0-3d87-44be-996f-dde040ab5ac1"]}],"mendeley":{"formattedCitation":"(Sugiyono, 2023)","manualFormatting":"Sugiyono (2023:126)","plainTextFormattedCitation":"(Sugiyono, 2023)","previouslyFormattedCitation":"(Sugiyono, 2023)"},"properties":{"noteIndex":0},"schema":"https://github.com/citation-style-language/schema/raw/master/csl-citation.json"}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Sugiyono (2023:126)</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w:t>
      </w:r>
      <w:r w:rsidR="0041607A" w:rsidRPr="000260B5">
        <w:rPr>
          <w:rFonts w:ascii="Times New Roman" w:hAnsi="Times New Roman" w:cs="Times New Roman"/>
          <w:noProof/>
          <w:lang w:val="id-ID"/>
        </w:rPr>
        <w:t>“</w:t>
      </w:r>
      <w:r w:rsidRPr="000260B5">
        <w:rPr>
          <w:rFonts w:ascii="Times New Roman" w:hAnsi="Times New Roman" w:cs="Times New Roman"/>
          <w:noProof/>
        </w:rPr>
        <w:t>Populasi Merujuk pada kumpulan generalisasi yang mencakup objek atau subjek dengan kualitas dan ciri khusus tertentu, yang ditetapkan peneliti untuk dikaji guna menarik kesimpulan</w:t>
      </w:r>
      <w:r w:rsidRPr="000260B5">
        <w:rPr>
          <w:rFonts w:ascii="Times New Roman" w:hAnsi="Times New Roman" w:cs="Times New Roman"/>
          <w:noProof/>
          <w:lang w:val="id-ID"/>
        </w:rPr>
        <w:t xml:space="preserve">”. </w:t>
      </w:r>
      <w:r w:rsidR="00BE1321" w:rsidRPr="000260B5">
        <w:rPr>
          <w:rFonts w:ascii="Times New Roman" w:hAnsi="Times New Roman" w:cs="Times New Roman"/>
          <w:noProof/>
        </w:rPr>
        <w:t>Populasi dalam suatu penelitian tidak terbatas pada manusia saja, tetapi juga mencakup objek, benda, maupun unsur alam lainnya. Dengan demikian, populasi tidak hanya dimaknai sebagai sekumpulan subjek atau objek penelitian, melainkan mencerminkan seluruh karakteristik atau atribut yang dimiliki oleh subjek maupun objek tersebut. Dalam konteks penelitian ini, populasi yang digunakan terdiri dari 25 perusahaan di sektor makanan dan minuman yang terdaftar di Bursa Efek Indonesia (BEI) selama periode 2022–2024.</w:t>
      </w:r>
    </w:p>
    <w:p w14:paraId="3ABD4B67" w14:textId="0E3B08EA" w:rsidR="00360190" w:rsidRPr="000260B5" w:rsidRDefault="00360190" w:rsidP="00F637D0">
      <w:pPr>
        <w:spacing w:after="0" w:line="240" w:lineRule="auto"/>
        <w:jc w:val="both"/>
        <w:rPr>
          <w:rFonts w:ascii="Times New Roman" w:hAnsi="Times New Roman" w:cs="Times New Roman"/>
          <w:b/>
          <w:noProof/>
        </w:rPr>
      </w:pPr>
      <w:r w:rsidRPr="000260B5">
        <w:rPr>
          <w:rFonts w:ascii="Times New Roman" w:hAnsi="Times New Roman" w:cs="Times New Roman"/>
          <w:b/>
          <w:noProof/>
        </w:rPr>
        <w:lastRenderedPageBreak/>
        <w:t>Sampel</w:t>
      </w:r>
    </w:p>
    <w:p w14:paraId="62303E20" w14:textId="5FC22B2F" w:rsidR="00BE711F" w:rsidRDefault="00360190" w:rsidP="00E63B56">
      <w:pPr>
        <w:pStyle w:val="ListParagraph"/>
        <w:spacing w:after="0" w:line="240" w:lineRule="auto"/>
        <w:ind w:left="0" w:firstLine="709"/>
        <w:jc w:val="both"/>
        <w:rPr>
          <w:rFonts w:ascii="Times New Roman" w:hAnsi="Times New Roman" w:cs="Times New Roman"/>
        </w:rPr>
      </w:pPr>
      <w:r w:rsidRPr="000260B5">
        <w:rPr>
          <w:rFonts w:ascii="Times New Roman" w:hAnsi="Times New Roman" w:cs="Times New Roman"/>
          <w:noProof/>
          <w:lang w:val="id-ID"/>
        </w:rPr>
        <w:t xml:space="preserve">Menurut </w:t>
      </w:r>
      <w:r w:rsidRPr="000260B5">
        <w:rPr>
          <w:rFonts w:ascii="Times New Roman" w:hAnsi="Times New Roman" w:cs="Times New Roman"/>
          <w:noProof/>
          <w:lang w:val="id-ID"/>
        </w:rPr>
        <w:fldChar w:fldCharType="begin" w:fldLock="1"/>
      </w:r>
      <w:r w:rsidRPr="000260B5">
        <w:rPr>
          <w:rFonts w:ascii="Times New Roman" w:hAnsi="Times New Roman" w:cs="Times New Roman"/>
          <w:noProof/>
          <w:lang w:val="id-ID"/>
        </w:rPr>
        <w:instrText>ADDIN CSL_CITATION {"citationItems":[{"id":"ITEM-1","itemData":{"author":[{"dropping-particle":"","family":"Sugiyono","given":"","non-dropping-particle":"","parse-names":false,"suffix":""}],"id":"ITEM-1","issued":{"date-parts":[["2023"]]},"publisher":"Bandung: Alfabeta,CV.","title":"Metedelogi Penelitian Kualitatif, Kuantitatif, Dan R&amp;D","type":"article"},"uris":["http://www.mendeley.com/documents/?uuid=9cc2daf0-3d87-44be-996f-dde040ab5ac1"]}],"mendeley":{"formattedCitation":"(Sugiyono, 2023)","manualFormatting":"Sugiyono (2023:127)","plainTextFormattedCitation":"(Sugiyono, 2023)","previouslyFormattedCitation":"(Sugiyono, 2023)"},"properties":{"noteIndex":0},"schema":"https://github.com/citation-style-language/schema/raw/master/csl-citation.json"}</w:instrText>
      </w:r>
      <w:r w:rsidRPr="000260B5">
        <w:rPr>
          <w:rFonts w:ascii="Times New Roman" w:hAnsi="Times New Roman" w:cs="Times New Roman"/>
          <w:noProof/>
          <w:lang w:val="id-ID"/>
        </w:rPr>
        <w:fldChar w:fldCharType="separate"/>
      </w:r>
      <w:r w:rsidRPr="000260B5">
        <w:rPr>
          <w:rFonts w:ascii="Times New Roman" w:hAnsi="Times New Roman" w:cs="Times New Roman"/>
          <w:noProof/>
          <w:lang w:val="id-ID"/>
        </w:rPr>
        <w:t>Sugiyono (2023:127)</w:t>
      </w:r>
      <w:r w:rsidRPr="000260B5">
        <w:rPr>
          <w:rFonts w:ascii="Times New Roman" w:hAnsi="Times New Roman" w:cs="Times New Roman"/>
          <w:noProof/>
          <w:lang w:val="id-ID"/>
        </w:rPr>
        <w:fldChar w:fldCharType="end"/>
      </w:r>
      <w:r w:rsidRPr="000260B5">
        <w:rPr>
          <w:rFonts w:ascii="Times New Roman" w:hAnsi="Times New Roman" w:cs="Times New Roman"/>
          <w:noProof/>
          <w:lang w:val="id-ID"/>
        </w:rPr>
        <w:t xml:space="preserve"> “Sampel adalah sebagian dari jumlah dan karakteristik yang dimiliki oleh populasi tersebut”. Oleh sebab itu, sampel yang dipilih harus benar-benar representatif atau mampu mewakili karakteristik populasi.</w:t>
      </w:r>
      <w:r w:rsidRPr="000260B5">
        <w:rPr>
          <w:rFonts w:ascii="Times New Roman" w:hAnsi="Times New Roman" w:cs="Times New Roman"/>
          <w:noProof/>
        </w:rPr>
        <w:t xml:space="preserve"> </w:t>
      </w:r>
      <w:r w:rsidRPr="000260B5">
        <w:rPr>
          <w:rFonts w:ascii="Times New Roman" w:hAnsi="Times New Roman" w:cs="Times New Roman"/>
          <w:noProof/>
          <w:lang w:val="id-ID"/>
        </w:rPr>
        <w:t>Sampel penelitian  ini mengindikasikan bahwa 12 perusahaan layak dijadikan sampel untuk penelitian ini. Penelitian memanfaatkan 36 data yang dikumpulkan selama 3 tahun, yaitu dari 2022-2024</w:t>
      </w:r>
      <w:r w:rsidRPr="000260B5">
        <w:rPr>
          <w:rFonts w:ascii="Times New Roman" w:hAnsi="Times New Roman" w:cs="Times New Roman"/>
          <w:noProof/>
        </w:rPr>
        <w:t>.</w:t>
      </w:r>
    </w:p>
    <w:p w14:paraId="35980541" w14:textId="77777777" w:rsidR="00E63B56" w:rsidRPr="000260B5" w:rsidRDefault="00E63B56" w:rsidP="00E63B56">
      <w:pPr>
        <w:pStyle w:val="ListParagraph"/>
        <w:spacing w:after="0" w:line="240" w:lineRule="auto"/>
        <w:ind w:left="0" w:firstLine="709"/>
        <w:jc w:val="both"/>
        <w:rPr>
          <w:rFonts w:ascii="Times New Roman" w:hAnsi="Times New Roman" w:cs="Times New Roman"/>
          <w:noProof/>
        </w:rPr>
      </w:pPr>
    </w:p>
    <w:p w14:paraId="67608227" w14:textId="60D5CBB2" w:rsidR="00360190" w:rsidRPr="000260B5" w:rsidRDefault="00BE711F" w:rsidP="00F637D0">
      <w:pPr>
        <w:spacing w:after="0" w:line="240" w:lineRule="auto"/>
        <w:jc w:val="both"/>
        <w:rPr>
          <w:rFonts w:ascii="Times New Roman" w:hAnsi="Times New Roman" w:cs="Times New Roman"/>
          <w:b/>
          <w:noProof/>
        </w:rPr>
      </w:pPr>
      <w:r w:rsidRPr="000260B5">
        <w:rPr>
          <w:rFonts w:ascii="Times New Roman" w:hAnsi="Times New Roman" w:cs="Times New Roman"/>
          <w:b/>
          <w:noProof/>
        </w:rPr>
        <w:t>Metode</w:t>
      </w:r>
      <w:r w:rsidR="00360190" w:rsidRPr="000260B5">
        <w:rPr>
          <w:rFonts w:ascii="Times New Roman" w:hAnsi="Times New Roman" w:cs="Times New Roman"/>
          <w:b/>
          <w:noProof/>
        </w:rPr>
        <w:t xml:space="preserve"> </w:t>
      </w:r>
      <w:r w:rsidR="00E63B56">
        <w:rPr>
          <w:rFonts w:ascii="Times New Roman" w:hAnsi="Times New Roman" w:cs="Times New Roman"/>
          <w:b/>
          <w:noProof/>
        </w:rPr>
        <w:t>Analisis</w:t>
      </w:r>
      <w:r w:rsidR="00360190" w:rsidRPr="000260B5">
        <w:rPr>
          <w:rFonts w:ascii="Times New Roman" w:hAnsi="Times New Roman" w:cs="Times New Roman"/>
          <w:b/>
          <w:noProof/>
        </w:rPr>
        <w:t xml:space="preserve"> Data</w:t>
      </w:r>
    </w:p>
    <w:p w14:paraId="44F814BE" w14:textId="3993074D" w:rsidR="00360190" w:rsidRDefault="00E63B56" w:rsidP="00E63B56">
      <w:pPr>
        <w:pStyle w:val="ListParagraph"/>
        <w:spacing w:after="0" w:line="240" w:lineRule="auto"/>
        <w:ind w:left="0" w:firstLine="720"/>
        <w:jc w:val="both"/>
        <w:rPr>
          <w:rFonts w:ascii="Times New Roman" w:hAnsi="Times New Roman" w:cs="Times New Roman"/>
          <w:noProof/>
          <w:sz w:val="24"/>
          <w:szCs w:val="24"/>
          <w:lang w:val="id-ID"/>
        </w:rPr>
      </w:pPr>
      <w:r w:rsidRPr="007A09D1">
        <w:rPr>
          <w:rFonts w:ascii="Times New Roman" w:hAnsi="Times New Roman" w:cs="Times New Roman"/>
          <w:noProof/>
          <w:sz w:val="24"/>
          <w:szCs w:val="24"/>
          <w:lang w:val="id-ID"/>
        </w:rPr>
        <w:t xml:space="preserve">Metode analisis data adalah cara untuk mengelola dan menganalisis data setelah dikumpulkan, dengan tujuan menjawab pertanyaan penelitian. Pemilihan metode analisis data ditentukan oleh jenis data yang telah dikumpulkan </w:t>
      </w:r>
      <w:r w:rsidRPr="007A09D1">
        <w:rPr>
          <w:rFonts w:ascii="Times New Roman" w:hAnsi="Times New Roman" w:cs="Times New Roman"/>
          <w:noProof/>
          <w:sz w:val="24"/>
          <w:szCs w:val="24"/>
          <w:lang w:val="id-ID"/>
        </w:rPr>
        <w:t>dan tujuan penelitian yang ingin dicapai.</w:t>
      </w:r>
      <w:r>
        <w:rPr>
          <w:rFonts w:ascii="Times New Roman" w:hAnsi="Times New Roman" w:cs="Times New Roman"/>
          <w:noProof/>
          <w:sz w:val="24"/>
          <w:szCs w:val="24"/>
          <w:lang w:val="id-ID"/>
        </w:rPr>
        <w:t xml:space="preserve"> </w:t>
      </w:r>
      <w:r w:rsidRPr="00E63B56">
        <w:rPr>
          <w:rFonts w:ascii="Times New Roman" w:hAnsi="Times New Roman" w:cs="Times New Roman"/>
          <w:noProof/>
          <w:sz w:val="24"/>
          <w:szCs w:val="24"/>
          <w:lang w:val="id-ID"/>
        </w:rPr>
        <w:t xml:space="preserve">Penelitian ini menggunakan </w:t>
      </w:r>
      <w:r w:rsidRPr="00E63B56">
        <w:rPr>
          <w:rFonts w:ascii="Times New Roman" w:hAnsi="Times New Roman" w:cs="Times New Roman"/>
          <w:i/>
          <w:iCs/>
          <w:noProof/>
          <w:sz w:val="24"/>
          <w:szCs w:val="24"/>
          <w:lang w:val="id-ID"/>
        </w:rPr>
        <w:t>Smar</w:t>
      </w:r>
      <w:r w:rsidRPr="00E63B56">
        <w:rPr>
          <w:rFonts w:ascii="Times New Roman" w:hAnsi="Times New Roman" w:cs="Times New Roman"/>
          <w:noProof/>
          <w:sz w:val="24"/>
          <w:szCs w:val="24"/>
          <w:lang w:val="id-ID"/>
        </w:rPr>
        <w:t xml:space="preserve">tPLS 3.0 </w:t>
      </w:r>
      <w:r w:rsidRPr="00E63B56">
        <w:rPr>
          <w:rFonts w:ascii="Times New Roman" w:hAnsi="Times New Roman" w:cs="Times New Roman"/>
          <w:i/>
          <w:iCs/>
          <w:noProof/>
          <w:sz w:val="24"/>
          <w:szCs w:val="24"/>
          <w:lang w:val="id-ID"/>
        </w:rPr>
        <w:t>for Windows</w:t>
      </w:r>
      <w:r w:rsidRPr="00E63B56">
        <w:rPr>
          <w:rFonts w:ascii="Times New Roman" w:hAnsi="Times New Roman" w:cs="Times New Roman"/>
          <w:noProof/>
          <w:sz w:val="24"/>
          <w:szCs w:val="24"/>
          <w:lang w:val="id-ID"/>
        </w:rPr>
        <w:t xml:space="preserve"> sebagai alat bantu dalam melakukan analisis data.</w:t>
      </w:r>
    </w:p>
    <w:p w14:paraId="3A36EB6D" w14:textId="588BED29" w:rsidR="00E63B56" w:rsidRDefault="00360190" w:rsidP="00E63B56">
      <w:pPr>
        <w:pStyle w:val="ListParagraph"/>
        <w:spacing w:after="0" w:line="240" w:lineRule="auto"/>
        <w:ind w:left="0"/>
        <w:jc w:val="both"/>
        <w:rPr>
          <w:rFonts w:ascii="Times New Roman" w:hAnsi="Times New Roman" w:cs="Times New Roman"/>
          <w:b/>
          <w:bCs/>
          <w:lang w:val="en-US"/>
        </w:rPr>
      </w:pPr>
      <w:r w:rsidRPr="000260B5">
        <w:rPr>
          <w:rFonts w:ascii="Times New Roman" w:hAnsi="Times New Roman" w:cs="Times New Roman"/>
          <w:b/>
          <w:bCs/>
          <w:lang w:val="en-US"/>
        </w:rPr>
        <w:t>IV. HASIL DAN PEMBAHASAN</w:t>
      </w:r>
    </w:p>
    <w:p w14:paraId="2839255D" w14:textId="6C5CABC7" w:rsidR="00360190" w:rsidRPr="00E63B56" w:rsidRDefault="00360190" w:rsidP="00E63B56">
      <w:pPr>
        <w:pStyle w:val="ListParagraph"/>
        <w:spacing w:after="0" w:line="240" w:lineRule="auto"/>
        <w:ind w:left="0"/>
        <w:jc w:val="both"/>
        <w:rPr>
          <w:rFonts w:ascii="Times New Roman" w:hAnsi="Times New Roman" w:cs="Times New Roman"/>
          <w:b/>
          <w:bCs/>
          <w:lang w:val="en-US"/>
        </w:rPr>
      </w:pPr>
      <w:r w:rsidRPr="000260B5">
        <w:rPr>
          <w:rFonts w:ascii="Times New Roman" w:hAnsi="Times New Roman" w:cs="Times New Roman"/>
          <w:b/>
          <w:bCs/>
        </w:rPr>
        <w:t xml:space="preserve">Uji </w:t>
      </w:r>
      <w:proofErr w:type="spellStart"/>
      <w:r w:rsidRPr="000260B5">
        <w:rPr>
          <w:rFonts w:ascii="Times New Roman" w:hAnsi="Times New Roman" w:cs="Times New Roman"/>
          <w:b/>
          <w:bCs/>
        </w:rPr>
        <w:t>Asumsi</w:t>
      </w:r>
      <w:proofErr w:type="spellEnd"/>
      <w:r w:rsidRPr="000260B5">
        <w:rPr>
          <w:rFonts w:ascii="Times New Roman" w:hAnsi="Times New Roman" w:cs="Times New Roman"/>
          <w:b/>
          <w:bCs/>
        </w:rPr>
        <w:t xml:space="preserve"> </w:t>
      </w:r>
      <w:proofErr w:type="spellStart"/>
      <w:r w:rsidRPr="000260B5">
        <w:rPr>
          <w:rFonts w:ascii="Times New Roman" w:hAnsi="Times New Roman" w:cs="Times New Roman"/>
          <w:b/>
          <w:bCs/>
        </w:rPr>
        <w:t>Klasik</w:t>
      </w:r>
      <w:proofErr w:type="spellEnd"/>
    </w:p>
    <w:p w14:paraId="4C5DEF62" w14:textId="295B9ED3" w:rsidR="00360190" w:rsidRPr="000260B5" w:rsidRDefault="00C81DBC" w:rsidP="000260B5">
      <w:pPr>
        <w:spacing w:after="0" w:line="240" w:lineRule="auto"/>
        <w:jc w:val="both"/>
        <w:rPr>
          <w:rFonts w:ascii="Times New Roman" w:hAnsi="Times New Roman" w:cs="Times New Roman"/>
          <w:b/>
          <w:bCs/>
        </w:rPr>
      </w:pPr>
      <w:r w:rsidRPr="000260B5">
        <w:rPr>
          <w:rFonts w:ascii="Times New Roman" w:hAnsi="Times New Roman" w:cs="Times New Roman"/>
          <w:b/>
          <w:bCs/>
        </w:rPr>
        <w:t xml:space="preserve">Uji </w:t>
      </w:r>
      <w:proofErr w:type="spellStart"/>
      <w:r w:rsidR="00360190" w:rsidRPr="000260B5">
        <w:rPr>
          <w:rFonts w:ascii="Times New Roman" w:hAnsi="Times New Roman" w:cs="Times New Roman"/>
          <w:b/>
          <w:bCs/>
        </w:rPr>
        <w:t>Multikolinieritas</w:t>
      </w:r>
      <w:proofErr w:type="spellEnd"/>
    </w:p>
    <w:p w14:paraId="59D40D06" w14:textId="6AB908AB" w:rsidR="007D2D22" w:rsidRPr="000260B5" w:rsidRDefault="00BE1321" w:rsidP="000260B5">
      <w:pPr>
        <w:spacing w:after="0" w:line="240" w:lineRule="auto"/>
        <w:ind w:firstLine="720"/>
        <w:jc w:val="both"/>
        <w:rPr>
          <w:rFonts w:ascii="Times New Roman" w:hAnsi="Times New Roman" w:cs="Times New Roman"/>
        </w:rPr>
        <w:sectPr w:rsidR="007D2D22" w:rsidRPr="000260B5" w:rsidSect="007D2D22">
          <w:type w:val="continuous"/>
          <w:pgSz w:w="11906" w:h="16838"/>
          <w:pgMar w:top="1134" w:right="851" w:bottom="851" w:left="851" w:header="284" w:footer="709" w:gutter="0"/>
          <w:cols w:num="2" w:space="282"/>
          <w:docGrid w:linePitch="360"/>
        </w:sectPr>
      </w:pPr>
      <w:r w:rsidRPr="000260B5">
        <w:rPr>
          <w:rFonts w:ascii="Times New Roman" w:hAnsi="Times New Roman" w:cs="Times New Roman"/>
        </w:rPr>
        <w:t xml:space="preserve">Uji </w:t>
      </w:r>
      <w:proofErr w:type="spellStart"/>
      <w:r w:rsidRPr="000260B5">
        <w:rPr>
          <w:rFonts w:ascii="Times New Roman" w:hAnsi="Times New Roman" w:cs="Times New Roman"/>
        </w:rPr>
        <w:t>multikolinearitas</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bertujuan</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untuk</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mengetahui</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apakah</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terdapat</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hubungan</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atau</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korelasi</w:t>
      </w:r>
      <w:proofErr w:type="spellEnd"/>
      <w:r w:rsidRPr="000260B5">
        <w:rPr>
          <w:rFonts w:ascii="Times New Roman" w:hAnsi="Times New Roman" w:cs="Times New Roman"/>
        </w:rPr>
        <w:t xml:space="preserve"> yang </w:t>
      </w:r>
      <w:proofErr w:type="spellStart"/>
      <w:r w:rsidRPr="000260B5">
        <w:rPr>
          <w:rFonts w:ascii="Times New Roman" w:hAnsi="Times New Roman" w:cs="Times New Roman"/>
        </w:rPr>
        <w:t>tinggi</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antar</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variabel</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independen</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dalam</w:t>
      </w:r>
      <w:proofErr w:type="spellEnd"/>
      <w:r w:rsidRPr="000260B5">
        <w:rPr>
          <w:rFonts w:ascii="Times New Roman" w:hAnsi="Times New Roman" w:cs="Times New Roman"/>
        </w:rPr>
        <w:t xml:space="preserve"> model </w:t>
      </w:r>
      <w:proofErr w:type="spellStart"/>
      <w:r w:rsidRPr="000260B5">
        <w:rPr>
          <w:rFonts w:ascii="Times New Roman" w:hAnsi="Times New Roman" w:cs="Times New Roman"/>
        </w:rPr>
        <w:t>regresi</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Pengujian</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ini</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dilakukan</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dengan</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menganalisis</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nilai</w:t>
      </w:r>
      <w:proofErr w:type="spellEnd"/>
      <w:r w:rsidRPr="000260B5">
        <w:rPr>
          <w:rFonts w:ascii="Times New Roman" w:hAnsi="Times New Roman" w:cs="Times New Roman"/>
        </w:rPr>
        <w:t xml:space="preserve"> </w:t>
      </w:r>
      <w:r w:rsidRPr="000260B5">
        <w:rPr>
          <w:rFonts w:ascii="Times New Roman" w:hAnsi="Times New Roman" w:cs="Times New Roman"/>
          <w:i/>
          <w:iCs/>
        </w:rPr>
        <w:t>Collinearity Statistics</w:t>
      </w:r>
      <w:r w:rsidRPr="000260B5">
        <w:rPr>
          <w:rFonts w:ascii="Times New Roman" w:hAnsi="Times New Roman" w:cs="Times New Roman"/>
        </w:rPr>
        <w:t xml:space="preserve"> </w:t>
      </w:r>
      <w:proofErr w:type="spellStart"/>
      <w:r w:rsidRPr="000260B5">
        <w:rPr>
          <w:rFonts w:ascii="Times New Roman" w:hAnsi="Times New Roman" w:cs="Times New Roman"/>
        </w:rPr>
        <w:t>melalui</w:t>
      </w:r>
      <w:proofErr w:type="spellEnd"/>
      <w:r w:rsidRPr="000260B5">
        <w:rPr>
          <w:rFonts w:ascii="Times New Roman" w:hAnsi="Times New Roman" w:cs="Times New Roman"/>
        </w:rPr>
        <w:t xml:space="preserve"> </w:t>
      </w:r>
      <w:r w:rsidRPr="000260B5">
        <w:rPr>
          <w:rFonts w:ascii="Times New Roman" w:hAnsi="Times New Roman" w:cs="Times New Roman"/>
          <w:i/>
          <w:iCs/>
        </w:rPr>
        <w:t>Variance Inflation Factor</w:t>
      </w:r>
      <w:r w:rsidRPr="000260B5">
        <w:rPr>
          <w:rFonts w:ascii="Times New Roman" w:hAnsi="Times New Roman" w:cs="Times New Roman"/>
        </w:rPr>
        <w:t xml:space="preserve"> (VIF) pada </w:t>
      </w:r>
      <w:proofErr w:type="spellStart"/>
      <w:r w:rsidRPr="000260B5">
        <w:rPr>
          <w:rFonts w:ascii="Times New Roman" w:hAnsi="Times New Roman" w:cs="Times New Roman"/>
        </w:rPr>
        <w:t>bagian</w:t>
      </w:r>
      <w:proofErr w:type="spellEnd"/>
      <w:r w:rsidRPr="000260B5">
        <w:rPr>
          <w:rFonts w:ascii="Times New Roman" w:hAnsi="Times New Roman" w:cs="Times New Roman"/>
        </w:rPr>
        <w:t xml:space="preserve"> </w:t>
      </w:r>
      <w:r w:rsidRPr="000260B5">
        <w:rPr>
          <w:rFonts w:ascii="Times New Roman" w:hAnsi="Times New Roman" w:cs="Times New Roman"/>
          <w:i/>
          <w:iCs/>
        </w:rPr>
        <w:t>Inner VIF Values</w:t>
      </w:r>
      <w:r w:rsidRPr="000260B5">
        <w:rPr>
          <w:rFonts w:ascii="Times New Roman" w:hAnsi="Times New Roman" w:cs="Times New Roman"/>
        </w:rPr>
        <w:t xml:space="preserve">, yang </w:t>
      </w:r>
      <w:proofErr w:type="spellStart"/>
      <w:r w:rsidRPr="000260B5">
        <w:rPr>
          <w:rFonts w:ascii="Times New Roman" w:hAnsi="Times New Roman" w:cs="Times New Roman"/>
        </w:rPr>
        <w:t>diperoleh</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dari</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hasil</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pengolahan</w:t>
      </w:r>
      <w:proofErr w:type="spellEnd"/>
      <w:r w:rsidRPr="000260B5">
        <w:rPr>
          <w:rFonts w:ascii="Times New Roman" w:hAnsi="Times New Roman" w:cs="Times New Roman"/>
        </w:rPr>
        <w:t xml:space="preserve"> data </w:t>
      </w:r>
      <w:proofErr w:type="spellStart"/>
      <w:r w:rsidRPr="000260B5">
        <w:rPr>
          <w:rFonts w:ascii="Times New Roman" w:hAnsi="Times New Roman" w:cs="Times New Roman"/>
        </w:rPr>
        <w:t>menggunakan</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aplikasi</w:t>
      </w:r>
      <w:proofErr w:type="spellEnd"/>
      <w:r w:rsidRPr="000260B5">
        <w:rPr>
          <w:rFonts w:ascii="Times New Roman" w:hAnsi="Times New Roman" w:cs="Times New Roman"/>
        </w:rPr>
        <w:t xml:space="preserve"> </w:t>
      </w:r>
      <w:r w:rsidRPr="000260B5">
        <w:rPr>
          <w:rFonts w:ascii="Times New Roman" w:hAnsi="Times New Roman" w:cs="Times New Roman"/>
          <w:i/>
          <w:iCs/>
        </w:rPr>
        <w:t>Partial Least Square</w:t>
      </w:r>
      <w:r w:rsidRPr="000260B5">
        <w:rPr>
          <w:rFonts w:ascii="Times New Roman" w:hAnsi="Times New Roman" w:cs="Times New Roman"/>
        </w:rPr>
        <w:t xml:space="preserve"> (</w:t>
      </w:r>
      <w:proofErr w:type="spellStart"/>
      <w:r w:rsidRPr="000260B5">
        <w:rPr>
          <w:rFonts w:ascii="Times New Roman" w:hAnsi="Times New Roman" w:cs="Times New Roman"/>
          <w:i/>
          <w:iCs/>
        </w:rPr>
        <w:t>Smart</w:t>
      </w:r>
      <w:r w:rsidRPr="000260B5">
        <w:rPr>
          <w:rFonts w:ascii="Times New Roman" w:hAnsi="Times New Roman" w:cs="Times New Roman"/>
        </w:rPr>
        <w:t>PLS</w:t>
      </w:r>
      <w:proofErr w:type="spellEnd"/>
      <w:r w:rsidRPr="000260B5">
        <w:rPr>
          <w:rFonts w:ascii="Times New Roman" w:hAnsi="Times New Roman" w:cs="Times New Roman"/>
        </w:rPr>
        <w:t xml:space="preserve"> 3.0). </w:t>
      </w:r>
      <w:proofErr w:type="spellStart"/>
      <w:r w:rsidRPr="000260B5">
        <w:rPr>
          <w:rFonts w:ascii="Times New Roman" w:hAnsi="Times New Roman" w:cs="Times New Roman"/>
        </w:rPr>
        <w:t>Dalam</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penulisan</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skripsi</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hasil</w:t>
      </w:r>
      <w:proofErr w:type="spellEnd"/>
      <w:r w:rsidRPr="000260B5">
        <w:rPr>
          <w:rFonts w:ascii="Times New Roman" w:hAnsi="Times New Roman" w:cs="Times New Roman"/>
        </w:rPr>
        <w:t xml:space="preserve"> uji </w:t>
      </w:r>
      <w:proofErr w:type="spellStart"/>
      <w:r w:rsidRPr="000260B5">
        <w:rPr>
          <w:rFonts w:ascii="Times New Roman" w:hAnsi="Times New Roman" w:cs="Times New Roman"/>
        </w:rPr>
        <w:t>multikolinearitas</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tersebut</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kemudian</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disajikan</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dalam</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bentuk</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tabel</w:t>
      </w:r>
      <w:proofErr w:type="spellEnd"/>
      <w:r w:rsidRPr="000260B5">
        <w:rPr>
          <w:rFonts w:ascii="Times New Roman" w:hAnsi="Times New Roman" w:cs="Times New Roman"/>
        </w:rPr>
        <w:t xml:space="preserve"> </w:t>
      </w:r>
      <w:proofErr w:type="spellStart"/>
      <w:r w:rsidRPr="000260B5">
        <w:rPr>
          <w:rFonts w:ascii="Times New Roman" w:hAnsi="Times New Roman" w:cs="Times New Roman"/>
        </w:rPr>
        <w:t>berikut</w:t>
      </w:r>
      <w:proofErr w:type="spellEnd"/>
      <w:r w:rsidR="00E63B56">
        <w:rPr>
          <w:rFonts w:ascii="Times New Roman" w:hAnsi="Times New Roman" w:cs="Times New Roman"/>
        </w:rPr>
        <w:t>:</w:t>
      </w:r>
    </w:p>
    <w:p w14:paraId="62555273" w14:textId="77777777" w:rsidR="00E63B56" w:rsidRPr="00E63B56" w:rsidRDefault="00360190" w:rsidP="00E63B56">
      <w:pPr>
        <w:spacing w:after="0" w:line="240" w:lineRule="auto"/>
        <w:jc w:val="center"/>
        <w:rPr>
          <w:rFonts w:ascii="Times New Roman" w:hAnsi="Times New Roman" w:cs="Times New Roman"/>
          <w:b/>
          <w:bCs/>
          <w:noProof/>
          <w:lang w:val="id-ID"/>
        </w:rPr>
      </w:pPr>
      <w:r w:rsidRPr="00E63B56">
        <w:rPr>
          <w:rFonts w:ascii="Times New Roman" w:hAnsi="Times New Roman" w:cs="Times New Roman"/>
          <w:b/>
          <w:bCs/>
          <w:noProof/>
          <w:lang w:val="id-ID"/>
        </w:rPr>
        <w:t>Tabel 1</w:t>
      </w:r>
    </w:p>
    <w:p w14:paraId="631F0593" w14:textId="57CCAEA8" w:rsidR="00EF5D03" w:rsidRPr="00E63B56" w:rsidRDefault="00360190" w:rsidP="000260B5">
      <w:pPr>
        <w:spacing w:after="0" w:line="240" w:lineRule="auto"/>
        <w:ind w:firstLine="360"/>
        <w:jc w:val="center"/>
        <w:rPr>
          <w:rFonts w:ascii="Times New Roman" w:hAnsi="Times New Roman" w:cs="Times New Roman"/>
          <w:b/>
          <w:bCs/>
          <w:noProof/>
          <w:lang w:val="id-ID"/>
        </w:rPr>
      </w:pPr>
      <w:r w:rsidRPr="00E63B56">
        <w:rPr>
          <w:rFonts w:ascii="Times New Roman" w:hAnsi="Times New Roman" w:cs="Times New Roman"/>
          <w:b/>
          <w:bCs/>
          <w:noProof/>
          <w:lang w:val="id-ID"/>
        </w:rPr>
        <w:t xml:space="preserve"> Hasil Uji Asumsi Klasik Multikolinieritas</w:t>
      </w:r>
    </w:p>
    <w:tbl>
      <w:tblPr>
        <w:tblStyle w:val="PlainTable2"/>
        <w:tblW w:w="10314" w:type="dxa"/>
        <w:tblLook w:val="04A0" w:firstRow="1" w:lastRow="0" w:firstColumn="1" w:lastColumn="0" w:noHBand="0" w:noVBand="1"/>
      </w:tblPr>
      <w:tblGrid>
        <w:gridCol w:w="2410"/>
        <w:gridCol w:w="1843"/>
        <w:gridCol w:w="1417"/>
        <w:gridCol w:w="1418"/>
        <w:gridCol w:w="1667"/>
        <w:gridCol w:w="1559"/>
      </w:tblGrid>
      <w:tr w:rsidR="00360190" w:rsidRPr="000260B5" w14:paraId="2DB63663" w14:textId="77777777" w:rsidTr="00E63B56">
        <w:trPr>
          <w:cnfStyle w:val="100000000000" w:firstRow="1" w:lastRow="0" w:firstColumn="0" w:lastColumn="0" w:oddVBand="0" w:evenVBand="0" w:oddHBand="0"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4844EFE6" w14:textId="77777777" w:rsidR="00360190" w:rsidRPr="000260B5" w:rsidRDefault="00360190" w:rsidP="000260B5">
            <w:pPr>
              <w:jc w:val="center"/>
              <w:rPr>
                <w:rFonts w:ascii="Times New Roman" w:eastAsia="Times New Roman" w:hAnsi="Times New Roman" w:cs="Times New Roman"/>
                <w:b w:val="0"/>
                <w:bCs w:val="0"/>
                <w:color w:val="000000"/>
                <w:kern w:val="0"/>
                <w:lang w:eastAsia="en-ID"/>
                <w14:ligatures w14:val="none"/>
              </w:rPr>
            </w:pPr>
            <w:proofErr w:type="spellStart"/>
            <w:r w:rsidRPr="000260B5">
              <w:rPr>
                <w:rFonts w:ascii="Times New Roman" w:eastAsia="Times New Roman" w:hAnsi="Times New Roman" w:cs="Times New Roman"/>
                <w:color w:val="000000"/>
                <w:kern w:val="0"/>
                <w:lang w:eastAsia="en-ID"/>
                <w14:ligatures w14:val="none"/>
              </w:rPr>
              <w:t>Variabel</w:t>
            </w:r>
            <w:proofErr w:type="spellEnd"/>
          </w:p>
        </w:tc>
        <w:tc>
          <w:tcPr>
            <w:tcW w:w="1843" w:type="dxa"/>
            <w:hideMark/>
          </w:tcPr>
          <w:p w14:paraId="17B42E23" w14:textId="77777777" w:rsidR="00360190" w:rsidRPr="000260B5" w:rsidRDefault="00360190"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X₁</w:t>
            </w:r>
            <w:r w:rsidRPr="000260B5">
              <w:rPr>
                <w:rFonts w:ascii="Times New Roman" w:eastAsia="Times New Roman" w:hAnsi="Times New Roman" w:cs="Times New Roman"/>
                <w:color w:val="000000"/>
                <w:kern w:val="0"/>
                <w:lang w:eastAsia="en-ID"/>
                <w14:ligatures w14:val="none"/>
              </w:rPr>
              <w:br/>
            </w:r>
            <w:proofErr w:type="spellStart"/>
            <w:r w:rsidRPr="000260B5">
              <w:rPr>
                <w:rFonts w:ascii="Times New Roman" w:eastAsia="Times New Roman" w:hAnsi="Times New Roman" w:cs="Times New Roman"/>
                <w:color w:val="000000"/>
                <w:kern w:val="0"/>
                <w:lang w:eastAsia="en-ID"/>
                <w14:ligatures w14:val="none"/>
              </w:rPr>
              <w:t>Pertumbuhan</w:t>
            </w:r>
            <w:proofErr w:type="spellEnd"/>
            <w:r w:rsidRPr="000260B5">
              <w:rPr>
                <w:rFonts w:ascii="Times New Roman" w:eastAsia="Times New Roman" w:hAnsi="Times New Roman" w:cs="Times New Roman"/>
                <w:color w:val="000000"/>
                <w:kern w:val="0"/>
                <w:lang w:eastAsia="en-ID"/>
                <w14:ligatures w14:val="none"/>
              </w:rPr>
              <w:t xml:space="preserve"> </w:t>
            </w:r>
            <w:r w:rsidRPr="000260B5">
              <w:rPr>
                <w:rFonts w:ascii="Times New Roman" w:eastAsia="Times New Roman" w:hAnsi="Times New Roman" w:cs="Times New Roman"/>
                <w:color w:val="000000"/>
                <w:kern w:val="0"/>
                <w:lang w:eastAsia="en-ID"/>
                <w14:ligatures w14:val="none"/>
              </w:rPr>
              <w:br/>
            </w:r>
            <w:proofErr w:type="spellStart"/>
            <w:r w:rsidRPr="000260B5">
              <w:rPr>
                <w:rFonts w:ascii="Times New Roman" w:eastAsia="Times New Roman" w:hAnsi="Times New Roman" w:cs="Times New Roman"/>
                <w:color w:val="000000"/>
                <w:kern w:val="0"/>
                <w:lang w:eastAsia="en-ID"/>
                <w14:ligatures w14:val="none"/>
              </w:rPr>
              <w:t>Penjualan</w:t>
            </w:r>
            <w:proofErr w:type="spellEnd"/>
          </w:p>
        </w:tc>
        <w:tc>
          <w:tcPr>
            <w:tcW w:w="1417" w:type="dxa"/>
            <w:hideMark/>
          </w:tcPr>
          <w:p w14:paraId="765AB78C" w14:textId="77777777" w:rsidR="00360190" w:rsidRPr="000260B5" w:rsidRDefault="00360190"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X₂</w:t>
            </w:r>
            <w:r w:rsidRPr="000260B5">
              <w:rPr>
                <w:rFonts w:ascii="Times New Roman" w:eastAsia="Times New Roman" w:hAnsi="Times New Roman" w:cs="Times New Roman"/>
                <w:color w:val="000000"/>
                <w:kern w:val="0"/>
                <w:lang w:eastAsia="en-ID"/>
                <w14:ligatures w14:val="none"/>
              </w:rPr>
              <w:br/>
            </w:r>
            <w:proofErr w:type="spellStart"/>
            <w:r w:rsidRPr="000260B5">
              <w:rPr>
                <w:rFonts w:ascii="Times New Roman" w:eastAsia="Times New Roman" w:hAnsi="Times New Roman" w:cs="Times New Roman"/>
                <w:color w:val="000000"/>
                <w:kern w:val="0"/>
                <w:lang w:eastAsia="en-ID"/>
                <w14:ligatures w14:val="none"/>
              </w:rPr>
              <w:t>Struktur</w:t>
            </w:r>
            <w:proofErr w:type="spellEnd"/>
            <w:r w:rsidRPr="000260B5">
              <w:rPr>
                <w:rFonts w:ascii="Times New Roman" w:eastAsia="Times New Roman" w:hAnsi="Times New Roman" w:cs="Times New Roman"/>
                <w:color w:val="000000"/>
                <w:kern w:val="0"/>
                <w:lang w:eastAsia="en-ID"/>
                <w14:ligatures w14:val="none"/>
              </w:rPr>
              <w:br/>
              <w:t>Modal</w:t>
            </w:r>
          </w:p>
        </w:tc>
        <w:tc>
          <w:tcPr>
            <w:tcW w:w="1418" w:type="dxa"/>
            <w:hideMark/>
          </w:tcPr>
          <w:p w14:paraId="114076F7" w14:textId="77777777" w:rsidR="00360190" w:rsidRPr="000260B5" w:rsidRDefault="00360190"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X₃</w:t>
            </w:r>
            <w:r w:rsidRPr="000260B5">
              <w:rPr>
                <w:rFonts w:ascii="Times New Roman" w:eastAsia="Times New Roman" w:hAnsi="Times New Roman" w:cs="Times New Roman"/>
                <w:color w:val="000000"/>
                <w:kern w:val="0"/>
                <w:lang w:eastAsia="en-ID"/>
                <w14:ligatures w14:val="none"/>
              </w:rPr>
              <w:br/>
            </w:r>
            <w:proofErr w:type="spellStart"/>
            <w:r w:rsidRPr="000260B5">
              <w:rPr>
                <w:rFonts w:ascii="Times New Roman" w:eastAsia="Times New Roman" w:hAnsi="Times New Roman" w:cs="Times New Roman"/>
                <w:color w:val="000000"/>
                <w:kern w:val="0"/>
                <w:lang w:eastAsia="en-ID"/>
                <w14:ligatures w14:val="none"/>
              </w:rPr>
              <w:t>Likuiditas</w:t>
            </w:r>
            <w:proofErr w:type="spellEnd"/>
          </w:p>
        </w:tc>
        <w:tc>
          <w:tcPr>
            <w:tcW w:w="1667" w:type="dxa"/>
            <w:hideMark/>
          </w:tcPr>
          <w:p w14:paraId="71209401" w14:textId="77777777" w:rsidR="00360190" w:rsidRPr="000260B5" w:rsidRDefault="00360190"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Y₁</w:t>
            </w:r>
            <w:r w:rsidRPr="000260B5">
              <w:rPr>
                <w:rFonts w:ascii="Times New Roman" w:eastAsia="Times New Roman" w:hAnsi="Times New Roman" w:cs="Times New Roman"/>
                <w:color w:val="000000"/>
                <w:kern w:val="0"/>
                <w:lang w:eastAsia="en-ID"/>
                <w14:ligatures w14:val="none"/>
              </w:rPr>
              <w:br/>
            </w:r>
            <w:proofErr w:type="spellStart"/>
            <w:r w:rsidRPr="000260B5">
              <w:rPr>
                <w:rFonts w:ascii="Times New Roman" w:eastAsia="Times New Roman" w:hAnsi="Times New Roman" w:cs="Times New Roman"/>
                <w:color w:val="000000"/>
                <w:kern w:val="0"/>
                <w:lang w:eastAsia="en-ID"/>
                <w14:ligatures w14:val="none"/>
              </w:rPr>
              <w:t>Profitabilitas</w:t>
            </w:r>
            <w:proofErr w:type="spellEnd"/>
          </w:p>
        </w:tc>
        <w:tc>
          <w:tcPr>
            <w:tcW w:w="1559" w:type="dxa"/>
            <w:hideMark/>
          </w:tcPr>
          <w:p w14:paraId="09DAE600" w14:textId="77777777" w:rsidR="00360190" w:rsidRPr="000260B5" w:rsidRDefault="00360190"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Y₂ </w:t>
            </w:r>
            <w:r w:rsidRPr="000260B5">
              <w:rPr>
                <w:rFonts w:ascii="Times New Roman" w:eastAsia="Times New Roman" w:hAnsi="Times New Roman" w:cs="Times New Roman"/>
                <w:color w:val="000000"/>
                <w:kern w:val="0"/>
                <w:lang w:eastAsia="en-ID"/>
                <w14:ligatures w14:val="none"/>
              </w:rPr>
              <w:br/>
              <w:t>Nilai</w:t>
            </w:r>
            <w:r w:rsidRPr="000260B5">
              <w:rPr>
                <w:rFonts w:ascii="Times New Roman" w:eastAsia="Times New Roman" w:hAnsi="Times New Roman" w:cs="Times New Roman"/>
                <w:color w:val="000000"/>
                <w:kern w:val="0"/>
                <w:lang w:eastAsia="en-ID"/>
                <w14:ligatures w14:val="none"/>
              </w:rPr>
              <w:br/>
              <w:t>Perusahaan</w:t>
            </w:r>
          </w:p>
        </w:tc>
      </w:tr>
      <w:tr w:rsidR="00360190" w:rsidRPr="000260B5" w14:paraId="3A0839CC" w14:textId="77777777" w:rsidTr="00E63B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42514A22" w14:textId="77777777" w:rsidR="00360190" w:rsidRPr="000260B5" w:rsidRDefault="00360190"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X₁. </w:t>
            </w:r>
            <w:proofErr w:type="spellStart"/>
            <w:r w:rsidRPr="000260B5">
              <w:rPr>
                <w:rFonts w:ascii="Times New Roman" w:eastAsia="Times New Roman" w:hAnsi="Times New Roman" w:cs="Times New Roman"/>
                <w:color w:val="000000"/>
                <w:kern w:val="0"/>
                <w:lang w:eastAsia="en-ID"/>
                <w14:ligatures w14:val="none"/>
              </w:rPr>
              <w:t>Pertumbuhan</w:t>
            </w:r>
            <w:proofErr w:type="spellEnd"/>
            <w:r w:rsidRPr="000260B5">
              <w:rPr>
                <w:rFonts w:ascii="Times New Roman" w:eastAsia="Times New Roman" w:hAnsi="Times New Roman" w:cs="Times New Roman"/>
                <w:color w:val="000000"/>
                <w:kern w:val="0"/>
                <w:lang w:eastAsia="en-ID"/>
                <w14:ligatures w14:val="none"/>
              </w:rPr>
              <w:t xml:space="preserve"> </w:t>
            </w:r>
            <w:proofErr w:type="spellStart"/>
            <w:r w:rsidRPr="000260B5">
              <w:rPr>
                <w:rFonts w:ascii="Times New Roman" w:eastAsia="Times New Roman" w:hAnsi="Times New Roman" w:cs="Times New Roman"/>
                <w:color w:val="000000"/>
                <w:kern w:val="0"/>
                <w:lang w:eastAsia="en-ID"/>
                <w14:ligatures w14:val="none"/>
              </w:rPr>
              <w:t>Penjualan</w:t>
            </w:r>
            <w:proofErr w:type="spellEnd"/>
          </w:p>
        </w:tc>
        <w:tc>
          <w:tcPr>
            <w:tcW w:w="1843" w:type="dxa"/>
            <w:noWrap/>
            <w:hideMark/>
          </w:tcPr>
          <w:p w14:paraId="4395CFD8"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417" w:type="dxa"/>
            <w:noWrap/>
            <w:hideMark/>
          </w:tcPr>
          <w:p w14:paraId="655374F9"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418" w:type="dxa"/>
            <w:noWrap/>
            <w:hideMark/>
          </w:tcPr>
          <w:p w14:paraId="4DBB56B0"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667" w:type="dxa"/>
            <w:noWrap/>
            <w:hideMark/>
          </w:tcPr>
          <w:p w14:paraId="26F97CCC" w14:textId="77777777" w:rsidR="00360190" w:rsidRPr="000260B5" w:rsidRDefault="00360190" w:rsidP="000260B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1.084</w:t>
            </w:r>
          </w:p>
        </w:tc>
        <w:tc>
          <w:tcPr>
            <w:tcW w:w="1559" w:type="dxa"/>
            <w:noWrap/>
            <w:hideMark/>
          </w:tcPr>
          <w:p w14:paraId="4C35764D" w14:textId="77777777" w:rsidR="00360190" w:rsidRPr="000260B5" w:rsidRDefault="00360190" w:rsidP="000260B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1.093</w:t>
            </w:r>
          </w:p>
        </w:tc>
      </w:tr>
      <w:tr w:rsidR="00360190" w:rsidRPr="000260B5" w14:paraId="015F7CDA" w14:textId="77777777" w:rsidTr="00E63B56">
        <w:trPr>
          <w:trHeight w:val="30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689E0812" w14:textId="77777777" w:rsidR="00360190" w:rsidRPr="000260B5" w:rsidRDefault="00360190"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X₂. </w:t>
            </w:r>
            <w:proofErr w:type="spellStart"/>
            <w:r w:rsidRPr="000260B5">
              <w:rPr>
                <w:rFonts w:ascii="Times New Roman" w:eastAsia="Times New Roman" w:hAnsi="Times New Roman" w:cs="Times New Roman"/>
                <w:color w:val="000000"/>
                <w:kern w:val="0"/>
                <w:lang w:eastAsia="en-ID"/>
                <w14:ligatures w14:val="none"/>
              </w:rPr>
              <w:t>Struktur</w:t>
            </w:r>
            <w:proofErr w:type="spellEnd"/>
            <w:r w:rsidRPr="000260B5">
              <w:rPr>
                <w:rFonts w:ascii="Times New Roman" w:eastAsia="Times New Roman" w:hAnsi="Times New Roman" w:cs="Times New Roman"/>
                <w:color w:val="000000"/>
                <w:kern w:val="0"/>
                <w:lang w:eastAsia="en-ID"/>
                <w14:ligatures w14:val="none"/>
              </w:rPr>
              <w:t xml:space="preserve"> Modal</w:t>
            </w:r>
          </w:p>
        </w:tc>
        <w:tc>
          <w:tcPr>
            <w:tcW w:w="1843" w:type="dxa"/>
            <w:noWrap/>
            <w:hideMark/>
          </w:tcPr>
          <w:p w14:paraId="11A886E3" w14:textId="77777777" w:rsidR="00360190" w:rsidRPr="000260B5" w:rsidRDefault="00360190" w:rsidP="000260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417" w:type="dxa"/>
            <w:noWrap/>
            <w:hideMark/>
          </w:tcPr>
          <w:p w14:paraId="094B7EF8" w14:textId="77777777" w:rsidR="00360190" w:rsidRPr="000260B5" w:rsidRDefault="00360190" w:rsidP="000260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418" w:type="dxa"/>
            <w:noWrap/>
            <w:hideMark/>
          </w:tcPr>
          <w:p w14:paraId="3052B507" w14:textId="77777777" w:rsidR="00360190" w:rsidRPr="000260B5" w:rsidRDefault="00360190" w:rsidP="000260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667" w:type="dxa"/>
            <w:noWrap/>
            <w:hideMark/>
          </w:tcPr>
          <w:p w14:paraId="6FF7AB93" w14:textId="77777777" w:rsidR="00360190" w:rsidRPr="000260B5" w:rsidRDefault="00360190" w:rsidP="000260B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1.981</w:t>
            </w:r>
          </w:p>
        </w:tc>
        <w:tc>
          <w:tcPr>
            <w:tcW w:w="1559" w:type="dxa"/>
            <w:noWrap/>
            <w:hideMark/>
          </w:tcPr>
          <w:p w14:paraId="0B7E2509" w14:textId="77777777" w:rsidR="00360190" w:rsidRPr="000260B5" w:rsidRDefault="00360190" w:rsidP="000260B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2.077</w:t>
            </w:r>
          </w:p>
        </w:tc>
      </w:tr>
      <w:tr w:rsidR="00360190" w:rsidRPr="000260B5" w14:paraId="56780B74" w14:textId="77777777" w:rsidTr="00E63B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47455B9C" w14:textId="77777777" w:rsidR="00360190" w:rsidRPr="000260B5" w:rsidRDefault="00360190"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X₃. </w:t>
            </w:r>
            <w:proofErr w:type="spellStart"/>
            <w:r w:rsidRPr="000260B5">
              <w:rPr>
                <w:rFonts w:ascii="Times New Roman" w:eastAsia="Times New Roman" w:hAnsi="Times New Roman" w:cs="Times New Roman"/>
                <w:color w:val="000000"/>
                <w:kern w:val="0"/>
                <w:lang w:eastAsia="en-ID"/>
                <w14:ligatures w14:val="none"/>
              </w:rPr>
              <w:t>Likuiditas</w:t>
            </w:r>
            <w:proofErr w:type="spellEnd"/>
          </w:p>
        </w:tc>
        <w:tc>
          <w:tcPr>
            <w:tcW w:w="1843" w:type="dxa"/>
            <w:noWrap/>
            <w:hideMark/>
          </w:tcPr>
          <w:p w14:paraId="4AD85427"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417" w:type="dxa"/>
            <w:noWrap/>
            <w:hideMark/>
          </w:tcPr>
          <w:p w14:paraId="6821315C"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418" w:type="dxa"/>
            <w:noWrap/>
            <w:hideMark/>
          </w:tcPr>
          <w:p w14:paraId="5C6F846A"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667" w:type="dxa"/>
            <w:noWrap/>
            <w:hideMark/>
          </w:tcPr>
          <w:p w14:paraId="3D37C939" w14:textId="77777777" w:rsidR="00360190" w:rsidRPr="000260B5" w:rsidRDefault="00360190" w:rsidP="000260B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2.079</w:t>
            </w:r>
          </w:p>
        </w:tc>
        <w:tc>
          <w:tcPr>
            <w:tcW w:w="1559" w:type="dxa"/>
            <w:noWrap/>
            <w:hideMark/>
          </w:tcPr>
          <w:p w14:paraId="202F6D12" w14:textId="77777777" w:rsidR="00360190" w:rsidRPr="000260B5" w:rsidRDefault="00360190" w:rsidP="000260B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2.109</w:t>
            </w:r>
          </w:p>
        </w:tc>
      </w:tr>
      <w:tr w:rsidR="00360190" w:rsidRPr="000260B5" w14:paraId="4BA475F8" w14:textId="77777777" w:rsidTr="00E63B56">
        <w:trPr>
          <w:trHeight w:val="30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565C38A8" w14:textId="77777777" w:rsidR="00360190" w:rsidRPr="000260B5" w:rsidRDefault="00360190"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Y₁. </w:t>
            </w:r>
            <w:proofErr w:type="spellStart"/>
            <w:r w:rsidRPr="000260B5">
              <w:rPr>
                <w:rFonts w:ascii="Times New Roman" w:eastAsia="Times New Roman" w:hAnsi="Times New Roman" w:cs="Times New Roman"/>
                <w:color w:val="000000"/>
                <w:kern w:val="0"/>
                <w:lang w:eastAsia="en-ID"/>
                <w14:ligatures w14:val="none"/>
              </w:rPr>
              <w:t>Profitabilitas</w:t>
            </w:r>
            <w:proofErr w:type="spellEnd"/>
          </w:p>
        </w:tc>
        <w:tc>
          <w:tcPr>
            <w:tcW w:w="1843" w:type="dxa"/>
            <w:noWrap/>
            <w:hideMark/>
          </w:tcPr>
          <w:p w14:paraId="2AF664DE" w14:textId="77777777" w:rsidR="00360190" w:rsidRPr="000260B5" w:rsidRDefault="00360190" w:rsidP="000260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417" w:type="dxa"/>
            <w:noWrap/>
            <w:hideMark/>
          </w:tcPr>
          <w:p w14:paraId="49885856" w14:textId="77777777" w:rsidR="00360190" w:rsidRPr="000260B5" w:rsidRDefault="00360190" w:rsidP="000260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418" w:type="dxa"/>
            <w:noWrap/>
            <w:hideMark/>
          </w:tcPr>
          <w:p w14:paraId="0EB1C438" w14:textId="77777777" w:rsidR="00360190" w:rsidRPr="000260B5" w:rsidRDefault="00360190" w:rsidP="000260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667" w:type="dxa"/>
            <w:noWrap/>
            <w:hideMark/>
          </w:tcPr>
          <w:p w14:paraId="54C15E2D" w14:textId="77777777" w:rsidR="00360190" w:rsidRPr="000260B5" w:rsidRDefault="00360190" w:rsidP="000260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559" w:type="dxa"/>
            <w:noWrap/>
            <w:hideMark/>
          </w:tcPr>
          <w:p w14:paraId="1946C947" w14:textId="77777777" w:rsidR="00360190" w:rsidRPr="000260B5" w:rsidRDefault="00360190" w:rsidP="000260B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1.055</w:t>
            </w:r>
          </w:p>
        </w:tc>
      </w:tr>
      <w:tr w:rsidR="00360190" w:rsidRPr="000260B5" w14:paraId="351D2104" w14:textId="77777777" w:rsidTr="00E63B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0" w:type="dxa"/>
            <w:noWrap/>
            <w:hideMark/>
          </w:tcPr>
          <w:p w14:paraId="7F4E8860" w14:textId="77777777" w:rsidR="00360190" w:rsidRPr="000260B5" w:rsidRDefault="00360190"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Y₂. Nilai Perusahaan</w:t>
            </w:r>
          </w:p>
        </w:tc>
        <w:tc>
          <w:tcPr>
            <w:tcW w:w="1843" w:type="dxa"/>
            <w:noWrap/>
            <w:hideMark/>
          </w:tcPr>
          <w:p w14:paraId="02D2D08D"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417" w:type="dxa"/>
            <w:noWrap/>
            <w:hideMark/>
          </w:tcPr>
          <w:p w14:paraId="6C97667F"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418" w:type="dxa"/>
            <w:noWrap/>
            <w:hideMark/>
          </w:tcPr>
          <w:p w14:paraId="0743F59A"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667" w:type="dxa"/>
            <w:noWrap/>
            <w:hideMark/>
          </w:tcPr>
          <w:p w14:paraId="5531C8DF"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c>
          <w:tcPr>
            <w:tcW w:w="1559" w:type="dxa"/>
            <w:noWrap/>
            <w:hideMark/>
          </w:tcPr>
          <w:p w14:paraId="71F3E821" w14:textId="77777777" w:rsidR="00360190" w:rsidRPr="000260B5" w:rsidRDefault="00360190" w:rsidP="000260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 </w:t>
            </w:r>
          </w:p>
        </w:tc>
      </w:tr>
    </w:tbl>
    <w:p w14:paraId="1B9FAC86" w14:textId="188165B7" w:rsidR="00EF5D03" w:rsidRPr="000260B5" w:rsidRDefault="00EF5D03" w:rsidP="00F637D0">
      <w:pPr>
        <w:spacing w:after="0" w:line="240" w:lineRule="auto"/>
        <w:jc w:val="both"/>
        <w:rPr>
          <w:rFonts w:ascii="Times New Roman" w:hAnsi="Times New Roman" w:cs="Times New Roman"/>
          <w:color w:val="000000" w:themeColor="text1"/>
        </w:rPr>
      </w:pPr>
      <w:proofErr w:type="spellStart"/>
      <w:r w:rsidRPr="000260B5">
        <w:rPr>
          <w:rFonts w:ascii="Times New Roman" w:hAnsi="Times New Roman" w:cs="Times New Roman"/>
          <w:color w:val="000000" w:themeColor="text1"/>
        </w:rPr>
        <w:t>Sumber</w:t>
      </w:r>
      <w:proofErr w:type="spellEnd"/>
      <w:r w:rsidRPr="000260B5">
        <w:rPr>
          <w:rFonts w:ascii="Times New Roman" w:hAnsi="Times New Roman" w:cs="Times New Roman"/>
          <w:color w:val="000000" w:themeColor="text1"/>
        </w:rPr>
        <w:t xml:space="preserve"> : Data </w:t>
      </w:r>
      <w:proofErr w:type="spellStart"/>
      <w:r w:rsidRPr="000260B5">
        <w:rPr>
          <w:rFonts w:ascii="Times New Roman" w:hAnsi="Times New Roman" w:cs="Times New Roman"/>
          <w:color w:val="000000" w:themeColor="text1"/>
        </w:rPr>
        <w:t>diolah</w:t>
      </w:r>
      <w:proofErr w:type="spellEnd"/>
      <w:r w:rsidRPr="000260B5">
        <w:rPr>
          <w:rFonts w:ascii="Times New Roman" w:hAnsi="Times New Roman" w:cs="Times New Roman"/>
          <w:color w:val="000000" w:themeColor="text1"/>
        </w:rPr>
        <w:t xml:space="preserve"> </w:t>
      </w:r>
      <w:proofErr w:type="spellStart"/>
      <w:r w:rsidRPr="000260B5">
        <w:rPr>
          <w:rFonts w:ascii="Times New Roman" w:hAnsi="Times New Roman" w:cs="Times New Roman"/>
          <w:color w:val="000000" w:themeColor="text1"/>
        </w:rPr>
        <w:t>peneleti</w:t>
      </w:r>
      <w:proofErr w:type="spellEnd"/>
      <w:r w:rsidRPr="000260B5">
        <w:rPr>
          <w:rFonts w:ascii="Times New Roman" w:hAnsi="Times New Roman" w:cs="Times New Roman"/>
          <w:color w:val="000000" w:themeColor="text1"/>
        </w:rPr>
        <w:t xml:space="preserve"> (202</w:t>
      </w:r>
      <w:r w:rsidR="004F2F88" w:rsidRPr="000260B5">
        <w:rPr>
          <w:rFonts w:ascii="Times New Roman" w:hAnsi="Times New Roman" w:cs="Times New Roman"/>
          <w:color w:val="000000" w:themeColor="text1"/>
        </w:rPr>
        <w:t>1</w:t>
      </w:r>
      <w:r w:rsidRPr="000260B5">
        <w:rPr>
          <w:rFonts w:ascii="Times New Roman" w:hAnsi="Times New Roman" w:cs="Times New Roman"/>
          <w:color w:val="000000" w:themeColor="text1"/>
        </w:rPr>
        <w:t>)</w:t>
      </w:r>
    </w:p>
    <w:p w14:paraId="57AA61D3" w14:textId="77777777" w:rsidR="00BD00E5" w:rsidRPr="000260B5" w:rsidRDefault="00BD00E5" w:rsidP="00E63B56">
      <w:pPr>
        <w:spacing w:after="0" w:line="240" w:lineRule="auto"/>
        <w:jc w:val="both"/>
        <w:rPr>
          <w:rFonts w:ascii="Times New Roman" w:hAnsi="Times New Roman" w:cs="Times New Roman"/>
        </w:rPr>
        <w:sectPr w:rsidR="00BD00E5" w:rsidRPr="000260B5" w:rsidSect="00D35EE0">
          <w:type w:val="continuous"/>
          <w:pgSz w:w="11906" w:h="16838"/>
          <w:pgMar w:top="1134" w:right="851" w:bottom="851" w:left="851" w:header="708" w:footer="708" w:gutter="0"/>
          <w:cols w:space="720"/>
          <w:docGrid w:linePitch="360"/>
        </w:sectPr>
      </w:pPr>
    </w:p>
    <w:p w14:paraId="7E25E056" w14:textId="77777777" w:rsidR="00377968" w:rsidRDefault="00360190" w:rsidP="000260B5">
      <w:pPr>
        <w:spacing w:after="0" w:line="240" w:lineRule="auto"/>
        <w:ind w:firstLine="720"/>
        <w:jc w:val="both"/>
        <w:rPr>
          <w:rFonts w:ascii="Times New Roman" w:hAnsi="Times New Roman" w:cs="Times New Roman"/>
          <w:noProof/>
        </w:rPr>
      </w:pPr>
      <w:r w:rsidRPr="000260B5">
        <w:rPr>
          <w:rFonts w:ascii="Times New Roman" w:hAnsi="Times New Roman" w:cs="Times New Roman"/>
          <w:noProof/>
        </w:rPr>
        <w:t xml:space="preserve">Berdasarkan Tabel 6, output dari aplikasi </w:t>
      </w:r>
      <w:r w:rsidRPr="000260B5">
        <w:rPr>
          <w:rFonts w:ascii="Times New Roman" w:hAnsi="Times New Roman" w:cs="Times New Roman"/>
          <w:i/>
          <w:iCs/>
          <w:noProof/>
        </w:rPr>
        <w:t>Smart</w:t>
      </w:r>
      <w:r w:rsidRPr="000260B5">
        <w:rPr>
          <w:rFonts w:ascii="Times New Roman" w:hAnsi="Times New Roman" w:cs="Times New Roman"/>
          <w:noProof/>
        </w:rPr>
        <w:t xml:space="preserve"> PLS 3.0 mengindikasikan bahwa model bebas dari pelanggaran asumsi multikolinearitas klasik karena nilai VIF (</w:t>
      </w:r>
      <w:r w:rsidRPr="000260B5">
        <w:rPr>
          <w:rFonts w:ascii="Times New Roman" w:hAnsi="Times New Roman" w:cs="Times New Roman"/>
          <w:i/>
          <w:iCs/>
          <w:noProof/>
        </w:rPr>
        <w:t>Variance Inflation Factor</w:t>
      </w:r>
      <w:r w:rsidRPr="000260B5">
        <w:rPr>
          <w:rFonts w:ascii="Times New Roman" w:hAnsi="Times New Roman" w:cs="Times New Roman"/>
          <w:noProof/>
        </w:rPr>
        <w:t xml:space="preserve">) ≤ 5,00. </w:t>
      </w:r>
      <w:r w:rsidRPr="000260B5">
        <w:rPr>
          <w:rFonts w:ascii="Times New Roman" w:hAnsi="Times New Roman" w:cs="Times New Roman"/>
          <w:noProof/>
          <w:lang w:val="id-ID"/>
        </w:rPr>
        <w:t xml:space="preserve">Ketentuan ini digunakan sebagai batas untuk menilai ada atau tidaknya hubungan yang antar variabel bebas. </w:t>
      </w:r>
      <w:r w:rsidR="00377968" w:rsidRPr="000260B5">
        <w:rPr>
          <w:rFonts w:ascii="Times New Roman" w:hAnsi="Times New Roman" w:cs="Times New Roman"/>
          <w:noProof/>
        </w:rPr>
        <w:t>Sebaliknya, jika nilai VIF ≥ 5,00, maka dapat disimpulkan bahwa terjadi masalah multikolinearitas. Hal ini mengindikasikan adanya hubungan yang terlalu kuat antar variabel independen sehingga saling memengaruhi secara berlebihan.</w:t>
      </w:r>
    </w:p>
    <w:p w14:paraId="226DD712" w14:textId="6A7F1DF1" w:rsidR="00360190" w:rsidRPr="000260B5" w:rsidRDefault="00C81DBC" w:rsidP="000260B5">
      <w:pPr>
        <w:spacing w:after="0" w:line="240" w:lineRule="auto"/>
        <w:jc w:val="both"/>
        <w:rPr>
          <w:rFonts w:ascii="Times New Roman" w:hAnsi="Times New Roman" w:cs="Times New Roman"/>
          <w:b/>
          <w:bCs/>
          <w:noProof/>
          <w:lang w:val="id-ID"/>
        </w:rPr>
      </w:pPr>
      <w:r w:rsidRPr="000260B5">
        <w:rPr>
          <w:rFonts w:ascii="Times New Roman" w:hAnsi="Times New Roman" w:cs="Times New Roman"/>
          <w:b/>
          <w:bCs/>
          <w:noProof/>
          <w:lang w:val="id-ID"/>
        </w:rPr>
        <w:t xml:space="preserve">Uji </w:t>
      </w:r>
      <w:r w:rsidR="00360190" w:rsidRPr="000260B5">
        <w:rPr>
          <w:rFonts w:ascii="Times New Roman" w:hAnsi="Times New Roman" w:cs="Times New Roman"/>
          <w:b/>
          <w:bCs/>
          <w:noProof/>
          <w:lang w:val="id-ID"/>
        </w:rPr>
        <w:t xml:space="preserve">Normalitas </w:t>
      </w:r>
    </w:p>
    <w:p w14:paraId="34DE3E15" w14:textId="472AF488" w:rsidR="004275F5" w:rsidRPr="000260B5" w:rsidRDefault="00377968" w:rsidP="00E63B56">
      <w:pPr>
        <w:spacing w:after="0" w:line="240" w:lineRule="auto"/>
        <w:ind w:firstLine="720"/>
        <w:jc w:val="both"/>
        <w:rPr>
          <w:rFonts w:ascii="Times New Roman" w:hAnsi="Times New Roman" w:cs="Times New Roman"/>
          <w:noProof/>
        </w:rPr>
      </w:pPr>
      <w:r w:rsidRPr="000260B5">
        <w:rPr>
          <w:rFonts w:ascii="Times New Roman" w:hAnsi="Times New Roman" w:cs="Times New Roman"/>
          <w:noProof/>
        </w:rPr>
        <w:t xml:space="preserve">Uji normalitas bertujuan untuk mengetahui apakah data pada setiap variabel penelitian mengikuti distribusi normal atau tidak. Pengujian ini dilakukan dengan melihat nilai </w:t>
      </w:r>
      <w:r w:rsidRPr="000260B5">
        <w:rPr>
          <w:rFonts w:ascii="Times New Roman" w:hAnsi="Times New Roman" w:cs="Times New Roman"/>
          <w:i/>
          <w:iCs/>
          <w:noProof/>
        </w:rPr>
        <w:t>Excess Kurtosis</w:t>
      </w:r>
      <w:r w:rsidRPr="000260B5">
        <w:rPr>
          <w:rFonts w:ascii="Times New Roman" w:hAnsi="Times New Roman" w:cs="Times New Roman"/>
          <w:noProof/>
        </w:rPr>
        <w:t xml:space="preserve"> dan </w:t>
      </w:r>
      <w:r w:rsidRPr="000260B5">
        <w:rPr>
          <w:rFonts w:ascii="Times New Roman" w:hAnsi="Times New Roman" w:cs="Times New Roman"/>
          <w:i/>
          <w:iCs/>
          <w:noProof/>
        </w:rPr>
        <w:t>Skewness</w:t>
      </w:r>
      <w:r w:rsidRPr="000260B5">
        <w:rPr>
          <w:rFonts w:ascii="Times New Roman" w:hAnsi="Times New Roman" w:cs="Times New Roman"/>
          <w:noProof/>
        </w:rPr>
        <w:t xml:space="preserve"> yang diperoleh dari hasil pengolahan data. Dalam penggunaan SmartPLS, data dinyatakan memenuhi asumsi normalitas apabila nilai </w:t>
      </w:r>
      <w:r w:rsidRPr="000260B5">
        <w:rPr>
          <w:rFonts w:ascii="Times New Roman" w:hAnsi="Times New Roman" w:cs="Times New Roman"/>
          <w:i/>
          <w:iCs/>
          <w:noProof/>
        </w:rPr>
        <w:t>Excess Kurtosis</w:t>
      </w:r>
      <w:r w:rsidRPr="000260B5">
        <w:rPr>
          <w:rFonts w:ascii="Times New Roman" w:hAnsi="Times New Roman" w:cs="Times New Roman"/>
          <w:noProof/>
        </w:rPr>
        <w:t xml:space="preserve"> dan </w:t>
      </w:r>
      <w:r w:rsidRPr="000260B5">
        <w:rPr>
          <w:rFonts w:ascii="Times New Roman" w:hAnsi="Times New Roman" w:cs="Times New Roman"/>
          <w:i/>
          <w:iCs/>
          <w:noProof/>
        </w:rPr>
        <w:t>Skewness</w:t>
      </w:r>
      <w:r w:rsidRPr="000260B5">
        <w:rPr>
          <w:rFonts w:ascii="Times New Roman" w:hAnsi="Times New Roman" w:cs="Times New Roman"/>
          <w:noProof/>
        </w:rPr>
        <w:t xml:space="preserve"> berada dalam rentang -2,58 sampai 2,58. Hasil uji normalitas selanjutnya dapat disajikan pada Tabel </w:t>
      </w:r>
      <w:r w:rsidR="00E63B56">
        <w:rPr>
          <w:rFonts w:ascii="Times New Roman" w:hAnsi="Times New Roman" w:cs="Times New Roman"/>
          <w:noProof/>
        </w:rPr>
        <w:t>2</w:t>
      </w:r>
      <w:r w:rsidRPr="000260B5">
        <w:rPr>
          <w:rFonts w:ascii="Times New Roman" w:hAnsi="Times New Roman" w:cs="Times New Roman"/>
          <w:noProof/>
        </w:rPr>
        <w:t xml:space="preserve"> be</w:t>
      </w:r>
      <w:r w:rsidR="00F637D0">
        <w:rPr>
          <w:rFonts w:ascii="Times New Roman" w:hAnsi="Times New Roman" w:cs="Times New Roman"/>
          <w:noProof/>
        </w:rPr>
        <w:t>b</w:t>
      </w:r>
      <w:r w:rsidRPr="000260B5">
        <w:rPr>
          <w:rFonts w:ascii="Times New Roman" w:hAnsi="Times New Roman" w:cs="Times New Roman"/>
          <w:noProof/>
        </w:rPr>
        <w:t>ikut.</w:t>
      </w:r>
    </w:p>
    <w:p w14:paraId="4650AE6C" w14:textId="77777777" w:rsidR="004275F5" w:rsidRPr="000260B5" w:rsidRDefault="004275F5" w:rsidP="000260B5">
      <w:pPr>
        <w:spacing w:after="0" w:line="240" w:lineRule="auto"/>
        <w:rPr>
          <w:rFonts w:ascii="Times New Roman" w:eastAsia="Times New Roman" w:hAnsi="Times New Roman" w:cs="Times New Roman"/>
          <w:bCs/>
        </w:rPr>
        <w:sectPr w:rsidR="004275F5" w:rsidRPr="000260B5" w:rsidSect="004275F5">
          <w:type w:val="continuous"/>
          <w:pgSz w:w="11906" w:h="16838"/>
          <w:pgMar w:top="1134" w:right="851" w:bottom="851" w:left="851" w:header="708" w:footer="708" w:gutter="0"/>
          <w:cols w:num="2" w:space="284"/>
          <w:docGrid w:linePitch="360"/>
        </w:sectPr>
      </w:pPr>
    </w:p>
    <w:p w14:paraId="782D336D" w14:textId="77777777" w:rsidR="00E63B56" w:rsidRPr="00E63B56" w:rsidRDefault="00BD00E5" w:rsidP="000260B5">
      <w:pPr>
        <w:spacing w:after="0" w:line="240" w:lineRule="auto"/>
        <w:jc w:val="center"/>
        <w:rPr>
          <w:rFonts w:ascii="Times New Roman" w:hAnsi="Times New Roman" w:cs="Times New Roman"/>
          <w:b/>
          <w:bCs/>
          <w:noProof/>
          <w:lang w:val="id-ID"/>
        </w:rPr>
      </w:pPr>
      <w:bookmarkStart w:id="6" w:name="_Toc226140964"/>
      <w:r w:rsidRPr="00E63B56">
        <w:rPr>
          <w:rFonts w:ascii="Times New Roman" w:hAnsi="Times New Roman" w:cs="Times New Roman"/>
          <w:b/>
          <w:bCs/>
          <w:noProof/>
          <w:lang w:val="id-ID"/>
        </w:rPr>
        <w:t xml:space="preserve">Tabel </w:t>
      </w:r>
      <w:bookmarkEnd w:id="6"/>
      <w:r w:rsidRPr="00E63B56">
        <w:rPr>
          <w:rFonts w:ascii="Times New Roman" w:hAnsi="Times New Roman" w:cs="Times New Roman"/>
          <w:b/>
          <w:bCs/>
          <w:noProof/>
          <w:lang w:val="id-ID"/>
        </w:rPr>
        <w:t>2</w:t>
      </w:r>
    </w:p>
    <w:p w14:paraId="4512001C" w14:textId="46E2719B" w:rsidR="00BD00E5" w:rsidRPr="00E63B56" w:rsidRDefault="00BD00E5" w:rsidP="000260B5">
      <w:pPr>
        <w:spacing w:after="0" w:line="240" w:lineRule="auto"/>
        <w:jc w:val="center"/>
        <w:rPr>
          <w:rFonts w:ascii="Times New Roman" w:hAnsi="Times New Roman" w:cs="Times New Roman"/>
          <w:b/>
          <w:bCs/>
          <w:noProof/>
          <w:lang w:val="id-ID"/>
        </w:rPr>
      </w:pPr>
      <w:r w:rsidRPr="00E63B56">
        <w:rPr>
          <w:rFonts w:ascii="Times New Roman" w:hAnsi="Times New Roman" w:cs="Times New Roman"/>
          <w:b/>
          <w:bCs/>
          <w:noProof/>
          <w:lang w:val="id-ID"/>
        </w:rPr>
        <w:t xml:space="preserve"> Tabe Uji Asumsi Klasik Normalitas</w:t>
      </w:r>
    </w:p>
    <w:tbl>
      <w:tblPr>
        <w:tblStyle w:val="PlainTable2"/>
        <w:tblW w:w="10201" w:type="dxa"/>
        <w:tblLook w:val="04A0" w:firstRow="1" w:lastRow="0" w:firstColumn="1" w:lastColumn="0" w:noHBand="0" w:noVBand="1"/>
      </w:tblPr>
      <w:tblGrid>
        <w:gridCol w:w="3080"/>
        <w:gridCol w:w="2302"/>
        <w:gridCol w:w="2126"/>
        <w:gridCol w:w="2693"/>
      </w:tblGrid>
      <w:tr w:rsidR="00BD00E5" w:rsidRPr="000260B5" w14:paraId="75A32295" w14:textId="77777777" w:rsidTr="00E63B56">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080" w:type="dxa"/>
            <w:noWrap/>
            <w:hideMark/>
          </w:tcPr>
          <w:p w14:paraId="5E9B147A" w14:textId="77777777" w:rsidR="00BD00E5" w:rsidRPr="000260B5" w:rsidRDefault="00BD00E5" w:rsidP="000260B5">
            <w:pPr>
              <w:jc w:val="center"/>
              <w:rPr>
                <w:rFonts w:ascii="Times New Roman" w:eastAsia="Times New Roman" w:hAnsi="Times New Roman" w:cs="Times New Roman"/>
                <w:b w:val="0"/>
                <w:bCs w:val="0"/>
                <w:color w:val="000000"/>
                <w:kern w:val="0"/>
                <w:lang w:eastAsia="en-ID"/>
                <w14:ligatures w14:val="none"/>
              </w:rPr>
            </w:pPr>
            <w:proofErr w:type="spellStart"/>
            <w:r w:rsidRPr="000260B5">
              <w:rPr>
                <w:rFonts w:ascii="Times New Roman" w:eastAsia="Times New Roman" w:hAnsi="Times New Roman" w:cs="Times New Roman"/>
                <w:color w:val="000000"/>
                <w:kern w:val="0"/>
                <w:lang w:eastAsia="en-ID"/>
                <w14:ligatures w14:val="none"/>
              </w:rPr>
              <w:t>Variabel</w:t>
            </w:r>
            <w:proofErr w:type="spellEnd"/>
          </w:p>
        </w:tc>
        <w:tc>
          <w:tcPr>
            <w:tcW w:w="2302" w:type="dxa"/>
            <w:noWrap/>
            <w:hideMark/>
          </w:tcPr>
          <w:p w14:paraId="7E6D7225" w14:textId="77777777" w:rsidR="00BD00E5" w:rsidRPr="000260B5" w:rsidRDefault="00BD00E5"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kern w:val="0"/>
                <w:lang w:eastAsia="en-ID"/>
                <w14:ligatures w14:val="none"/>
              </w:rPr>
            </w:pPr>
            <w:r w:rsidRPr="000260B5">
              <w:rPr>
                <w:rFonts w:ascii="Times New Roman" w:eastAsia="Times New Roman" w:hAnsi="Times New Roman" w:cs="Times New Roman"/>
                <w:i/>
                <w:iCs/>
                <w:color w:val="000000"/>
                <w:kern w:val="0"/>
                <w:lang w:eastAsia="en-ID"/>
                <w14:ligatures w14:val="none"/>
              </w:rPr>
              <w:t>Excess Kurtosis</w:t>
            </w:r>
          </w:p>
        </w:tc>
        <w:tc>
          <w:tcPr>
            <w:tcW w:w="2126" w:type="dxa"/>
            <w:noWrap/>
            <w:hideMark/>
          </w:tcPr>
          <w:p w14:paraId="47C0EFE0" w14:textId="77777777" w:rsidR="00BD00E5" w:rsidRPr="000260B5" w:rsidRDefault="00BD00E5"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kern w:val="0"/>
                <w:lang w:eastAsia="en-ID"/>
                <w14:ligatures w14:val="none"/>
              </w:rPr>
            </w:pPr>
            <w:r w:rsidRPr="000260B5">
              <w:rPr>
                <w:rFonts w:ascii="Times New Roman" w:eastAsia="Times New Roman" w:hAnsi="Times New Roman" w:cs="Times New Roman"/>
                <w:i/>
                <w:iCs/>
                <w:color w:val="000000"/>
                <w:kern w:val="0"/>
                <w:lang w:eastAsia="en-ID"/>
                <w14:ligatures w14:val="none"/>
              </w:rPr>
              <w:t>Skewness</w:t>
            </w:r>
          </w:p>
        </w:tc>
        <w:tc>
          <w:tcPr>
            <w:tcW w:w="2693" w:type="dxa"/>
            <w:noWrap/>
            <w:hideMark/>
          </w:tcPr>
          <w:p w14:paraId="4FBF36B8" w14:textId="77777777" w:rsidR="00BD00E5" w:rsidRPr="000260B5" w:rsidRDefault="00BD00E5"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proofErr w:type="spellStart"/>
            <w:r w:rsidRPr="000260B5">
              <w:rPr>
                <w:rFonts w:ascii="Times New Roman" w:eastAsia="Times New Roman" w:hAnsi="Times New Roman" w:cs="Times New Roman"/>
                <w:color w:val="000000"/>
                <w:kern w:val="0"/>
                <w:lang w:eastAsia="en-ID"/>
                <w14:ligatures w14:val="none"/>
              </w:rPr>
              <w:t>Keterangan</w:t>
            </w:r>
            <w:proofErr w:type="spellEnd"/>
          </w:p>
        </w:tc>
      </w:tr>
      <w:tr w:rsidR="00BD00E5" w:rsidRPr="000260B5" w14:paraId="6DD10C5F" w14:textId="77777777" w:rsidTr="00E63B56">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080" w:type="dxa"/>
            <w:noWrap/>
            <w:hideMark/>
          </w:tcPr>
          <w:p w14:paraId="0E72A3FF" w14:textId="77777777" w:rsidR="00BD00E5" w:rsidRPr="000260B5" w:rsidRDefault="00BD00E5" w:rsidP="000260B5">
            <w:pPr>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X₁. </w:t>
            </w:r>
            <w:proofErr w:type="spellStart"/>
            <w:r w:rsidRPr="000260B5">
              <w:rPr>
                <w:rFonts w:ascii="Times New Roman" w:eastAsia="Times New Roman" w:hAnsi="Times New Roman" w:cs="Times New Roman"/>
                <w:color w:val="000000"/>
                <w:kern w:val="0"/>
                <w:lang w:eastAsia="en-ID"/>
                <w14:ligatures w14:val="none"/>
              </w:rPr>
              <w:t>Pertumbuhan</w:t>
            </w:r>
            <w:proofErr w:type="spellEnd"/>
            <w:r w:rsidRPr="000260B5">
              <w:rPr>
                <w:rFonts w:ascii="Times New Roman" w:eastAsia="Times New Roman" w:hAnsi="Times New Roman" w:cs="Times New Roman"/>
                <w:color w:val="000000"/>
                <w:kern w:val="0"/>
                <w:lang w:eastAsia="en-ID"/>
                <w14:ligatures w14:val="none"/>
              </w:rPr>
              <w:t xml:space="preserve"> </w:t>
            </w:r>
            <w:proofErr w:type="spellStart"/>
            <w:r w:rsidRPr="000260B5">
              <w:rPr>
                <w:rFonts w:ascii="Times New Roman" w:eastAsia="Times New Roman" w:hAnsi="Times New Roman" w:cs="Times New Roman"/>
                <w:color w:val="000000"/>
                <w:kern w:val="0"/>
                <w:lang w:eastAsia="en-ID"/>
                <w14:ligatures w14:val="none"/>
              </w:rPr>
              <w:t>Penjualan</w:t>
            </w:r>
            <w:proofErr w:type="spellEnd"/>
          </w:p>
        </w:tc>
        <w:tc>
          <w:tcPr>
            <w:tcW w:w="2302" w:type="dxa"/>
            <w:noWrap/>
            <w:hideMark/>
          </w:tcPr>
          <w:p w14:paraId="5F0A1679" w14:textId="77777777" w:rsidR="00BD00E5" w:rsidRPr="000260B5" w:rsidRDefault="00BD00E5"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7.625</w:t>
            </w:r>
          </w:p>
        </w:tc>
        <w:tc>
          <w:tcPr>
            <w:tcW w:w="2126" w:type="dxa"/>
            <w:noWrap/>
            <w:hideMark/>
          </w:tcPr>
          <w:p w14:paraId="210CF993" w14:textId="77777777" w:rsidR="00BD00E5" w:rsidRPr="000260B5" w:rsidRDefault="00BD00E5"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-0.888</w:t>
            </w:r>
          </w:p>
        </w:tc>
        <w:tc>
          <w:tcPr>
            <w:tcW w:w="2693" w:type="dxa"/>
            <w:noWrap/>
            <w:hideMark/>
          </w:tcPr>
          <w:p w14:paraId="09CF392C" w14:textId="77777777" w:rsidR="00BD00E5" w:rsidRPr="000260B5" w:rsidRDefault="00BD00E5"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Normal</w:t>
            </w:r>
          </w:p>
        </w:tc>
      </w:tr>
      <w:tr w:rsidR="00BD00E5" w:rsidRPr="000260B5" w14:paraId="4533F636" w14:textId="77777777" w:rsidTr="00E63B56">
        <w:trPr>
          <w:trHeight w:val="310"/>
        </w:trPr>
        <w:tc>
          <w:tcPr>
            <w:cnfStyle w:val="001000000000" w:firstRow="0" w:lastRow="0" w:firstColumn="1" w:lastColumn="0" w:oddVBand="0" w:evenVBand="0" w:oddHBand="0" w:evenHBand="0" w:firstRowFirstColumn="0" w:firstRowLastColumn="0" w:lastRowFirstColumn="0" w:lastRowLastColumn="0"/>
            <w:tcW w:w="3080" w:type="dxa"/>
            <w:noWrap/>
            <w:hideMark/>
          </w:tcPr>
          <w:p w14:paraId="07D48BFB" w14:textId="77777777" w:rsidR="00BD00E5" w:rsidRPr="000260B5" w:rsidRDefault="00BD00E5" w:rsidP="000260B5">
            <w:pPr>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X₂. </w:t>
            </w:r>
            <w:proofErr w:type="spellStart"/>
            <w:r w:rsidRPr="000260B5">
              <w:rPr>
                <w:rFonts w:ascii="Times New Roman" w:eastAsia="Times New Roman" w:hAnsi="Times New Roman" w:cs="Times New Roman"/>
                <w:color w:val="000000"/>
                <w:kern w:val="0"/>
                <w:lang w:eastAsia="en-ID"/>
                <w14:ligatures w14:val="none"/>
              </w:rPr>
              <w:t>Struktur</w:t>
            </w:r>
            <w:proofErr w:type="spellEnd"/>
            <w:r w:rsidRPr="000260B5">
              <w:rPr>
                <w:rFonts w:ascii="Times New Roman" w:eastAsia="Times New Roman" w:hAnsi="Times New Roman" w:cs="Times New Roman"/>
                <w:color w:val="000000"/>
                <w:kern w:val="0"/>
                <w:lang w:eastAsia="en-ID"/>
                <w14:ligatures w14:val="none"/>
              </w:rPr>
              <w:t xml:space="preserve"> Modal</w:t>
            </w:r>
          </w:p>
        </w:tc>
        <w:tc>
          <w:tcPr>
            <w:tcW w:w="2302" w:type="dxa"/>
            <w:noWrap/>
            <w:hideMark/>
          </w:tcPr>
          <w:p w14:paraId="000ACC38" w14:textId="77777777" w:rsidR="00BD00E5" w:rsidRPr="000260B5" w:rsidRDefault="00BD00E5"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0.612</w:t>
            </w:r>
          </w:p>
        </w:tc>
        <w:tc>
          <w:tcPr>
            <w:tcW w:w="2126" w:type="dxa"/>
            <w:noWrap/>
            <w:hideMark/>
          </w:tcPr>
          <w:p w14:paraId="39491E04" w14:textId="77777777" w:rsidR="00BD00E5" w:rsidRPr="000260B5" w:rsidRDefault="00BD00E5"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0.839</w:t>
            </w:r>
          </w:p>
        </w:tc>
        <w:tc>
          <w:tcPr>
            <w:tcW w:w="2693" w:type="dxa"/>
            <w:noWrap/>
            <w:hideMark/>
          </w:tcPr>
          <w:p w14:paraId="45115699" w14:textId="77777777" w:rsidR="00BD00E5" w:rsidRPr="000260B5" w:rsidRDefault="00BD00E5"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Normal</w:t>
            </w:r>
          </w:p>
        </w:tc>
      </w:tr>
      <w:tr w:rsidR="00BD00E5" w:rsidRPr="000260B5" w14:paraId="315E0FC4" w14:textId="77777777" w:rsidTr="00E63B56">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080" w:type="dxa"/>
            <w:noWrap/>
            <w:hideMark/>
          </w:tcPr>
          <w:p w14:paraId="75794C28" w14:textId="77777777" w:rsidR="00BD00E5" w:rsidRPr="000260B5" w:rsidRDefault="00BD00E5" w:rsidP="000260B5">
            <w:pPr>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X₃. </w:t>
            </w:r>
            <w:proofErr w:type="spellStart"/>
            <w:r w:rsidRPr="000260B5">
              <w:rPr>
                <w:rFonts w:ascii="Times New Roman" w:eastAsia="Times New Roman" w:hAnsi="Times New Roman" w:cs="Times New Roman"/>
                <w:color w:val="000000"/>
                <w:kern w:val="0"/>
                <w:lang w:eastAsia="en-ID"/>
                <w14:ligatures w14:val="none"/>
              </w:rPr>
              <w:t>Likuiditas</w:t>
            </w:r>
            <w:proofErr w:type="spellEnd"/>
          </w:p>
        </w:tc>
        <w:tc>
          <w:tcPr>
            <w:tcW w:w="2302" w:type="dxa"/>
            <w:noWrap/>
            <w:hideMark/>
          </w:tcPr>
          <w:p w14:paraId="496B92DE" w14:textId="77777777" w:rsidR="00BD00E5" w:rsidRPr="000260B5" w:rsidRDefault="00BD00E5"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2.842</w:t>
            </w:r>
          </w:p>
        </w:tc>
        <w:tc>
          <w:tcPr>
            <w:tcW w:w="2126" w:type="dxa"/>
            <w:noWrap/>
            <w:hideMark/>
          </w:tcPr>
          <w:p w14:paraId="3EEE1DB3" w14:textId="77777777" w:rsidR="00BD00E5" w:rsidRPr="000260B5" w:rsidRDefault="00BD00E5"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1.437</w:t>
            </w:r>
          </w:p>
        </w:tc>
        <w:tc>
          <w:tcPr>
            <w:tcW w:w="2693" w:type="dxa"/>
            <w:noWrap/>
            <w:hideMark/>
          </w:tcPr>
          <w:p w14:paraId="4FF627B4" w14:textId="77777777" w:rsidR="00BD00E5" w:rsidRPr="000260B5" w:rsidRDefault="00BD00E5"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Normal</w:t>
            </w:r>
          </w:p>
        </w:tc>
      </w:tr>
      <w:tr w:rsidR="00BD00E5" w:rsidRPr="000260B5" w14:paraId="0E6009E2" w14:textId="77777777" w:rsidTr="00E63B56">
        <w:trPr>
          <w:trHeight w:val="310"/>
        </w:trPr>
        <w:tc>
          <w:tcPr>
            <w:cnfStyle w:val="001000000000" w:firstRow="0" w:lastRow="0" w:firstColumn="1" w:lastColumn="0" w:oddVBand="0" w:evenVBand="0" w:oddHBand="0" w:evenHBand="0" w:firstRowFirstColumn="0" w:firstRowLastColumn="0" w:lastRowFirstColumn="0" w:lastRowLastColumn="0"/>
            <w:tcW w:w="3080" w:type="dxa"/>
            <w:noWrap/>
            <w:hideMark/>
          </w:tcPr>
          <w:p w14:paraId="008F90D9" w14:textId="77777777" w:rsidR="00BD00E5" w:rsidRPr="000260B5" w:rsidRDefault="00BD00E5" w:rsidP="000260B5">
            <w:pPr>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Y₁. </w:t>
            </w:r>
            <w:proofErr w:type="spellStart"/>
            <w:r w:rsidRPr="000260B5">
              <w:rPr>
                <w:rFonts w:ascii="Times New Roman" w:eastAsia="Times New Roman" w:hAnsi="Times New Roman" w:cs="Times New Roman"/>
                <w:color w:val="000000"/>
                <w:kern w:val="0"/>
                <w:lang w:eastAsia="en-ID"/>
                <w14:ligatures w14:val="none"/>
              </w:rPr>
              <w:t>Profitabilitas</w:t>
            </w:r>
            <w:proofErr w:type="spellEnd"/>
          </w:p>
        </w:tc>
        <w:tc>
          <w:tcPr>
            <w:tcW w:w="2302" w:type="dxa"/>
            <w:noWrap/>
            <w:hideMark/>
          </w:tcPr>
          <w:p w14:paraId="1EB4829E" w14:textId="77777777" w:rsidR="00BD00E5" w:rsidRPr="000260B5" w:rsidRDefault="00BD00E5"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2.742</w:t>
            </w:r>
          </w:p>
        </w:tc>
        <w:tc>
          <w:tcPr>
            <w:tcW w:w="2126" w:type="dxa"/>
            <w:noWrap/>
            <w:hideMark/>
          </w:tcPr>
          <w:p w14:paraId="0E039A34" w14:textId="77777777" w:rsidR="00BD00E5" w:rsidRPr="000260B5" w:rsidRDefault="00BD00E5"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1.680</w:t>
            </w:r>
          </w:p>
        </w:tc>
        <w:tc>
          <w:tcPr>
            <w:tcW w:w="2693" w:type="dxa"/>
            <w:noWrap/>
            <w:hideMark/>
          </w:tcPr>
          <w:p w14:paraId="3B3F81B6" w14:textId="77777777" w:rsidR="00BD00E5" w:rsidRPr="000260B5" w:rsidRDefault="00BD00E5"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Normal</w:t>
            </w:r>
          </w:p>
        </w:tc>
      </w:tr>
      <w:tr w:rsidR="00BD00E5" w:rsidRPr="000260B5" w14:paraId="131AB980" w14:textId="77777777" w:rsidTr="00E63B56">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080" w:type="dxa"/>
            <w:noWrap/>
            <w:hideMark/>
          </w:tcPr>
          <w:p w14:paraId="1567EE55" w14:textId="77777777" w:rsidR="00BD00E5" w:rsidRPr="000260B5" w:rsidRDefault="00BD00E5" w:rsidP="000260B5">
            <w:pPr>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Y₂. Nilai Perusahaan</w:t>
            </w:r>
          </w:p>
        </w:tc>
        <w:tc>
          <w:tcPr>
            <w:tcW w:w="2302" w:type="dxa"/>
            <w:noWrap/>
            <w:hideMark/>
          </w:tcPr>
          <w:p w14:paraId="4F2EF471" w14:textId="77777777" w:rsidR="00BD00E5" w:rsidRPr="000260B5" w:rsidRDefault="00BD00E5"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5.880</w:t>
            </w:r>
          </w:p>
        </w:tc>
        <w:tc>
          <w:tcPr>
            <w:tcW w:w="2126" w:type="dxa"/>
            <w:noWrap/>
            <w:hideMark/>
          </w:tcPr>
          <w:p w14:paraId="57646A6B" w14:textId="77777777" w:rsidR="00BD00E5" w:rsidRPr="000260B5" w:rsidRDefault="00BD00E5"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2.182</w:t>
            </w:r>
          </w:p>
        </w:tc>
        <w:tc>
          <w:tcPr>
            <w:tcW w:w="2693" w:type="dxa"/>
            <w:noWrap/>
            <w:hideMark/>
          </w:tcPr>
          <w:p w14:paraId="42535CC5" w14:textId="77777777" w:rsidR="00BD00E5" w:rsidRPr="000260B5" w:rsidRDefault="00BD00E5"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Normal</w:t>
            </w:r>
          </w:p>
        </w:tc>
      </w:tr>
    </w:tbl>
    <w:p w14:paraId="7F569419" w14:textId="377C7580" w:rsidR="00162EEA" w:rsidRDefault="00BD00E5" w:rsidP="000260B5">
      <w:pPr>
        <w:keepNext/>
        <w:spacing w:after="0" w:line="240" w:lineRule="auto"/>
        <w:rPr>
          <w:rFonts w:ascii="Times New Roman" w:hAnsi="Times New Roman" w:cs="Times New Roman"/>
          <w:noProof/>
          <w:lang w:val="id-ID"/>
        </w:rPr>
      </w:pPr>
      <w:r w:rsidRPr="000260B5">
        <w:rPr>
          <w:rFonts w:ascii="Times New Roman" w:hAnsi="Times New Roman" w:cs="Times New Roman"/>
          <w:noProof/>
          <w:lang w:val="id-ID"/>
        </w:rPr>
        <w:t>Sumber: Data diolah peneliti Tahun 2026</w:t>
      </w:r>
    </w:p>
    <w:p w14:paraId="745BC287" w14:textId="77777777" w:rsidR="00AE6E62" w:rsidRDefault="00AE6E62" w:rsidP="00E63B56">
      <w:pPr>
        <w:keepNext/>
        <w:spacing w:after="0" w:line="240" w:lineRule="auto"/>
        <w:jc w:val="both"/>
        <w:rPr>
          <w:rFonts w:ascii="Times New Roman" w:hAnsi="Times New Roman" w:cs="Times New Roman"/>
          <w:noProof/>
          <w:lang w:val="id-ID"/>
        </w:rPr>
        <w:sectPr w:rsidR="00AE6E62" w:rsidSect="00D35EE0">
          <w:type w:val="continuous"/>
          <w:pgSz w:w="11906" w:h="16838"/>
          <w:pgMar w:top="1134" w:right="851" w:bottom="851" w:left="851" w:header="708" w:footer="708" w:gutter="0"/>
          <w:cols w:space="720"/>
          <w:docGrid w:linePitch="360"/>
        </w:sectPr>
      </w:pPr>
    </w:p>
    <w:p w14:paraId="58094872" w14:textId="77777777" w:rsidR="00E63B56" w:rsidRPr="00E63B56" w:rsidRDefault="00E63B56" w:rsidP="00E63B56">
      <w:pPr>
        <w:keepNext/>
        <w:spacing w:after="0" w:line="240" w:lineRule="auto"/>
        <w:jc w:val="both"/>
        <w:rPr>
          <w:rFonts w:ascii="Times New Roman" w:hAnsi="Times New Roman" w:cs="Times New Roman"/>
          <w:noProof/>
          <w:lang w:val="id-ID"/>
        </w:rPr>
      </w:pPr>
      <w:r w:rsidRPr="00E63B56">
        <w:rPr>
          <w:rFonts w:ascii="Times New Roman" w:hAnsi="Times New Roman" w:cs="Times New Roman"/>
          <w:noProof/>
          <w:lang w:val="id-ID"/>
        </w:rPr>
        <w:lastRenderedPageBreak/>
        <w:t>Berdasarkan tabel tersebut, dapat disimpulkan bahwa distribusi data pada seluruh indikator menunjukkan pola yang normal.</w:t>
      </w:r>
    </w:p>
    <w:p w14:paraId="772D2915" w14:textId="77777777" w:rsidR="00E63B56" w:rsidRPr="00E63B56" w:rsidRDefault="00E63B56" w:rsidP="00E63B56">
      <w:pPr>
        <w:keepNext/>
        <w:spacing w:after="0" w:line="240" w:lineRule="auto"/>
        <w:jc w:val="both"/>
        <w:rPr>
          <w:rFonts w:ascii="Times New Roman" w:hAnsi="Times New Roman" w:cs="Times New Roman"/>
          <w:noProof/>
          <w:lang w:val="id-ID"/>
        </w:rPr>
      </w:pPr>
    </w:p>
    <w:p w14:paraId="1A8E0B82" w14:textId="56F36DF1" w:rsidR="00E63B56" w:rsidRPr="00AE6E62" w:rsidRDefault="00E63B56" w:rsidP="00E63B56">
      <w:pPr>
        <w:keepNext/>
        <w:spacing w:after="0" w:line="240" w:lineRule="auto"/>
        <w:jc w:val="both"/>
        <w:rPr>
          <w:rFonts w:ascii="Times New Roman" w:hAnsi="Times New Roman" w:cs="Times New Roman"/>
          <w:b/>
          <w:bCs/>
          <w:noProof/>
          <w:lang w:val="id-ID"/>
        </w:rPr>
      </w:pPr>
      <w:r w:rsidRPr="00AE6E62">
        <w:rPr>
          <w:rFonts w:ascii="Times New Roman" w:hAnsi="Times New Roman" w:cs="Times New Roman"/>
          <w:b/>
          <w:bCs/>
          <w:noProof/>
          <w:lang w:val="id-ID"/>
        </w:rPr>
        <w:t xml:space="preserve">Uji </w:t>
      </w:r>
      <w:r w:rsidRPr="00AE6E62">
        <w:rPr>
          <w:rFonts w:ascii="Times New Roman" w:hAnsi="Times New Roman" w:cs="Times New Roman"/>
          <w:b/>
          <w:bCs/>
          <w:i/>
          <w:iCs/>
          <w:noProof/>
          <w:lang w:val="id-ID"/>
        </w:rPr>
        <w:t>Goodness of Fit</w:t>
      </w:r>
      <w:r w:rsidRPr="00AE6E62">
        <w:rPr>
          <w:rFonts w:ascii="Times New Roman" w:hAnsi="Times New Roman" w:cs="Times New Roman"/>
          <w:b/>
          <w:bCs/>
          <w:noProof/>
          <w:lang w:val="id-ID"/>
        </w:rPr>
        <w:t xml:space="preserve"> (G</w:t>
      </w:r>
      <w:r w:rsidR="00AE6E62">
        <w:rPr>
          <w:rFonts w:ascii="Times New Roman" w:hAnsi="Times New Roman" w:cs="Times New Roman"/>
          <w:b/>
          <w:bCs/>
          <w:noProof/>
          <w:lang w:val="id-ID"/>
        </w:rPr>
        <w:t>O</w:t>
      </w:r>
      <w:r w:rsidRPr="00AE6E62">
        <w:rPr>
          <w:rFonts w:ascii="Times New Roman" w:hAnsi="Times New Roman" w:cs="Times New Roman"/>
          <w:b/>
          <w:bCs/>
          <w:noProof/>
          <w:lang w:val="id-ID"/>
        </w:rPr>
        <w:t xml:space="preserve">F) </w:t>
      </w:r>
    </w:p>
    <w:p w14:paraId="34B6C74A" w14:textId="565C3DE3" w:rsidR="00451040" w:rsidRDefault="00E63B56" w:rsidP="00AE6E62">
      <w:pPr>
        <w:keepNext/>
        <w:spacing w:after="0" w:line="240" w:lineRule="auto"/>
        <w:ind w:firstLine="284"/>
        <w:jc w:val="both"/>
        <w:rPr>
          <w:rFonts w:ascii="Times New Roman" w:hAnsi="Times New Roman" w:cs="Times New Roman"/>
          <w:noProof/>
          <w:lang w:val="id-ID"/>
        </w:rPr>
      </w:pPr>
      <w:r w:rsidRPr="00E63B56">
        <w:rPr>
          <w:rFonts w:ascii="Times New Roman" w:hAnsi="Times New Roman" w:cs="Times New Roman"/>
          <w:noProof/>
          <w:lang w:val="id-ID"/>
        </w:rPr>
        <w:t>dalam pendekatan PLS-SEM digunakan sebagai instrumen untuk menilai tingkat kesesuaian dan keakuratan      model   secara    keseluruhan.    Melalui</w:t>
      </w:r>
      <w:r w:rsidRPr="00E63B56">
        <w:rPr>
          <w:rFonts w:ascii="Times New Roman" w:hAnsi="Times New Roman" w:cs="Times New Roman"/>
          <w:noProof/>
          <w:lang w:val="id-ID"/>
        </w:rPr>
        <w:tab/>
        <w:t>pengujian ini, dapat diketahui sejauh mana model mampu mencerminkan data penelitian serta menjelaskan hubungan antar variabel yang dianalisis. Dengan demikian, uji GoF berfungsi untuk memastikan bahwa model yang dikembangkan telah memenuhi standar yang memadai sehingga layak digunakan dalam tahap analisis selanjutnya.</w:t>
      </w:r>
    </w:p>
    <w:p w14:paraId="7F42B325" w14:textId="77777777" w:rsidR="00AE6E62" w:rsidRDefault="00AE6E62" w:rsidP="00E63B56">
      <w:pPr>
        <w:keepNext/>
        <w:spacing w:after="0" w:line="240" w:lineRule="auto"/>
        <w:jc w:val="center"/>
        <w:rPr>
          <w:rFonts w:ascii="Times New Roman" w:hAnsi="Times New Roman" w:cs="Times New Roman"/>
          <w:b/>
          <w:bCs/>
          <w:noProof/>
          <w:lang w:val="id-ID"/>
        </w:rPr>
        <w:sectPr w:rsidR="00AE6E62" w:rsidSect="00AE6E62">
          <w:type w:val="continuous"/>
          <w:pgSz w:w="11906" w:h="16838"/>
          <w:pgMar w:top="1134" w:right="851" w:bottom="851" w:left="851" w:header="708" w:footer="708" w:gutter="0"/>
          <w:cols w:num="2" w:space="566"/>
          <w:docGrid w:linePitch="360"/>
        </w:sectPr>
      </w:pPr>
    </w:p>
    <w:p w14:paraId="5994FBAB" w14:textId="4387AC1B" w:rsidR="00E63B56" w:rsidRPr="00E63B56" w:rsidRDefault="00451040" w:rsidP="00E63B56">
      <w:pPr>
        <w:keepNext/>
        <w:spacing w:after="0" w:line="240" w:lineRule="auto"/>
        <w:jc w:val="center"/>
        <w:rPr>
          <w:rFonts w:ascii="Times New Roman" w:hAnsi="Times New Roman" w:cs="Times New Roman"/>
          <w:b/>
          <w:bCs/>
          <w:noProof/>
          <w:lang w:val="id-ID"/>
        </w:rPr>
      </w:pPr>
      <w:r w:rsidRPr="00E63B56">
        <w:rPr>
          <w:rFonts w:ascii="Times New Roman" w:hAnsi="Times New Roman" w:cs="Times New Roman"/>
          <w:b/>
          <w:bCs/>
          <w:noProof/>
          <w:lang w:val="id-ID"/>
        </w:rPr>
        <w:t>Tabel 3</w:t>
      </w:r>
    </w:p>
    <w:p w14:paraId="5F75D60C" w14:textId="1270A3C0" w:rsidR="00162EEA" w:rsidRPr="00E63B56" w:rsidRDefault="00451040" w:rsidP="00451040">
      <w:pPr>
        <w:keepNext/>
        <w:spacing w:after="0" w:line="240" w:lineRule="auto"/>
        <w:jc w:val="center"/>
        <w:rPr>
          <w:rFonts w:ascii="Times New Roman" w:hAnsi="Times New Roman" w:cs="Times New Roman"/>
          <w:b/>
          <w:bCs/>
          <w:noProof/>
        </w:rPr>
      </w:pPr>
      <w:r w:rsidRPr="00E63B56">
        <w:rPr>
          <w:rFonts w:ascii="Times New Roman" w:hAnsi="Times New Roman" w:cs="Times New Roman"/>
          <w:b/>
          <w:bCs/>
          <w:noProof/>
          <w:lang w:val="id-ID"/>
        </w:rPr>
        <w:t xml:space="preserve">Hasil </w:t>
      </w:r>
      <w:r w:rsidRPr="00E63B56">
        <w:rPr>
          <w:rFonts w:ascii="Times New Roman" w:hAnsi="Times New Roman" w:cs="Times New Roman"/>
          <w:b/>
          <w:bCs/>
          <w:noProof/>
        </w:rPr>
        <w:t xml:space="preserve">Uji </w:t>
      </w:r>
      <w:r w:rsidRPr="00E63B56">
        <w:rPr>
          <w:rFonts w:ascii="Times New Roman" w:hAnsi="Times New Roman" w:cs="Times New Roman"/>
          <w:b/>
          <w:bCs/>
          <w:i/>
          <w:iCs/>
          <w:noProof/>
        </w:rPr>
        <w:t>Goodness of Fit</w:t>
      </w:r>
      <w:r w:rsidRPr="00E63B56">
        <w:rPr>
          <w:rFonts w:ascii="Times New Roman" w:hAnsi="Times New Roman" w:cs="Times New Roman"/>
          <w:b/>
          <w:bCs/>
          <w:noProof/>
        </w:rPr>
        <w:t xml:space="preserve"> (G</w:t>
      </w:r>
      <w:r w:rsidR="00AE6E62">
        <w:rPr>
          <w:rFonts w:ascii="Times New Roman" w:hAnsi="Times New Roman" w:cs="Times New Roman"/>
          <w:b/>
          <w:bCs/>
          <w:noProof/>
        </w:rPr>
        <w:t>O</w:t>
      </w:r>
      <w:r w:rsidRPr="00E63B56">
        <w:rPr>
          <w:rFonts w:ascii="Times New Roman" w:hAnsi="Times New Roman" w:cs="Times New Roman"/>
          <w:b/>
          <w:bCs/>
          <w:noProof/>
        </w:rPr>
        <w:t>F)</w:t>
      </w:r>
    </w:p>
    <w:tbl>
      <w:tblPr>
        <w:tblStyle w:val="PlainTable2"/>
        <w:tblW w:w="10201" w:type="dxa"/>
        <w:tblLook w:val="04A0" w:firstRow="1" w:lastRow="0" w:firstColumn="1" w:lastColumn="0" w:noHBand="0" w:noVBand="1"/>
      </w:tblPr>
      <w:tblGrid>
        <w:gridCol w:w="1880"/>
        <w:gridCol w:w="1900"/>
        <w:gridCol w:w="1900"/>
        <w:gridCol w:w="1880"/>
        <w:gridCol w:w="2641"/>
      </w:tblGrid>
      <w:tr w:rsidR="00162EEA" w:rsidRPr="00162EEA" w14:paraId="33CD1FC3" w14:textId="77777777" w:rsidTr="00E63B56">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880" w:type="dxa"/>
            <w:noWrap/>
            <w:hideMark/>
          </w:tcPr>
          <w:p w14:paraId="138361F2" w14:textId="77777777" w:rsidR="00162EEA" w:rsidRPr="00162EEA" w:rsidRDefault="00162EEA" w:rsidP="00162EEA">
            <w:pPr>
              <w:jc w:val="center"/>
              <w:rPr>
                <w:rFonts w:ascii="Times New Roman" w:eastAsia="Times New Roman" w:hAnsi="Times New Roman" w:cs="Times New Roman"/>
                <w:b w:val="0"/>
                <w:bCs w:val="0"/>
                <w:i/>
                <w:iCs/>
                <w:color w:val="000000"/>
                <w:kern w:val="0"/>
                <w:sz w:val="24"/>
                <w:szCs w:val="24"/>
                <w:lang w:eastAsia="en-ID"/>
                <w14:ligatures w14:val="none"/>
              </w:rPr>
            </w:pPr>
            <w:r w:rsidRPr="00162EEA">
              <w:rPr>
                <w:rFonts w:ascii="Times New Roman" w:eastAsia="Times New Roman" w:hAnsi="Times New Roman" w:cs="Times New Roman"/>
                <w:i/>
                <w:iCs/>
                <w:color w:val="000000"/>
                <w:kern w:val="0"/>
                <w:sz w:val="24"/>
                <w:szCs w:val="24"/>
                <w:lang w:eastAsia="en-ID"/>
                <w14:ligatures w14:val="none"/>
              </w:rPr>
              <w:t> </w:t>
            </w:r>
          </w:p>
        </w:tc>
        <w:tc>
          <w:tcPr>
            <w:tcW w:w="1900" w:type="dxa"/>
            <w:noWrap/>
            <w:hideMark/>
          </w:tcPr>
          <w:p w14:paraId="325130A5" w14:textId="77777777" w:rsidR="00162EEA" w:rsidRPr="00162EEA" w:rsidRDefault="00162EEA" w:rsidP="00162EE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kern w:val="0"/>
                <w:sz w:val="24"/>
                <w:szCs w:val="24"/>
                <w:lang w:eastAsia="en-ID"/>
                <w14:ligatures w14:val="none"/>
              </w:rPr>
            </w:pPr>
            <w:r w:rsidRPr="00162EEA">
              <w:rPr>
                <w:rFonts w:ascii="Times New Roman" w:eastAsia="Times New Roman" w:hAnsi="Times New Roman" w:cs="Times New Roman"/>
                <w:i/>
                <w:iCs/>
                <w:color w:val="000000"/>
                <w:kern w:val="0"/>
                <w:sz w:val="24"/>
                <w:szCs w:val="24"/>
                <w:lang w:eastAsia="en-ID"/>
                <w14:ligatures w14:val="none"/>
              </w:rPr>
              <w:t>Saturated Model</w:t>
            </w:r>
          </w:p>
        </w:tc>
        <w:tc>
          <w:tcPr>
            <w:tcW w:w="1900" w:type="dxa"/>
            <w:noWrap/>
            <w:hideMark/>
          </w:tcPr>
          <w:p w14:paraId="6FC3F877" w14:textId="77777777" w:rsidR="00162EEA" w:rsidRPr="00162EEA" w:rsidRDefault="00162EEA" w:rsidP="00162EE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kern w:val="0"/>
                <w:sz w:val="24"/>
                <w:szCs w:val="24"/>
                <w:lang w:eastAsia="en-ID"/>
                <w14:ligatures w14:val="none"/>
              </w:rPr>
            </w:pPr>
            <w:r w:rsidRPr="00162EEA">
              <w:rPr>
                <w:rFonts w:ascii="Times New Roman" w:eastAsia="Times New Roman" w:hAnsi="Times New Roman" w:cs="Times New Roman"/>
                <w:i/>
                <w:iCs/>
                <w:color w:val="000000"/>
                <w:kern w:val="0"/>
                <w:sz w:val="24"/>
                <w:szCs w:val="24"/>
                <w:lang w:eastAsia="en-ID"/>
                <w14:ligatures w14:val="none"/>
              </w:rPr>
              <w:t>Estimated Model</w:t>
            </w:r>
          </w:p>
        </w:tc>
        <w:tc>
          <w:tcPr>
            <w:tcW w:w="1880" w:type="dxa"/>
            <w:noWrap/>
            <w:hideMark/>
          </w:tcPr>
          <w:p w14:paraId="4C1FD4DB" w14:textId="77777777" w:rsidR="00162EEA" w:rsidRPr="00162EEA" w:rsidRDefault="00162EEA" w:rsidP="00162EEA">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val="0"/>
                <w:bCs w:val="0"/>
                <w:i/>
                <w:iCs/>
                <w:color w:val="000000"/>
                <w:kern w:val="0"/>
                <w:lang w:eastAsia="en-ID"/>
                <w14:ligatures w14:val="none"/>
              </w:rPr>
            </w:pPr>
            <w:r w:rsidRPr="00162EEA">
              <w:rPr>
                <w:rFonts w:ascii="Aptos Narrow" w:eastAsia="Times New Roman" w:hAnsi="Aptos Narrow" w:cs="Times New Roman"/>
                <w:i/>
                <w:iCs/>
                <w:color w:val="000000"/>
                <w:kern w:val="0"/>
                <w:lang w:eastAsia="en-ID"/>
                <w14:ligatures w14:val="none"/>
              </w:rPr>
              <w:t>Cut off</w:t>
            </w:r>
          </w:p>
        </w:tc>
        <w:tc>
          <w:tcPr>
            <w:tcW w:w="2641" w:type="dxa"/>
            <w:noWrap/>
            <w:hideMark/>
          </w:tcPr>
          <w:p w14:paraId="7C35B77D" w14:textId="77777777" w:rsidR="00162EEA" w:rsidRPr="00162EEA" w:rsidRDefault="00162EEA" w:rsidP="00162EE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sz w:val="24"/>
                <w:szCs w:val="24"/>
                <w:lang w:eastAsia="en-ID"/>
                <w14:ligatures w14:val="none"/>
              </w:rPr>
            </w:pPr>
            <w:proofErr w:type="spellStart"/>
            <w:r w:rsidRPr="00162EEA">
              <w:rPr>
                <w:rFonts w:ascii="Times New Roman" w:eastAsia="Times New Roman" w:hAnsi="Times New Roman" w:cs="Times New Roman"/>
                <w:color w:val="000000"/>
                <w:kern w:val="0"/>
                <w:sz w:val="24"/>
                <w:szCs w:val="24"/>
                <w:lang w:eastAsia="en-ID"/>
                <w14:ligatures w14:val="none"/>
              </w:rPr>
              <w:t>keterangan</w:t>
            </w:r>
            <w:proofErr w:type="spellEnd"/>
            <w:r w:rsidRPr="00162EEA">
              <w:rPr>
                <w:rFonts w:ascii="Times New Roman" w:eastAsia="Times New Roman" w:hAnsi="Times New Roman" w:cs="Times New Roman"/>
                <w:color w:val="000000"/>
                <w:kern w:val="0"/>
                <w:sz w:val="24"/>
                <w:szCs w:val="24"/>
                <w:lang w:eastAsia="en-ID"/>
                <w14:ligatures w14:val="none"/>
              </w:rPr>
              <w:t xml:space="preserve"> Model</w:t>
            </w:r>
          </w:p>
        </w:tc>
      </w:tr>
      <w:tr w:rsidR="00162EEA" w:rsidRPr="00162EEA" w14:paraId="4E2ACE1E" w14:textId="77777777" w:rsidTr="00E63B56">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880" w:type="dxa"/>
            <w:noWrap/>
            <w:hideMark/>
          </w:tcPr>
          <w:p w14:paraId="5F483E4D" w14:textId="77777777" w:rsidR="00162EEA" w:rsidRPr="00162EEA" w:rsidRDefault="00162EEA" w:rsidP="00162EEA">
            <w:pPr>
              <w:rPr>
                <w:rFonts w:ascii="Times New Roman" w:eastAsia="Times New Roman" w:hAnsi="Times New Roman" w:cs="Times New Roman"/>
                <w:b w:val="0"/>
                <w:bCs w:val="0"/>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SRMR</w:t>
            </w:r>
          </w:p>
        </w:tc>
        <w:tc>
          <w:tcPr>
            <w:tcW w:w="1900" w:type="dxa"/>
            <w:noWrap/>
            <w:hideMark/>
          </w:tcPr>
          <w:p w14:paraId="718AEE3B"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0.000</w:t>
            </w:r>
          </w:p>
        </w:tc>
        <w:tc>
          <w:tcPr>
            <w:tcW w:w="1900" w:type="dxa"/>
            <w:noWrap/>
            <w:hideMark/>
          </w:tcPr>
          <w:p w14:paraId="79E23A9A"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0.000</w:t>
            </w:r>
          </w:p>
        </w:tc>
        <w:tc>
          <w:tcPr>
            <w:tcW w:w="1880" w:type="dxa"/>
            <w:noWrap/>
            <w:hideMark/>
          </w:tcPr>
          <w:p w14:paraId="76EF18CF"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ID"/>
                <w14:ligatures w14:val="none"/>
              </w:rPr>
            </w:pPr>
            <w:r w:rsidRPr="00162EEA">
              <w:rPr>
                <w:rFonts w:ascii="Calibri" w:eastAsia="Times New Roman" w:hAnsi="Calibri" w:cs="Calibri"/>
                <w:color w:val="000000"/>
                <w:kern w:val="0"/>
                <w:lang w:eastAsia="en-ID"/>
                <w14:ligatures w14:val="none"/>
              </w:rPr>
              <w:t>≤</w:t>
            </w:r>
            <w:r w:rsidRPr="00162EEA">
              <w:rPr>
                <w:rFonts w:ascii="Aptos Narrow" w:eastAsia="Times New Roman" w:hAnsi="Aptos Narrow" w:cs="Times New Roman"/>
                <w:color w:val="000000"/>
                <w:kern w:val="0"/>
                <w:lang w:eastAsia="en-ID"/>
                <w14:ligatures w14:val="none"/>
              </w:rPr>
              <w:t>0,01</w:t>
            </w:r>
          </w:p>
        </w:tc>
        <w:tc>
          <w:tcPr>
            <w:tcW w:w="2641" w:type="dxa"/>
            <w:noWrap/>
            <w:hideMark/>
          </w:tcPr>
          <w:p w14:paraId="4D97A892"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i/>
                <w:iCs/>
                <w:color w:val="000000"/>
                <w:kern w:val="0"/>
                <w:lang w:eastAsia="en-ID"/>
                <w14:ligatures w14:val="none"/>
              </w:rPr>
            </w:pPr>
            <w:r w:rsidRPr="00162EEA">
              <w:rPr>
                <w:rFonts w:ascii="Aptos Narrow" w:eastAsia="Times New Roman" w:hAnsi="Aptos Narrow" w:cs="Times New Roman"/>
                <w:i/>
                <w:iCs/>
                <w:color w:val="000000"/>
                <w:kern w:val="0"/>
                <w:lang w:eastAsia="en-ID"/>
                <w14:ligatures w14:val="none"/>
              </w:rPr>
              <w:t>Good Fit</w:t>
            </w:r>
          </w:p>
        </w:tc>
      </w:tr>
      <w:tr w:rsidR="00162EEA" w:rsidRPr="00162EEA" w14:paraId="35647763" w14:textId="77777777" w:rsidTr="00E63B56">
        <w:trPr>
          <w:trHeight w:val="310"/>
        </w:trPr>
        <w:tc>
          <w:tcPr>
            <w:cnfStyle w:val="001000000000" w:firstRow="0" w:lastRow="0" w:firstColumn="1" w:lastColumn="0" w:oddVBand="0" w:evenVBand="0" w:oddHBand="0" w:evenHBand="0" w:firstRowFirstColumn="0" w:firstRowLastColumn="0" w:lastRowFirstColumn="0" w:lastRowLastColumn="0"/>
            <w:tcW w:w="1880" w:type="dxa"/>
            <w:noWrap/>
            <w:hideMark/>
          </w:tcPr>
          <w:p w14:paraId="5B323003" w14:textId="77777777" w:rsidR="00162EEA" w:rsidRPr="00162EEA" w:rsidRDefault="00162EEA" w:rsidP="00162EEA">
            <w:pPr>
              <w:rPr>
                <w:rFonts w:ascii="Times New Roman" w:eastAsia="Times New Roman" w:hAnsi="Times New Roman" w:cs="Times New Roman"/>
                <w:b w:val="0"/>
                <w:bCs w:val="0"/>
                <w:color w:val="000000"/>
                <w:kern w:val="0"/>
                <w:sz w:val="24"/>
                <w:szCs w:val="24"/>
                <w:lang w:eastAsia="en-ID"/>
                <w14:ligatures w14:val="none"/>
              </w:rPr>
            </w:pPr>
            <w:proofErr w:type="spellStart"/>
            <w:r w:rsidRPr="00162EEA">
              <w:rPr>
                <w:rFonts w:ascii="Times New Roman" w:eastAsia="Times New Roman" w:hAnsi="Times New Roman" w:cs="Times New Roman"/>
                <w:color w:val="000000"/>
                <w:kern w:val="0"/>
                <w:sz w:val="24"/>
                <w:szCs w:val="24"/>
                <w:lang w:eastAsia="en-ID"/>
                <w14:ligatures w14:val="none"/>
              </w:rPr>
              <w:t>d_ULS</w:t>
            </w:r>
            <w:proofErr w:type="spellEnd"/>
          </w:p>
        </w:tc>
        <w:tc>
          <w:tcPr>
            <w:tcW w:w="1900" w:type="dxa"/>
            <w:noWrap/>
            <w:hideMark/>
          </w:tcPr>
          <w:p w14:paraId="2F68B823" w14:textId="77777777" w:rsidR="00162EEA" w:rsidRPr="00162EEA" w:rsidRDefault="00162EEA" w:rsidP="00162EE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0.000</w:t>
            </w:r>
          </w:p>
        </w:tc>
        <w:tc>
          <w:tcPr>
            <w:tcW w:w="1900" w:type="dxa"/>
            <w:noWrap/>
            <w:hideMark/>
          </w:tcPr>
          <w:p w14:paraId="5F6CD068" w14:textId="77777777" w:rsidR="00162EEA" w:rsidRPr="00162EEA" w:rsidRDefault="00162EEA" w:rsidP="00162EE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0.000</w:t>
            </w:r>
          </w:p>
        </w:tc>
        <w:tc>
          <w:tcPr>
            <w:tcW w:w="1880" w:type="dxa"/>
            <w:noWrap/>
            <w:hideMark/>
          </w:tcPr>
          <w:p w14:paraId="6C8420BC" w14:textId="77777777" w:rsidR="00162EEA" w:rsidRPr="00162EEA" w:rsidRDefault="00162EEA" w:rsidP="00162E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ID"/>
                <w14:ligatures w14:val="none"/>
              </w:rPr>
            </w:pPr>
            <w:r w:rsidRPr="00162EEA">
              <w:rPr>
                <w:rFonts w:ascii="Calibri" w:eastAsia="Times New Roman" w:hAnsi="Calibri" w:cs="Calibri"/>
                <w:color w:val="000000"/>
                <w:kern w:val="0"/>
                <w:lang w:eastAsia="en-ID"/>
                <w14:ligatures w14:val="none"/>
              </w:rPr>
              <w:t>≥</w:t>
            </w:r>
            <w:r w:rsidRPr="00162EEA">
              <w:rPr>
                <w:rFonts w:ascii="Aptos Narrow" w:eastAsia="Times New Roman" w:hAnsi="Aptos Narrow" w:cs="Times New Roman"/>
                <w:color w:val="000000"/>
                <w:kern w:val="0"/>
                <w:lang w:eastAsia="en-ID"/>
                <w14:ligatures w14:val="none"/>
              </w:rPr>
              <w:t>0.05</w:t>
            </w:r>
          </w:p>
        </w:tc>
        <w:tc>
          <w:tcPr>
            <w:tcW w:w="2641" w:type="dxa"/>
            <w:noWrap/>
            <w:hideMark/>
          </w:tcPr>
          <w:p w14:paraId="23E8CF46" w14:textId="77777777" w:rsidR="00162EEA" w:rsidRPr="00162EEA" w:rsidRDefault="00162EEA" w:rsidP="00162E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i/>
                <w:iCs/>
                <w:color w:val="000000"/>
                <w:kern w:val="0"/>
                <w:lang w:eastAsia="en-ID"/>
                <w14:ligatures w14:val="none"/>
              </w:rPr>
            </w:pPr>
            <w:r w:rsidRPr="00162EEA">
              <w:rPr>
                <w:rFonts w:ascii="Aptos Narrow" w:eastAsia="Times New Roman" w:hAnsi="Aptos Narrow" w:cs="Times New Roman"/>
                <w:i/>
                <w:iCs/>
                <w:color w:val="000000"/>
                <w:kern w:val="0"/>
                <w:lang w:eastAsia="en-ID"/>
                <w14:ligatures w14:val="none"/>
              </w:rPr>
              <w:t>Marginal Fit</w:t>
            </w:r>
          </w:p>
        </w:tc>
      </w:tr>
      <w:tr w:rsidR="00162EEA" w:rsidRPr="00162EEA" w14:paraId="3C687210" w14:textId="77777777" w:rsidTr="00E63B56">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880" w:type="dxa"/>
            <w:noWrap/>
            <w:hideMark/>
          </w:tcPr>
          <w:p w14:paraId="6A44EB53" w14:textId="77777777" w:rsidR="00162EEA" w:rsidRPr="00162EEA" w:rsidRDefault="00162EEA" w:rsidP="00162EEA">
            <w:pPr>
              <w:rPr>
                <w:rFonts w:ascii="Times New Roman" w:eastAsia="Times New Roman" w:hAnsi="Times New Roman" w:cs="Times New Roman"/>
                <w:b w:val="0"/>
                <w:bCs w:val="0"/>
                <w:color w:val="000000"/>
                <w:kern w:val="0"/>
                <w:sz w:val="24"/>
                <w:szCs w:val="24"/>
                <w:lang w:eastAsia="en-ID"/>
                <w14:ligatures w14:val="none"/>
              </w:rPr>
            </w:pPr>
            <w:proofErr w:type="spellStart"/>
            <w:r w:rsidRPr="00162EEA">
              <w:rPr>
                <w:rFonts w:ascii="Times New Roman" w:eastAsia="Times New Roman" w:hAnsi="Times New Roman" w:cs="Times New Roman"/>
                <w:color w:val="000000"/>
                <w:kern w:val="0"/>
                <w:sz w:val="24"/>
                <w:szCs w:val="24"/>
                <w:lang w:eastAsia="en-ID"/>
                <w14:ligatures w14:val="none"/>
              </w:rPr>
              <w:t>d_G</w:t>
            </w:r>
            <w:proofErr w:type="spellEnd"/>
          </w:p>
        </w:tc>
        <w:tc>
          <w:tcPr>
            <w:tcW w:w="1900" w:type="dxa"/>
            <w:noWrap/>
            <w:hideMark/>
          </w:tcPr>
          <w:p w14:paraId="7104D19A"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0.000</w:t>
            </w:r>
          </w:p>
        </w:tc>
        <w:tc>
          <w:tcPr>
            <w:tcW w:w="1900" w:type="dxa"/>
            <w:noWrap/>
            <w:hideMark/>
          </w:tcPr>
          <w:p w14:paraId="60E9E3D9"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0.000</w:t>
            </w:r>
          </w:p>
        </w:tc>
        <w:tc>
          <w:tcPr>
            <w:tcW w:w="1880" w:type="dxa"/>
            <w:noWrap/>
            <w:hideMark/>
          </w:tcPr>
          <w:p w14:paraId="07D6F30C"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ID"/>
                <w14:ligatures w14:val="none"/>
              </w:rPr>
            </w:pPr>
            <w:r w:rsidRPr="00162EEA">
              <w:rPr>
                <w:rFonts w:ascii="Aptos Narrow" w:eastAsia="Times New Roman" w:hAnsi="Aptos Narrow" w:cs="Times New Roman"/>
                <w:color w:val="000000"/>
                <w:kern w:val="0"/>
                <w:lang w:eastAsia="en-ID"/>
                <w14:ligatures w14:val="none"/>
              </w:rPr>
              <w:t>≥0.05</w:t>
            </w:r>
          </w:p>
        </w:tc>
        <w:tc>
          <w:tcPr>
            <w:tcW w:w="2641" w:type="dxa"/>
            <w:noWrap/>
            <w:hideMark/>
          </w:tcPr>
          <w:p w14:paraId="5C36C676"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i/>
                <w:iCs/>
                <w:color w:val="000000"/>
                <w:kern w:val="0"/>
                <w:lang w:eastAsia="en-ID"/>
                <w14:ligatures w14:val="none"/>
              </w:rPr>
            </w:pPr>
            <w:r w:rsidRPr="00162EEA">
              <w:rPr>
                <w:rFonts w:ascii="Aptos Narrow" w:eastAsia="Times New Roman" w:hAnsi="Aptos Narrow" w:cs="Times New Roman"/>
                <w:i/>
                <w:iCs/>
                <w:color w:val="000000"/>
                <w:kern w:val="0"/>
                <w:lang w:eastAsia="en-ID"/>
                <w14:ligatures w14:val="none"/>
              </w:rPr>
              <w:t>Marginal Fit</w:t>
            </w:r>
          </w:p>
        </w:tc>
      </w:tr>
      <w:tr w:rsidR="00162EEA" w:rsidRPr="00162EEA" w14:paraId="0B7C2659" w14:textId="77777777" w:rsidTr="00E63B56">
        <w:trPr>
          <w:trHeight w:val="310"/>
        </w:trPr>
        <w:tc>
          <w:tcPr>
            <w:cnfStyle w:val="001000000000" w:firstRow="0" w:lastRow="0" w:firstColumn="1" w:lastColumn="0" w:oddVBand="0" w:evenVBand="0" w:oddHBand="0" w:evenHBand="0" w:firstRowFirstColumn="0" w:firstRowLastColumn="0" w:lastRowFirstColumn="0" w:lastRowLastColumn="0"/>
            <w:tcW w:w="1880" w:type="dxa"/>
            <w:noWrap/>
            <w:hideMark/>
          </w:tcPr>
          <w:p w14:paraId="0DEC9773" w14:textId="77777777" w:rsidR="00162EEA" w:rsidRPr="00B50A94" w:rsidRDefault="00162EEA" w:rsidP="00162EEA">
            <w:pPr>
              <w:rPr>
                <w:rFonts w:ascii="Times New Roman" w:eastAsia="Times New Roman" w:hAnsi="Times New Roman" w:cs="Times New Roman"/>
                <w:b w:val="0"/>
                <w:bCs w:val="0"/>
                <w:i/>
                <w:iCs/>
                <w:color w:val="000000"/>
                <w:kern w:val="0"/>
                <w:sz w:val="24"/>
                <w:szCs w:val="24"/>
                <w:lang w:eastAsia="en-ID"/>
                <w14:ligatures w14:val="none"/>
              </w:rPr>
            </w:pPr>
            <w:r w:rsidRPr="00B50A94">
              <w:rPr>
                <w:rFonts w:ascii="Times New Roman" w:eastAsia="Times New Roman" w:hAnsi="Times New Roman" w:cs="Times New Roman"/>
                <w:i/>
                <w:iCs/>
                <w:color w:val="000000"/>
                <w:kern w:val="0"/>
                <w:sz w:val="24"/>
                <w:szCs w:val="24"/>
                <w:lang w:eastAsia="en-ID"/>
                <w14:ligatures w14:val="none"/>
              </w:rPr>
              <w:t>Chi-Square</w:t>
            </w:r>
          </w:p>
        </w:tc>
        <w:tc>
          <w:tcPr>
            <w:tcW w:w="1900" w:type="dxa"/>
            <w:noWrap/>
            <w:hideMark/>
          </w:tcPr>
          <w:p w14:paraId="487ABCC4" w14:textId="77777777" w:rsidR="00162EEA" w:rsidRPr="00162EEA" w:rsidRDefault="00162EEA" w:rsidP="00162EE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 </w:t>
            </w:r>
          </w:p>
        </w:tc>
        <w:tc>
          <w:tcPr>
            <w:tcW w:w="1900" w:type="dxa"/>
            <w:noWrap/>
            <w:hideMark/>
          </w:tcPr>
          <w:p w14:paraId="27A88891" w14:textId="77777777" w:rsidR="00162EEA" w:rsidRPr="00162EEA" w:rsidRDefault="00162EEA" w:rsidP="00162EE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0.000</w:t>
            </w:r>
          </w:p>
        </w:tc>
        <w:tc>
          <w:tcPr>
            <w:tcW w:w="1880" w:type="dxa"/>
            <w:noWrap/>
            <w:hideMark/>
          </w:tcPr>
          <w:p w14:paraId="078BE298" w14:textId="77777777" w:rsidR="00162EEA" w:rsidRPr="00162EEA" w:rsidRDefault="00162EEA" w:rsidP="00162E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ID"/>
                <w14:ligatures w14:val="none"/>
              </w:rPr>
            </w:pPr>
            <w:proofErr w:type="spellStart"/>
            <w:r w:rsidRPr="00162EEA">
              <w:rPr>
                <w:rFonts w:ascii="Aptos Narrow" w:eastAsia="Times New Roman" w:hAnsi="Aptos Narrow" w:cs="Times New Roman"/>
                <w:color w:val="000000"/>
                <w:kern w:val="0"/>
                <w:lang w:eastAsia="en-ID"/>
                <w14:ligatures w14:val="none"/>
              </w:rPr>
              <w:t>Diharapkan</w:t>
            </w:r>
            <w:proofErr w:type="spellEnd"/>
            <w:r w:rsidRPr="00162EEA">
              <w:rPr>
                <w:rFonts w:ascii="Aptos Narrow" w:eastAsia="Times New Roman" w:hAnsi="Aptos Narrow" w:cs="Times New Roman"/>
                <w:color w:val="000000"/>
                <w:kern w:val="0"/>
                <w:lang w:eastAsia="en-ID"/>
                <w14:ligatures w14:val="none"/>
              </w:rPr>
              <w:t xml:space="preserve"> Kecil</w:t>
            </w:r>
          </w:p>
        </w:tc>
        <w:tc>
          <w:tcPr>
            <w:tcW w:w="2641" w:type="dxa"/>
            <w:noWrap/>
            <w:hideMark/>
          </w:tcPr>
          <w:p w14:paraId="1C809260" w14:textId="77777777" w:rsidR="00162EEA" w:rsidRPr="00162EEA" w:rsidRDefault="00162EEA" w:rsidP="00162EEA">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i/>
                <w:iCs/>
                <w:color w:val="000000"/>
                <w:kern w:val="0"/>
                <w:lang w:eastAsia="en-ID"/>
                <w14:ligatures w14:val="none"/>
              </w:rPr>
            </w:pPr>
            <w:r w:rsidRPr="00162EEA">
              <w:rPr>
                <w:rFonts w:ascii="Aptos Narrow" w:eastAsia="Times New Roman" w:hAnsi="Aptos Narrow" w:cs="Times New Roman"/>
                <w:i/>
                <w:iCs/>
                <w:color w:val="000000"/>
                <w:kern w:val="0"/>
                <w:lang w:eastAsia="en-ID"/>
                <w14:ligatures w14:val="none"/>
              </w:rPr>
              <w:t>Good Fit</w:t>
            </w:r>
          </w:p>
        </w:tc>
      </w:tr>
      <w:tr w:rsidR="00162EEA" w:rsidRPr="00162EEA" w14:paraId="227C3D44" w14:textId="77777777" w:rsidTr="00E63B56">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880" w:type="dxa"/>
            <w:noWrap/>
            <w:hideMark/>
          </w:tcPr>
          <w:p w14:paraId="34D7E406" w14:textId="77777777" w:rsidR="00162EEA" w:rsidRPr="00162EEA" w:rsidRDefault="00162EEA" w:rsidP="00162EEA">
            <w:pPr>
              <w:rPr>
                <w:rFonts w:ascii="Times New Roman" w:eastAsia="Times New Roman" w:hAnsi="Times New Roman" w:cs="Times New Roman"/>
                <w:b w:val="0"/>
                <w:bCs w:val="0"/>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NFI</w:t>
            </w:r>
          </w:p>
        </w:tc>
        <w:tc>
          <w:tcPr>
            <w:tcW w:w="1900" w:type="dxa"/>
            <w:noWrap/>
            <w:hideMark/>
          </w:tcPr>
          <w:p w14:paraId="59537CCA"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1.000</w:t>
            </w:r>
          </w:p>
        </w:tc>
        <w:tc>
          <w:tcPr>
            <w:tcW w:w="1900" w:type="dxa"/>
            <w:noWrap/>
            <w:hideMark/>
          </w:tcPr>
          <w:p w14:paraId="72E73D94"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4"/>
                <w:szCs w:val="24"/>
                <w:lang w:eastAsia="en-ID"/>
                <w14:ligatures w14:val="none"/>
              </w:rPr>
            </w:pPr>
            <w:r w:rsidRPr="00162EEA">
              <w:rPr>
                <w:rFonts w:ascii="Times New Roman" w:eastAsia="Times New Roman" w:hAnsi="Times New Roman" w:cs="Times New Roman"/>
                <w:color w:val="000000"/>
                <w:kern w:val="0"/>
                <w:sz w:val="24"/>
                <w:szCs w:val="24"/>
                <w:lang w:eastAsia="en-ID"/>
                <w14:ligatures w14:val="none"/>
              </w:rPr>
              <w:t>1.000</w:t>
            </w:r>
          </w:p>
        </w:tc>
        <w:tc>
          <w:tcPr>
            <w:tcW w:w="1880" w:type="dxa"/>
            <w:noWrap/>
            <w:hideMark/>
          </w:tcPr>
          <w:p w14:paraId="2C323BB2"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ID"/>
                <w14:ligatures w14:val="none"/>
              </w:rPr>
            </w:pPr>
            <w:r w:rsidRPr="00162EEA">
              <w:rPr>
                <w:rFonts w:ascii="Aptos Narrow" w:eastAsia="Times New Roman" w:hAnsi="Aptos Narrow" w:cs="Times New Roman"/>
                <w:color w:val="000000"/>
                <w:kern w:val="0"/>
                <w:lang w:eastAsia="en-ID"/>
                <w14:ligatures w14:val="none"/>
              </w:rPr>
              <w:t>&gt;0,9 (</w:t>
            </w:r>
            <w:proofErr w:type="spellStart"/>
            <w:r w:rsidRPr="00162EEA">
              <w:rPr>
                <w:rFonts w:ascii="Aptos Narrow" w:eastAsia="Times New Roman" w:hAnsi="Aptos Narrow" w:cs="Times New Roman"/>
                <w:color w:val="000000"/>
                <w:kern w:val="0"/>
                <w:lang w:eastAsia="en-ID"/>
                <w14:ligatures w14:val="none"/>
              </w:rPr>
              <w:t>mendekati</w:t>
            </w:r>
            <w:proofErr w:type="spellEnd"/>
            <w:r w:rsidRPr="00162EEA">
              <w:rPr>
                <w:rFonts w:ascii="Aptos Narrow" w:eastAsia="Times New Roman" w:hAnsi="Aptos Narrow" w:cs="Times New Roman"/>
                <w:color w:val="000000"/>
                <w:kern w:val="0"/>
                <w:lang w:eastAsia="en-ID"/>
                <w14:ligatures w14:val="none"/>
              </w:rPr>
              <w:t xml:space="preserve"> 1)</w:t>
            </w:r>
          </w:p>
        </w:tc>
        <w:tc>
          <w:tcPr>
            <w:tcW w:w="2641" w:type="dxa"/>
            <w:noWrap/>
            <w:hideMark/>
          </w:tcPr>
          <w:p w14:paraId="1E28E8EB" w14:textId="77777777" w:rsidR="00162EEA" w:rsidRPr="00162EEA" w:rsidRDefault="00162EEA" w:rsidP="00162EEA">
            <w:pPr>
              <w:jc w:val="center"/>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i/>
                <w:iCs/>
                <w:color w:val="000000"/>
                <w:kern w:val="0"/>
                <w:lang w:eastAsia="en-ID"/>
                <w14:ligatures w14:val="none"/>
              </w:rPr>
            </w:pPr>
            <w:r w:rsidRPr="00162EEA">
              <w:rPr>
                <w:rFonts w:ascii="Aptos Narrow" w:eastAsia="Times New Roman" w:hAnsi="Aptos Narrow" w:cs="Times New Roman"/>
                <w:i/>
                <w:iCs/>
                <w:color w:val="000000"/>
                <w:kern w:val="0"/>
                <w:lang w:eastAsia="en-ID"/>
                <w14:ligatures w14:val="none"/>
              </w:rPr>
              <w:t>Good Fit</w:t>
            </w:r>
          </w:p>
        </w:tc>
      </w:tr>
    </w:tbl>
    <w:p w14:paraId="71624A2D" w14:textId="5929444B" w:rsidR="00162EEA" w:rsidRPr="000260B5" w:rsidRDefault="00451040" w:rsidP="000260B5">
      <w:pPr>
        <w:keepNext/>
        <w:spacing w:after="0" w:line="240" w:lineRule="auto"/>
        <w:rPr>
          <w:rFonts w:ascii="Times New Roman" w:hAnsi="Times New Roman" w:cs="Times New Roman"/>
          <w:noProof/>
          <w:lang w:val="id-ID"/>
        </w:rPr>
      </w:pPr>
      <w:r w:rsidRPr="000260B5">
        <w:rPr>
          <w:rFonts w:ascii="Times New Roman" w:hAnsi="Times New Roman" w:cs="Times New Roman"/>
          <w:noProof/>
          <w:lang w:val="id-ID"/>
        </w:rPr>
        <w:t>Sumber: Data diolah peneliti Tahun 2026</w:t>
      </w:r>
    </w:p>
    <w:p w14:paraId="272FE787" w14:textId="77777777" w:rsidR="00BD00E5" w:rsidRPr="000260B5" w:rsidRDefault="00BD00E5" w:rsidP="00E63B56">
      <w:pPr>
        <w:spacing w:after="0" w:line="240" w:lineRule="auto"/>
        <w:jc w:val="both"/>
        <w:rPr>
          <w:rFonts w:ascii="Times New Roman" w:eastAsia="Times New Roman" w:hAnsi="Times New Roman" w:cs="Times New Roman"/>
          <w:bCs/>
        </w:rPr>
        <w:sectPr w:rsidR="00BD00E5" w:rsidRPr="000260B5" w:rsidSect="00D35EE0">
          <w:type w:val="continuous"/>
          <w:pgSz w:w="11906" w:h="16838"/>
          <w:pgMar w:top="1134" w:right="851" w:bottom="851" w:left="851" w:header="708" w:footer="708" w:gutter="0"/>
          <w:cols w:space="720"/>
          <w:docGrid w:linePitch="360"/>
        </w:sectPr>
      </w:pPr>
    </w:p>
    <w:p w14:paraId="54853CAA" w14:textId="27EDEB17" w:rsidR="00451040" w:rsidRDefault="00451040" w:rsidP="00451040">
      <w:pPr>
        <w:pStyle w:val="ListParagraph"/>
        <w:spacing w:after="0" w:line="240" w:lineRule="auto"/>
        <w:ind w:left="0" w:firstLine="720"/>
        <w:jc w:val="both"/>
        <w:rPr>
          <w:rFonts w:ascii="Times New Roman" w:hAnsi="Times New Roman" w:cs="Times New Roman"/>
          <w:noProof/>
        </w:rPr>
      </w:pPr>
      <w:r w:rsidRPr="00451040">
        <w:rPr>
          <w:rFonts w:ascii="Times New Roman" w:hAnsi="Times New Roman" w:cs="Times New Roman"/>
          <w:noProof/>
        </w:rPr>
        <w:t xml:space="preserve">Merujuk pada Tabel 3, mayoritas indikator menunjukkan bahwa model telah memenuhi kriteria kelayakan, seperti SRMR, </w:t>
      </w:r>
      <w:r w:rsidRPr="00B50A94">
        <w:rPr>
          <w:rFonts w:ascii="Times New Roman" w:hAnsi="Times New Roman" w:cs="Times New Roman"/>
          <w:i/>
          <w:iCs/>
          <w:noProof/>
        </w:rPr>
        <w:t>Chi-Square</w:t>
      </w:r>
      <w:r w:rsidRPr="00451040">
        <w:rPr>
          <w:rFonts w:ascii="Times New Roman" w:hAnsi="Times New Roman" w:cs="Times New Roman"/>
          <w:noProof/>
        </w:rPr>
        <w:t>, dan NFI, sehingga model dapat dinyatakan fit dan layak digunakan dalam analisis. Namun demikian, masih terdapat beberapa indikator, yaitu d</w:t>
      </w:r>
      <w:r w:rsidR="00B50A94">
        <w:rPr>
          <w:rFonts w:ascii="Times New Roman" w:hAnsi="Times New Roman" w:cs="Times New Roman"/>
          <w:noProof/>
        </w:rPr>
        <w:t>_</w:t>
      </w:r>
      <w:r w:rsidRPr="00451040">
        <w:rPr>
          <w:rFonts w:ascii="Times New Roman" w:hAnsi="Times New Roman" w:cs="Times New Roman"/>
          <w:noProof/>
        </w:rPr>
        <w:t>ULS dan d_G, yang belum memenuhi kriteria, meskipun hal tersebut tidak berdampak signifikan terhadap kelayakan model secara keseluruhan.</w:t>
      </w:r>
    </w:p>
    <w:p w14:paraId="4AB5E1F0" w14:textId="77777777" w:rsidR="00451040" w:rsidRDefault="00451040" w:rsidP="00451040">
      <w:pPr>
        <w:pStyle w:val="ListParagraph"/>
        <w:spacing w:after="0" w:line="240" w:lineRule="auto"/>
        <w:ind w:left="0" w:firstLine="720"/>
        <w:jc w:val="both"/>
        <w:rPr>
          <w:rFonts w:ascii="Times New Roman" w:hAnsi="Times New Roman" w:cs="Times New Roman"/>
          <w:noProof/>
        </w:rPr>
      </w:pPr>
    </w:p>
    <w:p w14:paraId="70D7E66A" w14:textId="77777777" w:rsidR="00E63B56" w:rsidRDefault="00E63B56" w:rsidP="00451040">
      <w:pPr>
        <w:pStyle w:val="ListParagraph"/>
        <w:spacing w:after="0" w:line="240" w:lineRule="auto"/>
        <w:ind w:left="0" w:firstLine="720"/>
        <w:jc w:val="both"/>
        <w:rPr>
          <w:rFonts w:ascii="Times New Roman" w:hAnsi="Times New Roman" w:cs="Times New Roman"/>
          <w:noProof/>
        </w:rPr>
      </w:pPr>
    </w:p>
    <w:p w14:paraId="528FF563" w14:textId="77777777" w:rsidR="00E63B56" w:rsidRPr="00451040" w:rsidRDefault="00E63B56" w:rsidP="00451040">
      <w:pPr>
        <w:pStyle w:val="ListParagraph"/>
        <w:spacing w:after="0" w:line="240" w:lineRule="auto"/>
        <w:ind w:left="0" w:firstLine="720"/>
        <w:jc w:val="both"/>
        <w:rPr>
          <w:rFonts w:ascii="Times New Roman" w:hAnsi="Times New Roman" w:cs="Times New Roman"/>
          <w:noProof/>
        </w:rPr>
      </w:pPr>
    </w:p>
    <w:p w14:paraId="2800E923" w14:textId="77777777" w:rsidR="00451040" w:rsidRDefault="00BD00E5" w:rsidP="00451040">
      <w:pPr>
        <w:spacing w:after="0" w:line="240" w:lineRule="auto"/>
        <w:jc w:val="both"/>
        <w:rPr>
          <w:rFonts w:ascii="Times New Roman" w:hAnsi="Times New Roman" w:cs="Times New Roman"/>
          <w:b/>
          <w:bCs/>
          <w:noProof/>
          <w:lang w:val="id-ID"/>
        </w:rPr>
      </w:pPr>
      <w:r w:rsidRPr="000260B5">
        <w:rPr>
          <w:rFonts w:ascii="Times New Roman" w:hAnsi="Times New Roman" w:cs="Times New Roman"/>
          <w:b/>
          <w:bCs/>
          <w:noProof/>
          <w:lang w:val="id-ID"/>
        </w:rPr>
        <w:t>Uji Koefisien Determinasi (R²)</w:t>
      </w:r>
    </w:p>
    <w:p w14:paraId="585E2946" w14:textId="2C933FBC" w:rsidR="00851049" w:rsidRPr="00451040" w:rsidRDefault="00377968" w:rsidP="00451040">
      <w:pPr>
        <w:spacing w:after="0" w:line="240" w:lineRule="auto"/>
        <w:ind w:firstLine="720"/>
        <w:jc w:val="both"/>
        <w:rPr>
          <w:rFonts w:ascii="Times New Roman" w:hAnsi="Times New Roman" w:cs="Times New Roman"/>
          <w:b/>
          <w:bCs/>
          <w:noProof/>
          <w:lang w:val="id-ID"/>
        </w:rPr>
        <w:sectPr w:rsidR="00851049" w:rsidRPr="00451040" w:rsidSect="00851049">
          <w:type w:val="continuous"/>
          <w:pgSz w:w="11906" w:h="16838"/>
          <w:pgMar w:top="1134" w:right="851" w:bottom="851" w:left="851" w:header="708" w:footer="708" w:gutter="0"/>
          <w:cols w:num="2" w:space="284"/>
          <w:docGrid w:linePitch="360"/>
        </w:sectPr>
      </w:pPr>
      <w:r w:rsidRPr="000260B5">
        <w:rPr>
          <w:rFonts w:ascii="Times New Roman" w:hAnsi="Times New Roman" w:cs="Times New Roman"/>
          <w:noProof/>
        </w:rPr>
        <w:t>Koefisien determinasi (R-</w:t>
      </w:r>
      <w:r w:rsidRPr="00B50A94">
        <w:rPr>
          <w:rFonts w:ascii="Times New Roman" w:hAnsi="Times New Roman" w:cs="Times New Roman"/>
          <w:i/>
          <w:iCs/>
          <w:noProof/>
        </w:rPr>
        <w:t>Square</w:t>
      </w:r>
      <w:r w:rsidRPr="000260B5">
        <w:rPr>
          <w:rFonts w:ascii="Times New Roman" w:hAnsi="Times New Roman" w:cs="Times New Roman"/>
          <w:noProof/>
        </w:rPr>
        <w:t>) digunakan untuk mengukur seberapa besar kemampuan model dalam menjelaskan variasi variabel dependen berdasarkan variabel independen yang digunakan. Nilai R-</w:t>
      </w:r>
      <w:r w:rsidRPr="000260B5">
        <w:rPr>
          <w:rFonts w:ascii="Times New Roman" w:hAnsi="Times New Roman" w:cs="Times New Roman"/>
          <w:i/>
          <w:iCs/>
          <w:noProof/>
        </w:rPr>
        <w:t>Square</w:t>
      </w:r>
      <w:r w:rsidRPr="000260B5">
        <w:rPr>
          <w:rFonts w:ascii="Times New Roman" w:hAnsi="Times New Roman" w:cs="Times New Roman"/>
          <w:noProof/>
        </w:rPr>
        <w:t xml:space="preserve"> yang tinggi menunjukkan bahwa sebagian besar perubahan pada variabel dependen dapat dijelaskan oleh variabel independen, sehingga mencerminkan kemampuan prediksi model yang lebih baik. Sebaliknya, apabila nilai R-</w:t>
      </w:r>
      <w:r w:rsidRPr="000260B5">
        <w:rPr>
          <w:rFonts w:ascii="Times New Roman" w:hAnsi="Times New Roman" w:cs="Times New Roman"/>
          <w:i/>
          <w:iCs/>
          <w:noProof/>
        </w:rPr>
        <w:t>Square</w:t>
      </w:r>
      <w:r w:rsidRPr="000260B5">
        <w:rPr>
          <w:rFonts w:ascii="Times New Roman" w:hAnsi="Times New Roman" w:cs="Times New Roman"/>
          <w:noProof/>
        </w:rPr>
        <w:t xml:space="preserve"> rendah, hal ini menandakan bahwa model masih terbatas dalam menjelaskan variasi yang terjadi pada variabel dependen.</w:t>
      </w:r>
    </w:p>
    <w:p w14:paraId="65EDD079" w14:textId="77777777" w:rsidR="00E63B56" w:rsidRPr="00E63B56" w:rsidRDefault="00BD00E5" w:rsidP="00E63B56">
      <w:pPr>
        <w:pStyle w:val="Caption"/>
        <w:spacing w:after="0"/>
        <w:jc w:val="center"/>
        <w:rPr>
          <w:rFonts w:ascii="Times New Roman" w:hAnsi="Times New Roman" w:cs="Times New Roman"/>
          <w:b/>
          <w:bCs/>
          <w:i w:val="0"/>
          <w:iCs w:val="0"/>
          <w:noProof/>
          <w:color w:val="auto"/>
          <w:sz w:val="22"/>
          <w:szCs w:val="22"/>
          <w:lang w:val="id-ID"/>
        </w:rPr>
      </w:pPr>
      <w:r w:rsidRPr="00E63B56">
        <w:rPr>
          <w:rFonts w:ascii="Times New Roman" w:hAnsi="Times New Roman" w:cs="Times New Roman"/>
          <w:b/>
          <w:bCs/>
          <w:i w:val="0"/>
          <w:iCs w:val="0"/>
          <w:noProof/>
          <w:color w:val="auto"/>
          <w:sz w:val="22"/>
          <w:szCs w:val="22"/>
          <w:lang w:val="id-ID"/>
        </w:rPr>
        <w:t xml:space="preserve">Tabel </w:t>
      </w:r>
      <w:r w:rsidR="00451040" w:rsidRPr="00E63B56">
        <w:rPr>
          <w:rFonts w:ascii="Times New Roman" w:hAnsi="Times New Roman" w:cs="Times New Roman"/>
          <w:b/>
          <w:bCs/>
          <w:i w:val="0"/>
          <w:iCs w:val="0"/>
          <w:noProof/>
          <w:color w:val="auto"/>
          <w:sz w:val="22"/>
          <w:szCs w:val="22"/>
          <w:lang w:val="id-ID"/>
        </w:rPr>
        <w:t>4</w:t>
      </w:r>
    </w:p>
    <w:p w14:paraId="5A1ECBD3" w14:textId="2F763C23" w:rsidR="00BD00E5" w:rsidRPr="00E63B56" w:rsidRDefault="00BD00E5" w:rsidP="000260B5">
      <w:pPr>
        <w:pStyle w:val="Caption"/>
        <w:spacing w:after="0"/>
        <w:jc w:val="center"/>
        <w:rPr>
          <w:rFonts w:ascii="Times New Roman" w:hAnsi="Times New Roman" w:cs="Times New Roman"/>
          <w:b/>
          <w:bCs/>
          <w:i w:val="0"/>
          <w:iCs w:val="0"/>
          <w:noProof/>
          <w:color w:val="auto"/>
          <w:sz w:val="22"/>
          <w:szCs w:val="22"/>
          <w:lang w:val="id-ID"/>
        </w:rPr>
      </w:pPr>
      <w:r w:rsidRPr="00E63B56">
        <w:rPr>
          <w:rFonts w:ascii="Times New Roman" w:hAnsi="Times New Roman" w:cs="Times New Roman"/>
          <w:b/>
          <w:bCs/>
          <w:i w:val="0"/>
          <w:iCs w:val="0"/>
          <w:noProof/>
          <w:color w:val="auto"/>
          <w:sz w:val="22"/>
          <w:szCs w:val="22"/>
          <w:lang w:val="id-ID"/>
        </w:rPr>
        <w:t xml:space="preserve"> Tabel Uji Koefisien Dererminasi (R²)</w:t>
      </w:r>
    </w:p>
    <w:tbl>
      <w:tblPr>
        <w:tblStyle w:val="PlainTable2"/>
        <w:tblW w:w="10201" w:type="dxa"/>
        <w:tblLook w:val="04A0" w:firstRow="1" w:lastRow="0" w:firstColumn="1" w:lastColumn="0" w:noHBand="0" w:noVBand="1"/>
      </w:tblPr>
      <w:tblGrid>
        <w:gridCol w:w="3681"/>
        <w:gridCol w:w="3827"/>
        <w:gridCol w:w="2693"/>
      </w:tblGrid>
      <w:tr w:rsidR="00BD00E5" w:rsidRPr="000260B5" w14:paraId="5B110449" w14:textId="77777777" w:rsidTr="00E63B56">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681" w:type="dxa"/>
            <w:noWrap/>
            <w:hideMark/>
          </w:tcPr>
          <w:p w14:paraId="6A7E32C5" w14:textId="77777777" w:rsidR="00BD00E5" w:rsidRPr="000260B5" w:rsidRDefault="00BD00E5" w:rsidP="000260B5">
            <w:pPr>
              <w:jc w:val="center"/>
              <w:rPr>
                <w:rFonts w:ascii="Times New Roman" w:eastAsia="Times New Roman" w:hAnsi="Times New Roman" w:cs="Times New Roman"/>
                <w:b w:val="0"/>
                <w:bCs w:val="0"/>
                <w:color w:val="000000"/>
                <w:kern w:val="0"/>
                <w:lang w:eastAsia="en-ID"/>
                <w14:ligatures w14:val="none"/>
              </w:rPr>
            </w:pPr>
            <w:proofErr w:type="spellStart"/>
            <w:r w:rsidRPr="000260B5">
              <w:rPr>
                <w:rFonts w:ascii="Times New Roman" w:eastAsia="Times New Roman" w:hAnsi="Times New Roman" w:cs="Times New Roman"/>
                <w:color w:val="000000"/>
                <w:kern w:val="0"/>
                <w:lang w:eastAsia="en-ID"/>
                <w14:ligatures w14:val="none"/>
              </w:rPr>
              <w:t>Variabel</w:t>
            </w:r>
            <w:proofErr w:type="spellEnd"/>
            <w:r w:rsidRPr="000260B5">
              <w:rPr>
                <w:rFonts w:ascii="Times New Roman" w:eastAsia="Times New Roman" w:hAnsi="Times New Roman" w:cs="Times New Roman"/>
                <w:color w:val="000000"/>
                <w:kern w:val="0"/>
                <w:lang w:eastAsia="en-ID"/>
                <w14:ligatures w14:val="none"/>
              </w:rPr>
              <w:t xml:space="preserve"> </w:t>
            </w:r>
            <w:proofErr w:type="spellStart"/>
            <w:r w:rsidRPr="000260B5">
              <w:rPr>
                <w:rFonts w:ascii="Times New Roman" w:eastAsia="Times New Roman" w:hAnsi="Times New Roman" w:cs="Times New Roman"/>
                <w:color w:val="000000"/>
                <w:kern w:val="0"/>
                <w:lang w:eastAsia="en-ID"/>
                <w14:ligatures w14:val="none"/>
              </w:rPr>
              <w:t>Terikat</w:t>
            </w:r>
            <w:proofErr w:type="spellEnd"/>
          </w:p>
        </w:tc>
        <w:tc>
          <w:tcPr>
            <w:tcW w:w="3827" w:type="dxa"/>
            <w:noWrap/>
            <w:hideMark/>
          </w:tcPr>
          <w:p w14:paraId="066E9699" w14:textId="77777777" w:rsidR="00BD00E5" w:rsidRPr="000260B5" w:rsidRDefault="00BD00E5"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kern w:val="0"/>
                <w:lang w:eastAsia="en-ID"/>
                <w14:ligatures w14:val="none"/>
              </w:rPr>
            </w:pPr>
            <w:r w:rsidRPr="000260B5">
              <w:rPr>
                <w:rFonts w:ascii="Times New Roman" w:eastAsia="Times New Roman" w:hAnsi="Times New Roman" w:cs="Times New Roman"/>
                <w:i/>
                <w:iCs/>
                <w:color w:val="000000"/>
                <w:kern w:val="0"/>
                <w:lang w:eastAsia="en-ID"/>
                <w14:ligatures w14:val="none"/>
              </w:rPr>
              <w:t>R Square</w:t>
            </w:r>
          </w:p>
        </w:tc>
        <w:tc>
          <w:tcPr>
            <w:tcW w:w="2693" w:type="dxa"/>
            <w:noWrap/>
            <w:hideMark/>
          </w:tcPr>
          <w:p w14:paraId="5B9415B1" w14:textId="77777777" w:rsidR="00BD00E5" w:rsidRPr="000260B5" w:rsidRDefault="00BD00E5"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kern w:val="0"/>
                <w:lang w:eastAsia="en-ID"/>
                <w14:ligatures w14:val="none"/>
              </w:rPr>
            </w:pPr>
            <w:r w:rsidRPr="000260B5">
              <w:rPr>
                <w:rFonts w:ascii="Times New Roman" w:eastAsia="Times New Roman" w:hAnsi="Times New Roman" w:cs="Times New Roman"/>
                <w:i/>
                <w:iCs/>
                <w:color w:val="000000"/>
                <w:kern w:val="0"/>
                <w:lang w:eastAsia="en-ID"/>
                <w14:ligatures w14:val="none"/>
              </w:rPr>
              <w:t>R Square Adjusted</w:t>
            </w:r>
          </w:p>
        </w:tc>
      </w:tr>
      <w:tr w:rsidR="00BD00E5" w:rsidRPr="000260B5" w14:paraId="7D8F0E95" w14:textId="77777777" w:rsidTr="00E63B56">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3681" w:type="dxa"/>
            <w:noWrap/>
            <w:hideMark/>
          </w:tcPr>
          <w:p w14:paraId="36DE4E52" w14:textId="77777777" w:rsidR="00BD00E5" w:rsidRPr="000260B5" w:rsidRDefault="00BD00E5"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Y₁. </w:t>
            </w:r>
            <w:proofErr w:type="spellStart"/>
            <w:r w:rsidRPr="000260B5">
              <w:rPr>
                <w:rFonts w:ascii="Times New Roman" w:eastAsia="Times New Roman" w:hAnsi="Times New Roman" w:cs="Times New Roman"/>
                <w:color w:val="000000"/>
                <w:kern w:val="0"/>
                <w:lang w:eastAsia="en-ID"/>
                <w14:ligatures w14:val="none"/>
              </w:rPr>
              <w:t>Profitabilitas</w:t>
            </w:r>
            <w:proofErr w:type="spellEnd"/>
          </w:p>
        </w:tc>
        <w:tc>
          <w:tcPr>
            <w:tcW w:w="3827" w:type="dxa"/>
            <w:noWrap/>
            <w:hideMark/>
          </w:tcPr>
          <w:p w14:paraId="096F658D" w14:textId="77777777" w:rsidR="00BD00E5" w:rsidRPr="000260B5" w:rsidRDefault="00BD00E5" w:rsidP="000260B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0.052</w:t>
            </w:r>
          </w:p>
        </w:tc>
        <w:tc>
          <w:tcPr>
            <w:tcW w:w="2693" w:type="dxa"/>
            <w:noWrap/>
            <w:hideMark/>
          </w:tcPr>
          <w:p w14:paraId="119789D3" w14:textId="77777777" w:rsidR="00BD00E5" w:rsidRPr="000260B5" w:rsidRDefault="00BD00E5" w:rsidP="000260B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0.036</w:t>
            </w:r>
          </w:p>
        </w:tc>
      </w:tr>
      <w:tr w:rsidR="00BD00E5" w:rsidRPr="000260B5" w14:paraId="4D776F72" w14:textId="77777777" w:rsidTr="00E63B56">
        <w:trPr>
          <w:trHeight w:val="78"/>
        </w:trPr>
        <w:tc>
          <w:tcPr>
            <w:cnfStyle w:val="001000000000" w:firstRow="0" w:lastRow="0" w:firstColumn="1" w:lastColumn="0" w:oddVBand="0" w:evenVBand="0" w:oddHBand="0" w:evenHBand="0" w:firstRowFirstColumn="0" w:firstRowLastColumn="0" w:lastRowFirstColumn="0" w:lastRowLastColumn="0"/>
            <w:tcW w:w="3681" w:type="dxa"/>
            <w:noWrap/>
            <w:hideMark/>
          </w:tcPr>
          <w:p w14:paraId="742F6D67" w14:textId="77777777" w:rsidR="00BD00E5" w:rsidRPr="000260B5" w:rsidRDefault="00BD00E5"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Y₂. Nilai Perusahaan</w:t>
            </w:r>
          </w:p>
        </w:tc>
        <w:tc>
          <w:tcPr>
            <w:tcW w:w="3827" w:type="dxa"/>
            <w:noWrap/>
            <w:hideMark/>
          </w:tcPr>
          <w:p w14:paraId="5A84EB3F" w14:textId="77777777" w:rsidR="00BD00E5" w:rsidRPr="000260B5" w:rsidRDefault="00BD00E5" w:rsidP="000260B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0.435</w:t>
            </w:r>
          </w:p>
        </w:tc>
        <w:tc>
          <w:tcPr>
            <w:tcW w:w="2693" w:type="dxa"/>
            <w:noWrap/>
            <w:hideMark/>
          </w:tcPr>
          <w:p w14:paraId="3841C034" w14:textId="77777777" w:rsidR="00BD00E5" w:rsidRPr="000260B5" w:rsidRDefault="00BD00E5" w:rsidP="000260B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0.362</w:t>
            </w:r>
          </w:p>
        </w:tc>
      </w:tr>
    </w:tbl>
    <w:p w14:paraId="79FB391C" w14:textId="77777777" w:rsidR="00BD00E5" w:rsidRPr="000260B5" w:rsidRDefault="00BD00E5" w:rsidP="000260B5">
      <w:pPr>
        <w:keepNext/>
        <w:spacing w:after="0" w:line="240" w:lineRule="auto"/>
        <w:rPr>
          <w:rFonts w:ascii="Times New Roman" w:hAnsi="Times New Roman" w:cs="Times New Roman"/>
          <w:noProof/>
          <w:lang w:val="id-ID"/>
        </w:rPr>
      </w:pPr>
      <w:r w:rsidRPr="000260B5">
        <w:rPr>
          <w:rFonts w:ascii="Times New Roman" w:hAnsi="Times New Roman" w:cs="Times New Roman"/>
          <w:noProof/>
          <w:lang w:val="id-ID"/>
        </w:rPr>
        <w:t>Sumber: Data diolah peneliti Tahun 2026</w:t>
      </w:r>
    </w:p>
    <w:p w14:paraId="1DB9390F" w14:textId="77777777" w:rsidR="00BD00E5" w:rsidRPr="000260B5" w:rsidRDefault="00BD00E5" w:rsidP="000260B5">
      <w:pPr>
        <w:spacing w:after="0" w:line="240" w:lineRule="auto"/>
        <w:ind w:firstLine="709"/>
        <w:jc w:val="both"/>
        <w:rPr>
          <w:rFonts w:ascii="Times New Roman" w:eastAsia="Times New Roman" w:hAnsi="Times New Roman" w:cs="Times New Roman"/>
          <w:bCs/>
        </w:rPr>
        <w:sectPr w:rsidR="00BD00E5" w:rsidRPr="000260B5" w:rsidSect="00D35EE0">
          <w:type w:val="continuous"/>
          <w:pgSz w:w="11906" w:h="16838"/>
          <w:pgMar w:top="1134" w:right="851" w:bottom="851" w:left="851" w:header="708" w:footer="708" w:gutter="0"/>
          <w:cols w:space="720"/>
          <w:docGrid w:linePitch="360"/>
        </w:sectPr>
      </w:pPr>
    </w:p>
    <w:p w14:paraId="7DFA56E4" w14:textId="577510EA" w:rsidR="00BD00E5" w:rsidRPr="000260B5" w:rsidRDefault="00BD00E5" w:rsidP="000260B5">
      <w:pPr>
        <w:spacing w:after="0" w:line="240" w:lineRule="auto"/>
        <w:jc w:val="both"/>
        <w:rPr>
          <w:rFonts w:ascii="Times New Roman" w:hAnsi="Times New Roman" w:cs="Times New Roman"/>
          <w:noProof/>
          <w:lang w:val="id-ID"/>
        </w:rPr>
      </w:pPr>
      <w:r w:rsidRPr="000260B5">
        <w:rPr>
          <w:rFonts w:ascii="Times New Roman" w:hAnsi="Times New Roman" w:cs="Times New Roman"/>
          <w:noProof/>
          <w:lang w:val="id-ID"/>
        </w:rPr>
        <w:t xml:space="preserve">Berdasarkan table </w:t>
      </w:r>
      <w:r w:rsidR="00451040">
        <w:rPr>
          <w:rFonts w:ascii="Times New Roman" w:hAnsi="Times New Roman" w:cs="Times New Roman"/>
          <w:noProof/>
          <w:lang w:val="id-ID"/>
        </w:rPr>
        <w:t>4</w:t>
      </w:r>
      <w:r w:rsidRPr="000260B5">
        <w:rPr>
          <w:rFonts w:ascii="Times New Roman" w:hAnsi="Times New Roman" w:cs="Times New Roman"/>
          <w:noProof/>
          <w:lang w:val="id-ID"/>
        </w:rPr>
        <w:t xml:space="preserve"> diatas dapat di artikan bahwa:</w:t>
      </w:r>
    </w:p>
    <w:p w14:paraId="07E45D6C" w14:textId="77777777" w:rsidR="00BD00E5" w:rsidRDefault="00BD00E5" w:rsidP="00F637D0">
      <w:pPr>
        <w:pStyle w:val="ListParagraph"/>
        <w:numPr>
          <w:ilvl w:val="0"/>
          <w:numId w:val="27"/>
        </w:numPr>
        <w:spacing w:after="0" w:line="240" w:lineRule="auto"/>
        <w:ind w:left="360" w:right="-220"/>
        <w:jc w:val="both"/>
        <w:rPr>
          <w:rFonts w:ascii="Times New Roman" w:hAnsi="Times New Roman" w:cs="Times New Roman"/>
          <w:noProof/>
          <w:lang w:val="id-ID"/>
        </w:rPr>
      </w:pPr>
      <w:r w:rsidRPr="000260B5">
        <w:rPr>
          <w:rFonts w:ascii="Times New Roman" w:hAnsi="Times New Roman" w:cs="Times New Roman"/>
          <w:noProof/>
          <w:lang w:val="id-ID"/>
        </w:rPr>
        <w:t>Variabel pertumbuhan penjualan (X</w:t>
      </w:r>
      <w:r w:rsidRPr="000260B5">
        <w:rPr>
          <w:rFonts w:ascii="Times New Roman" w:hAnsi="Times New Roman" w:cs="Times New Roman"/>
          <w:noProof/>
          <w:vertAlign w:val="subscript"/>
          <w:lang w:val="id-ID"/>
        </w:rPr>
        <w:t>1</w:t>
      </w:r>
      <w:r w:rsidRPr="000260B5">
        <w:rPr>
          <w:rFonts w:ascii="Times New Roman" w:hAnsi="Times New Roman" w:cs="Times New Roman"/>
          <w:noProof/>
          <w:lang w:val="id-ID"/>
        </w:rPr>
        <w:t>), struktur modal (X</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dan likuiditas (X</w:t>
      </w:r>
      <w:r w:rsidRPr="000260B5">
        <w:rPr>
          <w:rFonts w:ascii="Times New Roman" w:hAnsi="Times New Roman" w:cs="Times New Roman"/>
          <w:noProof/>
          <w:vertAlign w:val="subscript"/>
          <w:lang w:val="id-ID"/>
        </w:rPr>
        <w:t>3</w:t>
      </w:r>
      <w:r w:rsidRPr="000260B5">
        <w:rPr>
          <w:rFonts w:ascii="Times New Roman" w:hAnsi="Times New Roman" w:cs="Times New Roman"/>
          <w:noProof/>
          <w:lang w:val="id-ID"/>
        </w:rPr>
        <w:t>) mempengaruhi profitabilitas (Y</w:t>
      </w:r>
      <w:r w:rsidRPr="000260B5">
        <w:rPr>
          <w:rFonts w:ascii="Times New Roman" w:hAnsi="Times New Roman" w:cs="Times New Roman"/>
          <w:noProof/>
          <w:vertAlign w:val="subscript"/>
          <w:lang w:val="id-ID"/>
        </w:rPr>
        <w:t>1</w:t>
      </w:r>
      <w:r w:rsidRPr="000260B5">
        <w:rPr>
          <w:rFonts w:ascii="Times New Roman" w:hAnsi="Times New Roman" w:cs="Times New Roman"/>
          <w:noProof/>
          <w:lang w:val="id-ID"/>
        </w:rPr>
        <w:t>) sebesar 0,036 (3,6%), sedangkan sisanya sebesar 96,4% dipengaruhi oleh variabel lain yang tidak dimasukkan dalam penelitian ini.</w:t>
      </w:r>
    </w:p>
    <w:p w14:paraId="3921A160" w14:textId="77777777" w:rsidR="00E63B56" w:rsidRPr="00E63B56" w:rsidRDefault="00E63B56" w:rsidP="00E63B56">
      <w:pPr>
        <w:spacing w:after="0" w:line="240" w:lineRule="auto"/>
        <w:ind w:right="-220"/>
        <w:jc w:val="both"/>
        <w:rPr>
          <w:rFonts w:ascii="Times New Roman" w:hAnsi="Times New Roman" w:cs="Times New Roman"/>
          <w:noProof/>
          <w:lang w:val="id-ID"/>
        </w:rPr>
      </w:pPr>
    </w:p>
    <w:p w14:paraId="775E2FAD" w14:textId="77777777" w:rsidR="007139E6" w:rsidRDefault="00BD00E5" w:rsidP="000260B5">
      <w:pPr>
        <w:pStyle w:val="ListParagraph"/>
        <w:numPr>
          <w:ilvl w:val="0"/>
          <w:numId w:val="27"/>
        </w:numPr>
        <w:spacing w:after="0" w:line="240" w:lineRule="auto"/>
        <w:ind w:left="360"/>
        <w:jc w:val="both"/>
        <w:rPr>
          <w:rFonts w:ascii="Times New Roman" w:hAnsi="Times New Roman" w:cs="Times New Roman"/>
          <w:noProof/>
          <w:lang w:val="id-ID"/>
        </w:rPr>
      </w:pPr>
      <w:r w:rsidRPr="000260B5">
        <w:rPr>
          <w:rFonts w:ascii="Times New Roman" w:hAnsi="Times New Roman" w:cs="Times New Roman"/>
          <w:noProof/>
          <w:lang w:val="id-ID"/>
        </w:rPr>
        <w:t>Variabel Pertumbuhan penjualan (X</w:t>
      </w:r>
      <w:r w:rsidRPr="000260B5">
        <w:rPr>
          <w:rFonts w:ascii="Times New Roman" w:hAnsi="Times New Roman" w:cs="Times New Roman"/>
          <w:noProof/>
          <w:vertAlign w:val="subscript"/>
          <w:lang w:val="id-ID"/>
        </w:rPr>
        <w:t>1</w:t>
      </w:r>
      <w:r w:rsidRPr="000260B5">
        <w:rPr>
          <w:rFonts w:ascii="Times New Roman" w:hAnsi="Times New Roman" w:cs="Times New Roman"/>
          <w:noProof/>
          <w:lang w:val="id-ID"/>
        </w:rPr>
        <w:t>) Struktur modal (X</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dan Likuiditas (X</w:t>
      </w:r>
      <w:r w:rsidRPr="000260B5">
        <w:rPr>
          <w:rFonts w:ascii="Times New Roman" w:hAnsi="Times New Roman" w:cs="Times New Roman"/>
          <w:noProof/>
          <w:vertAlign w:val="subscript"/>
          <w:lang w:val="id-ID"/>
        </w:rPr>
        <w:t>3</w:t>
      </w:r>
      <w:r w:rsidRPr="000260B5">
        <w:rPr>
          <w:rFonts w:ascii="Times New Roman" w:hAnsi="Times New Roman" w:cs="Times New Roman"/>
          <w:noProof/>
          <w:lang w:val="id-ID"/>
        </w:rPr>
        <w:t>) berkontribusi sebesar 0.362 (36,2%) yang mempunyai pengaruh cukup berarti terhadap Nilai perusahaan (Y</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xml:space="preserve">) </w:t>
      </w:r>
      <w:r w:rsidRPr="000260B5">
        <w:rPr>
          <w:rFonts w:ascii="Times New Roman" w:hAnsi="Times New Roman" w:cs="Times New Roman"/>
          <w:noProof/>
          <w:lang w:val="id-ID"/>
        </w:rPr>
        <w:t>sedangkan sisanya 63,8% dipengaruhi variabel lain yang tidak masuk dalam penelitian ini</w:t>
      </w:r>
    </w:p>
    <w:p w14:paraId="262D03B7" w14:textId="77777777" w:rsidR="00E63B56" w:rsidRDefault="00E63B56" w:rsidP="00E63B56">
      <w:pPr>
        <w:spacing w:after="0" w:line="240" w:lineRule="auto"/>
        <w:jc w:val="both"/>
        <w:rPr>
          <w:rFonts w:ascii="Times New Roman" w:hAnsi="Times New Roman" w:cs="Times New Roman"/>
          <w:noProof/>
          <w:lang w:val="id-ID"/>
        </w:rPr>
      </w:pPr>
    </w:p>
    <w:p w14:paraId="5822B394" w14:textId="4DFBABBA" w:rsidR="00E63B56" w:rsidRPr="00E63B56" w:rsidRDefault="00E63B56" w:rsidP="00E63B56">
      <w:pPr>
        <w:spacing w:after="0" w:line="240" w:lineRule="auto"/>
        <w:jc w:val="both"/>
        <w:rPr>
          <w:rFonts w:ascii="Times New Roman" w:hAnsi="Times New Roman" w:cs="Times New Roman"/>
          <w:b/>
          <w:bCs/>
          <w:lang w:val="en-US"/>
        </w:rPr>
      </w:pPr>
      <w:r w:rsidRPr="000260B5">
        <w:rPr>
          <w:rFonts w:ascii="Times New Roman" w:hAnsi="Times New Roman" w:cs="Times New Roman"/>
          <w:b/>
          <w:bCs/>
          <w:lang w:val="en-US"/>
        </w:rPr>
        <w:t xml:space="preserve">Uji </w:t>
      </w:r>
      <w:proofErr w:type="spellStart"/>
      <w:r w:rsidRPr="000260B5">
        <w:rPr>
          <w:rFonts w:ascii="Times New Roman" w:hAnsi="Times New Roman" w:cs="Times New Roman"/>
          <w:b/>
          <w:bCs/>
          <w:lang w:val="en-US"/>
        </w:rPr>
        <w:t>Hipotesis</w:t>
      </w:r>
      <w:proofErr w:type="spellEnd"/>
      <w:r w:rsidRPr="000260B5">
        <w:rPr>
          <w:rFonts w:ascii="Times New Roman" w:hAnsi="Times New Roman" w:cs="Times New Roman"/>
          <w:b/>
          <w:bCs/>
          <w:lang w:val="en-US"/>
        </w:rPr>
        <w:t xml:space="preserve"> </w:t>
      </w:r>
      <w:proofErr w:type="spellStart"/>
      <w:r w:rsidRPr="000260B5">
        <w:rPr>
          <w:rFonts w:ascii="Times New Roman" w:hAnsi="Times New Roman" w:cs="Times New Roman"/>
          <w:b/>
          <w:bCs/>
          <w:lang w:val="en-US"/>
        </w:rPr>
        <w:t>Penelitian</w:t>
      </w:r>
      <w:proofErr w:type="spellEnd"/>
    </w:p>
    <w:p w14:paraId="196909FF" w14:textId="60984E2B" w:rsidR="00E63B56" w:rsidRPr="00E63B56" w:rsidRDefault="00E63B56" w:rsidP="00E63B56">
      <w:pPr>
        <w:spacing w:after="0" w:line="240" w:lineRule="auto"/>
        <w:ind w:firstLine="720"/>
        <w:jc w:val="both"/>
        <w:rPr>
          <w:rFonts w:ascii="Times New Roman" w:hAnsi="Times New Roman" w:cs="Times New Roman"/>
          <w:noProof/>
          <w:lang w:val="id-ID"/>
        </w:rPr>
        <w:sectPr w:rsidR="00E63B56" w:rsidRPr="00E63B56" w:rsidSect="007139E6">
          <w:type w:val="continuous"/>
          <w:pgSz w:w="11906" w:h="16838"/>
          <w:pgMar w:top="1134" w:right="851" w:bottom="851" w:left="851" w:header="708" w:footer="708" w:gutter="0"/>
          <w:cols w:num="2" w:space="720"/>
          <w:docGrid w:linePitch="360"/>
        </w:sectPr>
      </w:pPr>
      <w:r w:rsidRPr="00E63B56">
        <w:rPr>
          <w:rFonts w:ascii="Times New Roman" w:hAnsi="Times New Roman" w:cs="Times New Roman"/>
          <w:noProof/>
          <w:lang w:val="id-ID"/>
        </w:rPr>
        <w:t>Penelitian ini menerapkan teknik bootstrapping dengan dukungan SmartPLS 3.0 untuk menguji hipotesis. Signifikansi hubungan antar variabel dievaluasi melalui nilai koefisien jalur (path coefficient), t-statistik, dan p-value, yang kemudian digunakan sebagai dasar dalam menentukan diterima atau ditolaknya hipotesis. Hasil pengujian disajikan sebagai berikut:</w:t>
      </w:r>
    </w:p>
    <w:p w14:paraId="49B1D01A" w14:textId="77777777" w:rsidR="00E63B56" w:rsidRPr="000260B5" w:rsidRDefault="00E63B56" w:rsidP="000260B5">
      <w:pPr>
        <w:spacing w:after="0" w:line="240" w:lineRule="auto"/>
        <w:jc w:val="both"/>
        <w:rPr>
          <w:rFonts w:ascii="Times New Roman" w:hAnsi="Times New Roman" w:cs="Times New Roman"/>
          <w:b/>
          <w:bCs/>
          <w:lang w:val="en-US"/>
        </w:rPr>
      </w:pPr>
    </w:p>
    <w:p w14:paraId="05106612" w14:textId="77777777" w:rsidR="00BD00E5" w:rsidRPr="000260B5" w:rsidRDefault="00BD00E5" w:rsidP="000260B5">
      <w:pPr>
        <w:spacing w:after="0" w:line="240" w:lineRule="auto"/>
        <w:jc w:val="center"/>
        <w:rPr>
          <w:rFonts w:ascii="Times New Roman" w:hAnsi="Times New Roman" w:cs="Times New Roman"/>
          <w:b/>
          <w:bCs/>
          <w:lang w:val="en-US"/>
        </w:rPr>
      </w:pPr>
      <w:r w:rsidRPr="000260B5">
        <w:rPr>
          <w:rFonts w:ascii="Times New Roman" w:hAnsi="Times New Roman" w:cs="Times New Roman"/>
          <w:noProof/>
          <w:lang w:val="id-ID"/>
        </w:rPr>
        <w:lastRenderedPageBreak/>
        <w:drawing>
          <wp:inline distT="0" distB="0" distL="0" distR="0" wp14:anchorId="65A1AA06" wp14:editId="10C3410A">
            <wp:extent cx="6459855" cy="3548958"/>
            <wp:effectExtent l="0" t="0" r="0" b="0"/>
            <wp:docPr id="100380733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83162" name="Picture 656783162"/>
                    <pic:cNvPicPr/>
                  </pic:nvPicPr>
                  <pic:blipFill rotWithShape="1">
                    <a:blip r:embed="rId24" cstate="print">
                      <a:extLst>
                        <a:ext uri="{28A0092B-C50C-407E-A947-70E740481C1C}">
                          <a14:useLocalDpi xmlns:a14="http://schemas.microsoft.com/office/drawing/2010/main" val="0"/>
                        </a:ext>
                      </a:extLst>
                    </a:blip>
                    <a:srcRect l="2503" t="24938"/>
                    <a:stretch>
                      <a:fillRect/>
                    </a:stretch>
                  </pic:blipFill>
                  <pic:spPr bwMode="auto">
                    <a:xfrm>
                      <a:off x="0" y="0"/>
                      <a:ext cx="6459855" cy="3548958"/>
                    </a:xfrm>
                    <a:prstGeom prst="rect">
                      <a:avLst/>
                    </a:prstGeom>
                    <a:ln>
                      <a:noFill/>
                    </a:ln>
                    <a:extLst>
                      <a:ext uri="{53640926-AAD7-44D8-BBD7-CCE9431645EC}">
                        <a14:shadowObscured xmlns:a14="http://schemas.microsoft.com/office/drawing/2010/main"/>
                      </a:ext>
                    </a:extLst>
                  </pic:spPr>
                </pic:pic>
              </a:graphicData>
            </a:graphic>
          </wp:inline>
        </w:drawing>
      </w:r>
    </w:p>
    <w:p w14:paraId="4C94FDC1" w14:textId="0AD7B52D" w:rsidR="00F637D0" w:rsidRPr="000260B5" w:rsidRDefault="00BD00E5" w:rsidP="00F637D0">
      <w:pPr>
        <w:spacing w:after="0" w:line="240" w:lineRule="auto"/>
        <w:ind w:firstLine="360"/>
        <w:jc w:val="center"/>
        <w:rPr>
          <w:rFonts w:ascii="Times New Roman" w:hAnsi="Times New Roman" w:cs="Times New Roman"/>
          <w:b/>
          <w:bCs/>
          <w:noProof/>
          <w:color w:val="000000" w:themeColor="text1"/>
          <w:lang w:val="id-ID"/>
        </w:rPr>
      </w:pPr>
      <w:r w:rsidRPr="000260B5">
        <w:rPr>
          <w:rFonts w:ascii="Times New Roman" w:hAnsi="Times New Roman" w:cs="Times New Roman"/>
          <w:b/>
          <w:bCs/>
          <w:noProof/>
          <w:color w:val="000000" w:themeColor="text1"/>
          <w:lang w:val="id-ID"/>
        </w:rPr>
        <w:t>Gambar 2 Hasil Uji Struktural PLS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82"/>
        <w:gridCol w:w="4960"/>
      </w:tblGrid>
      <w:tr w:rsidR="00BA4E10" w:rsidRPr="000260B5" w14:paraId="4C83C194" w14:textId="77777777" w:rsidTr="00F637D0">
        <w:tc>
          <w:tcPr>
            <w:tcW w:w="4962" w:type="dxa"/>
          </w:tcPr>
          <w:p w14:paraId="66F59346" w14:textId="52FD9D52" w:rsidR="00BA4E10" w:rsidRPr="000260B5" w:rsidRDefault="00BA4E10" w:rsidP="000260B5">
            <w:pPr>
              <w:jc w:val="both"/>
              <w:rPr>
                <w:rFonts w:ascii="Times New Roman" w:hAnsi="Times New Roman" w:cs="Times New Roman"/>
                <w:noProof/>
                <w:color w:val="000000" w:themeColor="text1"/>
                <w:lang w:val="id-ID"/>
              </w:rPr>
            </w:pPr>
            <w:r w:rsidRPr="000260B5">
              <w:rPr>
                <w:rFonts w:ascii="Times New Roman" w:hAnsi="Times New Roman" w:cs="Times New Roman"/>
                <w:noProof/>
                <w:color w:val="000000" w:themeColor="text1"/>
                <w:lang w:val="id-ID"/>
              </w:rPr>
              <w:t xml:space="preserve">            Berdasarkan Gambar 2, hasil pengujian hipotesis yang dilakukan melalui aplikasi Smart PLS</w:t>
            </w:r>
          </w:p>
        </w:tc>
        <w:tc>
          <w:tcPr>
            <w:tcW w:w="282" w:type="dxa"/>
          </w:tcPr>
          <w:p w14:paraId="761FC9A8" w14:textId="77777777" w:rsidR="00BA4E10" w:rsidRPr="000260B5" w:rsidRDefault="00BA4E10" w:rsidP="000260B5">
            <w:pPr>
              <w:jc w:val="center"/>
              <w:rPr>
                <w:rFonts w:ascii="Times New Roman" w:hAnsi="Times New Roman" w:cs="Times New Roman"/>
                <w:noProof/>
                <w:color w:val="000000" w:themeColor="text1"/>
                <w:lang w:val="id-ID"/>
              </w:rPr>
            </w:pPr>
          </w:p>
        </w:tc>
        <w:tc>
          <w:tcPr>
            <w:tcW w:w="4960" w:type="dxa"/>
          </w:tcPr>
          <w:p w14:paraId="3C881B15" w14:textId="667EC2BD" w:rsidR="00BA4E10" w:rsidRPr="000260B5" w:rsidRDefault="00725988" w:rsidP="000260B5">
            <w:pPr>
              <w:jc w:val="both"/>
              <w:rPr>
                <w:rFonts w:ascii="Times New Roman" w:hAnsi="Times New Roman" w:cs="Times New Roman"/>
                <w:noProof/>
                <w:color w:val="000000" w:themeColor="text1"/>
              </w:rPr>
            </w:pPr>
            <w:r w:rsidRPr="000260B5">
              <w:rPr>
                <w:rFonts w:ascii="Times New Roman" w:hAnsi="Times New Roman" w:cs="Times New Roman"/>
                <w:noProof/>
                <w:color w:val="000000" w:themeColor="text1"/>
              </w:rPr>
              <w:t>diringkas dalam Tabel 5 yang menyajikan hasil uji hipotesis penelitian, sebagaimana ditampilkan berikut ini</w:t>
            </w:r>
            <w:r w:rsidR="00BA4E10" w:rsidRPr="000260B5">
              <w:rPr>
                <w:rFonts w:ascii="Times New Roman" w:hAnsi="Times New Roman" w:cs="Times New Roman"/>
                <w:noProof/>
                <w:color w:val="000000" w:themeColor="text1"/>
                <w:lang w:val="id-ID"/>
              </w:rPr>
              <w:t>:</w:t>
            </w:r>
          </w:p>
        </w:tc>
      </w:tr>
    </w:tbl>
    <w:p w14:paraId="6E222870" w14:textId="77777777" w:rsidR="00E63B56" w:rsidRPr="00E63B56" w:rsidRDefault="00333CEB" w:rsidP="00E63B56">
      <w:pPr>
        <w:pStyle w:val="Caption"/>
        <w:spacing w:after="0"/>
        <w:jc w:val="center"/>
        <w:rPr>
          <w:rFonts w:ascii="Times New Roman" w:hAnsi="Times New Roman" w:cs="Times New Roman"/>
          <w:b/>
          <w:bCs/>
          <w:i w:val="0"/>
          <w:iCs w:val="0"/>
          <w:noProof/>
          <w:color w:val="auto"/>
          <w:sz w:val="22"/>
          <w:szCs w:val="22"/>
          <w:lang w:val="id-ID"/>
        </w:rPr>
      </w:pPr>
      <w:r w:rsidRPr="00E63B56">
        <w:rPr>
          <w:rFonts w:ascii="Times New Roman" w:hAnsi="Times New Roman" w:cs="Times New Roman"/>
          <w:b/>
          <w:bCs/>
          <w:i w:val="0"/>
          <w:iCs w:val="0"/>
          <w:noProof/>
          <w:color w:val="auto"/>
          <w:sz w:val="22"/>
          <w:szCs w:val="22"/>
          <w:lang w:val="id-ID"/>
        </w:rPr>
        <w:t xml:space="preserve">Tabel </w:t>
      </w:r>
      <w:r w:rsidR="00451040" w:rsidRPr="00E63B56">
        <w:rPr>
          <w:rFonts w:ascii="Times New Roman" w:hAnsi="Times New Roman" w:cs="Times New Roman"/>
          <w:b/>
          <w:bCs/>
          <w:i w:val="0"/>
          <w:iCs w:val="0"/>
          <w:noProof/>
          <w:color w:val="auto"/>
          <w:sz w:val="22"/>
          <w:szCs w:val="22"/>
          <w:lang w:val="id-ID"/>
        </w:rPr>
        <w:t>5</w:t>
      </w:r>
    </w:p>
    <w:p w14:paraId="15A4126F" w14:textId="58130E8D" w:rsidR="00333CEB" w:rsidRPr="00E63B56" w:rsidRDefault="00333CEB" w:rsidP="000260B5">
      <w:pPr>
        <w:pStyle w:val="Caption"/>
        <w:spacing w:after="0"/>
        <w:jc w:val="center"/>
        <w:rPr>
          <w:rFonts w:ascii="Times New Roman" w:hAnsi="Times New Roman" w:cs="Times New Roman"/>
          <w:b/>
          <w:bCs/>
          <w:i w:val="0"/>
          <w:iCs w:val="0"/>
          <w:noProof/>
          <w:color w:val="auto"/>
          <w:sz w:val="22"/>
          <w:szCs w:val="22"/>
          <w:lang w:val="id-ID"/>
        </w:rPr>
      </w:pPr>
      <w:r w:rsidRPr="00E63B56">
        <w:rPr>
          <w:rFonts w:ascii="Times New Roman" w:hAnsi="Times New Roman" w:cs="Times New Roman"/>
          <w:b/>
          <w:bCs/>
          <w:i w:val="0"/>
          <w:iCs w:val="0"/>
          <w:noProof/>
          <w:color w:val="auto"/>
          <w:sz w:val="22"/>
          <w:szCs w:val="22"/>
          <w:lang w:val="id-ID"/>
        </w:rPr>
        <w:t xml:space="preserve"> </w:t>
      </w:r>
      <w:r w:rsidR="00AE21E6" w:rsidRPr="00E63B56">
        <w:rPr>
          <w:rFonts w:ascii="Times New Roman" w:hAnsi="Times New Roman" w:cs="Times New Roman"/>
          <w:b/>
          <w:bCs/>
          <w:i w:val="0"/>
          <w:iCs w:val="0"/>
          <w:noProof/>
          <w:color w:val="auto"/>
          <w:sz w:val="22"/>
          <w:szCs w:val="22"/>
          <w:lang w:val="id-ID"/>
        </w:rPr>
        <w:t>Uji Hipotesis Penelitian Pengaruh Langsung</w:t>
      </w:r>
    </w:p>
    <w:tbl>
      <w:tblPr>
        <w:tblStyle w:val="PlainTable2"/>
        <w:tblW w:w="10060" w:type="dxa"/>
        <w:tblLook w:val="04A0" w:firstRow="1" w:lastRow="0" w:firstColumn="1" w:lastColumn="0" w:noHBand="0" w:noVBand="1"/>
      </w:tblPr>
      <w:tblGrid>
        <w:gridCol w:w="3686"/>
        <w:gridCol w:w="14"/>
        <w:gridCol w:w="1262"/>
        <w:gridCol w:w="1134"/>
        <w:gridCol w:w="1256"/>
        <w:gridCol w:w="19"/>
        <w:gridCol w:w="1418"/>
        <w:gridCol w:w="8"/>
        <w:gridCol w:w="1268"/>
      </w:tblGrid>
      <w:tr w:rsidR="009B37A3" w:rsidRPr="000260B5" w14:paraId="5D96B67E" w14:textId="77777777" w:rsidTr="00E63B56">
        <w:trPr>
          <w:cnfStyle w:val="100000000000" w:firstRow="1" w:lastRow="0" w:firstColumn="0" w:lastColumn="0" w:oddVBand="0" w:evenVBand="0" w:oddHBand="0" w:evenHBand="0" w:firstRowFirstColumn="0" w:firstRowLastColumn="0" w:lastRowFirstColumn="0" w:lastRowLastColumn="0"/>
          <w:trHeight w:val="926"/>
        </w:trPr>
        <w:tc>
          <w:tcPr>
            <w:cnfStyle w:val="001000000000" w:firstRow="0" w:lastRow="0" w:firstColumn="1" w:lastColumn="0" w:oddVBand="0" w:evenVBand="0" w:oddHBand="0" w:evenHBand="0" w:firstRowFirstColumn="0" w:firstRowLastColumn="0" w:lastRowFirstColumn="0" w:lastRowLastColumn="0"/>
            <w:tcW w:w="3700" w:type="dxa"/>
            <w:gridSpan w:val="2"/>
            <w:noWrap/>
            <w:hideMark/>
          </w:tcPr>
          <w:p w14:paraId="71243F25" w14:textId="77777777" w:rsidR="009B37A3" w:rsidRPr="000260B5" w:rsidRDefault="009B37A3" w:rsidP="000260B5">
            <w:pPr>
              <w:jc w:val="center"/>
              <w:rPr>
                <w:rFonts w:ascii="Times New Roman" w:eastAsia="Times New Roman" w:hAnsi="Times New Roman" w:cs="Times New Roman"/>
                <w:b w:val="0"/>
                <w:bCs w:val="0"/>
                <w:color w:val="000000"/>
                <w:kern w:val="0"/>
                <w:lang w:eastAsia="en-ID"/>
                <w14:ligatures w14:val="none"/>
              </w:rPr>
            </w:pPr>
            <w:proofErr w:type="spellStart"/>
            <w:r w:rsidRPr="000260B5">
              <w:rPr>
                <w:rFonts w:ascii="Times New Roman" w:eastAsia="Times New Roman" w:hAnsi="Times New Roman" w:cs="Times New Roman"/>
                <w:color w:val="000000"/>
                <w:kern w:val="0"/>
                <w:lang w:eastAsia="en-ID"/>
                <w14:ligatures w14:val="none"/>
              </w:rPr>
              <w:t>Variabel</w:t>
            </w:r>
            <w:proofErr w:type="spellEnd"/>
          </w:p>
        </w:tc>
        <w:tc>
          <w:tcPr>
            <w:tcW w:w="1257" w:type="dxa"/>
            <w:hideMark/>
          </w:tcPr>
          <w:p w14:paraId="169753D2" w14:textId="77777777" w:rsidR="009B37A3" w:rsidRPr="000260B5" w:rsidRDefault="009B37A3"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i/>
                <w:iCs/>
                <w:color w:val="000000"/>
                <w:kern w:val="0"/>
                <w:lang w:eastAsia="en-ID"/>
                <w14:ligatures w14:val="none"/>
              </w:rPr>
              <w:t>Original</w:t>
            </w:r>
            <w:r w:rsidRPr="000260B5">
              <w:rPr>
                <w:rFonts w:ascii="Times New Roman" w:eastAsia="Times New Roman" w:hAnsi="Times New Roman" w:cs="Times New Roman"/>
                <w:i/>
                <w:iCs/>
                <w:color w:val="000000"/>
                <w:kern w:val="0"/>
                <w:lang w:eastAsia="en-ID"/>
                <w14:ligatures w14:val="none"/>
              </w:rPr>
              <w:br/>
              <w:t>Sample</w:t>
            </w:r>
            <w:r w:rsidRPr="000260B5">
              <w:rPr>
                <w:rFonts w:ascii="Times New Roman" w:eastAsia="Times New Roman" w:hAnsi="Times New Roman" w:cs="Times New Roman"/>
                <w:color w:val="000000"/>
                <w:kern w:val="0"/>
                <w:lang w:eastAsia="en-ID"/>
                <w14:ligatures w14:val="none"/>
              </w:rPr>
              <w:t xml:space="preserve"> </w:t>
            </w:r>
            <w:r w:rsidRPr="000260B5">
              <w:rPr>
                <w:rFonts w:ascii="Times New Roman" w:eastAsia="Times New Roman" w:hAnsi="Times New Roman" w:cs="Times New Roman"/>
                <w:color w:val="000000"/>
                <w:kern w:val="0"/>
                <w:lang w:eastAsia="en-ID"/>
                <w14:ligatures w14:val="none"/>
              </w:rPr>
              <w:br/>
              <w:t>(O)</w:t>
            </w:r>
          </w:p>
        </w:tc>
        <w:tc>
          <w:tcPr>
            <w:tcW w:w="1134" w:type="dxa"/>
            <w:hideMark/>
          </w:tcPr>
          <w:p w14:paraId="46776FFD" w14:textId="77777777" w:rsidR="009B37A3" w:rsidRPr="000260B5" w:rsidRDefault="009B37A3"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i/>
                <w:iCs/>
                <w:color w:val="000000"/>
                <w:kern w:val="0"/>
                <w:lang w:eastAsia="en-ID"/>
                <w14:ligatures w14:val="none"/>
              </w:rPr>
              <w:t>Sample</w:t>
            </w:r>
            <w:r w:rsidRPr="000260B5">
              <w:rPr>
                <w:rFonts w:ascii="Times New Roman" w:eastAsia="Times New Roman" w:hAnsi="Times New Roman" w:cs="Times New Roman"/>
                <w:i/>
                <w:iCs/>
                <w:color w:val="000000"/>
                <w:kern w:val="0"/>
                <w:lang w:eastAsia="en-ID"/>
                <w14:ligatures w14:val="none"/>
              </w:rPr>
              <w:br/>
              <w:t>Mean</w:t>
            </w:r>
            <w:r w:rsidRPr="000260B5">
              <w:rPr>
                <w:rFonts w:ascii="Times New Roman" w:eastAsia="Times New Roman" w:hAnsi="Times New Roman" w:cs="Times New Roman"/>
                <w:i/>
                <w:iCs/>
                <w:color w:val="000000"/>
                <w:kern w:val="0"/>
                <w:lang w:eastAsia="en-ID"/>
                <w14:ligatures w14:val="none"/>
              </w:rPr>
              <w:br/>
            </w:r>
            <w:r w:rsidRPr="000260B5">
              <w:rPr>
                <w:rFonts w:ascii="Times New Roman" w:eastAsia="Times New Roman" w:hAnsi="Times New Roman" w:cs="Times New Roman"/>
                <w:color w:val="000000"/>
                <w:kern w:val="0"/>
                <w:lang w:eastAsia="en-ID"/>
                <w14:ligatures w14:val="none"/>
              </w:rPr>
              <w:t>(M)</w:t>
            </w:r>
          </w:p>
        </w:tc>
        <w:tc>
          <w:tcPr>
            <w:tcW w:w="1256" w:type="dxa"/>
            <w:hideMark/>
          </w:tcPr>
          <w:p w14:paraId="6F10086F" w14:textId="77777777" w:rsidR="009B37A3" w:rsidRPr="000260B5" w:rsidRDefault="009B37A3"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i/>
                <w:iCs/>
                <w:color w:val="000000"/>
                <w:kern w:val="0"/>
                <w:lang w:eastAsia="en-ID"/>
                <w14:ligatures w14:val="none"/>
              </w:rPr>
              <w:t>Standard</w:t>
            </w:r>
            <w:r w:rsidRPr="000260B5">
              <w:rPr>
                <w:rFonts w:ascii="Times New Roman" w:eastAsia="Times New Roman" w:hAnsi="Times New Roman" w:cs="Times New Roman"/>
                <w:i/>
                <w:iCs/>
                <w:color w:val="000000"/>
                <w:kern w:val="0"/>
                <w:lang w:eastAsia="en-ID"/>
                <w14:ligatures w14:val="none"/>
              </w:rPr>
              <w:br/>
              <w:t>Deviation</w:t>
            </w:r>
            <w:r w:rsidRPr="000260B5">
              <w:rPr>
                <w:rFonts w:ascii="Times New Roman" w:eastAsia="Times New Roman" w:hAnsi="Times New Roman" w:cs="Times New Roman"/>
                <w:i/>
                <w:iCs/>
                <w:color w:val="000000"/>
                <w:kern w:val="0"/>
                <w:lang w:eastAsia="en-ID"/>
                <w14:ligatures w14:val="none"/>
              </w:rPr>
              <w:br/>
            </w:r>
            <w:r w:rsidRPr="000260B5">
              <w:rPr>
                <w:rFonts w:ascii="Times New Roman" w:eastAsia="Times New Roman" w:hAnsi="Times New Roman" w:cs="Times New Roman"/>
                <w:color w:val="000000"/>
                <w:kern w:val="0"/>
                <w:lang w:eastAsia="en-ID"/>
                <w14:ligatures w14:val="none"/>
              </w:rPr>
              <w:t>(STDEV)</w:t>
            </w:r>
          </w:p>
        </w:tc>
        <w:tc>
          <w:tcPr>
            <w:tcW w:w="1437" w:type="dxa"/>
            <w:gridSpan w:val="2"/>
            <w:hideMark/>
          </w:tcPr>
          <w:p w14:paraId="55208E1F" w14:textId="77777777" w:rsidR="009B37A3" w:rsidRPr="000260B5" w:rsidRDefault="009B37A3"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i/>
                <w:iCs/>
                <w:color w:val="000000"/>
                <w:kern w:val="0"/>
                <w:lang w:eastAsia="en-ID"/>
                <w14:ligatures w14:val="none"/>
              </w:rPr>
              <w:t>T</w:t>
            </w:r>
            <w:r w:rsidRPr="000260B5">
              <w:rPr>
                <w:rFonts w:ascii="Times New Roman" w:eastAsia="Times New Roman" w:hAnsi="Times New Roman" w:cs="Times New Roman"/>
                <w:i/>
                <w:iCs/>
                <w:color w:val="000000"/>
                <w:kern w:val="0"/>
                <w:lang w:eastAsia="en-ID"/>
                <w14:ligatures w14:val="none"/>
              </w:rPr>
              <w:br/>
              <w:t>Statistics</w:t>
            </w:r>
            <w:r w:rsidRPr="000260B5">
              <w:rPr>
                <w:rFonts w:ascii="Times New Roman" w:eastAsia="Times New Roman" w:hAnsi="Times New Roman" w:cs="Times New Roman"/>
                <w:color w:val="000000"/>
                <w:kern w:val="0"/>
                <w:lang w:eastAsia="en-ID"/>
                <w14:ligatures w14:val="none"/>
              </w:rPr>
              <w:t xml:space="preserve"> </w:t>
            </w:r>
            <w:r w:rsidRPr="000260B5">
              <w:rPr>
                <w:rFonts w:ascii="Times New Roman" w:eastAsia="Times New Roman" w:hAnsi="Times New Roman" w:cs="Times New Roman"/>
                <w:color w:val="000000"/>
                <w:kern w:val="0"/>
                <w:lang w:eastAsia="en-ID"/>
                <w14:ligatures w14:val="none"/>
              </w:rPr>
              <w:br/>
              <w:t>(|O/STDEV|)</w:t>
            </w:r>
          </w:p>
        </w:tc>
        <w:tc>
          <w:tcPr>
            <w:tcW w:w="1276" w:type="dxa"/>
            <w:gridSpan w:val="2"/>
            <w:hideMark/>
          </w:tcPr>
          <w:p w14:paraId="5CF92895" w14:textId="77777777" w:rsidR="009B37A3" w:rsidRPr="000260B5" w:rsidRDefault="009B37A3" w:rsidP="000260B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P</w:t>
            </w:r>
            <w:r w:rsidRPr="000260B5">
              <w:rPr>
                <w:rFonts w:ascii="Times New Roman" w:eastAsia="Times New Roman" w:hAnsi="Times New Roman" w:cs="Times New Roman"/>
                <w:color w:val="000000"/>
                <w:kern w:val="0"/>
                <w:lang w:eastAsia="en-ID"/>
                <w14:ligatures w14:val="none"/>
              </w:rPr>
              <w:br/>
            </w:r>
            <w:r w:rsidRPr="000260B5">
              <w:rPr>
                <w:rFonts w:ascii="Times New Roman" w:eastAsia="Times New Roman" w:hAnsi="Times New Roman" w:cs="Times New Roman"/>
                <w:i/>
                <w:iCs/>
                <w:color w:val="000000"/>
                <w:kern w:val="0"/>
                <w:lang w:eastAsia="en-ID"/>
                <w14:ligatures w14:val="none"/>
              </w:rPr>
              <w:t>Values</w:t>
            </w:r>
          </w:p>
        </w:tc>
      </w:tr>
      <w:tr w:rsidR="009B37A3" w:rsidRPr="000260B5" w14:paraId="4AE25D36" w14:textId="77777777" w:rsidTr="00E63B56">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3700" w:type="dxa"/>
            <w:gridSpan w:val="2"/>
            <w:hideMark/>
          </w:tcPr>
          <w:p w14:paraId="79E3DBDB" w14:textId="77777777" w:rsidR="009B37A3" w:rsidRPr="000260B5" w:rsidRDefault="009B37A3"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X₁. </w:t>
            </w:r>
            <w:proofErr w:type="spellStart"/>
            <w:r w:rsidRPr="000260B5">
              <w:rPr>
                <w:rFonts w:ascii="Times New Roman" w:eastAsia="Times New Roman" w:hAnsi="Times New Roman" w:cs="Times New Roman"/>
                <w:color w:val="000000"/>
                <w:kern w:val="0"/>
                <w:lang w:eastAsia="en-ID"/>
                <w14:ligatures w14:val="none"/>
              </w:rPr>
              <w:t>Pertumbuhan</w:t>
            </w:r>
            <w:proofErr w:type="spellEnd"/>
            <w:r w:rsidRPr="000260B5">
              <w:rPr>
                <w:rFonts w:ascii="Times New Roman" w:eastAsia="Times New Roman" w:hAnsi="Times New Roman" w:cs="Times New Roman"/>
                <w:color w:val="000000"/>
                <w:kern w:val="0"/>
                <w:lang w:eastAsia="en-ID"/>
                <w14:ligatures w14:val="none"/>
              </w:rPr>
              <w:t xml:space="preserve"> </w:t>
            </w:r>
            <w:proofErr w:type="spellStart"/>
            <w:r w:rsidRPr="000260B5">
              <w:rPr>
                <w:rFonts w:ascii="Times New Roman" w:eastAsia="Times New Roman" w:hAnsi="Times New Roman" w:cs="Times New Roman"/>
                <w:color w:val="000000"/>
                <w:kern w:val="0"/>
                <w:lang w:eastAsia="en-ID"/>
                <w14:ligatures w14:val="none"/>
              </w:rPr>
              <w:t>Penjualan</w:t>
            </w:r>
            <w:proofErr w:type="spellEnd"/>
            <w:r w:rsidRPr="000260B5">
              <w:rPr>
                <w:rFonts w:ascii="Times New Roman" w:eastAsia="Times New Roman" w:hAnsi="Times New Roman" w:cs="Times New Roman"/>
                <w:color w:val="000000"/>
                <w:kern w:val="0"/>
                <w:lang w:eastAsia="en-ID"/>
                <w14:ligatures w14:val="none"/>
              </w:rPr>
              <w:t xml:space="preserve"> -&gt; Y₁. </w:t>
            </w:r>
            <w:r w:rsidRPr="000260B5">
              <w:rPr>
                <w:rFonts w:ascii="Times New Roman" w:eastAsia="Times New Roman" w:hAnsi="Times New Roman" w:cs="Times New Roman"/>
                <w:color w:val="000000"/>
                <w:kern w:val="0"/>
                <w:lang w:eastAsia="en-ID"/>
                <w14:ligatures w14:val="none"/>
              </w:rPr>
              <w:br/>
            </w:r>
            <w:proofErr w:type="spellStart"/>
            <w:r w:rsidRPr="000260B5">
              <w:rPr>
                <w:rFonts w:ascii="Times New Roman" w:eastAsia="Times New Roman" w:hAnsi="Times New Roman" w:cs="Times New Roman"/>
                <w:color w:val="000000"/>
                <w:kern w:val="0"/>
                <w:lang w:eastAsia="en-ID"/>
                <w14:ligatures w14:val="none"/>
              </w:rPr>
              <w:t>Profitabilitas</w:t>
            </w:r>
            <w:proofErr w:type="spellEnd"/>
          </w:p>
        </w:tc>
        <w:tc>
          <w:tcPr>
            <w:tcW w:w="1257" w:type="dxa"/>
            <w:noWrap/>
            <w:hideMark/>
          </w:tcPr>
          <w:p w14:paraId="357669D4"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0.094</w:t>
            </w:r>
          </w:p>
        </w:tc>
        <w:tc>
          <w:tcPr>
            <w:tcW w:w="1134" w:type="dxa"/>
            <w:noWrap/>
            <w:hideMark/>
          </w:tcPr>
          <w:p w14:paraId="1AC6BADE"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0.100</w:t>
            </w:r>
          </w:p>
        </w:tc>
        <w:tc>
          <w:tcPr>
            <w:tcW w:w="1256" w:type="dxa"/>
            <w:noWrap/>
            <w:hideMark/>
          </w:tcPr>
          <w:p w14:paraId="54FB89C0"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0.179</w:t>
            </w:r>
          </w:p>
        </w:tc>
        <w:tc>
          <w:tcPr>
            <w:tcW w:w="1437" w:type="dxa"/>
            <w:gridSpan w:val="2"/>
            <w:noWrap/>
            <w:hideMark/>
          </w:tcPr>
          <w:p w14:paraId="50E05FF1"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0.525</w:t>
            </w:r>
          </w:p>
        </w:tc>
        <w:tc>
          <w:tcPr>
            <w:tcW w:w="1276" w:type="dxa"/>
            <w:gridSpan w:val="2"/>
            <w:noWrap/>
            <w:hideMark/>
          </w:tcPr>
          <w:p w14:paraId="4ACD8E8C"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800000"/>
                <w:kern w:val="0"/>
                <w:lang w:eastAsia="en-ID"/>
                <w14:ligatures w14:val="none"/>
              </w:rPr>
            </w:pPr>
            <w:r w:rsidRPr="000260B5">
              <w:rPr>
                <w:rFonts w:ascii="Times New Roman" w:eastAsia="Times New Roman" w:hAnsi="Times New Roman" w:cs="Times New Roman"/>
                <w:b/>
                <w:bCs/>
                <w:color w:val="800000"/>
                <w:kern w:val="0"/>
                <w:lang w:eastAsia="en-ID"/>
                <w14:ligatures w14:val="none"/>
              </w:rPr>
              <w:t>0.600</w:t>
            </w:r>
          </w:p>
        </w:tc>
      </w:tr>
      <w:tr w:rsidR="009B37A3" w:rsidRPr="000260B5" w14:paraId="1AEA94EF" w14:textId="77777777" w:rsidTr="00E63B56">
        <w:trPr>
          <w:trHeight w:val="433"/>
        </w:trPr>
        <w:tc>
          <w:tcPr>
            <w:cnfStyle w:val="001000000000" w:firstRow="0" w:lastRow="0" w:firstColumn="1" w:lastColumn="0" w:oddVBand="0" w:evenVBand="0" w:oddHBand="0" w:evenHBand="0" w:firstRowFirstColumn="0" w:firstRowLastColumn="0" w:lastRowFirstColumn="0" w:lastRowLastColumn="0"/>
            <w:tcW w:w="3700" w:type="dxa"/>
            <w:gridSpan w:val="2"/>
            <w:hideMark/>
          </w:tcPr>
          <w:p w14:paraId="691EBDFA" w14:textId="77777777" w:rsidR="009B37A3" w:rsidRPr="000260B5" w:rsidRDefault="009B37A3"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X₂. </w:t>
            </w:r>
            <w:proofErr w:type="spellStart"/>
            <w:r w:rsidRPr="000260B5">
              <w:rPr>
                <w:rFonts w:ascii="Times New Roman" w:eastAsia="Times New Roman" w:hAnsi="Times New Roman" w:cs="Times New Roman"/>
                <w:color w:val="000000"/>
                <w:kern w:val="0"/>
                <w:lang w:eastAsia="en-ID"/>
                <w14:ligatures w14:val="none"/>
              </w:rPr>
              <w:t>Struktur</w:t>
            </w:r>
            <w:proofErr w:type="spellEnd"/>
            <w:r w:rsidRPr="000260B5">
              <w:rPr>
                <w:rFonts w:ascii="Times New Roman" w:eastAsia="Times New Roman" w:hAnsi="Times New Roman" w:cs="Times New Roman"/>
                <w:color w:val="000000"/>
                <w:kern w:val="0"/>
                <w:lang w:eastAsia="en-ID"/>
                <w14:ligatures w14:val="none"/>
              </w:rPr>
              <w:t xml:space="preserve"> Modal -&gt; Y₁. </w:t>
            </w:r>
            <w:r w:rsidRPr="000260B5">
              <w:rPr>
                <w:rFonts w:ascii="Times New Roman" w:eastAsia="Times New Roman" w:hAnsi="Times New Roman" w:cs="Times New Roman"/>
                <w:color w:val="000000"/>
                <w:kern w:val="0"/>
                <w:lang w:eastAsia="en-ID"/>
                <w14:ligatures w14:val="none"/>
              </w:rPr>
              <w:br/>
            </w:r>
            <w:proofErr w:type="spellStart"/>
            <w:r w:rsidRPr="000260B5">
              <w:rPr>
                <w:rFonts w:ascii="Times New Roman" w:eastAsia="Times New Roman" w:hAnsi="Times New Roman" w:cs="Times New Roman"/>
                <w:color w:val="000000"/>
                <w:kern w:val="0"/>
                <w:lang w:eastAsia="en-ID"/>
                <w14:ligatures w14:val="none"/>
              </w:rPr>
              <w:t>Profitabilitas</w:t>
            </w:r>
            <w:proofErr w:type="spellEnd"/>
          </w:p>
        </w:tc>
        <w:tc>
          <w:tcPr>
            <w:tcW w:w="1257" w:type="dxa"/>
            <w:noWrap/>
            <w:hideMark/>
          </w:tcPr>
          <w:p w14:paraId="5B6B0619"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0.302</w:t>
            </w:r>
          </w:p>
        </w:tc>
        <w:tc>
          <w:tcPr>
            <w:tcW w:w="1134" w:type="dxa"/>
            <w:noWrap/>
            <w:hideMark/>
          </w:tcPr>
          <w:p w14:paraId="33D5C499"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0.274</w:t>
            </w:r>
          </w:p>
        </w:tc>
        <w:tc>
          <w:tcPr>
            <w:tcW w:w="1256" w:type="dxa"/>
            <w:noWrap/>
            <w:hideMark/>
          </w:tcPr>
          <w:p w14:paraId="2AE4016B"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0.344</w:t>
            </w:r>
          </w:p>
        </w:tc>
        <w:tc>
          <w:tcPr>
            <w:tcW w:w="1437" w:type="dxa"/>
            <w:gridSpan w:val="2"/>
            <w:noWrap/>
            <w:hideMark/>
          </w:tcPr>
          <w:p w14:paraId="08172590"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0.876</w:t>
            </w:r>
          </w:p>
        </w:tc>
        <w:tc>
          <w:tcPr>
            <w:tcW w:w="1276" w:type="dxa"/>
            <w:gridSpan w:val="2"/>
            <w:noWrap/>
            <w:hideMark/>
          </w:tcPr>
          <w:p w14:paraId="7B08C7EC"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800000"/>
                <w:kern w:val="0"/>
                <w:lang w:eastAsia="en-ID"/>
                <w14:ligatures w14:val="none"/>
              </w:rPr>
            </w:pPr>
            <w:r w:rsidRPr="000260B5">
              <w:rPr>
                <w:rFonts w:ascii="Times New Roman" w:eastAsia="Times New Roman" w:hAnsi="Times New Roman" w:cs="Times New Roman"/>
                <w:b/>
                <w:bCs/>
                <w:color w:val="800000"/>
                <w:kern w:val="0"/>
                <w:lang w:eastAsia="en-ID"/>
                <w14:ligatures w14:val="none"/>
              </w:rPr>
              <w:t>0.382</w:t>
            </w:r>
          </w:p>
        </w:tc>
      </w:tr>
      <w:tr w:rsidR="009B37A3" w:rsidRPr="000260B5" w14:paraId="1B450ED4" w14:textId="77777777" w:rsidTr="00E63B56">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3700" w:type="dxa"/>
            <w:gridSpan w:val="2"/>
            <w:hideMark/>
          </w:tcPr>
          <w:p w14:paraId="34605364" w14:textId="77777777" w:rsidR="009B37A3" w:rsidRPr="000260B5" w:rsidRDefault="009B37A3"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X₃. </w:t>
            </w:r>
            <w:proofErr w:type="spellStart"/>
            <w:r w:rsidRPr="000260B5">
              <w:rPr>
                <w:rFonts w:ascii="Times New Roman" w:eastAsia="Times New Roman" w:hAnsi="Times New Roman" w:cs="Times New Roman"/>
                <w:color w:val="000000"/>
                <w:kern w:val="0"/>
                <w:lang w:eastAsia="en-ID"/>
                <w14:ligatures w14:val="none"/>
              </w:rPr>
              <w:t>Likuiditas</w:t>
            </w:r>
            <w:proofErr w:type="spellEnd"/>
            <w:r w:rsidRPr="000260B5">
              <w:rPr>
                <w:rFonts w:ascii="Times New Roman" w:eastAsia="Times New Roman" w:hAnsi="Times New Roman" w:cs="Times New Roman"/>
                <w:color w:val="000000"/>
                <w:kern w:val="0"/>
                <w:lang w:eastAsia="en-ID"/>
                <w14:ligatures w14:val="none"/>
              </w:rPr>
              <w:t xml:space="preserve"> -&gt; Y₁. </w:t>
            </w:r>
            <w:r w:rsidRPr="000260B5">
              <w:rPr>
                <w:rFonts w:ascii="Times New Roman" w:eastAsia="Times New Roman" w:hAnsi="Times New Roman" w:cs="Times New Roman"/>
                <w:color w:val="000000"/>
                <w:kern w:val="0"/>
                <w:lang w:eastAsia="en-ID"/>
                <w14:ligatures w14:val="none"/>
              </w:rPr>
              <w:br/>
            </w:r>
            <w:proofErr w:type="spellStart"/>
            <w:r w:rsidRPr="000260B5">
              <w:rPr>
                <w:rFonts w:ascii="Times New Roman" w:eastAsia="Times New Roman" w:hAnsi="Times New Roman" w:cs="Times New Roman"/>
                <w:color w:val="000000"/>
                <w:kern w:val="0"/>
                <w:lang w:eastAsia="en-ID"/>
                <w14:ligatures w14:val="none"/>
              </w:rPr>
              <w:t>Profitabilitas</w:t>
            </w:r>
            <w:proofErr w:type="spellEnd"/>
          </w:p>
        </w:tc>
        <w:tc>
          <w:tcPr>
            <w:tcW w:w="1257" w:type="dxa"/>
            <w:noWrap/>
            <w:hideMark/>
          </w:tcPr>
          <w:p w14:paraId="6E6BF080"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0.168</w:t>
            </w:r>
          </w:p>
        </w:tc>
        <w:tc>
          <w:tcPr>
            <w:tcW w:w="1134" w:type="dxa"/>
            <w:noWrap/>
            <w:hideMark/>
          </w:tcPr>
          <w:p w14:paraId="3DF66226"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0.162</w:t>
            </w:r>
          </w:p>
        </w:tc>
        <w:tc>
          <w:tcPr>
            <w:tcW w:w="1256" w:type="dxa"/>
            <w:noWrap/>
            <w:hideMark/>
          </w:tcPr>
          <w:p w14:paraId="30202B31"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0.187</w:t>
            </w:r>
          </w:p>
        </w:tc>
        <w:tc>
          <w:tcPr>
            <w:tcW w:w="1437" w:type="dxa"/>
            <w:gridSpan w:val="2"/>
            <w:noWrap/>
            <w:hideMark/>
          </w:tcPr>
          <w:p w14:paraId="5D25B30B"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0.900</w:t>
            </w:r>
          </w:p>
        </w:tc>
        <w:tc>
          <w:tcPr>
            <w:tcW w:w="1276" w:type="dxa"/>
            <w:gridSpan w:val="2"/>
            <w:noWrap/>
            <w:hideMark/>
          </w:tcPr>
          <w:p w14:paraId="0A528856"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800000"/>
                <w:kern w:val="0"/>
                <w:lang w:eastAsia="en-ID"/>
                <w14:ligatures w14:val="none"/>
              </w:rPr>
            </w:pPr>
            <w:r w:rsidRPr="000260B5">
              <w:rPr>
                <w:rFonts w:ascii="Times New Roman" w:eastAsia="Times New Roman" w:hAnsi="Times New Roman" w:cs="Times New Roman"/>
                <w:b/>
                <w:bCs/>
                <w:color w:val="800000"/>
                <w:kern w:val="0"/>
                <w:lang w:eastAsia="en-ID"/>
                <w14:ligatures w14:val="none"/>
              </w:rPr>
              <w:t>0.369</w:t>
            </w:r>
          </w:p>
        </w:tc>
      </w:tr>
      <w:tr w:rsidR="009B37A3" w:rsidRPr="000260B5" w14:paraId="42AA653F" w14:textId="77777777" w:rsidTr="00E63B56">
        <w:trPr>
          <w:trHeight w:val="533"/>
        </w:trPr>
        <w:tc>
          <w:tcPr>
            <w:cnfStyle w:val="001000000000" w:firstRow="0" w:lastRow="0" w:firstColumn="1" w:lastColumn="0" w:oddVBand="0" w:evenVBand="0" w:oddHBand="0" w:evenHBand="0" w:firstRowFirstColumn="0" w:firstRowLastColumn="0" w:lastRowFirstColumn="0" w:lastRowLastColumn="0"/>
            <w:tcW w:w="3700" w:type="dxa"/>
            <w:gridSpan w:val="2"/>
            <w:hideMark/>
          </w:tcPr>
          <w:p w14:paraId="4356AEB6" w14:textId="77777777" w:rsidR="009B37A3" w:rsidRPr="000260B5" w:rsidRDefault="009B37A3"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X₁. </w:t>
            </w:r>
            <w:proofErr w:type="spellStart"/>
            <w:r w:rsidRPr="000260B5">
              <w:rPr>
                <w:rFonts w:ascii="Times New Roman" w:eastAsia="Times New Roman" w:hAnsi="Times New Roman" w:cs="Times New Roman"/>
                <w:color w:val="000000"/>
                <w:kern w:val="0"/>
                <w:lang w:eastAsia="en-ID"/>
                <w14:ligatures w14:val="none"/>
              </w:rPr>
              <w:t>Pertumbuhan</w:t>
            </w:r>
            <w:proofErr w:type="spellEnd"/>
            <w:r w:rsidRPr="000260B5">
              <w:rPr>
                <w:rFonts w:ascii="Times New Roman" w:eastAsia="Times New Roman" w:hAnsi="Times New Roman" w:cs="Times New Roman"/>
                <w:color w:val="000000"/>
                <w:kern w:val="0"/>
                <w:lang w:eastAsia="en-ID"/>
                <w14:ligatures w14:val="none"/>
              </w:rPr>
              <w:t xml:space="preserve"> </w:t>
            </w:r>
            <w:proofErr w:type="spellStart"/>
            <w:r w:rsidRPr="000260B5">
              <w:rPr>
                <w:rFonts w:ascii="Times New Roman" w:eastAsia="Times New Roman" w:hAnsi="Times New Roman" w:cs="Times New Roman"/>
                <w:color w:val="000000"/>
                <w:kern w:val="0"/>
                <w:lang w:eastAsia="en-ID"/>
                <w14:ligatures w14:val="none"/>
              </w:rPr>
              <w:t>Penjualan</w:t>
            </w:r>
            <w:proofErr w:type="spellEnd"/>
            <w:r w:rsidRPr="000260B5">
              <w:rPr>
                <w:rFonts w:ascii="Times New Roman" w:eastAsia="Times New Roman" w:hAnsi="Times New Roman" w:cs="Times New Roman"/>
                <w:color w:val="000000"/>
                <w:kern w:val="0"/>
                <w:lang w:eastAsia="en-ID"/>
                <w14:ligatures w14:val="none"/>
              </w:rPr>
              <w:t xml:space="preserve"> -&gt; Y₂. </w:t>
            </w:r>
            <w:r w:rsidRPr="000260B5">
              <w:rPr>
                <w:rFonts w:ascii="Times New Roman" w:eastAsia="Times New Roman" w:hAnsi="Times New Roman" w:cs="Times New Roman"/>
                <w:color w:val="000000"/>
                <w:kern w:val="0"/>
                <w:lang w:eastAsia="en-ID"/>
                <w14:ligatures w14:val="none"/>
              </w:rPr>
              <w:br/>
              <w:t>Nilai Perusahaan</w:t>
            </w:r>
          </w:p>
        </w:tc>
        <w:tc>
          <w:tcPr>
            <w:tcW w:w="1257" w:type="dxa"/>
            <w:noWrap/>
            <w:hideMark/>
          </w:tcPr>
          <w:p w14:paraId="6F7951D5"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-0.148</w:t>
            </w:r>
          </w:p>
        </w:tc>
        <w:tc>
          <w:tcPr>
            <w:tcW w:w="1134" w:type="dxa"/>
            <w:noWrap/>
            <w:hideMark/>
          </w:tcPr>
          <w:p w14:paraId="1C4550CB"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-0.129</w:t>
            </w:r>
          </w:p>
        </w:tc>
        <w:tc>
          <w:tcPr>
            <w:tcW w:w="1256" w:type="dxa"/>
            <w:noWrap/>
            <w:hideMark/>
          </w:tcPr>
          <w:p w14:paraId="2A392B54"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0.209</w:t>
            </w:r>
          </w:p>
        </w:tc>
        <w:tc>
          <w:tcPr>
            <w:tcW w:w="1437" w:type="dxa"/>
            <w:gridSpan w:val="2"/>
            <w:noWrap/>
            <w:hideMark/>
          </w:tcPr>
          <w:p w14:paraId="6E3FF61A"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0.708</w:t>
            </w:r>
          </w:p>
        </w:tc>
        <w:tc>
          <w:tcPr>
            <w:tcW w:w="1276" w:type="dxa"/>
            <w:gridSpan w:val="2"/>
            <w:noWrap/>
            <w:hideMark/>
          </w:tcPr>
          <w:p w14:paraId="26D13351"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800000"/>
                <w:kern w:val="0"/>
                <w:lang w:eastAsia="en-ID"/>
                <w14:ligatures w14:val="none"/>
              </w:rPr>
            </w:pPr>
            <w:r w:rsidRPr="000260B5">
              <w:rPr>
                <w:rFonts w:ascii="Times New Roman" w:eastAsia="Times New Roman" w:hAnsi="Times New Roman" w:cs="Times New Roman"/>
                <w:b/>
                <w:bCs/>
                <w:color w:val="800000"/>
                <w:kern w:val="0"/>
                <w:lang w:eastAsia="en-ID"/>
                <w14:ligatures w14:val="none"/>
              </w:rPr>
              <w:t>0.480</w:t>
            </w:r>
          </w:p>
        </w:tc>
      </w:tr>
      <w:tr w:rsidR="009B37A3" w:rsidRPr="000260B5" w14:paraId="13645CD2" w14:textId="77777777" w:rsidTr="00E63B56">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700" w:type="dxa"/>
            <w:gridSpan w:val="2"/>
            <w:hideMark/>
          </w:tcPr>
          <w:p w14:paraId="1DFAEBEB" w14:textId="77777777" w:rsidR="009B37A3" w:rsidRPr="000260B5" w:rsidRDefault="009B37A3"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X₂. </w:t>
            </w:r>
            <w:proofErr w:type="spellStart"/>
            <w:r w:rsidRPr="000260B5">
              <w:rPr>
                <w:rFonts w:ascii="Times New Roman" w:eastAsia="Times New Roman" w:hAnsi="Times New Roman" w:cs="Times New Roman"/>
                <w:color w:val="000000"/>
                <w:kern w:val="0"/>
                <w:lang w:eastAsia="en-ID"/>
                <w14:ligatures w14:val="none"/>
              </w:rPr>
              <w:t>Struktur</w:t>
            </w:r>
            <w:proofErr w:type="spellEnd"/>
            <w:r w:rsidRPr="000260B5">
              <w:rPr>
                <w:rFonts w:ascii="Times New Roman" w:eastAsia="Times New Roman" w:hAnsi="Times New Roman" w:cs="Times New Roman"/>
                <w:color w:val="000000"/>
                <w:kern w:val="0"/>
                <w:lang w:eastAsia="en-ID"/>
                <w14:ligatures w14:val="none"/>
              </w:rPr>
              <w:t xml:space="preserve"> Modal -&gt; Y₂. </w:t>
            </w:r>
            <w:r w:rsidRPr="000260B5">
              <w:rPr>
                <w:rFonts w:ascii="Times New Roman" w:eastAsia="Times New Roman" w:hAnsi="Times New Roman" w:cs="Times New Roman"/>
                <w:color w:val="000000"/>
                <w:kern w:val="0"/>
                <w:lang w:eastAsia="en-ID"/>
                <w14:ligatures w14:val="none"/>
              </w:rPr>
              <w:br/>
              <w:t>Nilai Perusahaan</w:t>
            </w:r>
          </w:p>
        </w:tc>
        <w:tc>
          <w:tcPr>
            <w:tcW w:w="1257" w:type="dxa"/>
            <w:noWrap/>
            <w:hideMark/>
          </w:tcPr>
          <w:p w14:paraId="3E395B88"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-0.839</w:t>
            </w:r>
          </w:p>
        </w:tc>
        <w:tc>
          <w:tcPr>
            <w:tcW w:w="1134" w:type="dxa"/>
            <w:noWrap/>
            <w:hideMark/>
          </w:tcPr>
          <w:p w14:paraId="39793CFC"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-0.828</w:t>
            </w:r>
          </w:p>
        </w:tc>
        <w:tc>
          <w:tcPr>
            <w:tcW w:w="1256" w:type="dxa"/>
            <w:noWrap/>
            <w:hideMark/>
          </w:tcPr>
          <w:p w14:paraId="7B255B72"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0.173</w:t>
            </w:r>
          </w:p>
        </w:tc>
        <w:tc>
          <w:tcPr>
            <w:tcW w:w="1437" w:type="dxa"/>
            <w:gridSpan w:val="2"/>
            <w:noWrap/>
            <w:hideMark/>
          </w:tcPr>
          <w:p w14:paraId="633224B1"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4.857</w:t>
            </w:r>
          </w:p>
        </w:tc>
        <w:tc>
          <w:tcPr>
            <w:tcW w:w="1276" w:type="dxa"/>
            <w:gridSpan w:val="2"/>
            <w:noWrap/>
            <w:hideMark/>
          </w:tcPr>
          <w:p w14:paraId="15B672F2"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0.000</w:t>
            </w:r>
          </w:p>
        </w:tc>
      </w:tr>
      <w:tr w:rsidR="009B37A3" w:rsidRPr="000260B5" w14:paraId="7CEEE5BC" w14:textId="77777777" w:rsidTr="00E63B56">
        <w:trPr>
          <w:trHeight w:val="450"/>
        </w:trPr>
        <w:tc>
          <w:tcPr>
            <w:cnfStyle w:val="001000000000" w:firstRow="0" w:lastRow="0" w:firstColumn="1" w:lastColumn="0" w:oddVBand="0" w:evenVBand="0" w:oddHBand="0" w:evenHBand="0" w:firstRowFirstColumn="0" w:firstRowLastColumn="0" w:lastRowFirstColumn="0" w:lastRowLastColumn="0"/>
            <w:tcW w:w="3700" w:type="dxa"/>
            <w:gridSpan w:val="2"/>
            <w:hideMark/>
          </w:tcPr>
          <w:p w14:paraId="0C49B2E4" w14:textId="77777777" w:rsidR="009B37A3" w:rsidRPr="000260B5" w:rsidRDefault="009B37A3"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X₃. </w:t>
            </w:r>
            <w:proofErr w:type="spellStart"/>
            <w:r w:rsidRPr="000260B5">
              <w:rPr>
                <w:rFonts w:ascii="Times New Roman" w:eastAsia="Times New Roman" w:hAnsi="Times New Roman" w:cs="Times New Roman"/>
                <w:color w:val="000000"/>
                <w:kern w:val="0"/>
                <w:lang w:eastAsia="en-ID"/>
                <w14:ligatures w14:val="none"/>
              </w:rPr>
              <w:t>Likuiditas</w:t>
            </w:r>
            <w:proofErr w:type="spellEnd"/>
            <w:r w:rsidRPr="000260B5">
              <w:rPr>
                <w:rFonts w:ascii="Times New Roman" w:eastAsia="Times New Roman" w:hAnsi="Times New Roman" w:cs="Times New Roman"/>
                <w:color w:val="000000"/>
                <w:kern w:val="0"/>
                <w:lang w:eastAsia="en-ID"/>
                <w14:ligatures w14:val="none"/>
              </w:rPr>
              <w:t xml:space="preserve"> -&gt; Y₂. </w:t>
            </w:r>
            <w:r w:rsidRPr="000260B5">
              <w:rPr>
                <w:rFonts w:ascii="Times New Roman" w:eastAsia="Times New Roman" w:hAnsi="Times New Roman" w:cs="Times New Roman"/>
                <w:color w:val="000000"/>
                <w:kern w:val="0"/>
                <w:lang w:eastAsia="en-ID"/>
                <w14:ligatures w14:val="none"/>
              </w:rPr>
              <w:br/>
              <w:t>Nilai Perusahaan</w:t>
            </w:r>
          </w:p>
        </w:tc>
        <w:tc>
          <w:tcPr>
            <w:tcW w:w="1257" w:type="dxa"/>
            <w:noWrap/>
            <w:hideMark/>
          </w:tcPr>
          <w:p w14:paraId="02609D10"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-0.466</w:t>
            </w:r>
          </w:p>
        </w:tc>
        <w:tc>
          <w:tcPr>
            <w:tcW w:w="1134" w:type="dxa"/>
            <w:noWrap/>
            <w:hideMark/>
          </w:tcPr>
          <w:p w14:paraId="4F76262F"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-0.462</w:t>
            </w:r>
          </w:p>
        </w:tc>
        <w:tc>
          <w:tcPr>
            <w:tcW w:w="1256" w:type="dxa"/>
            <w:noWrap/>
            <w:hideMark/>
          </w:tcPr>
          <w:p w14:paraId="02A3BBD6"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0.153</w:t>
            </w:r>
          </w:p>
        </w:tc>
        <w:tc>
          <w:tcPr>
            <w:tcW w:w="1437" w:type="dxa"/>
            <w:gridSpan w:val="2"/>
            <w:noWrap/>
            <w:hideMark/>
          </w:tcPr>
          <w:p w14:paraId="5E69B44B"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3.039</w:t>
            </w:r>
          </w:p>
        </w:tc>
        <w:tc>
          <w:tcPr>
            <w:tcW w:w="1276" w:type="dxa"/>
            <w:gridSpan w:val="2"/>
            <w:noWrap/>
            <w:hideMark/>
          </w:tcPr>
          <w:p w14:paraId="183679E4" w14:textId="77777777" w:rsidR="009B37A3" w:rsidRPr="000260B5" w:rsidRDefault="009B37A3"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0.002</w:t>
            </w:r>
          </w:p>
        </w:tc>
      </w:tr>
      <w:tr w:rsidR="009B37A3" w:rsidRPr="000260B5" w14:paraId="19707721" w14:textId="77777777" w:rsidTr="00E63B56">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3700" w:type="dxa"/>
            <w:gridSpan w:val="2"/>
            <w:hideMark/>
          </w:tcPr>
          <w:p w14:paraId="73F04931" w14:textId="77777777" w:rsidR="009B37A3" w:rsidRPr="000260B5" w:rsidRDefault="009B37A3"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Y₁. </w:t>
            </w:r>
            <w:proofErr w:type="spellStart"/>
            <w:r w:rsidRPr="000260B5">
              <w:rPr>
                <w:rFonts w:ascii="Times New Roman" w:eastAsia="Times New Roman" w:hAnsi="Times New Roman" w:cs="Times New Roman"/>
                <w:color w:val="000000"/>
                <w:kern w:val="0"/>
                <w:lang w:eastAsia="en-ID"/>
                <w14:ligatures w14:val="none"/>
              </w:rPr>
              <w:t>Profitabilitas</w:t>
            </w:r>
            <w:proofErr w:type="spellEnd"/>
            <w:r w:rsidRPr="000260B5">
              <w:rPr>
                <w:rFonts w:ascii="Times New Roman" w:eastAsia="Times New Roman" w:hAnsi="Times New Roman" w:cs="Times New Roman"/>
                <w:color w:val="000000"/>
                <w:kern w:val="0"/>
                <w:lang w:eastAsia="en-ID"/>
                <w14:ligatures w14:val="none"/>
              </w:rPr>
              <w:t xml:space="preserve"> -&gt; Y₂. </w:t>
            </w:r>
            <w:r w:rsidRPr="000260B5">
              <w:rPr>
                <w:rFonts w:ascii="Times New Roman" w:eastAsia="Times New Roman" w:hAnsi="Times New Roman" w:cs="Times New Roman"/>
                <w:color w:val="000000"/>
                <w:kern w:val="0"/>
                <w:lang w:eastAsia="en-ID"/>
                <w14:ligatures w14:val="none"/>
              </w:rPr>
              <w:br/>
              <w:t>Nilai Perusahaan</w:t>
            </w:r>
          </w:p>
        </w:tc>
        <w:tc>
          <w:tcPr>
            <w:tcW w:w="1257" w:type="dxa"/>
            <w:noWrap/>
            <w:hideMark/>
          </w:tcPr>
          <w:p w14:paraId="6434CC38"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0.414</w:t>
            </w:r>
          </w:p>
        </w:tc>
        <w:tc>
          <w:tcPr>
            <w:tcW w:w="1134" w:type="dxa"/>
            <w:noWrap/>
            <w:hideMark/>
          </w:tcPr>
          <w:p w14:paraId="588B5E14"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0.432</w:t>
            </w:r>
          </w:p>
        </w:tc>
        <w:tc>
          <w:tcPr>
            <w:tcW w:w="1256" w:type="dxa"/>
            <w:noWrap/>
            <w:hideMark/>
          </w:tcPr>
          <w:p w14:paraId="75A50805"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0.115</w:t>
            </w:r>
          </w:p>
        </w:tc>
        <w:tc>
          <w:tcPr>
            <w:tcW w:w="1437" w:type="dxa"/>
            <w:gridSpan w:val="2"/>
            <w:noWrap/>
            <w:hideMark/>
          </w:tcPr>
          <w:p w14:paraId="57319117"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3.615</w:t>
            </w:r>
          </w:p>
        </w:tc>
        <w:tc>
          <w:tcPr>
            <w:tcW w:w="1276" w:type="dxa"/>
            <w:gridSpan w:val="2"/>
            <w:noWrap/>
            <w:hideMark/>
          </w:tcPr>
          <w:p w14:paraId="23980124" w14:textId="77777777" w:rsidR="009B37A3" w:rsidRPr="000260B5" w:rsidRDefault="009B37A3"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lang w:eastAsia="en-ID"/>
                <w14:ligatures w14:val="none"/>
              </w:rPr>
            </w:pPr>
            <w:r w:rsidRPr="000260B5">
              <w:rPr>
                <w:rFonts w:ascii="Times New Roman" w:eastAsia="Times New Roman" w:hAnsi="Times New Roman" w:cs="Times New Roman"/>
                <w:b/>
                <w:bCs/>
                <w:color w:val="008000"/>
                <w:kern w:val="0"/>
                <w:lang w:eastAsia="en-ID"/>
                <w14:ligatures w14:val="none"/>
              </w:rPr>
              <w:t>0.000</w:t>
            </w:r>
          </w:p>
        </w:tc>
      </w:tr>
      <w:tr w:rsidR="006224F5" w:rsidRPr="000260B5" w14:paraId="0D7F9C66" w14:textId="77777777" w:rsidTr="00E63B56">
        <w:trPr>
          <w:trHeight w:val="551"/>
        </w:trPr>
        <w:tc>
          <w:tcPr>
            <w:cnfStyle w:val="001000000000" w:firstRow="0" w:lastRow="0" w:firstColumn="1" w:lastColumn="0" w:oddVBand="0" w:evenVBand="0" w:oddHBand="0" w:evenHBand="0" w:firstRowFirstColumn="0" w:firstRowLastColumn="0" w:lastRowFirstColumn="0" w:lastRowLastColumn="0"/>
            <w:tcW w:w="3686" w:type="dxa"/>
            <w:hideMark/>
          </w:tcPr>
          <w:p w14:paraId="6B8996F4" w14:textId="77777777" w:rsidR="00AE21E6" w:rsidRPr="000260B5" w:rsidRDefault="00AE21E6"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X₁. </w:t>
            </w:r>
            <w:proofErr w:type="spellStart"/>
            <w:r w:rsidRPr="000260B5">
              <w:rPr>
                <w:rFonts w:ascii="Times New Roman" w:eastAsia="Times New Roman" w:hAnsi="Times New Roman" w:cs="Times New Roman"/>
                <w:color w:val="000000"/>
                <w:kern w:val="0"/>
                <w:lang w:eastAsia="en-ID"/>
                <w14:ligatures w14:val="none"/>
              </w:rPr>
              <w:t>Pertumbuhan</w:t>
            </w:r>
            <w:proofErr w:type="spellEnd"/>
            <w:r w:rsidRPr="000260B5">
              <w:rPr>
                <w:rFonts w:ascii="Times New Roman" w:eastAsia="Times New Roman" w:hAnsi="Times New Roman" w:cs="Times New Roman"/>
                <w:color w:val="000000"/>
                <w:kern w:val="0"/>
                <w:lang w:eastAsia="en-ID"/>
                <w14:ligatures w14:val="none"/>
              </w:rPr>
              <w:t xml:space="preserve"> </w:t>
            </w:r>
            <w:proofErr w:type="spellStart"/>
            <w:r w:rsidRPr="000260B5">
              <w:rPr>
                <w:rFonts w:ascii="Times New Roman" w:eastAsia="Times New Roman" w:hAnsi="Times New Roman" w:cs="Times New Roman"/>
                <w:color w:val="000000"/>
                <w:kern w:val="0"/>
                <w:lang w:eastAsia="en-ID"/>
                <w14:ligatures w14:val="none"/>
              </w:rPr>
              <w:t>Penjualan</w:t>
            </w:r>
            <w:proofErr w:type="spellEnd"/>
            <w:r w:rsidRPr="000260B5">
              <w:rPr>
                <w:rFonts w:ascii="Times New Roman" w:eastAsia="Times New Roman" w:hAnsi="Times New Roman" w:cs="Times New Roman"/>
                <w:color w:val="000000"/>
                <w:kern w:val="0"/>
                <w:lang w:eastAsia="en-ID"/>
                <w14:ligatures w14:val="none"/>
              </w:rPr>
              <w:t xml:space="preserve"> -&gt; Y₁.</w:t>
            </w:r>
            <w:r w:rsidRPr="000260B5">
              <w:rPr>
                <w:rFonts w:ascii="Times New Roman" w:eastAsia="Times New Roman" w:hAnsi="Times New Roman" w:cs="Times New Roman"/>
                <w:color w:val="000000"/>
                <w:kern w:val="0"/>
                <w:lang w:eastAsia="en-ID"/>
                <w14:ligatures w14:val="none"/>
              </w:rPr>
              <w:br/>
            </w:r>
            <w:proofErr w:type="spellStart"/>
            <w:r w:rsidRPr="000260B5">
              <w:rPr>
                <w:rFonts w:ascii="Times New Roman" w:eastAsia="Times New Roman" w:hAnsi="Times New Roman" w:cs="Times New Roman"/>
                <w:color w:val="000000"/>
                <w:kern w:val="0"/>
                <w:lang w:eastAsia="en-ID"/>
                <w14:ligatures w14:val="none"/>
              </w:rPr>
              <w:t>Profitabilitas</w:t>
            </w:r>
            <w:proofErr w:type="spellEnd"/>
            <w:r w:rsidRPr="000260B5">
              <w:rPr>
                <w:rFonts w:ascii="Times New Roman" w:eastAsia="Times New Roman" w:hAnsi="Times New Roman" w:cs="Times New Roman"/>
                <w:color w:val="000000"/>
                <w:kern w:val="0"/>
                <w:lang w:eastAsia="en-ID"/>
                <w14:ligatures w14:val="none"/>
              </w:rPr>
              <w:t xml:space="preserve"> -&gt; Y₂. Nilai Perusahaan</w:t>
            </w:r>
          </w:p>
        </w:tc>
        <w:tc>
          <w:tcPr>
            <w:tcW w:w="1276" w:type="dxa"/>
            <w:gridSpan w:val="2"/>
            <w:noWrap/>
            <w:hideMark/>
          </w:tcPr>
          <w:p w14:paraId="187100AF" w14:textId="77777777" w:rsidR="00AE21E6" w:rsidRPr="000260B5" w:rsidRDefault="00AE21E6"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0.039</w:t>
            </w:r>
          </w:p>
        </w:tc>
        <w:tc>
          <w:tcPr>
            <w:tcW w:w="1134" w:type="dxa"/>
            <w:noWrap/>
            <w:hideMark/>
          </w:tcPr>
          <w:p w14:paraId="4233FEBC" w14:textId="77777777" w:rsidR="00AE21E6" w:rsidRPr="000260B5" w:rsidRDefault="00AE21E6"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0.048</w:t>
            </w:r>
          </w:p>
        </w:tc>
        <w:tc>
          <w:tcPr>
            <w:tcW w:w="1275" w:type="dxa"/>
            <w:gridSpan w:val="2"/>
            <w:noWrap/>
            <w:hideMark/>
          </w:tcPr>
          <w:p w14:paraId="5FC03EDF" w14:textId="77777777" w:rsidR="00AE21E6" w:rsidRPr="000260B5" w:rsidRDefault="00AE21E6"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0.082</w:t>
            </w:r>
          </w:p>
        </w:tc>
        <w:tc>
          <w:tcPr>
            <w:tcW w:w="1426" w:type="dxa"/>
            <w:gridSpan w:val="2"/>
            <w:noWrap/>
            <w:hideMark/>
          </w:tcPr>
          <w:p w14:paraId="6D38E346" w14:textId="77777777" w:rsidR="00AE21E6" w:rsidRPr="000260B5" w:rsidRDefault="00AE21E6"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0.474</w:t>
            </w:r>
          </w:p>
        </w:tc>
        <w:tc>
          <w:tcPr>
            <w:tcW w:w="1268" w:type="dxa"/>
            <w:noWrap/>
            <w:hideMark/>
          </w:tcPr>
          <w:p w14:paraId="3A73F4B5" w14:textId="77777777" w:rsidR="00AE21E6" w:rsidRPr="000260B5" w:rsidRDefault="00AE21E6"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800000"/>
                <w:kern w:val="0"/>
                <w:lang w:eastAsia="en-ID"/>
                <w14:ligatures w14:val="none"/>
              </w:rPr>
            </w:pPr>
            <w:r w:rsidRPr="000260B5">
              <w:rPr>
                <w:rFonts w:ascii="Times New Roman" w:eastAsia="Times New Roman" w:hAnsi="Times New Roman" w:cs="Times New Roman"/>
                <w:b/>
                <w:bCs/>
                <w:color w:val="800000"/>
                <w:kern w:val="0"/>
                <w:lang w:eastAsia="en-ID"/>
                <w14:ligatures w14:val="none"/>
              </w:rPr>
              <w:t>0.636</w:t>
            </w:r>
          </w:p>
        </w:tc>
      </w:tr>
      <w:tr w:rsidR="006224F5" w:rsidRPr="000260B5" w14:paraId="50B00B79" w14:textId="77777777" w:rsidTr="00E63B56">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3686" w:type="dxa"/>
            <w:hideMark/>
          </w:tcPr>
          <w:p w14:paraId="739FA3F5" w14:textId="77777777" w:rsidR="00AE21E6" w:rsidRPr="000260B5" w:rsidRDefault="00AE21E6"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X₂. </w:t>
            </w:r>
            <w:proofErr w:type="spellStart"/>
            <w:r w:rsidRPr="000260B5">
              <w:rPr>
                <w:rFonts w:ascii="Times New Roman" w:eastAsia="Times New Roman" w:hAnsi="Times New Roman" w:cs="Times New Roman"/>
                <w:color w:val="000000"/>
                <w:kern w:val="0"/>
                <w:lang w:eastAsia="en-ID"/>
                <w14:ligatures w14:val="none"/>
              </w:rPr>
              <w:t>Struktur</w:t>
            </w:r>
            <w:proofErr w:type="spellEnd"/>
            <w:r w:rsidRPr="000260B5">
              <w:rPr>
                <w:rFonts w:ascii="Times New Roman" w:eastAsia="Times New Roman" w:hAnsi="Times New Roman" w:cs="Times New Roman"/>
                <w:color w:val="000000"/>
                <w:kern w:val="0"/>
                <w:lang w:eastAsia="en-ID"/>
                <w14:ligatures w14:val="none"/>
              </w:rPr>
              <w:t xml:space="preserve"> Modal -&gt;Y₁. </w:t>
            </w:r>
            <w:proofErr w:type="spellStart"/>
            <w:r w:rsidRPr="000260B5">
              <w:rPr>
                <w:rFonts w:ascii="Times New Roman" w:eastAsia="Times New Roman" w:hAnsi="Times New Roman" w:cs="Times New Roman"/>
                <w:color w:val="000000"/>
                <w:kern w:val="0"/>
                <w:lang w:eastAsia="en-ID"/>
                <w14:ligatures w14:val="none"/>
              </w:rPr>
              <w:t>Profitabilitas</w:t>
            </w:r>
            <w:proofErr w:type="spellEnd"/>
            <w:r w:rsidRPr="000260B5">
              <w:rPr>
                <w:rFonts w:ascii="Times New Roman" w:eastAsia="Times New Roman" w:hAnsi="Times New Roman" w:cs="Times New Roman"/>
                <w:color w:val="000000"/>
                <w:kern w:val="0"/>
                <w:lang w:eastAsia="en-ID"/>
                <w14:ligatures w14:val="none"/>
              </w:rPr>
              <w:t xml:space="preserve"> -&gt;Y₂. Nilai Perusahaan</w:t>
            </w:r>
          </w:p>
        </w:tc>
        <w:tc>
          <w:tcPr>
            <w:tcW w:w="1276" w:type="dxa"/>
            <w:gridSpan w:val="2"/>
            <w:noWrap/>
            <w:hideMark/>
          </w:tcPr>
          <w:p w14:paraId="4E61E2F7" w14:textId="77777777" w:rsidR="00AE21E6" w:rsidRPr="000260B5" w:rsidRDefault="00AE21E6"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0.125</w:t>
            </w:r>
          </w:p>
        </w:tc>
        <w:tc>
          <w:tcPr>
            <w:tcW w:w="1134" w:type="dxa"/>
            <w:noWrap/>
            <w:hideMark/>
          </w:tcPr>
          <w:p w14:paraId="1C4D0C67" w14:textId="77777777" w:rsidR="00AE21E6" w:rsidRPr="000260B5" w:rsidRDefault="00AE21E6"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0.125</w:t>
            </w:r>
          </w:p>
        </w:tc>
        <w:tc>
          <w:tcPr>
            <w:tcW w:w="1275" w:type="dxa"/>
            <w:gridSpan w:val="2"/>
            <w:noWrap/>
            <w:hideMark/>
          </w:tcPr>
          <w:p w14:paraId="52E189C2" w14:textId="77777777" w:rsidR="00AE21E6" w:rsidRPr="000260B5" w:rsidRDefault="00AE21E6"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0.184</w:t>
            </w:r>
          </w:p>
        </w:tc>
        <w:tc>
          <w:tcPr>
            <w:tcW w:w="1426" w:type="dxa"/>
            <w:gridSpan w:val="2"/>
            <w:noWrap/>
            <w:hideMark/>
          </w:tcPr>
          <w:p w14:paraId="316EB61D" w14:textId="77777777" w:rsidR="00AE21E6" w:rsidRPr="000260B5" w:rsidRDefault="00AE21E6"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0.680</w:t>
            </w:r>
          </w:p>
        </w:tc>
        <w:tc>
          <w:tcPr>
            <w:tcW w:w="1268" w:type="dxa"/>
            <w:noWrap/>
            <w:hideMark/>
          </w:tcPr>
          <w:p w14:paraId="7F4D39D1" w14:textId="77777777" w:rsidR="00AE21E6" w:rsidRPr="000260B5" w:rsidRDefault="00AE21E6" w:rsidP="000260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800000"/>
                <w:kern w:val="0"/>
                <w:lang w:eastAsia="en-ID"/>
                <w14:ligatures w14:val="none"/>
              </w:rPr>
            </w:pPr>
            <w:r w:rsidRPr="000260B5">
              <w:rPr>
                <w:rFonts w:ascii="Times New Roman" w:eastAsia="Times New Roman" w:hAnsi="Times New Roman" w:cs="Times New Roman"/>
                <w:b/>
                <w:bCs/>
                <w:color w:val="800000"/>
                <w:kern w:val="0"/>
                <w:lang w:eastAsia="en-ID"/>
                <w14:ligatures w14:val="none"/>
              </w:rPr>
              <w:t>0.497</w:t>
            </w:r>
          </w:p>
        </w:tc>
      </w:tr>
      <w:tr w:rsidR="006224F5" w:rsidRPr="000260B5" w14:paraId="20B5DFCF" w14:textId="77777777" w:rsidTr="00E63B56">
        <w:trPr>
          <w:trHeight w:val="399"/>
        </w:trPr>
        <w:tc>
          <w:tcPr>
            <w:cnfStyle w:val="001000000000" w:firstRow="0" w:lastRow="0" w:firstColumn="1" w:lastColumn="0" w:oddVBand="0" w:evenVBand="0" w:oddHBand="0" w:evenHBand="0" w:firstRowFirstColumn="0" w:firstRowLastColumn="0" w:lastRowFirstColumn="0" w:lastRowLastColumn="0"/>
            <w:tcW w:w="3686" w:type="dxa"/>
            <w:hideMark/>
          </w:tcPr>
          <w:p w14:paraId="0CB5073D" w14:textId="77777777" w:rsidR="00AE21E6" w:rsidRPr="000260B5" w:rsidRDefault="00AE21E6" w:rsidP="000260B5">
            <w:pPr>
              <w:rPr>
                <w:rFonts w:ascii="Times New Roman" w:eastAsia="Times New Roman" w:hAnsi="Times New Roman" w:cs="Times New Roman"/>
                <w:b w:val="0"/>
                <w:bCs w:val="0"/>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 xml:space="preserve">X₃. </w:t>
            </w:r>
            <w:proofErr w:type="spellStart"/>
            <w:r w:rsidRPr="000260B5">
              <w:rPr>
                <w:rFonts w:ascii="Times New Roman" w:eastAsia="Times New Roman" w:hAnsi="Times New Roman" w:cs="Times New Roman"/>
                <w:color w:val="000000"/>
                <w:kern w:val="0"/>
                <w:lang w:eastAsia="en-ID"/>
                <w14:ligatures w14:val="none"/>
              </w:rPr>
              <w:t>Likuiditas</w:t>
            </w:r>
            <w:proofErr w:type="spellEnd"/>
            <w:r w:rsidRPr="000260B5">
              <w:rPr>
                <w:rFonts w:ascii="Times New Roman" w:eastAsia="Times New Roman" w:hAnsi="Times New Roman" w:cs="Times New Roman"/>
                <w:color w:val="000000"/>
                <w:kern w:val="0"/>
                <w:lang w:eastAsia="en-ID"/>
                <w14:ligatures w14:val="none"/>
              </w:rPr>
              <w:t xml:space="preserve"> -&gt; Y₁. </w:t>
            </w:r>
            <w:proofErr w:type="spellStart"/>
            <w:r w:rsidRPr="000260B5">
              <w:rPr>
                <w:rFonts w:ascii="Times New Roman" w:eastAsia="Times New Roman" w:hAnsi="Times New Roman" w:cs="Times New Roman"/>
                <w:color w:val="000000"/>
                <w:kern w:val="0"/>
                <w:lang w:eastAsia="en-ID"/>
                <w14:ligatures w14:val="none"/>
              </w:rPr>
              <w:t>Profitabilitas</w:t>
            </w:r>
            <w:proofErr w:type="spellEnd"/>
            <w:r w:rsidRPr="000260B5">
              <w:rPr>
                <w:rFonts w:ascii="Times New Roman" w:eastAsia="Times New Roman" w:hAnsi="Times New Roman" w:cs="Times New Roman"/>
                <w:color w:val="000000"/>
                <w:kern w:val="0"/>
                <w:lang w:eastAsia="en-ID"/>
                <w14:ligatures w14:val="none"/>
              </w:rPr>
              <w:t xml:space="preserve"> -&gt; Y₂. Nilai Perusahaan</w:t>
            </w:r>
          </w:p>
        </w:tc>
        <w:tc>
          <w:tcPr>
            <w:tcW w:w="1276" w:type="dxa"/>
            <w:gridSpan w:val="2"/>
            <w:noWrap/>
            <w:hideMark/>
          </w:tcPr>
          <w:p w14:paraId="17E36051" w14:textId="77777777" w:rsidR="00AE21E6" w:rsidRPr="000260B5" w:rsidRDefault="00AE21E6"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0.070</w:t>
            </w:r>
          </w:p>
        </w:tc>
        <w:tc>
          <w:tcPr>
            <w:tcW w:w="1134" w:type="dxa"/>
            <w:noWrap/>
            <w:hideMark/>
          </w:tcPr>
          <w:p w14:paraId="08F2BCE6" w14:textId="77777777" w:rsidR="00AE21E6" w:rsidRPr="000260B5" w:rsidRDefault="00AE21E6"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0.077</w:t>
            </w:r>
          </w:p>
        </w:tc>
        <w:tc>
          <w:tcPr>
            <w:tcW w:w="1275" w:type="dxa"/>
            <w:gridSpan w:val="2"/>
            <w:noWrap/>
            <w:hideMark/>
          </w:tcPr>
          <w:p w14:paraId="6345833E" w14:textId="77777777" w:rsidR="00AE21E6" w:rsidRPr="000260B5" w:rsidRDefault="00AE21E6"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0.093</w:t>
            </w:r>
          </w:p>
        </w:tc>
        <w:tc>
          <w:tcPr>
            <w:tcW w:w="1426" w:type="dxa"/>
            <w:gridSpan w:val="2"/>
            <w:noWrap/>
            <w:hideMark/>
          </w:tcPr>
          <w:p w14:paraId="7CC8CA7F" w14:textId="77777777" w:rsidR="00AE21E6" w:rsidRPr="000260B5" w:rsidRDefault="00AE21E6"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ID"/>
                <w14:ligatures w14:val="none"/>
              </w:rPr>
            </w:pPr>
            <w:r w:rsidRPr="000260B5">
              <w:rPr>
                <w:rFonts w:ascii="Times New Roman" w:eastAsia="Times New Roman" w:hAnsi="Times New Roman" w:cs="Times New Roman"/>
                <w:color w:val="000000"/>
                <w:kern w:val="0"/>
                <w:lang w:eastAsia="en-ID"/>
                <w14:ligatures w14:val="none"/>
              </w:rPr>
              <w:t>0.744</w:t>
            </w:r>
          </w:p>
        </w:tc>
        <w:tc>
          <w:tcPr>
            <w:tcW w:w="1268" w:type="dxa"/>
            <w:noWrap/>
            <w:hideMark/>
          </w:tcPr>
          <w:p w14:paraId="3E0D5655" w14:textId="77777777" w:rsidR="00AE21E6" w:rsidRPr="000260B5" w:rsidRDefault="00AE21E6" w:rsidP="000260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800000"/>
                <w:kern w:val="0"/>
                <w:lang w:eastAsia="en-ID"/>
                <w14:ligatures w14:val="none"/>
              </w:rPr>
            </w:pPr>
            <w:r w:rsidRPr="000260B5">
              <w:rPr>
                <w:rFonts w:ascii="Times New Roman" w:eastAsia="Times New Roman" w:hAnsi="Times New Roman" w:cs="Times New Roman"/>
                <w:b/>
                <w:bCs/>
                <w:color w:val="800000"/>
                <w:kern w:val="0"/>
                <w:lang w:eastAsia="en-ID"/>
                <w14:ligatures w14:val="none"/>
              </w:rPr>
              <w:t>0.457</w:t>
            </w:r>
          </w:p>
        </w:tc>
      </w:tr>
    </w:tbl>
    <w:p w14:paraId="54724814" w14:textId="17503B83" w:rsidR="006224F5" w:rsidRPr="00256730" w:rsidRDefault="006224F5" w:rsidP="00256730">
      <w:pPr>
        <w:keepNext/>
        <w:spacing w:after="0" w:line="240" w:lineRule="auto"/>
        <w:rPr>
          <w:rFonts w:ascii="Times New Roman" w:hAnsi="Times New Roman" w:cs="Times New Roman"/>
          <w:noProof/>
          <w:lang w:val="id-ID"/>
        </w:rPr>
        <w:sectPr w:rsidR="006224F5" w:rsidRPr="00256730" w:rsidSect="00D35EE0">
          <w:type w:val="continuous"/>
          <w:pgSz w:w="11906" w:h="16838"/>
          <w:pgMar w:top="1134" w:right="851" w:bottom="851" w:left="851" w:header="708" w:footer="708" w:gutter="0"/>
          <w:cols w:space="720"/>
          <w:docGrid w:linePitch="360"/>
        </w:sectPr>
      </w:pPr>
      <w:r w:rsidRPr="000260B5">
        <w:rPr>
          <w:rFonts w:ascii="Times New Roman" w:hAnsi="Times New Roman" w:cs="Times New Roman"/>
          <w:noProof/>
          <w:lang w:val="id-ID"/>
        </w:rPr>
        <w:t>Sumber: Data diolah peneliti Tahun 2026</w:t>
      </w:r>
      <w:r w:rsidRPr="000260B5">
        <w:rPr>
          <w:rFonts w:ascii="Times New Roman" w:hAnsi="Times New Roman" w:cs="Times New Roman"/>
        </w:rPr>
        <w:tab/>
      </w:r>
    </w:p>
    <w:p w14:paraId="38482C59" w14:textId="3FCD0153" w:rsidR="009E3464" w:rsidRPr="000260B5" w:rsidRDefault="009E3464" w:rsidP="000260B5">
      <w:pPr>
        <w:spacing w:after="0" w:line="240" w:lineRule="auto"/>
        <w:jc w:val="both"/>
        <w:rPr>
          <w:rFonts w:ascii="Times New Roman" w:hAnsi="Times New Roman" w:cs="Times New Roman"/>
          <w:b/>
          <w:bCs/>
          <w:lang w:val="en-US"/>
        </w:rPr>
      </w:pPr>
      <w:proofErr w:type="spellStart"/>
      <w:r w:rsidRPr="000260B5">
        <w:rPr>
          <w:rFonts w:ascii="Times New Roman" w:hAnsi="Times New Roman" w:cs="Times New Roman"/>
          <w:b/>
          <w:bCs/>
          <w:lang w:val="en-US"/>
        </w:rPr>
        <w:lastRenderedPageBreak/>
        <w:t>Pembahasan</w:t>
      </w:r>
      <w:bookmarkStart w:id="7" w:name="_Toc226607928"/>
      <w:proofErr w:type="spellEnd"/>
    </w:p>
    <w:p w14:paraId="43DA3337" w14:textId="77777777" w:rsidR="009E3464" w:rsidRPr="000260B5" w:rsidRDefault="009E3464" w:rsidP="000260B5">
      <w:pPr>
        <w:spacing w:after="0" w:line="240" w:lineRule="auto"/>
        <w:jc w:val="both"/>
        <w:rPr>
          <w:rFonts w:ascii="Times New Roman" w:hAnsi="Times New Roman" w:cs="Times New Roman"/>
          <w:b/>
          <w:bCs/>
        </w:rPr>
      </w:pPr>
      <w:r w:rsidRPr="000260B5">
        <w:rPr>
          <w:rFonts w:ascii="Times New Roman" w:hAnsi="Times New Roman" w:cs="Times New Roman"/>
          <w:b/>
          <w:bCs/>
          <w:noProof/>
          <w:lang w:val="id-ID"/>
        </w:rPr>
        <w:t>Pengaruh Pertumbuhan Penjualan terhadap Profitabilitas</w:t>
      </w:r>
      <w:bookmarkEnd w:id="7"/>
    </w:p>
    <w:p w14:paraId="24EB9980" w14:textId="5A41FBEA" w:rsidR="009E3464" w:rsidRPr="000260B5" w:rsidRDefault="00725988" w:rsidP="000260B5">
      <w:pPr>
        <w:spacing w:after="0" w:line="240" w:lineRule="auto"/>
        <w:ind w:firstLine="720"/>
        <w:jc w:val="both"/>
        <w:rPr>
          <w:rFonts w:ascii="Times New Roman" w:hAnsi="Times New Roman" w:cs="Times New Roman"/>
          <w:noProof/>
        </w:rPr>
      </w:pPr>
      <w:r w:rsidRPr="000260B5">
        <w:rPr>
          <w:rFonts w:ascii="Times New Roman" w:hAnsi="Times New Roman" w:cs="Times New Roman"/>
          <w:noProof/>
        </w:rPr>
        <w:t xml:space="preserve">Hasil pengujian menunjukkan nilai </w:t>
      </w:r>
      <w:r w:rsidRPr="000260B5">
        <w:rPr>
          <w:rFonts w:ascii="Times New Roman" w:hAnsi="Times New Roman" w:cs="Times New Roman"/>
          <w:i/>
          <w:iCs/>
          <w:noProof/>
        </w:rPr>
        <w:t>original sample</w:t>
      </w:r>
      <w:r w:rsidRPr="000260B5">
        <w:rPr>
          <w:rFonts w:ascii="Times New Roman" w:hAnsi="Times New Roman" w:cs="Times New Roman"/>
          <w:noProof/>
        </w:rPr>
        <w:t xml:space="preserve"> sebesar 0,094 dengan arah positif, nilai T-</w:t>
      </w:r>
      <w:r w:rsidRPr="000260B5">
        <w:rPr>
          <w:rFonts w:ascii="Times New Roman" w:hAnsi="Times New Roman" w:cs="Times New Roman"/>
          <w:i/>
          <w:iCs/>
          <w:noProof/>
        </w:rPr>
        <w:t xml:space="preserve">Statistic </w:t>
      </w:r>
      <w:r w:rsidRPr="000260B5">
        <w:rPr>
          <w:rFonts w:ascii="Times New Roman" w:hAnsi="Times New Roman" w:cs="Times New Roman"/>
          <w:noProof/>
        </w:rPr>
        <w:t>sebesar 0,525 (</w:t>
      </w:r>
      <w:r w:rsidR="00DA2158" w:rsidRPr="000260B5">
        <w:rPr>
          <w:rFonts w:ascii="Times New Roman" w:hAnsi="Times New Roman" w:cs="Times New Roman"/>
          <w:noProof/>
        </w:rPr>
        <w:t>&lt;</w:t>
      </w:r>
      <w:r w:rsidRPr="000260B5">
        <w:rPr>
          <w:rFonts w:ascii="Times New Roman" w:hAnsi="Times New Roman" w:cs="Times New Roman"/>
          <w:noProof/>
        </w:rPr>
        <w:t xml:space="preserve">1,964), serta P-Value sebesar </w:t>
      </w:r>
      <w:r w:rsidRPr="000260B5">
        <w:rPr>
          <w:rFonts w:ascii="Times New Roman" w:hAnsi="Times New Roman" w:cs="Times New Roman"/>
          <w:noProof/>
          <w:color w:val="EE0000"/>
        </w:rPr>
        <w:t xml:space="preserve">0,600 </w:t>
      </w:r>
      <w:r w:rsidRPr="000260B5">
        <w:rPr>
          <w:rFonts w:ascii="Times New Roman" w:hAnsi="Times New Roman" w:cs="Times New Roman"/>
          <w:noProof/>
        </w:rPr>
        <w:t>(</w:t>
      </w:r>
      <w:r w:rsidR="00DA2158" w:rsidRPr="000260B5">
        <w:rPr>
          <w:rFonts w:ascii="Times New Roman" w:hAnsi="Times New Roman" w:cs="Times New Roman"/>
          <w:noProof/>
        </w:rPr>
        <w:t>&gt;</w:t>
      </w:r>
      <w:r w:rsidRPr="000260B5">
        <w:rPr>
          <w:rFonts w:ascii="Times New Roman" w:hAnsi="Times New Roman" w:cs="Times New Roman"/>
          <w:noProof/>
        </w:rPr>
        <w:t xml:space="preserve">0,05). Temuan ini mengindikasikan bahwa </w:t>
      </w:r>
      <w:r w:rsidR="0087202E" w:rsidRPr="000260B5">
        <w:rPr>
          <w:rFonts w:ascii="Times New Roman" w:hAnsi="Times New Roman" w:cs="Times New Roman"/>
          <w:noProof/>
        </w:rPr>
        <w:t>P</w:t>
      </w:r>
      <w:r w:rsidRPr="000260B5">
        <w:rPr>
          <w:rFonts w:ascii="Times New Roman" w:hAnsi="Times New Roman" w:cs="Times New Roman"/>
          <w:noProof/>
        </w:rPr>
        <w:t>ertumbuhan penjualan (X</w:t>
      </w:r>
      <w:r w:rsidRPr="000260B5">
        <w:rPr>
          <w:rFonts w:ascii="Times New Roman" w:hAnsi="Times New Roman" w:cs="Times New Roman"/>
          <w:noProof/>
          <w:vertAlign w:val="subscript"/>
        </w:rPr>
        <w:t>1</w:t>
      </w:r>
      <w:r w:rsidRPr="000260B5">
        <w:rPr>
          <w:rFonts w:ascii="Times New Roman" w:hAnsi="Times New Roman" w:cs="Times New Roman"/>
          <w:noProof/>
        </w:rPr>
        <w:t xml:space="preserve">) memiliki pengaruh positif namun tidak signifikan terhadap </w:t>
      </w:r>
      <w:r w:rsidR="0087202E" w:rsidRPr="000260B5">
        <w:rPr>
          <w:rFonts w:ascii="Times New Roman" w:hAnsi="Times New Roman" w:cs="Times New Roman"/>
          <w:noProof/>
        </w:rPr>
        <w:t>P</w:t>
      </w:r>
      <w:r w:rsidRPr="000260B5">
        <w:rPr>
          <w:rFonts w:ascii="Times New Roman" w:hAnsi="Times New Roman" w:cs="Times New Roman"/>
          <w:noProof/>
        </w:rPr>
        <w:t>rofitabilitas (Y</w:t>
      </w:r>
      <w:r w:rsidRPr="000260B5">
        <w:rPr>
          <w:rFonts w:ascii="Times New Roman" w:hAnsi="Times New Roman" w:cs="Times New Roman"/>
          <w:noProof/>
          <w:vertAlign w:val="subscript"/>
        </w:rPr>
        <w:t>1</w:t>
      </w:r>
      <w:r w:rsidRPr="000260B5">
        <w:rPr>
          <w:rFonts w:ascii="Times New Roman" w:hAnsi="Times New Roman" w:cs="Times New Roman"/>
          <w:noProof/>
        </w:rPr>
        <w:t xml:space="preserve">), sehingga hipotesis pertama tidak dapat diterima. </w:t>
      </w:r>
      <w:r w:rsidR="009E3464" w:rsidRPr="000260B5">
        <w:rPr>
          <w:rFonts w:ascii="Times New Roman" w:hAnsi="Times New Roman" w:cs="Times New Roman"/>
          <w:noProof/>
          <w:lang w:val="id-ID"/>
        </w:rPr>
        <w:t>Nilai T-</w:t>
      </w:r>
      <w:r w:rsidR="009E3464" w:rsidRPr="000260B5">
        <w:rPr>
          <w:rFonts w:ascii="Times New Roman" w:hAnsi="Times New Roman" w:cs="Times New Roman"/>
          <w:i/>
          <w:iCs/>
          <w:noProof/>
          <w:lang w:val="id-ID"/>
        </w:rPr>
        <w:t>Statistic</w:t>
      </w:r>
      <w:r w:rsidR="009E3464" w:rsidRPr="000260B5">
        <w:rPr>
          <w:rFonts w:ascii="Times New Roman" w:hAnsi="Times New Roman" w:cs="Times New Roman"/>
          <w:noProof/>
          <w:lang w:val="id-ID"/>
        </w:rPr>
        <w:t xml:space="preserve"> yang rendah mengindikasikan bahwa pengaruh tersebut lemah secara statistik dan belum mampu mencerminkan kondisi empiris yang kuat.</w:t>
      </w:r>
    </w:p>
    <w:p w14:paraId="2861709D" w14:textId="67A863E1" w:rsidR="006224F5" w:rsidRDefault="00BE067D" w:rsidP="00BE067D">
      <w:pPr>
        <w:pStyle w:val="ListParagraph"/>
        <w:spacing w:line="240" w:lineRule="auto"/>
        <w:ind w:left="0" w:firstLine="720"/>
        <w:jc w:val="both"/>
        <w:rPr>
          <w:rFonts w:ascii="Times New Roman" w:hAnsi="Times New Roman" w:cs="Times New Roman"/>
          <w:noProof/>
          <w:lang w:val="id-ID"/>
        </w:rPr>
      </w:pPr>
      <w:bookmarkStart w:id="8" w:name="_Toc226607929"/>
      <w:r w:rsidRPr="00BE067D">
        <w:rPr>
          <w:rFonts w:ascii="Times New Roman" w:hAnsi="Times New Roman" w:cs="Times New Roman"/>
          <w:noProof/>
          <w:lang w:val="id-ID"/>
        </w:rPr>
        <w:t>Secara teoritis, menurut Kasmir (2021:107) “Rasio pertumbuhan merupakan rasio yang menggambarkan kemampuan perusahaan mempertahankan posisi ekonominya di tengah pertumbuhan perekonomian dan sektor usahanya”. Namun secara mekanisme, peningkatan penjualan tidak selalu diikuti dengan peningkatan laba. Hal ini dapat disebabkan oleh meningkatnya biaya operasional, beban produksi, atau biaya lainnya yang tidak sebanding dengan kenaikan penjualan, sehingga laba yang dihasilkan tidak mengalami peningkatan yang signifikan. Dengan demikian, Pertumbuhan penjualan belum mampu memberikan pengaruh yang signifikan terhadap Profitabilitas. Hal ini menunjukkan bahwa peningkatan penjualan saja tidak cukup untuk meningkatkan Profitabilitas tanpa diimbangi dengan efisiensi biaya dan pengelolaan operasional yang baik. Hasil penelitian ini sejalan dengan penelitian yang dilakukan oleh Iqbal dkk (2024) yang menyatakan bahwa Pertumbuhan penjualan berpengaruh positif tidak signifikan terhadap Profitabilitas.</w:t>
      </w:r>
    </w:p>
    <w:p w14:paraId="778CB42A" w14:textId="77777777" w:rsidR="00BE067D" w:rsidRPr="000260B5" w:rsidRDefault="00BE067D" w:rsidP="000260B5">
      <w:pPr>
        <w:pStyle w:val="ListParagraph"/>
        <w:spacing w:line="240" w:lineRule="auto"/>
        <w:ind w:left="-360" w:firstLine="720"/>
        <w:jc w:val="both"/>
        <w:rPr>
          <w:rFonts w:ascii="Times New Roman" w:hAnsi="Times New Roman" w:cs="Times New Roman"/>
          <w:noProof/>
          <w:lang w:val="id-ID"/>
        </w:rPr>
      </w:pPr>
    </w:p>
    <w:p w14:paraId="77C72774" w14:textId="77777777" w:rsidR="009E3464" w:rsidRPr="000260B5" w:rsidRDefault="009E3464" w:rsidP="00F637D0">
      <w:pPr>
        <w:pStyle w:val="ListParagraph"/>
        <w:spacing w:after="0" w:line="240" w:lineRule="auto"/>
        <w:ind w:left="0"/>
        <w:jc w:val="both"/>
        <w:rPr>
          <w:rFonts w:ascii="Times New Roman" w:hAnsi="Times New Roman" w:cs="Times New Roman"/>
          <w:b/>
          <w:bCs/>
          <w:noProof/>
          <w:lang w:val="id-ID"/>
        </w:rPr>
      </w:pPr>
      <w:r w:rsidRPr="000260B5">
        <w:rPr>
          <w:rFonts w:ascii="Times New Roman" w:hAnsi="Times New Roman" w:cs="Times New Roman"/>
          <w:b/>
          <w:bCs/>
          <w:noProof/>
          <w:lang w:val="id-ID"/>
        </w:rPr>
        <w:t>Pengaruh Struktur Modal terhadap Profitabilitas</w:t>
      </w:r>
      <w:bookmarkEnd w:id="8"/>
    </w:p>
    <w:p w14:paraId="0E75FFEF" w14:textId="566D8ED4" w:rsidR="00DA2158" w:rsidRPr="000260B5" w:rsidRDefault="00DA2158" w:rsidP="00F637D0">
      <w:pPr>
        <w:pStyle w:val="ListParagraph"/>
        <w:spacing w:after="0" w:line="240" w:lineRule="auto"/>
        <w:ind w:left="0" w:firstLine="720"/>
        <w:jc w:val="both"/>
        <w:rPr>
          <w:rFonts w:ascii="Times New Roman" w:hAnsi="Times New Roman" w:cs="Times New Roman"/>
          <w:noProof/>
        </w:rPr>
      </w:pPr>
      <w:r w:rsidRPr="000260B5">
        <w:rPr>
          <w:rFonts w:ascii="Times New Roman" w:hAnsi="Times New Roman" w:cs="Times New Roman"/>
          <w:noProof/>
        </w:rPr>
        <w:t xml:space="preserve">Hasil pengujian menunjukkan nilai </w:t>
      </w:r>
      <w:r w:rsidRPr="000260B5">
        <w:rPr>
          <w:rFonts w:ascii="Times New Roman" w:hAnsi="Times New Roman" w:cs="Times New Roman"/>
          <w:i/>
          <w:iCs/>
          <w:noProof/>
        </w:rPr>
        <w:t>original sample</w:t>
      </w:r>
      <w:r w:rsidRPr="000260B5">
        <w:rPr>
          <w:rFonts w:ascii="Times New Roman" w:hAnsi="Times New Roman" w:cs="Times New Roman"/>
          <w:noProof/>
        </w:rPr>
        <w:t xml:space="preserve"> sebesar 0,302 dengan arah positif, nilai T-</w:t>
      </w:r>
      <w:r w:rsidRPr="000260B5">
        <w:rPr>
          <w:rFonts w:ascii="Times New Roman" w:hAnsi="Times New Roman" w:cs="Times New Roman"/>
          <w:i/>
          <w:iCs/>
          <w:noProof/>
        </w:rPr>
        <w:t xml:space="preserve">Statistic </w:t>
      </w:r>
      <w:r w:rsidRPr="000260B5">
        <w:rPr>
          <w:rFonts w:ascii="Times New Roman" w:hAnsi="Times New Roman" w:cs="Times New Roman"/>
          <w:noProof/>
        </w:rPr>
        <w:t>sebesar 0,876 (&lt;1,964), serta P-</w:t>
      </w:r>
      <w:r w:rsidRPr="000260B5">
        <w:rPr>
          <w:rFonts w:ascii="Times New Roman" w:hAnsi="Times New Roman" w:cs="Times New Roman"/>
          <w:i/>
          <w:iCs/>
          <w:noProof/>
        </w:rPr>
        <w:t>Value</w:t>
      </w:r>
      <w:r w:rsidRPr="000260B5">
        <w:rPr>
          <w:rFonts w:ascii="Times New Roman" w:hAnsi="Times New Roman" w:cs="Times New Roman"/>
          <w:noProof/>
        </w:rPr>
        <w:t xml:space="preserve"> sebesar </w:t>
      </w:r>
      <w:r w:rsidRPr="000260B5">
        <w:rPr>
          <w:rFonts w:ascii="Times New Roman" w:hAnsi="Times New Roman" w:cs="Times New Roman"/>
          <w:noProof/>
          <w:color w:val="EE0000"/>
        </w:rPr>
        <w:t xml:space="preserve">0,382 </w:t>
      </w:r>
      <w:r w:rsidRPr="000260B5">
        <w:rPr>
          <w:rFonts w:ascii="Times New Roman" w:hAnsi="Times New Roman" w:cs="Times New Roman"/>
          <w:noProof/>
        </w:rPr>
        <w:t>(&gt;0,05). Temuan ini mengindikasikan bahwa struktur modal (X</w:t>
      </w:r>
      <w:r w:rsidRPr="000260B5">
        <w:rPr>
          <w:rFonts w:ascii="Times New Roman" w:hAnsi="Times New Roman" w:cs="Times New Roman"/>
          <w:noProof/>
          <w:vertAlign w:val="subscript"/>
        </w:rPr>
        <w:t>2</w:t>
      </w:r>
      <w:r w:rsidRPr="000260B5">
        <w:rPr>
          <w:rFonts w:ascii="Times New Roman" w:hAnsi="Times New Roman" w:cs="Times New Roman"/>
          <w:noProof/>
        </w:rPr>
        <w:t>) memiliki pengaruh positif namun tidak signifikan terhadap profitabilitas (Y</w:t>
      </w:r>
      <w:r w:rsidRPr="000260B5">
        <w:rPr>
          <w:rFonts w:ascii="Times New Roman" w:hAnsi="Times New Roman" w:cs="Times New Roman"/>
          <w:noProof/>
          <w:vertAlign w:val="subscript"/>
        </w:rPr>
        <w:t>1</w:t>
      </w:r>
      <w:r w:rsidRPr="000260B5">
        <w:rPr>
          <w:rFonts w:ascii="Times New Roman" w:hAnsi="Times New Roman" w:cs="Times New Roman"/>
          <w:noProof/>
        </w:rPr>
        <w:t>), sehingga hipotesis kedua tidak dapat diterima. Nilai T-Statistic yang relatif rendah menunjukkan bahwa pengaruh tersebut lemah secara statistik dan belum mampu merepresentasikan hubungan empiris yang kuat.</w:t>
      </w:r>
    </w:p>
    <w:p w14:paraId="79C484FF" w14:textId="636D146B" w:rsidR="002D1801" w:rsidRDefault="00BE067D" w:rsidP="00BE067D">
      <w:pPr>
        <w:spacing w:after="0" w:line="240" w:lineRule="auto"/>
        <w:ind w:firstLine="720"/>
        <w:jc w:val="both"/>
        <w:rPr>
          <w:rFonts w:ascii="Times New Roman" w:hAnsi="Times New Roman" w:cs="Times New Roman"/>
          <w:noProof/>
          <w:lang w:val="id-ID"/>
        </w:rPr>
      </w:pPr>
      <w:bookmarkStart w:id="9" w:name="_Toc226607930"/>
      <w:r w:rsidRPr="00BE067D">
        <w:rPr>
          <w:rFonts w:ascii="Times New Roman" w:hAnsi="Times New Roman" w:cs="Times New Roman"/>
          <w:noProof/>
          <w:lang w:val="id-ID"/>
        </w:rPr>
        <w:t xml:space="preserve">Secara teoritis, Menurut Fahmi (2014:180) “Struktur modal bertujuan memadukan sumber dana permanen yang selanjutnya digunakan perusahaan dengan cara yang diharapkan akan mampu memaksimumkan nilai perusahaan”. Namun secara mekanisme, penggunaan utang yang tinggi juga dapat menimbulkan beban bunga yang besar, sehingga dapat menekan laba perusahaan. Selain itu, ketidakefisienan dalam pengelolaan dana juga dapat menyebabkan Struktur modal tidak memberikan dampak signifikan </w:t>
      </w:r>
      <w:r w:rsidRPr="00BE067D">
        <w:rPr>
          <w:rFonts w:ascii="Times New Roman" w:hAnsi="Times New Roman" w:cs="Times New Roman"/>
          <w:noProof/>
          <w:lang w:val="id-ID"/>
        </w:rPr>
        <w:t>terhadap peningkatan Profitabilitas. Dengan demikian, Struktur modal belum mampu memberikan pengaruh yang signifikan terhadap Profitabilitas. Hal ini menunjukkan bahwa pengelolaan komposisi utang dan modal sendiri perlu dilakukan secara optimal agar dapat benar-benar meningkatkan kinerja profitabilitas perusahaan. Hasil penelitian ini sejalan dengan penelitian yang dilakukan oleh Aminah dkk (2024) yang menyatakan bahwa Pertumbuhan penjualan berpengaruh positif tidak signifikan terhadap Profitabilitas.</w:t>
      </w:r>
    </w:p>
    <w:p w14:paraId="4438D32B" w14:textId="77777777" w:rsidR="00BE067D" w:rsidRPr="000260B5" w:rsidRDefault="00BE067D" w:rsidP="000260B5">
      <w:pPr>
        <w:spacing w:after="0" w:line="240" w:lineRule="auto"/>
        <w:jc w:val="both"/>
        <w:rPr>
          <w:rFonts w:ascii="Times New Roman" w:hAnsi="Times New Roman" w:cs="Times New Roman"/>
          <w:b/>
          <w:bCs/>
          <w:noProof/>
          <w:lang w:val="id-ID"/>
        </w:rPr>
      </w:pPr>
    </w:p>
    <w:p w14:paraId="3ABC8F9D" w14:textId="25424101" w:rsidR="009E3464" w:rsidRPr="000260B5" w:rsidRDefault="009E3464" w:rsidP="000260B5">
      <w:pPr>
        <w:spacing w:after="0" w:line="240" w:lineRule="auto"/>
        <w:jc w:val="both"/>
        <w:rPr>
          <w:rFonts w:ascii="Times New Roman" w:hAnsi="Times New Roman" w:cs="Times New Roman"/>
          <w:b/>
          <w:bCs/>
          <w:noProof/>
          <w:lang w:val="id-ID"/>
        </w:rPr>
      </w:pPr>
      <w:r w:rsidRPr="000260B5">
        <w:rPr>
          <w:rFonts w:ascii="Times New Roman" w:hAnsi="Times New Roman" w:cs="Times New Roman"/>
          <w:b/>
          <w:bCs/>
          <w:noProof/>
          <w:lang w:val="id-ID"/>
        </w:rPr>
        <w:t>Pengaruh Likuiditas terhadap Profitabilitas</w:t>
      </w:r>
      <w:bookmarkEnd w:id="9"/>
    </w:p>
    <w:p w14:paraId="6EDE4124" w14:textId="77777777" w:rsidR="009E3464" w:rsidRPr="000260B5" w:rsidRDefault="009E3464"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Hasil pengujian diperoleh nilai </w:t>
      </w:r>
      <w:r w:rsidRPr="000260B5">
        <w:rPr>
          <w:rFonts w:ascii="Times New Roman" w:hAnsi="Times New Roman" w:cs="Times New Roman"/>
          <w:i/>
          <w:iCs/>
          <w:noProof/>
          <w:lang w:val="id-ID"/>
        </w:rPr>
        <w:t>original sample</w:t>
      </w:r>
      <w:r w:rsidRPr="000260B5">
        <w:rPr>
          <w:rFonts w:ascii="Times New Roman" w:hAnsi="Times New Roman" w:cs="Times New Roman"/>
          <w:noProof/>
          <w:lang w:val="id-ID"/>
        </w:rPr>
        <w:t xml:space="preserve"> positif sebesar 0,168,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sebesar 0,900 (&lt;1,964), serta P-</w:t>
      </w:r>
      <w:r w:rsidRPr="000260B5">
        <w:rPr>
          <w:rFonts w:ascii="Times New Roman" w:hAnsi="Times New Roman" w:cs="Times New Roman"/>
          <w:i/>
          <w:iCs/>
          <w:noProof/>
          <w:lang w:val="id-ID"/>
        </w:rPr>
        <w:t>Value</w:t>
      </w:r>
      <w:r w:rsidRPr="000260B5">
        <w:rPr>
          <w:rFonts w:ascii="Times New Roman" w:hAnsi="Times New Roman" w:cs="Times New Roman"/>
          <w:noProof/>
          <w:lang w:val="id-ID"/>
        </w:rPr>
        <w:t xml:space="preserve"> sebesar </w:t>
      </w:r>
      <w:r w:rsidRPr="000260B5">
        <w:rPr>
          <w:rFonts w:ascii="Times New Roman" w:hAnsi="Times New Roman" w:cs="Times New Roman"/>
          <w:noProof/>
          <w:color w:val="C00000"/>
          <w:lang w:val="id-ID"/>
        </w:rPr>
        <w:t xml:space="preserve">0,369 </w:t>
      </w:r>
      <w:r w:rsidRPr="000260B5">
        <w:rPr>
          <w:rFonts w:ascii="Times New Roman" w:hAnsi="Times New Roman" w:cs="Times New Roman"/>
          <w:noProof/>
          <w:lang w:val="id-ID"/>
        </w:rPr>
        <w:t>(&gt;0,05). Hasil ini menunjukkan bahwa Likuiditas (X</w:t>
      </w:r>
      <w:r w:rsidRPr="000260B5">
        <w:rPr>
          <w:rFonts w:ascii="Times New Roman" w:hAnsi="Times New Roman" w:cs="Times New Roman"/>
          <w:noProof/>
          <w:vertAlign w:val="subscript"/>
          <w:lang w:val="id-ID"/>
        </w:rPr>
        <w:t>3</w:t>
      </w:r>
      <w:r w:rsidRPr="000260B5">
        <w:rPr>
          <w:rFonts w:ascii="Times New Roman" w:hAnsi="Times New Roman" w:cs="Times New Roman"/>
          <w:noProof/>
          <w:lang w:val="id-ID"/>
        </w:rPr>
        <w:t>) berpengaruh positif namun tidak signifikan terhadap Profitabilitas (Y</w:t>
      </w:r>
      <w:r w:rsidRPr="000260B5">
        <w:rPr>
          <w:rFonts w:ascii="Times New Roman" w:hAnsi="Times New Roman" w:cs="Times New Roman"/>
          <w:noProof/>
          <w:vertAlign w:val="subscript"/>
          <w:lang w:val="id-ID"/>
        </w:rPr>
        <w:t>1</w:t>
      </w:r>
      <w:r w:rsidRPr="000260B5">
        <w:rPr>
          <w:rFonts w:ascii="Times New Roman" w:hAnsi="Times New Roman" w:cs="Times New Roman"/>
          <w:noProof/>
          <w:lang w:val="id-ID"/>
        </w:rPr>
        <w:t>), sehingga hipotesis ketiga dinyatakan ditolak.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yang rendah mengindikasikan bahwa pengaruh tersebut lemah secara statistik dan belum mampu mencerminkan hubungan empiris yang kuat.</w:t>
      </w:r>
    </w:p>
    <w:p w14:paraId="53CF78EE" w14:textId="25053B79" w:rsidR="0010373F" w:rsidRDefault="0010373F" w:rsidP="00F637D0">
      <w:pPr>
        <w:pStyle w:val="ListParagraph"/>
        <w:spacing w:line="240" w:lineRule="auto"/>
        <w:ind w:left="0" w:firstLine="720"/>
        <w:jc w:val="both"/>
        <w:rPr>
          <w:rFonts w:ascii="Times New Roman" w:hAnsi="Times New Roman" w:cs="Times New Roman"/>
          <w:noProof/>
        </w:rPr>
      </w:pPr>
      <w:bookmarkStart w:id="10" w:name="_Toc226607931"/>
      <w:r w:rsidRPr="0010373F">
        <w:rPr>
          <w:rFonts w:ascii="Times New Roman" w:hAnsi="Times New Roman" w:cs="Times New Roman"/>
          <w:noProof/>
        </w:rPr>
        <w:t>Secara teoritis, Menurut Kasmir (2021:130) “Rasio Likuiditas atau sering juga disebut dengan nama rasio modal kerja merupakan rasio yang digunakan untuk mengukur seberapa likuid nya suatu perusahaan”. Namun secara mekanisme, tingkat Likuiditas yang tinggi tidak selalu diikuti dengan peningkatan laba. Hal ini dapat terjadi karena adanya dana menganggur (idle cash) atau aset lancar yang tidak dimanfaatkan secara optimal, sehingga tidak memberikan kontribusi maksimal terhadap perolehan laba. Dengan demikian, Likuiditas belum mampu memberikan pengaruh yang signifikan terhadap Profitabilitas. Hal ini menunjukkan bahwa pengelolaan aset lancar harus dilakukan secara efisien agar dapat berkontribusi dalam meningkatkan kinerja profitabilitas perusahaan. Hasil penelitian ini sejalan dengan penelitian yang dilakukan oleh Ningrum dkk (2022) yang menyatakan bahwa Likuiditas berpengaruh positif tidak signifikan terhadap Profitabilitas.</w:t>
      </w:r>
    </w:p>
    <w:p w14:paraId="7DFA8C93" w14:textId="77777777" w:rsidR="0010373F" w:rsidRPr="000260B5" w:rsidRDefault="0010373F" w:rsidP="00F637D0">
      <w:pPr>
        <w:pStyle w:val="ListParagraph"/>
        <w:spacing w:line="240" w:lineRule="auto"/>
        <w:ind w:left="0" w:firstLine="720"/>
        <w:jc w:val="both"/>
        <w:rPr>
          <w:rFonts w:ascii="Times New Roman" w:hAnsi="Times New Roman" w:cs="Times New Roman"/>
          <w:noProof/>
          <w:lang w:val="id-ID"/>
        </w:rPr>
      </w:pPr>
    </w:p>
    <w:p w14:paraId="49AD5F15" w14:textId="77777777" w:rsidR="009E3464" w:rsidRPr="000260B5" w:rsidRDefault="009E3464" w:rsidP="00F637D0">
      <w:pPr>
        <w:pStyle w:val="ListParagraph"/>
        <w:spacing w:after="0" w:line="240" w:lineRule="auto"/>
        <w:ind w:left="0"/>
        <w:jc w:val="both"/>
        <w:rPr>
          <w:rFonts w:ascii="Times New Roman" w:hAnsi="Times New Roman" w:cs="Times New Roman"/>
          <w:b/>
          <w:bCs/>
          <w:noProof/>
          <w:lang w:val="id-ID"/>
        </w:rPr>
      </w:pPr>
      <w:r w:rsidRPr="000260B5">
        <w:rPr>
          <w:rFonts w:ascii="Times New Roman" w:hAnsi="Times New Roman" w:cs="Times New Roman"/>
          <w:b/>
          <w:bCs/>
          <w:noProof/>
          <w:lang w:val="id-ID"/>
        </w:rPr>
        <w:t>Pengaruh Pertumbuhan Penjualan terhadap Nilai Perusahaan</w:t>
      </w:r>
      <w:bookmarkEnd w:id="10"/>
    </w:p>
    <w:p w14:paraId="1B258C49" w14:textId="2E94E201" w:rsidR="009E3464" w:rsidRPr="000260B5" w:rsidRDefault="005055C2"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rPr>
        <w:t xml:space="preserve">Hasil pengujian menunjukkan nilai </w:t>
      </w:r>
      <w:r w:rsidRPr="000260B5">
        <w:rPr>
          <w:rFonts w:ascii="Times New Roman" w:hAnsi="Times New Roman" w:cs="Times New Roman"/>
          <w:i/>
          <w:iCs/>
          <w:noProof/>
        </w:rPr>
        <w:t>original sample</w:t>
      </w:r>
      <w:r w:rsidRPr="000260B5">
        <w:rPr>
          <w:rFonts w:ascii="Times New Roman" w:hAnsi="Times New Roman" w:cs="Times New Roman"/>
          <w:noProof/>
        </w:rPr>
        <w:t xml:space="preserve"> sebesar -0,148 dengan arah negatif, nilai T-</w:t>
      </w:r>
      <w:r w:rsidRPr="000260B5">
        <w:rPr>
          <w:rFonts w:ascii="Times New Roman" w:hAnsi="Times New Roman" w:cs="Times New Roman"/>
          <w:i/>
          <w:iCs/>
          <w:noProof/>
        </w:rPr>
        <w:t>Statistic</w:t>
      </w:r>
      <w:r w:rsidRPr="000260B5">
        <w:rPr>
          <w:rFonts w:ascii="Times New Roman" w:hAnsi="Times New Roman" w:cs="Times New Roman"/>
          <w:noProof/>
        </w:rPr>
        <w:t xml:space="preserve"> sebesar 0,708 (&lt;1,964), serta P-</w:t>
      </w:r>
      <w:r w:rsidRPr="000260B5">
        <w:rPr>
          <w:rFonts w:ascii="Times New Roman" w:hAnsi="Times New Roman" w:cs="Times New Roman"/>
          <w:i/>
          <w:iCs/>
          <w:noProof/>
        </w:rPr>
        <w:t>Value</w:t>
      </w:r>
      <w:r w:rsidRPr="000260B5">
        <w:rPr>
          <w:rFonts w:ascii="Times New Roman" w:hAnsi="Times New Roman" w:cs="Times New Roman"/>
          <w:noProof/>
        </w:rPr>
        <w:t xml:space="preserve"> sebesar </w:t>
      </w:r>
      <w:r w:rsidRPr="000260B5">
        <w:rPr>
          <w:rFonts w:ascii="Times New Roman" w:hAnsi="Times New Roman" w:cs="Times New Roman"/>
          <w:noProof/>
          <w:color w:val="EE0000"/>
        </w:rPr>
        <w:t xml:space="preserve">0,480 </w:t>
      </w:r>
      <w:r w:rsidRPr="000260B5">
        <w:rPr>
          <w:rFonts w:ascii="Times New Roman" w:hAnsi="Times New Roman" w:cs="Times New Roman"/>
          <w:noProof/>
        </w:rPr>
        <w:t>(&gt;0,05). Temuan ini mengindikasikan bahwa Pertumbuhan penjualan (X</w:t>
      </w:r>
      <w:r w:rsidRPr="000260B5">
        <w:rPr>
          <w:rFonts w:ascii="Times New Roman" w:hAnsi="Times New Roman" w:cs="Times New Roman"/>
          <w:noProof/>
          <w:vertAlign w:val="subscript"/>
        </w:rPr>
        <w:t>1</w:t>
      </w:r>
      <w:r w:rsidRPr="000260B5">
        <w:rPr>
          <w:rFonts w:ascii="Times New Roman" w:hAnsi="Times New Roman" w:cs="Times New Roman"/>
          <w:noProof/>
        </w:rPr>
        <w:t xml:space="preserve">) berpengaruh negatif namun tidak signifikan terhadap </w:t>
      </w:r>
      <w:r w:rsidR="008C4BC9" w:rsidRPr="000260B5">
        <w:rPr>
          <w:rFonts w:ascii="Times New Roman" w:hAnsi="Times New Roman" w:cs="Times New Roman"/>
          <w:noProof/>
        </w:rPr>
        <w:t>N</w:t>
      </w:r>
      <w:r w:rsidRPr="000260B5">
        <w:rPr>
          <w:rFonts w:ascii="Times New Roman" w:hAnsi="Times New Roman" w:cs="Times New Roman"/>
          <w:noProof/>
        </w:rPr>
        <w:t>ilai perusahaan (Y</w:t>
      </w:r>
      <w:r w:rsidRPr="000260B5">
        <w:rPr>
          <w:rFonts w:ascii="Times New Roman" w:hAnsi="Times New Roman" w:cs="Times New Roman"/>
          <w:noProof/>
          <w:vertAlign w:val="subscript"/>
        </w:rPr>
        <w:t>2</w:t>
      </w:r>
      <w:r w:rsidRPr="000260B5">
        <w:rPr>
          <w:rFonts w:ascii="Times New Roman" w:hAnsi="Times New Roman" w:cs="Times New Roman"/>
          <w:noProof/>
        </w:rPr>
        <w:t xml:space="preserve">), sehingga hipotesis keempat tidak dapat diterima. </w:t>
      </w:r>
      <w:r w:rsidR="009E3464" w:rsidRPr="000260B5">
        <w:rPr>
          <w:rFonts w:ascii="Times New Roman" w:hAnsi="Times New Roman" w:cs="Times New Roman"/>
          <w:noProof/>
          <w:lang w:val="id-ID"/>
        </w:rPr>
        <w:t>Nilai T-</w:t>
      </w:r>
      <w:r w:rsidR="009E3464" w:rsidRPr="000260B5">
        <w:rPr>
          <w:rFonts w:ascii="Times New Roman" w:hAnsi="Times New Roman" w:cs="Times New Roman"/>
          <w:i/>
          <w:iCs/>
          <w:noProof/>
          <w:lang w:val="id-ID"/>
        </w:rPr>
        <w:t>Statistic</w:t>
      </w:r>
      <w:r w:rsidR="009E3464" w:rsidRPr="000260B5">
        <w:rPr>
          <w:rFonts w:ascii="Times New Roman" w:hAnsi="Times New Roman" w:cs="Times New Roman"/>
          <w:noProof/>
          <w:lang w:val="id-ID"/>
        </w:rPr>
        <w:t xml:space="preserve"> yang rendah mengindikasikan bahwa pengaruh tersebut lemah secara statistik dan belum mampu mencerminkan hubungan empiris yang kuat.</w:t>
      </w:r>
    </w:p>
    <w:p w14:paraId="752AC4C4" w14:textId="0237B4D5" w:rsidR="009E3464" w:rsidRDefault="0010373F" w:rsidP="000260B5">
      <w:pPr>
        <w:spacing w:after="0" w:line="240" w:lineRule="auto"/>
        <w:ind w:firstLine="720"/>
        <w:jc w:val="both"/>
        <w:rPr>
          <w:rFonts w:ascii="Times New Roman" w:hAnsi="Times New Roman" w:cs="Times New Roman"/>
          <w:noProof/>
          <w:sz w:val="24"/>
          <w:szCs w:val="24"/>
          <w:lang w:val="id-ID"/>
        </w:rPr>
      </w:pPr>
      <w:bookmarkStart w:id="11" w:name="_Toc226607932"/>
      <w:r w:rsidRPr="007A09D1">
        <w:rPr>
          <w:rFonts w:ascii="Times New Roman" w:hAnsi="Times New Roman" w:cs="Times New Roman"/>
          <w:noProof/>
          <w:sz w:val="24"/>
          <w:szCs w:val="24"/>
          <w:lang w:val="id-ID"/>
        </w:rPr>
        <w:lastRenderedPageBreak/>
        <w:t xml:space="preserve">Secara teoritis, Menurut </w:t>
      </w:r>
      <w:r w:rsidRPr="007A09D1">
        <w:rPr>
          <w:rFonts w:ascii="Times New Roman" w:hAnsi="Times New Roman" w:cs="Times New Roman"/>
          <w:noProof/>
          <w:sz w:val="24"/>
          <w:szCs w:val="24"/>
          <w:lang w:val="id-ID"/>
        </w:rPr>
        <w:fldChar w:fldCharType="begin" w:fldLock="1"/>
      </w:r>
      <w:r w:rsidRPr="007A09D1">
        <w:rPr>
          <w:rFonts w:ascii="Times New Roman" w:hAnsi="Times New Roman" w:cs="Times New Roman"/>
          <w:noProof/>
          <w:sz w:val="24"/>
          <w:szCs w:val="24"/>
          <w:lang w:val="id-ID"/>
        </w:rPr>
        <w:instrText>ADDIN CSL_CITATION {"citationItems":[{"id":"ITEM-1","itemData":{"author":[{"dropping-particle":"","family":"Hani","given":"","non-dropping-particle":"","parse-names":false,"suffix":""}],"id":"ITEM-1","issued":{"date-parts":[["2015"]]},"publisher":"Medan: UMSU PRESS","title":"Teknik Analisis Laporan Keuangan","type":"book"},"uris":["http://www.mendeley.com/documents/?uuid=d6577acc-8893-4c50-a4ba-2eb273143e1b"]}],"mendeley":{"formattedCitation":"(Hani, 2015)","manualFormatting":"Hani (2015:98)","plainTextFormattedCitation":"(Hani, 2015)","previouslyFormattedCitation":"(Hani, 2015)"},"properties":{"noteIndex":0},"schema":"https://github.com/citation-style-language/schema/raw/master/csl-citation.json"}</w:instrText>
      </w:r>
      <w:r w:rsidRPr="007A09D1">
        <w:rPr>
          <w:rFonts w:ascii="Times New Roman" w:hAnsi="Times New Roman" w:cs="Times New Roman"/>
          <w:noProof/>
          <w:sz w:val="24"/>
          <w:szCs w:val="24"/>
          <w:lang w:val="id-ID"/>
        </w:rPr>
        <w:fldChar w:fldCharType="separate"/>
      </w:r>
      <w:r w:rsidRPr="007A09D1">
        <w:rPr>
          <w:rFonts w:ascii="Times New Roman" w:hAnsi="Times New Roman" w:cs="Times New Roman"/>
          <w:noProof/>
          <w:sz w:val="24"/>
          <w:szCs w:val="24"/>
          <w:lang w:val="id-ID"/>
        </w:rPr>
        <w:t>Hani (2015:98)</w:t>
      </w:r>
      <w:r w:rsidRPr="007A09D1">
        <w:rPr>
          <w:rFonts w:ascii="Times New Roman" w:hAnsi="Times New Roman" w:cs="Times New Roman"/>
          <w:noProof/>
          <w:sz w:val="24"/>
          <w:szCs w:val="24"/>
          <w:lang w:val="id-ID"/>
        </w:rPr>
        <w:fldChar w:fldCharType="end"/>
      </w:r>
      <w:r w:rsidRPr="007A09D1">
        <w:rPr>
          <w:rFonts w:ascii="Times New Roman" w:hAnsi="Times New Roman" w:cs="Times New Roman"/>
          <w:noProof/>
          <w:sz w:val="24"/>
          <w:szCs w:val="24"/>
          <w:lang w:val="id-ID"/>
        </w:rPr>
        <w:t xml:space="preserve">, Menyatakan bahwa “Pertumbuhan kerap digunakan untuk menilai perkembangan bisnis dari waktu ke waktu”. Namun secara mekanisme, peningkatan penjualan tidak selalu diikuti dengan peningkatan Nilai perusahaan. Hal ini dapat disebabkan oleh tingginya biaya operasional, rendahnya efisiensi, atau margin keuntungan yang kecil, sehingga peningkatan penjualan tidak mampu meningkatkan persepsi investor terhadap Nilai perusahaan. Dengan demikian, Pertumbuhan penjualan belum mampu memberikan pengaruh yang signifikan terhadap Nilai perusahaan. Hal ini menunjukkan bahwa peningkatan penjualan perlu diimbangi dengan efisiensi dan kemampuan menghasilkan laba agar dapat meningkatkan Nilai perusahaan secara optimal. Hasil penelitian ini sejalan dengan penelitian yang dilakukan oleh </w:t>
      </w:r>
      <w:r w:rsidRPr="007A09D1">
        <w:rPr>
          <w:rFonts w:ascii="Times New Roman" w:hAnsi="Times New Roman" w:cs="Times New Roman"/>
          <w:noProof/>
          <w:sz w:val="24"/>
          <w:szCs w:val="24"/>
          <w:lang w:val="id-ID"/>
        </w:rPr>
        <w:fldChar w:fldCharType="begin" w:fldLock="1"/>
      </w:r>
      <w:r w:rsidRPr="007A09D1">
        <w:rPr>
          <w:rFonts w:ascii="Times New Roman" w:hAnsi="Times New Roman" w:cs="Times New Roman"/>
          <w:noProof/>
          <w:sz w:val="24"/>
          <w:szCs w:val="24"/>
          <w:lang w:val="id-ID"/>
        </w:rPr>
        <w:instrText>ADDIN CSL_CITATION {"citationItems":[{"id":"ITEM-1","itemData":{"DOI":"https://doi.org/10.36841/jme.v1i10.2248","author":[{"dropping-particle":"","family":"Akmaris","given":"Corintania Byand","non-dropping-particle":"","parse-names":false,"suffix":""},{"dropping-particle":"","family":"Wahyuni","given":"Ika","non-dropping-particle":"","parse-names":false,"suffix":""},{"dropping-particle":"","family":"Pramitasari","given":"Triska Dewi","non-dropping-particle":"","parse-names":false,"suffix":""}],"container-title":"Jurnal Mahasiswa Entrepreneur (JME), Fakultas Ekonomi dan Bisnis UNRS","id":"ITEM-1","issue":"10","issued":{"date-parts":[["2022"]]},"page":"1980-1995","title":"Pengaruh Struktur Aktiva Dan Pertumbuhan Penjualan Terhadap Nilai Perusahaan Dengan Struktur Modal Sebagai Variabel Intervening","type":"article-journal","volume":"volume 1"},"uris":["http://www.mendeley.com/documents/?uuid=e57cd7aa-138a-4c95-85e4-ddd66414ddc9"]}],"mendeley":{"formattedCitation":"(Akmaris et al., 2022)","manualFormatting":"Akmaris dkk (2022)","plainTextFormattedCitation":"(Akmaris et al., 2022)","previouslyFormattedCitation":"(Akmaris et al., 2022)"},"properties":{"noteIndex":0},"schema":"https://github.com/citation-style-language/schema/raw/master/csl-citation.json"}</w:instrText>
      </w:r>
      <w:r w:rsidRPr="007A09D1">
        <w:rPr>
          <w:rFonts w:ascii="Times New Roman" w:hAnsi="Times New Roman" w:cs="Times New Roman"/>
          <w:noProof/>
          <w:sz w:val="24"/>
          <w:szCs w:val="24"/>
          <w:lang w:val="id-ID"/>
        </w:rPr>
        <w:fldChar w:fldCharType="separate"/>
      </w:r>
      <w:r w:rsidRPr="007A09D1">
        <w:rPr>
          <w:rFonts w:ascii="Times New Roman" w:hAnsi="Times New Roman" w:cs="Times New Roman"/>
          <w:noProof/>
          <w:sz w:val="24"/>
          <w:szCs w:val="24"/>
          <w:lang w:val="id-ID"/>
        </w:rPr>
        <w:t>Akmaris dkk (2022)</w:t>
      </w:r>
      <w:r w:rsidRPr="007A09D1">
        <w:rPr>
          <w:rFonts w:ascii="Times New Roman" w:hAnsi="Times New Roman" w:cs="Times New Roman"/>
          <w:noProof/>
          <w:sz w:val="24"/>
          <w:szCs w:val="24"/>
          <w:lang w:val="id-ID"/>
        </w:rPr>
        <w:fldChar w:fldCharType="end"/>
      </w:r>
      <w:r w:rsidRPr="007A09D1">
        <w:rPr>
          <w:rFonts w:ascii="Times New Roman" w:hAnsi="Times New Roman" w:cs="Times New Roman"/>
          <w:noProof/>
          <w:sz w:val="24"/>
          <w:szCs w:val="24"/>
          <w:lang w:val="id-ID"/>
        </w:rPr>
        <w:t xml:space="preserve"> yang menyatakan bahwa Pertumbuhan penjualan berpengaruh negatif tidak signifikan terhadap Nilai perusahaan.</w:t>
      </w:r>
    </w:p>
    <w:p w14:paraId="72115F20" w14:textId="77777777" w:rsidR="0010373F" w:rsidRPr="000260B5" w:rsidRDefault="0010373F" w:rsidP="000260B5">
      <w:pPr>
        <w:spacing w:after="0" w:line="240" w:lineRule="auto"/>
        <w:ind w:firstLine="720"/>
        <w:jc w:val="both"/>
        <w:rPr>
          <w:rFonts w:ascii="Times New Roman" w:hAnsi="Times New Roman" w:cs="Times New Roman"/>
          <w:noProof/>
          <w:lang w:val="id-ID"/>
        </w:rPr>
      </w:pPr>
    </w:p>
    <w:p w14:paraId="04CB9283" w14:textId="77777777" w:rsidR="009E3464" w:rsidRPr="000260B5" w:rsidRDefault="009E3464" w:rsidP="000260B5">
      <w:pPr>
        <w:spacing w:after="0" w:line="240" w:lineRule="auto"/>
        <w:jc w:val="both"/>
        <w:rPr>
          <w:rFonts w:ascii="Times New Roman" w:hAnsi="Times New Roman" w:cs="Times New Roman"/>
          <w:b/>
          <w:bCs/>
          <w:noProof/>
          <w:lang w:val="id-ID"/>
        </w:rPr>
      </w:pPr>
      <w:r w:rsidRPr="000260B5">
        <w:rPr>
          <w:rFonts w:ascii="Times New Roman" w:hAnsi="Times New Roman" w:cs="Times New Roman"/>
          <w:b/>
          <w:bCs/>
          <w:noProof/>
          <w:lang w:val="id-ID"/>
        </w:rPr>
        <w:t>Pengaruh Struktur Modal terhadap Nilai Perusahaan</w:t>
      </w:r>
      <w:bookmarkEnd w:id="11"/>
    </w:p>
    <w:p w14:paraId="68B1CCF3" w14:textId="77777777" w:rsidR="0010373F" w:rsidRDefault="009E3464" w:rsidP="0010373F">
      <w:pPr>
        <w:pStyle w:val="ListParagraph"/>
        <w:spacing w:line="240" w:lineRule="auto"/>
        <w:ind w:left="0"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Hasil pengujian diperoleh nilai </w:t>
      </w:r>
      <w:r w:rsidRPr="000260B5">
        <w:rPr>
          <w:rFonts w:ascii="Times New Roman" w:hAnsi="Times New Roman" w:cs="Times New Roman"/>
          <w:i/>
          <w:iCs/>
          <w:noProof/>
          <w:lang w:val="id-ID"/>
        </w:rPr>
        <w:t>original sample</w:t>
      </w:r>
      <w:r w:rsidRPr="000260B5">
        <w:rPr>
          <w:rFonts w:ascii="Times New Roman" w:hAnsi="Times New Roman" w:cs="Times New Roman"/>
          <w:noProof/>
          <w:lang w:val="id-ID"/>
        </w:rPr>
        <w:t xml:space="preserve"> sebesar -0,839 dengan arah negatif,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sebesar 4,857 (≥1,964), serta P-</w:t>
      </w:r>
      <w:r w:rsidRPr="000260B5">
        <w:rPr>
          <w:rFonts w:ascii="Times New Roman" w:hAnsi="Times New Roman" w:cs="Times New Roman"/>
          <w:i/>
          <w:iCs/>
          <w:noProof/>
          <w:lang w:val="id-ID"/>
        </w:rPr>
        <w:t>Value</w:t>
      </w:r>
      <w:r w:rsidRPr="000260B5">
        <w:rPr>
          <w:rFonts w:ascii="Times New Roman" w:hAnsi="Times New Roman" w:cs="Times New Roman"/>
          <w:noProof/>
          <w:lang w:val="id-ID"/>
        </w:rPr>
        <w:t xml:space="preserve"> sebesar </w:t>
      </w:r>
      <w:r w:rsidRPr="000260B5">
        <w:rPr>
          <w:rFonts w:ascii="Times New Roman" w:hAnsi="Times New Roman" w:cs="Times New Roman"/>
          <w:noProof/>
          <w:color w:val="00B050"/>
          <w:lang w:val="id-ID"/>
        </w:rPr>
        <w:t xml:space="preserve">0,000 </w:t>
      </w:r>
      <w:r w:rsidRPr="000260B5">
        <w:rPr>
          <w:rFonts w:ascii="Times New Roman" w:hAnsi="Times New Roman" w:cs="Times New Roman"/>
          <w:noProof/>
          <w:lang w:val="id-ID"/>
        </w:rPr>
        <w:t>(≤0,05). Hasil ini menunjukkan bahwa Struktur modal (X</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berpengaruh negatif dan signifikan terhadap Nilai perusahaan (Y</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sehingga hipotesis kelima dinyatakan diterima.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yang tinggi mengindikasikan bahwa pengaruh tersebut kuat secara statistik dan mencerminkan hubungan empiris yang dapat dipercaya.</w:t>
      </w:r>
      <w:bookmarkStart w:id="12" w:name="_Toc226607933"/>
    </w:p>
    <w:p w14:paraId="1DF8B1D2" w14:textId="7C07DA9E" w:rsidR="0010373F" w:rsidRPr="00256730" w:rsidRDefault="0010373F" w:rsidP="00256730">
      <w:pPr>
        <w:pStyle w:val="ListParagraph"/>
        <w:spacing w:line="240" w:lineRule="auto"/>
        <w:ind w:left="0" w:firstLine="720"/>
        <w:jc w:val="both"/>
        <w:rPr>
          <w:rFonts w:ascii="Times New Roman" w:hAnsi="Times New Roman" w:cs="Times New Roman"/>
          <w:noProof/>
          <w:lang w:val="id-ID"/>
        </w:rPr>
      </w:pPr>
      <w:r w:rsidRPr="0010373F">
        <w:rPr>
          <w:rFonts w:ascii="Times New Roman" w:hAnsi="Times New Roman" w:cs="Times New Roman"/>
          <w:noProof/>
        </w:rPr>
        <w:t xml:space="preserve">Secara teoritis, menurut Setyadi (2023:9) “Struktur modal adalah istilah dalam keuangan yang menggambarkan susunan modal yang digunakan oleh perusahaan untuk mendanai kegiatan operasional dan investasi”. Namun secara mekanisme, penggunaan utang yang tinggi justru dapat memberikan sinyal negatif kepada investor apabila dianggap meningkatkan risiko keuangan perusahaan. Beban bunga yang besar serta potensi kesulitan dalam memenuhi kewajiban dapat menurunkan kepercayaan investor, sehingga berdampak pada penurunan Nilai perusahaan. Dengan demikian, Struktur modal berpengaruh signifikan terhadap Nilai perusahaan dengan arah negatif. Hal ini menunjukkan bahwa sinyal yang diberikan melalui tingginya penggunaan utang cenderung direspons negatif oleh investor, sehingga menurunkan Nilai perusahaan. Hasil penelitian ini sejalan dengan penelitian yang dilakukan oleh Rosadi (2025) yang menyatakan </w:t>
      </w:r>
      <w:r w:rsidRPr="0010373F">
        <w:rPr>
          <w:rFonts w:ascii="Times New Roman" w:hAnsi="Times New Roman" w:cs="Times New Roman"/>
          <w:noProof/>
        </w:rPr>
        <w:t>bahwa Struktur modal berpengaruh negatif signifikan terhadap Nilai perusahaan,</w:t>
      </w:r>
    </w:p>
    <w:p w14:paraId="0798B662" w14:textId="7F774756" w:rsidR="009E3464" w:rsidRPr="000260B5" w:rsidRDefault="009E3464" w:rsidP="000260B5">
      <w:pPr>
        <w:spacing w:after="0" w:line="240" w:lineRule="auto"/>
        <w:jc w:val="both"/>
        <w:rPr>
          <w:rFonts w:ascii="Times New Roman" w:hAnsi="Times New Roman" w:cs="Times New Roman"/>
          <w:b/>
          <w:bCs/>
          <w:noProof/>
          <w:lang w:val="id-ID"/>
        </w:rPr>
      </w:pPr>
      <w:r w:rsidRPr="000260B5">
        <w:rPr>
          <w:rFonts w:ascii="Times New Roman" w:hAnsi="Times New Roman" w:cs="Times New Roman"/>
          <w:b/>
          <w:bCs/>
          <w:noProof/>
          <w:lang w:val="id-ID"/>
        </w:rPr>
        <w:t>Pengaruh Likuiditas terhadap Nilai Perusahaan</w:t>
      </w:r>
      <w:bookmarkEnd w:id="12"/>
    </w:p>
    <w:p w14:paraId="089980C8" w14:textId="77777777" w:rsidR="009E3464" w:rsidRPr="000260B5" w:rsidRDefault="009E3464"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Hasil pengujian diperoleh nilai </w:t>
      </w:r>
      <w:r w:rsidRPr="000260B5">
        <w:rPr>
          <w:rFonts w:ascii="Times New Roman" w:hAnsi="Times New Roman" w:cs="Times New Roman"/>
          <w:i/>
          <w:iCs/>
          <w:noProof/>
          <w:lang w:val="id-ID"/>
        </w:rPr>
        <w:t>original sample</w:t>
      </w:r>
      <w:r w:rsidRPr="000260B5">
        <w:rPr>
          <w:rFonts w:ascii="Times New Roman" w:hAnsi="Times New Roman" w:cs="Times New Roman"/>
          <w:noProof/>
          <w:lang w:val="id-ID"/>
        </w:rPr>
        <w:t xml:space="preserve"> sebesar -0,466 dengan arah negatif,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sebesar 3,039 (≥1,964), serta P-</w:t>
      </w:r>
      <w:r w:rsidRPr="000260B5">
        <w:rPr>
          <w:rFonts w:ascii="Times New Roman" w:hAnsi="Times New Roman" w:cs="Times New Roman"/>
          <w:i/>
          <w:iCs/>
          <w:noProof/>
          <w:lang w:val="id-ID"/>
        </w:rPr>
        <w:t>Value</w:t>
      </w:r>
      <w:r w:rsidRPr="000260B5">
        <w:rPr>
          <w:rFonts w:ascii="Times New Roman" w:hAnsi="Times New Roman" w:cs="Times New Roman"/>
          <w:noProof/>
          <w:lang w:val="id-ID"/>
        </w:rPr>
        <w:t xml:space="preserve"> sebesar </w:t>
      </w:r>
      <w:r w:rsidRPr="000260B5">
        <w:rPr>
          <w:rFonts w:ascii="Times New Roman" w:hAnsi="Times New Roman" w:cs="Times New Roman"/>
          <w:noProof/>
          <w:color w:val="00B050"/>
          <w:lang w:val="id-ID"/>
        </w:rPr>
        <w:t xml:space="preserve">0,002 </w:t>
      </w:r>
      <w:r w:rsidRPr="000260B5">
        <w:rPr>
          <w:rFonts w:ascii="Times New Roman" w:hAnsi="Times New Roman" w:cs="Times New Roman"/>
          <w:noProof/>
          <w:lang w:val="id-ID"/>
        </w:rPr>
        <w:t>(≤0,05). Hasil ini menunjukkan bahwa Likuiditas (X</w:t>
      </w:r>
      <w:r w:rsidRPr="000260B5">
        <w:rPr>
          <w:rFonts w:ascii="Times New Roman" w:hAnsi="Times New Roman" w:cs="Times New Roman"/>
          <w:noProof/>
          <w:vertAlign w:val="subscript"/>
          <w:lang w:val="id-ID"/>
        </w:rPr>
        <w:t>3</w:t>
      </w:r>
      <w:r w:rsidRPr="000260B5">
        <w:rPr>
          <w:rFonts w:ascii="Times New Roman" w:hAnsi="Times New Roman" w:cs="Times New Roman"/>
          <w:noProof/>
          <w:lang w:val="id-ID"/>
        </w:rPr>
        <w:t>) berpengaruh negatif dan signifikan terhadap Nilai perusahaan (Y</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sehingga hipotesis keenam dinyatakan diterima.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yang tinggi mengindikasikan bahwa pengaruh tersebut kuat secara statistik dan mencerminkan hubungan empiris yang dapat dipercaya.</w:t>
      </w:r>
    </w:p>
    <w:p w14:paraId="63790203" w14:textId="638A2BAA" w:rsidR="009E3464" w:rsidRDefault="0010373F" w:rsidP="0010373F">
      <w:pPr>
        <w:pStyle w:val="ListParagraph"/>
        <w:spacing w:line="240" w:lineRule="auto"/>
        <w:ind w:left="0" w:firstLine="720"/>
        <w:jc w:val="both"/>
        <w:rPr>
          <w:rFonts w:ascii="Times New Roman" w:hAnsi="Times New Roman" w:cs="Times New Roman"/>
          <w:noProof/>
          <w:lang w:val="id-ID"/>
        </w:rPr>
      </w:pPr>
      <w:bookmarkStart w:id="13" w:name="_Toc226607934"/>
      <w:r w:rsidRPr="0010373F">
        <w:rPr>
          <w:rFonts w:ascii="Times New Roman" w:hAnsi="Times New Roman" w:cs="Times New Roman"/>
          <w:noProof/>
          <w:lang w:val="id-ID"/>
        </w:rPr>
        <w:t>Secara teoritis, Menurut Alexander (2022:54) “Rasio likuiditas merupakan ukuran yang menggambarkan sejauh mana perusahaan mampu memenuhi kewajiban atau membayar utang yang jatuh tempo dalam waktu dekat”. Namun secara mekanisme, Likuiditas yang terlalu tinggi justru dapat memberikan sinyal negatif apabila menunjukkan adanya aset lancar yang tidak dimanfaatkan secara optimal. Kondisi ini dapat diartikan sebagai kurang efisiennya pengelolaan dana perusahaan, sehingga menurunkan kepercayaan investor terhadap kemampuan perusahaan dalam menghasilkan keuntungan. Dengan demikian, Likuiditas berpengaruh signifikan terhadap Nilai perusahaan dengan arah negatif. Hal ini menunjukkan bahwa sinyal yang diberikan melalui tingkat Likuiditas yang tinggi cenderung direspons negatif oleh investor, sehingga berdampak pada penurunan Nilai perusahaan. Hasil penelitian ini sejalan dengan penelitian yang dilakukan oleh Sandany dkk (2024) yang menyatakan bahwa Likuiditas berpengaruh negatif signifikan terhadap Nilai perusahaan.</w:t>
      </w:r>
    </w:p>
    <w:p w14:paraId="56A1223E" w14:textId="77777777" w:rsidR="00AE6E62" w:rsidRPr="000260B5" w:rsidRDefault="00AE6E62" w:rsidP="0010373F">
      <w:pPr>
        <w:pStyle w:val="ListParagraph"/>
        <w:spacing w:line="240" w:lineRule="auto"/>
        <w:ind w:left="0" w:firstLine="720"/>
        <w:jc w:val="both"/>
        <w:rPr>
          <w:rFonts w:ascii="Times New Roman" w:hAnsi="Times New Roman" w:cs="Times New Roman"/>
          <w:noProof/>
          <w:lang w:val="id-ID"/>
        </w:rPr>
      </w:pPr>
    </w:p>
    <w:p w14:paraId="344F202E" w14:textId="77777777" w:rsidR="009E3464" w:rsidRPr="000260B5" w:rsidRDefault="009E3464" w:rsidP="00F637D0">
      <w:pPr>
        <w:pStyle w:val="ListParagraph"/>
        <w:spacing w:after="0" w:line="240" w:lineRule="auto"/>
        <w:ind w:left="0"/>
        <w:jc w:val="both"/>
        <w:rPr>
          <w:rFonts w:ascii="Times New Roman" w:hAnsi="Times New Roman" w:cs="Times New Roman"/>
          <w:b/>
          <w:bCs/>
          <w:noProof/>
          <w:lang w:val="id-ID"/>
        </w:rPr>
      </w:pPr>
      <w:r w:rsidRPr="000260B5">
        <w:rPr>
          <w:rFonts w:ascii="Times New Roman" w:hAnsi="Times New Roman" w:cs="Times New Roman"/>
          <w:b/>
          <w:bCs/>
          <w:noProof/>
          <w:lang w:val="id-ID"/>
        </w:rPr>
        <w:t>Pengaruh Profitabilitas terhadap Nilai Perusahaan</w:t>
      </w:r>
      <w:bookmarkEnd w:id="13"/>
    </w:p>
    <w:p w14:paraId="5A925E8C" w14:textId="77777777" w:rsidR="009E3464" w:rsidRPr="000260B5" w:rsidRDefault="009E3464" w:rsidP="00F637D0">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Hasil pengujian diperoleh nilai </w:t>
      </w:r>
      <w:r w:rsidRPr="000260B5">
        <w:rPr>
          <w:rFonts w:ascii="Times New Roman" w:hAnsi="Times New Roman" w:cs="Times New Roman"/>
          <w:i/>
          <w:iCs/>
          <w:noProof/>
          <w:lang w:val="id-ID"/>
        </w:rPr>
        <w:t>original sample</w:t>
      </w:r>
      <w:r w:rsidRPr="000260B5">
        <w:rPr>
          <w:rFonts w:ascii="Times New Roman" w:hAnsi="Times New Roman" w:cs="Times New Roman"/>
          <w:noProof/>
          <w:lang w:val="id-ID"/>
        </w:rPr>
        <w:t xml:space="preserve"> positif sebesar 0,414,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sebesar 3,615 (≥1,964), serta P-</w:t>
      </w:r>
      <w:r w:rsidRPr="000260B5">
        <w:rPr>
          <w:rFonts w:ascii="Times New Roman" w:hAnsi="Times New Roman" w:cs="Times New Roman"/>
          <w:i/>
          <w:iCs/>
          <w:noProof/>
          <w:lang w:val="id-ID"/>
        </w:rPr>
        <w:t>Value</w:t>
      </w:r>
      <w:r w:rsidRPr="000260B5">
        <w:rPr>
          <w:rFonts w:ascii="Times New Roman" w:hAnsi="Times New Roman" w:cs="Times New Roman"/>
          <w:noProof/>
          <w:lang w:val="id-ID"/>
        </w:rPr>
        <w:t xml:space="preserve"> sebesar </w:t>
      </w:r>
      <w:r w:rsidRPr="000260B5">
        <w:rPr>
          <w:rFonts w:ascii="Times New Roman" w:hAnsi="Times New Roman" w:cs="Times New Roman"/>
          <w:noProof/>
          <w:color w:val="00B050"/>
          <w:lang w:val="id-ID"/>
        </w:rPr>
        <w:t xml:space="preserve">0,000 </w:t>
      </w:r>
      <w:r w:rsidRPr="000260B5">
        <w:rPr>
          <w:rFonts w:ascii="Times New Roman" w:hAnsi="Times New Roman" w:cs="Times New Roman"/>
          <w:noProof/>
          <w:lang w:val="id-ID"/>
        </w:rPr>
        <w:t>(≤0,05). Hasil ini menunjukkan bahwa Profitabilitas (Y</w:t>
      </w:r>
      <w:r w:rsidRPr="000260B5">
        <w:rPr>
          <w:rFonts w:ascii="Times New Roman" w:hAnsi="Times New Roman" w:cs="Times New Roman"/>
          <w:noProof/>
          <w:vertAlign w:val="subscript"/>
          <w:lang w:val="id-ID"/>
        </w:rPr>
        <w:t>1</w:t>
      </w:r>
      <w:r w:rsidRPr="000260B5">
        <w:rPr>
          <w:rFonts w:ascii="Times New Roman" w:hAnsi="Times New Roman" w:cs="Times New Roman"/>
          <w:noProof/>
          <w:lang w:val="id-ID"/>
        </w:rPr>
        <w:t>) berpengaruh positif dan signifikan terhadap Nilai perusahaan (Y</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sehingga hipotesis ketujuh dinyatakan diterima. Nilai T-</w:t>
      </w:r>
      <w:r w:rsidRPr="000260B5">
        <w:rPr>
          <w:rFonts w:ascii="Times New Roman" w:hAnsi="Times New Roman" w:cs="Times New Roman"/>
          <w:i/>
          <w:iCs/>
          <w:noProof/>
          <w:lang w:val="id-ID"/>
        </w:rPr>
        <w:t xml:space="preserve">Statistic </w:t>
      </w:r>
      <w:r w:rsidRPr="000260B5">
        <w:rPr>
          <w:rFonts w:ascii="Times New Roman" w:hAnsi="Times New Roman" w:cs="Times New Roman"/>
          <w:noProof/>
          <w:lang w:val="id-ID"/>
        </w:rPr>
        <w:t>yang tinggi mengindikasikan bahwa pengaruh tersebut kuat secara statistik dan mencerminkan hubungan empiris yang dapat dipercaya.</w:t>
      </w:r>
    </w:p>
    <w:p w14:paraId="57D7D55B" w14:textId="77777777" w:rsidR="00AE6E62" w:rsidRDefault="00AE6E62" w:rsidP="00AE6E62">
      <w:pPr>
        <w:pStyle w:val="ListParagraph"/>
        <w:spacing w:after="0" w:line="240" w:lineRule="auto"/>
        <w:ind w:left="0" w:firstLine="720"/>
        <w:jc w:val="both"/>
        <w:rPr>
          <w:rFonts w:ascii="Times New Roman" w:hAnsi="Times New Roman" w:cs="Times New Roman"/>
          <w:noProof/>
          <w:lang w:val="id-ID"/>
        </w:rPr>
      </w:pPr>
      <w:bookmarkStart w:id="14" w:name="_Toc226607935"/>
      <w:r w:rsidRPr="00AE6E62">
        <w:rPr>
          <w:rFonts w:ascii="Times New Roman" w:hAnsi="Times New Roman" w:cs="Times New Roman"/>
          <w:noProof/>
          <w:lang w:val="id-ID"/>
        </w:rPr>
        <w:t xml:space="preserve">Secara teoritis, Menurut Fahmi (2014:81) “Rasio ini mengukur efektivitas manajemen secara keseluruhan yang ditunjukkan oleh besar kecilnya tingkat keuntungan yang diperoleh dalam hubungannya dengan penjualan maupun investasi”. Secara mekanisme, peningkatan Profitabilitas akan meningkatkan kepercayaan investor terhadap perusahaan. Hal ini mendorong meningkatnya permintaan terhadap saham, sehingga harga saham </w:t>
      </w:r>
      <w:r w:rsidRPr="00AE6E62">
        <w:rPr>
          <w:rFonts w:ascii="Times New Roman" w:hAnsi="Times New Roman" w:cs="Times New Roman"/>
          <w:noProof/>
          <w:lang w:val="id-ID"/>
        </w:rPr>
        <w:lastRenderedPageBreak/>
        <w:t>naik dan pada akhirnya meningkatkan Nilai perusahaan. Dengan demikian, Profitabilitas berpengaruh signifikan terhadap Nilai perusahaan dengan arah positif. Hal ini menunjukkan bahwa sinyal yang diberikan melalui tingginya tingkat Profitabilitas direspons positif oleh investor, sehingga mampu meningkatkan Nilai perusahaan. Hasil penelitian ini sejalan dengan penelitian yang dilakukan oleh Verawati dkk (2025) yang menyatakan bahwa Profitabilitas berpengaruh positif signifikan terhadap Nilai perusahaan.</w:t>
      </w:r>
    </w:p>
    <w:p w14:paraId="1D60CF92" w14:textId="77777777" w:rsidR="00AE6E62" w:rsidRDefault="00AE6E62" w:rsidP="00F637D0">
      <w:pPr>
        <w:pStyle w:val="ListParagraph"/>
        <w:spacing w:after="0" w:line="240" w:lineRule="auto"/>
        <w:ind w:left="0"/>
        <w:jc w:val="both"/>
        <w:rPr>
          <w:rFonts w:ascii="Times New Roman" w:hAnsi="Times New Roman" w:cs="Times New Roman"/>
          <w:noProof/>
          <w:lang w:val="id-ID"/>
        </w:rPr>
      </w:pPr>
    </w:p>
    <w:p w14:paraId="7F1E3C5A" w14:textId="0E20DA3B" w:rsidR="009E3464" w:rsidRPr="000260B5" w:rsidRDefault="009E3464" w:rsidP="00F637D0">
      <w:pPr>
        <w:pStyle w:val="ListParagraph"/>
        <w:spacing w:after="0" w:line="240" w:lineRule="auto"/>
        <w:ind w:left="0"/>
        <w:jc w:val="both"/>
        <w:rPr>
          <w:rFonts w:ascii="Times New Roman" w:hAnsi="Times New Roman" w:cs="Times New Roman"/>
          <w:b/>
          <w:bCs/>
          <w:noProof/>
          <w:lang w:val="id-ID"/>
        </w:rPr>
      </w:pPr>
      <w:r w:rsidRPr="000260B5">
        <w:rPr>
          <w:rFonts w:ascii="Times New Roman" w:hAnsi="Times New Roman" w:cs="Times New Roman"/>
          <w:b/>
          <w:bCs/>
          <w:noProof/>
          <w:lang w:val="id-ID"/>
        </w:rPr>
        <w:t>Pengaruh Pertumbuhan Penjualan terhadap Nilai Perusahaan melalui Profitabilitas</w:t>
      </w:r>
      <w:bookmarkEnd w:id="14"/>
    </w:p>
    <w:p w14:paraId="45FE3AD0" w14:textId="77777777" w:rsidR="009E3464" w:rsidRPr="000260B5" w:rsidRDefault="009E3464" w:rsidP="00F637D0">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Hasil pengujian diperoleh nilai </w:t>
      </w:r>
      <w:r w:rsidRPr="000260B5">
        <w:rPr>
          <w:rFonts w:ascii="Times New Roman" w:hAnsi="Times New Roman" w:cs="Times New Roman"/>
          <w:i/>
          <w:iCs/>
          <w:noProof/>
          <w:lang w:val="id-ID"/>
        </w:rPr>
        <w:t>original sample</w:t>
      </w:r>
      <w:r w:rsidRPr="000260B5">
        <w:rPr>
          <w:rFonts w:ascii="Times New Roman" w:hAnsi="Times New Roman" w:cs="Times New Roman"/>
          <w:noProof/>
          <w:lang w:val="id-ID"/>
        </w:rPr>
        <w:t xml:space="preserve"> positif sebesar 0,039,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sebesar 0,474 (&lt;1,964), serta P-</w:t>
      </w:r>
      <w:r w:rsidRPr="000260B5">
        <w:rPr>
          <w:rFonts w:ascii="Times New Roman" w:hAnsi="Times New Roman" w:cs="Times New Roman"/>
          <w:i/>
          <w:iCs/>
          <w:noProof/>
          <w:lang w:val="id-ID"/>
        </w:rPr>
        <w:t>Value</w:t>
      </w:r>
      <w:r w:rsidRPr="000260B5">
        <w:rPr>
          <w:rFonts w:ascii="Times New Roman" w:hAnsi="Times New Roman" w:cs="Times New Roman"/>
          <w:noProof/>
          <w:lang w:val="id-ID"/>
        </w:rPr>
        <w:t xml:space="preserve"> sebesar </w:t>
      </w:r>
      <w:r w:rsidRPr="000260B5">
        <w:rPr>
          <w:rFonts w:ascii="Times New Roman" w:hAnsi="Times New Roman" w:cs="Times New Roman"/>
          <w:noProof/>
          <w:color w:val="C00000"/>
          <w:lang w:val="id-ID"/>
        </w:rPr>
        <w:t xml:space="preserve">0,636 </w:t>
      </w:r>
      <w:r w:rsidRPr="000260B5">
        <w:rPr>
          <w:rFonts w:ascii="Times New Roman" w:hAnsi="Times New Roman" w:cs="Times New Roman"/>
          <w:noProof/>
          <w:lang w:val="id-ID"/>
        </w:rPr>
        <w:t>(&gt;0,05). Hasil ini menunjukkan bahwa Pertumbuhan penjualan (X</w:t>
      </w:r>
      <w:r w:rsidRPr="000260B5">
        <w:rPr>
          <w:rFonts w:ascii="Times New Roman" w:hAnsi="Times New Roman" w:cs="Times New Roman"/>
          <w:noProof/>
          <w:vertAlign w:val="subscript"/>
          <w:lang w:val="id-ID"/>
        </w:rPr>
        <w:t>1</w:t>
      </w:r>
      <w:r w:rsidRPr="000260B5">
        <w:rPr>
          <w:rFonts w:ascii="Times New Roman" w:hAnsi="Times New Roman" w:cs="Times New Roman"/>
          <w:noProof/>
          <w:lang w:val="id-ID"/>
        </w:rPr>
        <w:t>) berpengaruh positif namun tidak signifikan terhadap Nilai perusahaan (Y</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melalui Profitabilitas (Y</w:t>
      </w:r>
      <w:r w:rsidRPr="000260B5">
        <w:rPr>
          <w:rFonts w:ascii="Times New Roman" w:hAnsi="Times New Roman" w:cs="Times New Roman"/>
          <w:noProof/>
          <w:vertAlign w:val="subscript"/>
          <w:lang w:val="id-ID"/>
        </w:rPr>
        <w:t>1</w:t>
      </w:r>
      <w:r w:rsidRPr="000260B5">
        <w:rPr>
          <w:rFonts w:ascii="Times New Roman" w:hAnsi="Times New Roman" w:cs="Times New Roman"/>
          <w:noProof/>
          <w:lang w:val="id-ID"/>
        </w:rPr>
        <w:t>), sehingga hipotesis kedelapan dinyatakan ditolak.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yang rendah mengindikasikan bahwa pengaruh tidak langsung tersebut lemah secara statistik dan belum mampu mencerminkan hubungan empiris yang kuat.</w:t>
      </w:r>
    </w:p>
    <w:p w14:paraId="6C34B3E2" w14:textId="69AA1397" w:rsidR="009E3464" w:rsidRDefault="00AE6E62" w:rsidP="00F637D0">
      <w:pPr>
        <w:pStyle w:val="ListParagraph"/>
        <w:spacing w:line="240" w:lineRule="auto"/>
        <w:ind w:left="0" w:firstLine="720"/>
        <w:jc w:val="both"/>
        <w:rPr>
          <w:rFonts w:ascii="Times New Roman" w:hAnsi="Times New Roman" w:cs="Times New Roman"/>
          <w:noProof/>
          <w:lang w:val="id-ID"/>
        </w:rPr>
      </w:pPr>
      <w:bookmarkStart w:id="15" w:name="_Toc226607936"/>
      <w:r w:rsidRPr="00AE6E62">
        <w:rPr>
          <w:rFonts w:ascii="Times New Roman" w:hAnsi="Times New Roman" w:cs="Times New Roman"/>
          <w:noProof/>
          <w:lang w:val="id-ID"/>
        </w:rPr>
        <w:t>Secara teoritis, Menurut Kasmir (2017:05) “Penjualan merupakan jumlah total pendapatan yang diperoleh dari barang dan jasa yang telah terjual, baik dalam bentuk satuan maupun nilai uang, dan hal ini menjadi indikator penting dalam analisis kinerja perusahaan”. Namun secara mekanisme, peningkatan penjualan tidak selalu mampu meningkatkan Profitabilitas secara signifikan. Jika Pertumbuhan penjualan tidak diikuti dengan efisiensi biaya dan peningkatan margin laba, maka Profitabilitas sebagai variabel perantara tidak mampu memperkuat pengaruh terhadap Nilai perusahaan. Akibatnya, sinyal yang diterima investor menjadi kurang kuat. Dengan demikian, Pertumbuhan penjualan belum mampu memberikan pengaruh yang signifikan terhadap Nilai perusahaan melalui Profitabilitas. Hal ini menunjukkan bahwa sinyal yang diberikan melalui peningkatan penjualan dan Profitabilitas belum cukup kuat untuk memengaruhi persepsi investor terhadap Nilai perusahaan. Hasil penelitian ini sejalan dengan penelitian yang dilakukan oleh Utami dkk (2025) yang menyatakan bahwa Pertumbuhan penjualan berpengaruh positif tidak signifikan terhadap Nilai perusahaan melalui Profitabilitas.</w:t>
      </w:r>
    </w:p>
    <w:p w14:paraId="72EF8AB5" w14:textId="77777777" w:rsidR="00AE6E62" w:rsidRPr="000260B5" w:rsidRDefault="00AE6E62" w:rsidP="00F637D0">
      <w:pPr>
        <w:pStyle w:val="ListParagraph"/>
        <w:spacing w:line="240" w:lineRule="auto"/>
        <w:ind w:left="0" w:firstLine="720"/>
        <w:jc w:val="both"/>
        <w:rPr>
          <w:rFonts w:ascii="Times New Roman" w:hAnsi="Times New Roman" w:cs="Times New Roman"/>
          <w:noProof/>
          <w:lang w:val="id-ID"/>
        </w:rPr>
      </w:pPr>
    </w:p>
    <w:p w14:paraId="3CE5DBDD" w14:textId="77777777" w:rsidR="009E3464" w:rsidRPr="000260B5" w:rsidRDefault="009E3464" w:rsidP="00F637D0">
      <w:pPr>
        <w:pStyle w:val="ListParagraph"/>
        <w:spacing w:after="0" w:line="240" w:lineRule="auto"/>
        <w:ind w:left="0"/>
        <w:jc w:val="both"/>
        <w:rPr>
          <w:rFonts w:ascii="Times New Roman" w:hAnsi="Times New Roman" w:cs="Times New Roman"/>
          <w:b/>
          <w:bCs/>
          <w:noProof/>
          <w:lang w:val="id-ID"/>
        </w:rPr>
      </w:pPr>
      <w:r w:rsidRPr="000260B5">
        <w:rPr>
          <w:rFonts w:ascii="Times New Roman" w:hAnsi="Times New Roman" w:cs="Times New Roman"/>
          <w:b/>
          <w:bCs/>
          <w:noProof/>
          <w:lang w:val="id-ID"/>
        </w:rPr>
        <w:t>Pengaruh Struktur Modal terhadap Nilai Perusahaan melalui Profitabilitas</w:t>
      </w:r>
      <w:bookmarkEnd w:id="15"/>
    </w:p>
    <w:p w14:paraId="59308360" w14:textId="77777777" w:rsidR="009E3464" w:rsidRPr="000260B5" w:rsidRDefault="009E3464"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Hasil pengujian diperoleh nilai </w:t>
      </w:r>
      <w:r w:rsidRPr="000260B5">
        <w:rPr>
          <w:rFonts w:ascii="Times New Roman" w:hAnsi="Times New Roman" w:cs="Times New Roman"/>
          <w:i/>
          <w:iCs/>
          <w:noProof/>
          <w:lang w:val="id-ID"/>
        </w:rPr>
        <w:t>original sample</w:t>
      </w:r>
      <w:r w:rsidRPr="000260B5">
        <w:rPr>
          <w:rFonts w:ascii="Times New Roman" w:hAnsi="Times New Roman" w:cs="Times New Roman"/>
          <w:noProof/>
          <w:lang w:val="id-ID"/>
        </w:rPr>
        <w:t xml:space="preserve"> positif sebesar 0,125,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sebesar 0,680 (&lt;1,964), serta P-</w:t>
      </w:r>
      <w:r w:rsidRPr="000260B5">
        <w:rPr>
          <w:rFonts w:ascii="Times New Roman" w:hAnsi="Times New Roman" w:cs="Times New Roman"/>
          <w:i/>
          <w:iCs/>
          <w:noProof/>
          <w:lang w:val="id-ID"/>
        </w:rPr>
        <w:t>Value</w:t>
      </w:r>
      <w:r w:rsidRPr="000260B5">
        <w:rPr>
          <w:rFonts w:ascii="Times New Roman" w:hAnsi="Times New Roman" w:cs="Times New Roman"/>
          <w:noProof/>
          <w:lang w:val="id-ID"/>
        </w:rPr>
        <w:t xml:space="preserve"> sebesar </w:t>
      </w:r>
      <w:r w:rsidRPr="000260B5">
        <w:rPr>
          <w:rFonts w:ascii="Times New Roman" w:hAnsi="Times New Roman" w:cs="Times New Roman"/>
          <w:noProof/>
          <w:color w:val="C00000"/>
          <w:lang w:val="id-ID"/>
        </w:rPr>
        <w:t xml:space="preserve">0,497 </w:t>
      </w:r>
      <w:r w:rsidRPr="000260B5">
        <w:rPr>
          <w:rFonts w:ascii="Times New Roman" w:hAnsi="Times New Roman" w:cs="Times New Roman"/>
          <w:noProof/>
          <w:lang w:val="id-ID"/>
        </w:rPr>
        <w:t>(&gt;0,05). Hasil ini menunjukkan bahwa Struktur modal (X</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xml:space="preserve">) berpengaruh positif namun tidak signifikan terhadap </w:t>
      </w:r>
      <w:r w:rsidRPr="000260B5">
        <w:rPr>
          <w:rFonts w:ascii="Times New Roman" w:hAnsi="Times New Roman" w:cs="Times New Roman"/>
          <w:noProof/>
          <w:lang w:val="id-ID"/>
        </w:rPr>
        <w:t>Nilai perusahaan (Y</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melalui Profitabilitas (Y</w:t>
      </w:r>
      <w:r w:rsidRPr="000260B5">
        <w:rPr>
          <w:rFonts w:ascii="Times New Roman" w:hAnsi="Times New Roman" w:cs="Times New Roman"/>
          <w:noProof/>
          <w:vertAlign w:val="subscript"/>
          <w:lang w:val="id-ID"/>
        </w:rPr>
        <w:t>1</w:t>
      </w:r>
      <w:r w:rsidRPr="000260B5">
        <w:rPr>
          <w:rFonts w:ascii="Times New Roman" w:hAnsi="Times New Roman" w:cs="Times New Roman"/>
          <w:noProof/>
          <w:lang w:val="id-ID"/>
        </w:rPr>
        <w:t>), sehingga hipotesis kesembilan dinyatakan ditolak.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yang rendah mengindikasikan bahwa pengaruh tidak langsung tersebut lemah secara statistik dan belum mampu mencerminkan hubungan empiris yang kuat.</w:t>
      </w:r>
    </w:p>
    <w:p w14:paraId="17D09678" w14:textId="07766DF1" w:rsidR="009E3464" w:rsidRDefault="00AE6E62" w:rsidP="00AE6E62">
      <w:pPr>
        <w:pStyle w:val="ListParagraph"/>
        <w:spacing w:line="240" w:lineRule="auto"/>
        <w:ind w:left="0" w:firstLine="720"/>
        <w:jc w:val="both"/>
        <w:rPr>
          <w:rFonts w:ascii="Times New Roman" w:hAnsi="Times New Roman" w:cs="Times New Roman"/>
          <w:noProof/>
          <w:lang w:val="id-ID"/>
        </w:rPr>
      </w:pPr>
      <w:bookmarkStart w:id="16" w:name="_Toc226607937"/>
      <w:r w:rsidRPr="00AE6E62">
        <w:rPr>
          <w:rFonts w:ascii="Times New Roman" w:hAnsi="Times New Roman" w:cs="Times New Roman"/>
          <w:noProof/>
          <w:lang w:val="id-ID"/>
        </w:rPr>
        <w:t>Secara teoritis, Menurut Setyadi (2023:27) “Struktur modal yang sesuai dapat menawarkan berbagai keuntungan dan tantangan bagi suatu perusahaan. Salah satu keuntungan utama adalah penurunan biaya modal Selain itu, struktur modal yang tepat juga dapat meningkatkan efisiensi finansial”. Namun secara mekanisme, penggunaan utang tidak selalu mampu meningkatkan Profitabilitas secara signifikan. Beban bunga yang tinggi serta risiko keuangan dapat menekan laba, sehingga Profitabilitas sebagai variabel mediasi tidak mampu memperkuat pengaruh terhadap Nilai perusahaan. Akibatnya, sinyal yang diterima investor menjadi kurang kuat. Dengan demikian, Struktur modal belum mampu memberikan pengaruh yang signifikan terhadap Nilai perusahaan melalui Profitabilitas. Hal ini menunjukkan bahwa sinyal yang diberikan melalui Struktur modal dan Profitabilitas belum cukup kuat untuk memengaruhi persepsi investor dalam meningkatkan Nilai perusahaan. Hasil penelitian ini sejalan dengan penelitian yang dilakukan oleh Ramadani dkk (2023) yang menyatakan bahwa Struktur modal berpengaruh positif tidak signifikan terhadap Nilai perusahaan melalui Profitabilitas.</w:t>
      </w:r>
    </w:p>
    <w:p w14:paraId="57BA666C" w14:textId="77777777" w:rsidR="00AE6E62" w:rsidRPr="000260B5" w:rsidRDefault="00AE6E62" w:rsidP="000260B5">
      <w:pPr>
        <w:pStyle w:val="ListParagraph"/>
        <w:spacing w:line="240" w:lineRule="auto"/>
        <w:ind w:left="-360" w:firstLine="720"/>
        <w:jc w:val="both"/>
        <w:rPr>
          <w:rFonts w:ascii="Times New Roman" w:hAnsi="Times New Roman" w:cs="Times New Roman"/>
          <w:noProof/>
          <w:lang w:val="id-ID"/>
        </w:rPr>
      </w:pPr>
    </w:p>
    <w:p w14:paraId="38293516" w14:textId="77777777" w:rsidR="009E3464" w:rsidRPr="000260B5" w:rsidRDefault="009E3464" w:rsidP="00F637D0">
      <w:pPr>
        <w:pStyle w:val="ListParagraph"/>
        <w:spacing w:after="0" w:line="240" w:lineRule="auto"/>
        <w:ind w:left="0"/>
        <w:jc w:val="both"/>
        <w:rPr>
          <w:rFonts w:ascii="Times New Roman" w:hAnsi="Times New Roman" w:cs="Times New Roman"/>
          <w:b/>
          <w:bCs/>
          <w:noProof/>
          <w:lang w:val="id-ID"/>
        </w:rPr>
      </w:pPr>
      <w:r w:rsidRPr="000260B5">
        <w:rPr>
          <w:rFonts w:ascii="Times New Roman" w:hAnsi="Times New Roman" w:cs="Times New Roman"/>
          <w:b/>
          <w:bCs/>
          <w:noProof/>
          <w:lang w:val="id-ID"/>
        </w:rPr>
        <w:t>Pengaruh Likuiditas terhadap Nilai Perusahaan melalui Profitabilitas</w:t>
      </w:r>
      <w:bookmarkEnd w:id="16"/>
    </w:p>
    <w:p w14:paraId="1FE66F60" w14:textId="77777777" w:rsidR="009E3464" w:rsidRPr="000260B5" w:rsidRDefault="009E3464" w:rsidP="000260B5">
      <w:pPr>
        <w:spacing w:after="0" w:line="240" w:lineRule="auto"/>
        <w:ind w:firstLine="720"/>
        <w:jc w:val="both"/>
        <w:rPr>
          <w:rFonts w:ascii="Times New Roman" w:hAnsi="Times New Roman" w:cs="Times New Roman"/>
          <w:noProof/>
          <w:lang w:val="id-ID"/>
        </w:rPr>
      </w:pPr>
      <w:r w:rsidRPr="000260B5">
        <w:rPr>
          <w:rFonts w:ascii="Times New Roman" w:hAnsi="Times New Roman" w:cs="Times New Roman"/>
          <w:noProof/>
          <w:lang w:val="id-ID"/>
        </w:rPr>
        <w:t xml:space="preserve">Hasil pengujian diperoleh nilai </w:t>
      </w:r>
      <w:r w:rsidRPr="000260B5">
        <w:rPr>
          <w:rFonts w:ascii="Times New Roman" w:hAnsi="Times New Roman" w:cs="Times New Roman"/>
          <w:i/>
          <w:iCs/>
          <w:noProof/>
          <w:lang w:val="id-ID"/>
        </w:rPr>
        <w:t>original sample</w:t>
      </w:r>
      <w:r w:rsidRPr="000260B5">
        <w:rPr>
          <w:rFonts w:ascii="Times New Roman" w:hAnsi="Times New Roman" w:cs="Times New Roman"/>
          <w:noProof/>
          <w:lang w:val="id-ID"/>
        </w:rPr>
        <w:t xml:space="preserve"> positif sebesar 0,070,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sebesar 0,744 (&lt;1,964), serta P-</w:t>
      </w:r>
      <w:r w:rsidRPr="000260B5">
        <w:rPr>
          <w:rFonts w:ascii="Times New Roman" w:hAnsi="Times New Roman" w:cs="Times New Roman"/>
          <w:i/>
          <w:iCs/>
          <w:noProof/>
          <w:lang w:val="id-ID"/>
        </w:rPr>
        <w:t>Value</w:t>
      </w:r>
      <w:r w:rsidRPr="000260B5">
        <w:rPr>
          <w:rFonts w:ascii="Times New Roman" w:hAnsi="Times New Roman" w:cs="Times New Roman"/>
          <w:noProof/>
          <w:lang w:val="id-ID"/>
        </w:rPr>
        <w:t xml:space="preserve"> sebesar </w:t>
      </w:r>
      <w:r w:rsidRPr="000260B5">
        <w:rPr>
          <w:rFonts w:ascii="Times New Roman" w:hAnsi="Times New Roman" w:cs="Times New Roman"/>
          <w:noProof/>
          <w:color w:val="EE0000"/>
          <w:lang w:val="id-ID"/>
        </w:rPr>
        <w:t xml:space="preserve">0,457 </w:t>
      </w:r>
      <w:r w:rsidRPr="000260B5">
        <w:rPr>
          <w:rFonts w:ascii="Times New Roman" w:hAnsi="Times New Roman" w:cs="Times New Roman"/>
          <w:noProof/>
          <w:lang w:val="id-ID"/>
        </w:rPr>
        <w:t>(&gt;0,05). Hasil ini menunjukkan bahwa Likuiditas (X</w:t>
      </w:r>
      <w:r w:rsidRPr="000260B5">
        <w:rPr>
          <w:rFonts w:ascii="Times New Roman" w:hAnsi="Times New Roman" w:cs="Times New Roman"/>
          <w:noProof/>
          <w:vertAlign w:val="subscript"/>
          <w:lang w:val="id-ID"/>
        </w:rPr>
        <w:t>3</w:t>
      </w:r>
      <w:r w:rsidRPr="000260B5">
        <w:rPr>
          <w:rFonts w:ascii="Times New Roman" w:hAnsi="Times New Roman" w:cs="Times New Roman"/>
          <w:noProof/>
          <w:lang w:val="id-ID"/>
        </w:rPr>
        <w:t>) berpengaruh positif namun tidak signifikan terhadap Nilai perusahaan (Y</w:t>
      </w:r>
      <w:r w:rsidRPr="000260B5">
        <w:rPr>
          <w:rFonts w:ascii="Times New Roman" w:hAnsi="Times New Roman" w:cs="Times New Roman"/>
          <w:noProof/>
          <w:vertAlign w:val="subscript"/>
          <w:lang w:val="id-ID"/>
        </w:rPr>
        <w:t>2</w:t>
      </w:r>
      <w:r w:rsidRPr="000260B5">
        <w:rPr>
          <w:rFonts w:ascii="Times New Roman" w:hAnsi="Times New Roman" w:cs="Times New Roman"/>
          <w:noProof/>
          <w:lang w:val="id-ID"/>
        </w:rPr>
        <w:t>) melalui Profitabilitas (Y</w:t>
      </w:r>
      <w:r w:rsidRPr="000260B5">
        <w:rPr>
          <w:rFonts w:ascii="Times New Roman" w:hAnsi="Times New Roman" w:cs="Times New Roman"/>
          <w:noProof/>
          <w:vertAlign w:val="subscript"/>
          <w:lang w:val="id-ID"/>
        </w:rPr>
        <w:t>1</w:t>
      </w:r>
      <w:r w:rsidRPr="000260B5">
        <w:rPr>
          <w:rFonts w:ascii="Times New Roman" w:hAnsi="Times New Roman" w:cs="Times New Roman"/>
          <w:noProof/>
          <w:lang w:val="id-ID"/>
        </w:rPr>
        <w:t>), sehingga hipotesis kesepuluh dinyatakan ditolak. Nilai T-</w:t>
      </w:r>
      <w:r w:rsidRPr="000260B5">
        <w:rPr>
          <w:rFonts w:ascii="Times New Roman" w:hAnsi="Times New Roman" w:cs="Times New Roman"/>
          <w:i/>
          <w:iCs/>
          <w:noProof/>
          <w:lang w:val="id-ID"/>
        </w:rPr>
        <w:t>Statistic</w:t>
      </w:r>
      <w:r w:rsidRPr="000260B5">
        <w:rPr>
          <w:rFonts w:ascii="Times New Roman" w:hAnsi="Times New Roman" w:cs="Times New Roman"/>
          <w:noProof/>
          <w:lang w:val="id-ID"/>
        </w:rPr>
        <w:t xml:space="preserve"> yang rendah mengindikasikan bahwa pengaruh tidak langsung tersebut lemah secara statistik dan belum mampu mencerminkan hubungan empiris yang kuat.</w:t>
      </w:r>
    </w:p>
    <w:p w14:paraId="78ECB2A5" w14:textId="7B11C912" w:rsidR="009E3464" w:rsidRPr="000260B5" w:rsidRDefault="00AE6E62" w:rsidP="000260B5">
      <w:pPr>
        <w:spacing w:after="0" w:line="240" w:lineRule="auto"/>
        <w:ind w:firstLine="720"/>
        <w:jc w:val="both"/>
        <w:rPr>
          <w:rFonts w:ascii="Times New Roman" w:hAnsi="Times New Roman" w:cs="Times New Roman"/>
          <w:noProof/>
          <w:lang w:val="id-ID"/>
        </w:rPr>
      </w:pPr>
      <w:r w:rsidRPr="00AE6E62">
        <w:rPr>
          <w:rFonts w:ascii="Times New Roman" w:hAnsi="Times New Roman" w:cs="Times New Roman"/>
          <w:noProof/>
          <w:lang w:val="id-ID"/>
        </w:rPr>
        <w:t xml:space="preserve">Secara teoritis, Menurut Sujarweni (2020:60) “Likuiditas adalah kemampuan perusahaan dalam mencukupi beban finansial jangka pendek, seperti utang yang jatuh tempo dalam satu periode”. Namun secara mekanisme, Likuiditas yang tinggi tidak selalu mampu meningkatkan Profitabilitas secara signifikan. Adanya aset lancar yang tidak dimanfaatkan secara optimal dapat menyebabkan laba tidak meningkat, sehingga Profitabilitas sebagai variabel mediasi tidak mampu memperkuat pengaruh terhadap Pilai perusahaan. Akibatnya, sinyal yang diterima investor menjadi kurang kuat. Dengan demikian, Likuiditas belum mampu memberikan pengaruh yang signifikan </w:t>
      </w:r>
      <w:r w:rsidRPr="00AE6E62">
        <w:rPr>
          <w:rFonts w:ascii="Times New Roman" w:hAnsi="Times New Roman" w:cs="Times New Roman"/>
          <w:noProof/>
          <w:lang w:val="id-ID"/>
        </w:rPr>
        <w:lastRenderedPageBreak/>
        <w:t>terhadap Nilai perusahaan melalui Profitabilitas. Hal ini menunjukkan bahwa sinyal yang diberikan melalui tingkat Likuiditas dan Profitabilitas belum cukup kuat untuk memengaruhi persepsi investor dalam meningkatkan Nilai perusahaan. Hasil penelitian ini sejalan dengan penelitian yang dilakukan oleh Maisaroh dkk (2025) yang menyatakan bahwa Likuiditas berpengaruh positif tidak signifikan terhadap Nilai perusahaan melalui Profitabilitas.</w:t>
      </w:r>
    </w:p>
    <w:p w14:paraId="271209AE" w14:textId="77777777" w:rsidR="002232E4" w:rsidRPr="000260B5" w:rsidRDefault="002232E4" w:rsidP="000260B5">
      <w:pPr>
        <w:spacing w:after="0" w:line="240" w:lineRule="auto"/>
        <w:ind w:firstLine="720"/>
        <w:jc w:val="both"/>
        <w:rPr>
          <w:rFonts w:ascii="Times New Roman" w:hAnsi="Times New Roman" w:cs="Times New Roman"/>
          <w:noProof/>
          <w:lang w:val="id-ID"/>
        </w:rPr>
      </w:pPr>
    </w:p>
    <w:p w14:paraId="2B8E5CE1" w14:textId="77777777" w:rsidR="009E3464" w:rsidRPr="000260B5" w:rsidRDefault="009E3464" w:rsidP="000260B5">
      <w:pPr>
        <w:spacing w:after="0" w:line="240" w:lineRule="auto"/>
        <w:jc w:val="both"/>
        <w:rPr>
          <w:rFonts w:ascii="Times New Roman" w:hAnsi="Times New Roman" w:cs="Times New Roman"/>
          <w:b/>
          <w:bCs/>
        </w:rPr>
      </w:pPr>
      <w:r w:rsidRPr="000260B5">
        <w:rPr>
          <w:rFonts w:ascii="Times New Roman" w:hAnsi="Times New Roman" w:cs="Times New Roman"/>
          <w:b/>
          <w:bCs/>
        </w:rPr>
        <w:t>V. KESIMPULAN DAN SARAN</w:t>
      </w:r>
    </w:p>
    <w:p w14:paraId="0F8DDDD0" w14:textId="77777777" w:rsidR="009E3464" w:rsidRPr="000260B5" w:rsidRDefault="009E3464" w:rsidP="000260B5">
      <w:pPr>
        <w:spacing w:after="0" w:line="240" w:lineRule="auto"/>
        <w:jc w:val="both"/>
        <w:rPr>
          <w:rFonts w:ascii="Times New Roman" w:hAnsi="Times New Roman" w:cs="Times New Roman"/>
          <w:b/>
          <w:bCs/>
          <w:lang w:val="en-US"/>
        </w:rPr>
      </w:pPr>
      <w:r w:rsidRPr="000260B5">
        <w:rPr>
          <w:rFonts w:ascii="Times New Roman" w:hAnsi="Times New Roman" w:cs="Times New Roman"/>
          <w:b/>
          <w:bCs/>
          <w:lang w:val="en-US"/>
        </w:rPr>
        <w:t>Kesimpulan</w:t>
      </w:r>
    </w:p>
    <w:p w14:paraId="643978D4" w14:textId="77777777" w:rsidR="000260B5" w:rsidRPr="000260B5" w:rsidRDefault="000260B5" w:rsidP="000260B5">
      <w:pPr>
        <w:pStyle w:val="ListParagraph"/>
        <w:spacing w:after="0" w:line="240" w:lineRule="auto"/>
        <w:ind w:left="0" w:firstLine="720"/>
        <w:jc w:val="both"/>
        <w:rPr>
          <w:rFonts w:ascii="Times New Roman" w:eastAsiaTheme="minorEastAsia" w:hAnsi="Times New Roman" w:cs="Times New Roman"/>
          <w:noProof/>
        </w:rPr>
      </w:pPr>
      <w:r w:rsidRPr="000260B5">
        <w:rPr>
          <w:rFonts w:ascii="Times New Roman" w:eastAsiaTheme="minorEastAsia" w:hAnsi="Times New Roman" w:cs="Times New Roman"/>
          <w:noProof/>
        </w:rPr>
        <w:t>Berdasarkan hasil analisis serta pembahasan yang telah dipaparkan sebelumnya, maka dapat ditarik kesimpulan penelitian sebagai berikut:</w:t>
      </w:r>
    </w:p>
    <w:p w14:paraId="0BDD519C" w14:textId="34F32825" w:rsidR="000260B5" w:rsidRPr="000260B5" w:rsidRDefault="000260B5" w:rsidP="000260B5">
      <w:pPr>
        <w:pStyle w:val="ListParagraph"/>
        <w:numPr>
          <w:ilvl w:val="0"/>
          <w:numId w:val="31"/>
        </w:numPr>
        <w:tabs>
          <w:tab w:val="clear" w:pos="720"/>
          <w:tab w:val="num" w:pos="0"/>
        </w:tabs>
        <w:spacing w:before="240" w:after="0" w:line="240" w:lineRule="auto"/>
        <w:ind w:left="360"/>
        <w:jc w:val="both"/>
        <w:rPr>
          <w:rFonts w:ascii="Times New Roman" w:eastAsiaTheme="minorEastAsia" w:hAnsi="Times New Roman" w:cs="Times New Roman"/>
          <w:noProof/>
        </w:rPr>
      </w:pPr>
      <w:r w:rsidRPr="000260B5">
        <w:rPr>
          <w:rFonts w:ascii="Times New Roman" w:eastAsiaTheme="minorEastAsia" w:hAnsi="Times New Roman" w:cs="Times New Roman"/>
          <w:noProof/>
        </w:rPr>
        <w:t>Pertumbuhan penjualan memiliki pengaruh positif, namun tidak signifikan terhadap Profitabilitas, sehingga H</w:t>
      </w:r>
      <w:r w:rsidRPr="000260B5">
        <w:rPr>
          <w:rFonts w:ascii="Times New Roman" w:eastAsiaTheme="minorEastAsia" w:hAnsi="Times New Roman" w:cs="Times New Roman"/>
          <w:noProof/>
          <w:vertAlign w:val="subscript"/>
        </w:rPr>
        <w:t xml:space="preserve">1 </w:t>
      </w:r>
      <w:r w:rsidRPr="000260B5">
        <w:rPr>
          <w:rFonts w:ascii="Times New Roman" w:eastAsiaTheme="minorEastAsia" w:hAnsi="Times New Roman" w:cs="Times New Roman"/>
          <w:noProof/>
        </w:rPr>
        <w:t xml:space="preserve">ditolak. </w:t>
      </w:r>
    </w:p>
    <w:p w14:paraId="44907310" w14:textId="177F3FA3" w:rsidR="000260B5" w:rsidRPr="000260B5" w:rsidRDefault="000260B5" w:rsidP="000260B5">
      <w:pPr>
        <w:pStyle w:val="ListParagraph"/>
        <w:numPr>
          <w:ilvl w:val="0"/>
          <w:numId w:val="31"/>
        </w:numPr>
        <w:tabs>
          <w:tab w:val="clear" w:pos="720"/>
          <w:tab w:val="num" w:pos="360"/>
        </w:tabs>
        <w:spacing w:before="240" w:after="0" w:line="240" w:lineRule="auto"/>
        <w:ind w:left="360"/>
        <w:jc w:val="both"/>
        <w:rPr>
          <w:rFonts w:ascii="Times New Roman" w:eastAsiaTheme="minorEastAsia" w:hAnsi="Times New Roman" w:cs="Times New Roman"/>
          <w:noProof/>
        </w:rPr>
      </w:pPr>
      <w:r w:rsidRPr="000260B5">
        <w:rPr>
          <w:rFonts w:ascii="Times New Roman" w:eastAsiaTheme="minorEastAsia" w:hAnsi="Times New Roman" w:cs="Times New Roman"/>
          <w:noProof/>
        </w:rPr>
        <w:t>Struktur modal berpengaruh positif tetapi tidak signifikan terhadap Profitabilitas, sehingga H</w:t>
      </w:r>
      <w:r w:rsidRPr="000260B5">
        <w:rPr>
          <w:rFonts w:ascii="Times New Roman" w:eastAsiaTheme="minorEastAsia" w:hAnsi="Times New Roman" w:cs="Times New Roman"/>
          <w:noProof/>
          <w:vertAlign w:val="subscript"/>
        </w:rPr>
        <w:t>2</w:t>
      </w:r>
      <w:r w:rsidRPr="000260B5">
        <w:rPr>
          <w:rFonts w:ascii="Times New Roman" w:eastAsiaTheme="minorEastAsia" w:hAnsi="Times New Roman" w:cs="Times New Roman"/>
          <w:noProof/>
        </w:rPr>
        <w:t xml:space="preserve"> ditolak. </w:t>
      </w:r>
    </w:p>
    <w:p w14:paraId="749AF8C9" w14:textId="62F44AC2" w:rsidR="000260B5" w:rsidRPr="000260B5" w:rsidRDefault="000260B5" w:rsidP="000260B5">
      <w:pPr>
        <w:pStyle w:val="ListParagraph"/>
        <w:numPr>
          <w:ilvl w:val="0"/>
          <w:numId w:val="31"/>
        </w:numPr>
        <w:tabs>
          <w:tab w:val="clear" w:pos="720"/>
          <w:tab w:val="num" w:pos="360"/>
        </w:tabs>
        <w:spacing w:before="240" w:after="0" w:line="240" w:lineRule="auto"/>
        <w:ind w:left="360"/>
        <w:jc w:val="both"/>
        <w:rPr>
          <w:rFonts w:ascii="Times New Roman" w:eastAsiaTheme="minorEastAsia" w:hAnsi="Times New Roman" w:cs="Times New Roman"/>
          <w:noProof/>
        </w:rPr>
      </w:pPr>
      <w:r w:rsidRPr="000260B5">
        <w:rPr>
          <w:rFonts w:ascii="Times New Roman" w:eastAsiaTheme="minorEastAsia" w:hAnsi="Times New Roman" w:cs="Times New Roman"/>
          <w:noProof/>
        </w:rPr>
        <w:t>Likuiditas berpengaruh positif namun tidak signifikan terhadap Profitabilitas, sehingga H</w:t>
      </w:r>
      <w:r w:rsidRPr="000260B5">
        <w:rPr>
          <w:rFonts w:ascii="Times New Roman" w:eastAsiaTheme="minorEastAsia" w:hAnsi="Times New Roman" w:cs="Times New Roman"/>
          <w:noProof/>
          <w:vertAlign w:val="subscript"/>
        </w:rPr>
        <w:t xml:space="preserve">3 </w:t>
      </w:r>
      <w:r w:rsidRPr="000260B5">
        <w:rPr>
          <w:rFonts w:ascii="Times New Roman" w:eastAsiaTheme="minorEastAsia" w:hAnsi="Times New Roman" w:cs="Times New Roman"/>
          <w:noProof/>
        </w:rPr>
        <w:t xml:space="preserve">ditolak. </w:t>
      </w:r>
    </w:p>
    <w:p w14:paraId="78473E43" w14:textId="7A074ED4" w:rsidR="000260B5" w:rsidRPr="000260B5" w:rsidRDefault="000260B5" w:rsidP="000260B5">
      <w:pPr>
        <w:pStyle w:val="ListParagraph"/>
        <w:numPr>
          <w:ilvl w:val="0"/>
          <w:numId w:val="31"/>
        </w:numPr>
        <w:tabs>
          <w:tab w:val="clear" w:pos="720"/>
          <w:tab w:val="num" w:pos="360"/>
        </w:tabs>
        <w:spacing w:before="240" w:after="0" w:line="240" w:lineRule="auto"/>
        <w:ind w:left="360"/>
        <w:jc w:val="both"/>
        <w:rPr>
          <w:rFonts w:ascii="Times New Roman" w:eastAsiaTheme="minorEastAsia" w:hAnsi="Times New Roman" w:cs="Times New Roman"/>
          <w:noProof/>
        </w:rPr>
      </w:pPr>
      <w:r w:rsidRPr="000260B5">
        <w:rPr>
          <w:rFonts w:ascii="Times New Roman" w:eastAsiaTheme="minorEastAsia" w:hAnsi="Times New Roman" w:cs="Times New Roman"/>
          <w:noProof/>
        </w:rPr>
        <w:t>Pertumbuhan penjualan menunjukkan pengaruh negatif dan tidak signifikan terhadap Nilai perusahaan, sehingga H</w:t>
      </w:r>
      <w:r w:rsidRPr="000260B5">
        <w:rPr>
          <w:rFonts w:ascii="Times New Roman" w:eastAsiaTheme="minorEastAsia" w:hAnsi="Times New Roman" w:cs="Times New Roman"/>
          <w:noProof/>
          <w:vertAlign w:val="subscript"/>
        </w:rPr>
        <w:t>4</w:t>
      </w:r>
      <w:r w:rsidRPr="000260B5">
        <w:rPr>
          <w:rFonts w:ascii="Times New Roman" w:eastAsiaTheme="minorEastAsia" w:hAnsi="Times New Roman" w:cs="Times New Roman"/>
          <w:noProof/>
        </w:rPr>
        <w:t xml:space="preserve"> ditolak. </w:t>
      </w:r>
    </w:p>
    <w:p w14:paraId="602C8B4C" w14:textId="058189C0" w:rsidR="000260B5" w:rsidRPr="000260B5" w:rsidRDefault="000260B5" w:rsidP="000260B5">
      <w:pPr>
        <w:pStyle w:val="ListParagraph"/>
        <w:numPr>
          <w:ilvl w:val="0"/>
          <w:numId w:val="31"/>
        </w:numPr>
        <w:tabs>
          <w:tab w:val="clear" w:pos="720"/>
          <w:tab w:val="num" w:pos="360"/>
        </w:tabs>
        <w:spacing w:before="240" w:after="0" w:line="240" w:lineRule="auto"/>
        <w:ind w:left="360"/>
        <w:jc w:val="both"/>
        <w:rPr>
          <w:rFonts w:ascii="Times New Roman" w:eastAsiaTheme="minorEastAsia" w:hAnsi="Times New Roman" w:cs="Times New Roman"/>
          <w:noProof/>
        </w:rPr>
      </w:pPr>
      <w:r w:rsidRPr="000260B5">
        <w:rPr>
          <w:rFonts w:ascii="Times New Roman" w:eastAsiaTheme="minorEastAsia" w:hAnsi="Times New Roman" w:cs="Times New Roman"/>
          <w:noProof/>
        </w:rPr>
        <w:t>Struktur modal memiliki pengaruh negatif yang signifikan terhadap Nilai perusahaan, sehingga H</w:t>
      </w:r>
      <w:r w:rsidRPr="000260B5">
        <w:rPr>
          <w:rFonts w:ascii="Times New Roman" w:eastAsiaTheme="minorEastAsia" w:hAnsi="Times New Roman" w:cs="Times New Roman"/>
          <w:noProof/>
          <w:vertAlign w:val="subscript"/>
        </w:rPr>
        <w:t>5</w:t>
      </w:r>
      <w:r w:rsidRPr="000260B5">
        <w:rPr>
          <w:rFonts w:ascii="Times New Roman" w:eastAsiaTheme="minorEastAsia" w:hAnsi="Times New Roman" w:cs="Times New Roman"/>
          <w:noProof/>
        </w:rPr>
        <w:t xml:space="preserve"> diterima. </w:t>
      </w:r>
    </w:p>
    <w:p w14:paraId="27E8BF4C" w14:textId="4D2CA649" w:rsidR="000260B5" w:rsidRPr="000260B5" w:rsidRDefault="000260B5" w:rsidP="000260B5">
      <w:pPr>
        <w:pStyle w:val="ListParagraph"/>
        <w:numPr>
          <w:ilvl w:val="0"/>
          <w:numId w:val="31"/>
        </w:numPr>
        <w:tabs>
          <w:tab w:val="clear" w:pos="720"/>
          <w:tab w:val="num" w:pos="360"/>
        </w:tabs>
        <w:spacing w:before="240" w:after="0" w:line="240" w:lineRule="auto"/>
        <w:ind w:left="360"/>
        <w:jc w:val="both"/>
        <w:rPr>
          <w:rFonts w:ascii="Times New Roman" w:eastAsiaTheme="minorEastAsia" w:hAnsi="Times New Roman" w:cs="Times New Roman"/>
          <w:noProof/>
        </w:rPr>
      </w:pPr>
      <w:r w:rsidRPr="000260B5">
        <w:rPr>
          <w:rFonts w:ascii="Times New Roman" w:eastAsiaTheme="minorEastAsia" w:hAnsi="Times New Roman" w:cs="Times New Roman"/>
          <w:noProof/>
        </w:rPr>
        <w:t>Likuiditas memberikan pengaruh negatif dan signifikan terhadap Nilai perusahaan, sehingga H</w:t>
      </w:r>
      <w:r w:rsidRPr="000260B5">
        <w:rPr>
          <w:rFonts w:ascii="Times New Roman" w:eastAsiaTheme="minorEastAsia" w:hAnsi="Times New Roman" w:cs="Times New Roman"/>
          <w:noProof/>
          <w:vertAlign w:val="subscript"/>
        </w:rPr>
        <w:t xml:space="preserve">6 </w:t>
      </w:r>
      <w:r w:rsidRPr="000260B5">
        <w:rPr>
          <w:rFonts w:ascii="Times New Roman" w:eastAsiaTheme="minorEastAsia" w:hAnsi="Times New Roman" w:cs="Times New Roman"/>
          <w:noProof/>
        </w:rPr>
        <w:t xml:space="preserve">diterima. </w:t>
      </w:r>
    </w:p>
    <w:p w14:paraId="26FF9489" w14:textId="6309B695" w:rsidR="000260B5" w:rsidRPr="000260B5" w:rsidRDefault="000260B5" w:rsidP="000260B5">
      <w:pPr>
        <w:pStyle w:val="ListParagraph"/>
        <w:numPr>
          <w:ilvl w:val="0"/>
          <w:numId w:val="31"/>
        </w:numPr>
        <w:tabs>
          <w:tab w:val="clear" w:pos="720"/>
          <w:tab w:val="num" w:pos="360"/>
        </w:tabs>
        <w:spacing w:before="240" w:after="0" w:line="240" w:lineRule="auto"/>
        <w:ind w:left="360"/>
        <w:jc w:val="both"/>
        <w:rPr>
          <w:rFonts w:ascii="Times New Roman" w:eastAsiaTheme="minorEastAsia" w:hAnsi="Times New Roman" w:cs="Times New Roman"/>
          <w:noProof/>
        </w:rPr>
      </w:pPr>
      <w:r w:rsidRPr="000260B5">
        <w:rPr>
          <w:rFonts w:ascii="Times New Roman" w:eastAsiaTheme="minorEastAsia" w:hAnsi="Times New Roman" w:cs="Times New Roman"/>
          <w:noProof/>
        </w:rPr>
        <w:t>Profitabilitas berpengaruh positif dan signifikan terhadap Nilai perusahaan, sehingga H</w:t>
      </w:r>
      <w:r w:rsidRPr="000260B5">
        <w:rPr>
          <w:rFonts w:ascii="Times New Roman" w:eastAsiaTheme="minorEastAsia" w:hAnsi="Times New Roman" w:cs="Times New Roman"/>
          <w:noProof/>
          <w:vertAlign w:val="subscript"/>
        </w:rPr>
        <w:t>7</w:t>
      </w:r>
      <w:r w:rsidRPr="000260B5">
        <w:rPr>
          <w:rFonts w:ascii="Times New Roman" w:eastAsiaTheme="minorEastAsia" w:hAnsi="Times New Roman" w:cs="Times New Roman"/>
          <w:noProof/>
        </w:rPr>
        <w:t xml:space="preserve"> diterima. </w:t>
      </w:r>
    </w:p>
    <w:p w14:paraId="35F22203" w14:textId="3CF903B4" w:rsidR="000260B5" w:rsidRPr="000260B5" w:rsidRDefault="000260B5" w:rsidP="000260B5">
      <w:pPr>
        <w:pStyle w:val="ListParagraph"/>
        <w:numPr>
          <w:ilvl w:val="0"/>
          <w:numId w:val="31"/>
        </w:numPr>
        <w:tabs>
          <w:tab w:val="clear" w:pos="720"/>
          <w:tab w:val="num" w:pos="360"/>
        </w:tabs>
        <w:spacing w:before="240" w:after="0" w:line="240" w:lineRule="auto"/>
        <w:ind w:left="360"/>
        <w:jc w:val="both"/>
        <w:rPr>
          <w:rFonts w:ascii="Times New Roman" w:eastAsiaTheme="minorEastAsia" w:hAnsi="Times New Roman" w:cs="Times New Roman"/>
          <w:noProof/>
        </w:rPr>
      </w:pPr>
      <w:r w:rsidRPr="000260B5">
        <w:rPr>
          <w:rFonts w:ascii="Times New Roman" w:eastAsiaTheme="minorEastAsia" w:hAnsi="Times New Roman" w:cs="Times New Roman"/>
          <w:noProof/>
        </w:rPr>
        <w:t>Pertumbuhan penjualan berpengaruh positif tetapi tidak signifikan terhadap Nilai perusahaan melalui Profitabilitas, sehingga H</w:t>
      </w:r>
      <w:r w:rsidRPr="000260B5">
        <w:rPr>
          <w:rFonts w:ascii="Times New Roman" w:eastAsiaTheme="minorEastAsia" w:hAnsi="Times New Roman" w:cs="Times New Roman"/>
          <w:noProof/>
          <w:vertAlign w:val="subscript"/>
        </w:rPr>
        <w:t>8</w:t>
      </w:r>
      <w:r w:rsidRPr="000260B5">
        <w:rPr>
          <w:rFonts w:ascii="Times New Roman" w:eastAsiaTheme="minorEastAsia" w:hAnsi="Times New Roman" w:cs="Times New Roman"/>
          <w:noProof/>
        </w:rPr>
        <w:t xml:space="preserve"> ditolak. </w:t>
      </w:r>
    </w:p>
    <w:p w14:paraId="250FA98E" w14:textId="4C8A48C3" w:rsidR="000260B5" w:rsidRPr="000260B5" w:rsidRDefault="000260B5" w:rsidP="000260B5">
      <w:pPr>
        <w:pStyle w:val="ListParagraph"/>
        <w:numPr>
          <w:ilvl w:val="0"/>
          <w:numId w:val="31"/>
        </w:numPr>
        <w:tabs>
          <w:tab w:val="clear" w:pos="720"/>
          <w:tab w:val="num" w:pos="360"/>
        </w:tabs>
        <w:spacing w:before="240" w:after="0" w:line="240" w:lineRule="auto"/>
        <w:ind w:left="360"/>
        <w:jc w:val="both"/>
        <w:rPr>
          <w:rFonts w:ascii="Times New Roman" w:eastAsiaTheme="minorEastAsia" w:hAnsi="Times New Roman" w:cs="Times New Roman"/>
          <w:noProof/>
        </w:rPr>
      </w:pPr>
      <w:r w:rsidRPr="000260B5">
        <w:rPr>
          <w:rFonts w:ascii="Times New Roman" w:eastAsiaTheme="minorEastAsia" w:hAnsi="Times New Roman" w:cs="Times New Roman"/>
          <w:noProof/>
        </w:rPr>
        <w:t>Struktur modal berpengaruh positif namun tidak signifikan terhadap Nilai perusahaan melalui Profitabilitas, sehingga H</w:t>
      </w:r>
      <w:r w:rsidRPr="000260B5">
        <w:rPr>
          <w:rFonts w:ascii="Times New Roman" w:eastAsiaTheme="minorEastAsia" w:hAnsi="Times New Roman" w:cs="Times New Roman"/>
          <w:noProof/>
          <w:vertAlign w:val="subscript"/>
        </w:rPr>
        <w:t>9</w:t>
      </w:r>
      <w:r w:rsidRPr="000260B5">
        <w:rPr>
          <w:rFonts w:ascii="Times New Roman" w:eastAsiaTheme="minorEastAsia" w:hAnsi="Times New Roman" w:cs="Times New Roman"/>
          <w:noProof/>
        </w:rPr>
        <w:t xml:space="preserve"> ditolak. </w:t>
      </w:r>
    </w:p>
    <w:p w14:paraId="64E8659B" w14:textId="31CFDD6C" w:rsidR="000260B5" w:rsidRPr="000260B5" w:rsidRDefault="000260B5" w:rsidP="000260B5">
      <w:pPr>
        <w:pStyle w:val="ListParagraph"/>
        <w:numPr>
          <w:ilvl w:val="0"/>
          <w:numId w:val="31"/>
        </w:numPr>
        <w:tabs>
          <w:tab w:val="clear" w:pos="720"/>
          <w:tab w:val="num" w:pos="360"/>
        </w:tabs>
        <w:spacing w:before="240" w:after="0" w:line="240" w:lineRule="auto"/>
        <w:ind w:left="360"/>
        <w:jc w:val="both"/>
        <w:rPr>
          <w:rFonts w:ascii="Times New Roman" w:eastAsiaTheme="minorEastAsia" w:hAnsi="Times New Roman" w:cs="Times New Roman"/>
          <w:noProof/>
        </w:rPr>
      </w:pPr>
      <w:r w:rsidRPr="000260B5">
        <w:rPr>
          <w:rFonts w:ascii="Times New Roman" w:eastAsiaTheme="minorEastAsia" w:hAnsi="Times New Roman" w:cs="Times New Roman"/>
          <w:noProof/>
        </w:rPr>
        <w:t>Likuiditas berpengaruh positif namun tidak signifikan terhadap Nilai perusahaan melalui Profitabilitas, sehingga H</w:t>
      </w:r>
      <w:r w:rsidRPr="000260B5">
        <w:rPr>
          <w:rFonts w:ascii="Times New Roman" w:eastAsiaTheme="minorEastAsia" w:hAnsi="Times New Roman" w:cs="Times New Roman"/>
          <w:noProof/>
          <w:vertAlign w:val="subscript"/>
        </w:rPr>
        <w:t xml:space="preserve">10 </w:t>
      </w:r>
      <w:r w:rsidRPr="000260B5">
        <w:rPr>
          <w:rFonts w:ascii="Times New Roman" w:eastAsiaTheme="minorEastAsia" w:hAnsi="Times New Roman" w:cs="Times New Roman"/>
          <w:noProof/>
        </w:rPr>
        <w:t>ditolak.</w:t>
      </w:r>
    </w:p>
    <w:p w14:paraId="0D9850AE" w14:textId="77777777" w:rsidR="009E3464" w:rsidRPr="000260B5" w:rsidRDefault="009E3464" w:rsidP="000260B5">
      <w:pPr>
        <w:pStyle w:val="ListParagraph"/>
        <w:spacing w:before="240" w:after="0" w:line="240" w:lineRule="auto"/>
        <w:ind w:left="360"/>
        <w:jc w:val="both"/>
        <w:rPr>
          <w:rFonts w:ascii="Times New Roman" w:eastAsiaTheme="minorEastAsia" w:hAnsi="Times New Roman" w:cs="Times New Roman"/>
          <w:noProof/>
          <w:lang w:val="id-ID"/>
        </w:rPr>
      </w:pPr>
    </w:p>
    <w:p w14:paraId="275BD4D1" w14:textId="77777777" w:rsidR="009E3464" w:rsidRDefault="009E3464" w:rsidP="000260B5">
      <w:pPr>
        <w:spacing w:after="0" w:line="240" w:lineRule="auto"/>
        <w:jc w:val="both"/>
        <w:rPr>
          <w:rFonts w:ascii="Times New Roman" w:eastAsiaTheme="minorEastAsia" w:hAnsi="Times New Roman" w:cs="Times New Roman"/>
          <w:b/>
          <w:bCs/>
          <w:noProof/>
          <w:lang w:val="id-ID"/>
        </w:rPr>
      </w:pPr>
      <w:r w:rsidRPr="000260B5">
        <w:rPr>
          <w:rFonts w:ascii="Times New Roman" w:eastAsiaTheme="minorEastAsia" w:hAnsi="Times New Roman" w:cs="Times New Roman"/>
          <w:b/>
          <w:bCs/>
          <w:noProof/>
          <w:lang w:val="id-ID"/>
        </w:rPr>
        <w:t>Saran</w:t>
      </w:r>
      <w:bookmarkStart w:id="17" w:name="_Toc226607941"/>
    </w:p>
    <w:p w14:paraId="5046C26E" w14:textId="7DA33672" w:rsidR="00E63B56" w:rsidRPr="00E63B56" w:rsidRDefault="00E63B56" w:rsidP="00E63B56">
      <w:pPr>
        <w:spacing w:after="0" w:line="240" w:lineRule="auto"/>
        <w:ind w:firstLine="720"/>
        <w:jc w:val="both"/>
        <w:rPr>
          <w:rFonts w:ascii="Times New Roman" w:eastAsiaTheme="minorEastAsia" w:hAnsi="Times New Roman" w:cs="Times New Roman"/>
          <w:noProof/>
          <w:lang w:val="id-ID"/>
        </w:rPr>
      </w:pPr>
      <w:r w:rsidRPr="00E63B56">
        <w:rPr>
          <w:rFonts w:ascii="Times New Roman" w:eastAsiaTheme="minorEastAsia" w:hAnsi="Times New Roman" w:cs="Times New Roman"/>
          <w:noProof/>
          <w:lang w:val="id-ID"/>
        </w:rPr>
        <w:t>Berdasarkan hasil temuan dan kesimpulan yang telah dipaparkan, terdapat beberapa saran yang dapat dijadikan sebagai masukan penting bagi penelitian selanjutnya. Adapun saran tersebut adalah sebagai berikut:</w:t>
      </w:r>
    </w:p>
    <w:p w14:paraId="5BCE93BA" w14:textId="77777777" w:rsidR="00E63B56" w:rsidRPr="000260B5" w:rsidRDefault="00E63B56" w:rsidP="000260B5">
      <w:pPr>
        <w:spacing w:after="0" w:line="240" w:lineRule="auto"/>
        <w:jc w:val="both"/>
        <w:rPr>
          <w:rFonts w:ascii="Times New Roman" w:eastAsiaTheme="minorEastAsia" w:hAnsi="Times New Roman" w:cs="Times New Roman"/>
          <w:b/>
          <w:bCs/>
          <w:noProof/>
          <w:lang w:val="id-ID"/>
        </w:rPr>
      </w:pPr>
    </w:p>
    <w:p w14:paraId="090012D9" w14:textId="77777777" w:rsidR="009E3464" w:rsidRPr="000260B5" w:rsidRDefault="009E3464" w:rsidP="000260B5">
      <w:pPr>
        <w:spacing w:after="0" w:line="240" w:lineRule="auto"/>
        <w:jc w:val="both"/>
        <w:rPr>
          <w:rFonts w:ascii="Times New Roman" w:eastAsiaTheme="minorEastAsia" w:hAnsi="Times New Roman" w:cs="Times New Roman"/>
          <w:b/>
          <w:bCs/>
          <w:noProof/>
          <w:lang w:val="id-ID"/>
        </w:rPr>
      </w:pPr>
      <w:r w:rsidRPr="000260B5">
        <w:rPr>
          <w:rFonts w:ascii="Times New Roman" w:eastAsiaTheme="minorEastAsia" w:hAnsi="Times New Roman" w:cs="Times New Roman"/>
          <w:b/>
          <w:bCs/>
          <w:noProof/>
          <w:lang w:val="id-ID"/>
        </w:rPr>
        <w:t>Bagi Perusahaan</w:t>
      </w:r>
      <w:bookmarkEnd w:id="17"/>
    </w:p>
    <w:p w14:paraId="62DFB5CB" w14:textId="77777777" w:rsidR="009E3464" w:rsidRPr="000260B5" w:rsidRDefault="009E3464" w:rsidP="000260B5">
      <w:pPr>
        <w:pStyle w:val="ListParagraph"/>
        <w:spacing w:after="0" w:line="240" w:lineRule="auto"/>
        <w:ind w:left="0" w:firstLine="720"/>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lang w:val="id-ID"/>
        </w:rPr>
        <w:t>Perusahaan disarankan untuk lebih memperhatikan pengelolaan pertumbuhan penjualan (X</w:t>
      </w:r>
      <w:r w:rsidRPr="000260B5">
        <w:rPr>
          <w:rFonts w:ascii="Times New Roman" w:eastAsiaTheme="minorEastAsia" w:hAnsi="Times New Roman" w:cs="Times New Roman"/>
          <w:noProof/>
          <w:vertAlign w:val="subscript"/>
          <w:lang w:val="id-ID"/>
        </w:rPr>
        <w:t>1</w:t>
      </w:r>
      <w:r w:rsidRPr="000260B5">
        <w:rPr>
          <w:rFonts w:ascii="Times New Roman" w:eastAsiaTheme="minorEastAsia" w:hAnsi="Times New Roman" w:cs="Times New Roman"/>
          <w:noProof/>
          <w:lang w:val="id-ID"/>
        </w:rPr>
        <w:t>) agar dapat memberikan kontribusi nyata terhadap peningkatan profitabilitas (Y</w:t>
      </w:r>
      <w:r w:rsidRPr="000260B5">
        <w:rPr>
          <w:rFonts w:ascii="Times New Roman" w:eastAsiaTheme="minorEastAsia" w:hAnsi="Times New Roman" w:cs="Times New Roman"/>
          <w:noProof/>
          <w:vertAlign w:val="subscript"/>
          <w:lang w:val="id-ID"/>
        </w:rPr>
        <w:t>1</w:t>
      </w:r>
      <w:r w:rsidRPr="000260B5">
        <w:rPr>
          <w:rFonts w:ascii="Times New Roman" w:eastAsiaTheme="minorEastAsia" w:hAnsi="Times New Roman" w:cs="Times New Roman"/>
          <w:noProof/>
          <w:lang w:val="id-ID"/>
        </w:rPr>
        <w:t xml:space="preserve">) dan nilai perusahaan </w:t>
      </w:r>
      <w:r w:rsidRPr="000260B5">
        <w:rPr>
          <w:rFonts w:ascii="Times New Roman" w:eastAsiaTheme="minorEastAsia" w:hAnsi="Times New Roman" w:cs="Times New Roman"/>
          <w:noProof/>
          <w:lang w:val="id-ID"/>
        </w:rPr>
        <w:t>(Y</w:t>
      </w:r>
      <w:r w:rsidRPr="000260B5">
        <w:rPr>
          <w:rFonts w:ascii="Times New Roman" w:eastAsiaTheme="minorEastAsia" w:hAnsi="Times New Roman" w:cs="Times New Roman"/>
          <w:noProof/>
          <w:vertAlign w:val="subscript"/>
          <w:lang w:val="id-ID"/>
        </w:rPr>
        <w:t>2</w:t>
      </w:r>
      <w:r w:rsidRPr="000260B5">
        <w:rPr>
          <w:rFonts w:ascii="Times New Roman" w:eastAsiaTheme="minorEastAsia" w:hAnsi="Times New Roman" w:cs="Times New Roman"/>
          <w:noProof/>
          <w:lang w:val="id-ID"/>
        </w:rPr>
        <w:t>). Selain itu, struktur modal (X</w:t>
      </w:r>
      <w:r w:rsidRPr="000260B5">
        <w:rPr>
          <w:rFonts w:ascii="Times New Roman" w:eastAsiaTheme="minorEastAsia" w:hAnsi="Times New Roman" w:cs="Times New Roman"/>
          <w:noProof/>
          <w:vertAlign w:val="subscript"/>
          <w:lang w:val="id-ID"/>
        </w:rPr>
        <w:t>2</w:t>
      </w:r>
      <w:r w:rsidRPr="000260B5">
        <w:rPr>
          <w:rFonts w:ascii="Times New Roman" w:eastAsiaTheme="minorEastAsia" w:hAnsi="Times New Roman" w:cs="Times New Roman"/>
          <w:noProof/>
          <w:lang w:val="id-ID"/>
        </w:rPr>
        <w:t>) perlu dikelola secara optimal dengan mempertimbangkan keseimbangan antara penggunaan utang dan modal sendiri, sehingga tidak menimbulkan beban yang dapat menekan profitabilitas. Likuiditas (X</w:t>
      </w:r>
      <w:r w:rsidRPr="000260B5">
        <w:rPr>
          <w:rFonts w:ascii="Times New Roman" w:eastAsiaTheme="minorEastAsia" w:hAnsi="Times New Roman" w:cs="Times New Roman"/>
          <w:noProof/>
          <w:vertAlign w:val="subscript"/>
          <w:lang w:val="id-ID"/>
        </w:rPr>
        <w:t>3</w:t>
      </w:r>
      <w:r w:rsidRPr="000260B5">
        <w:rPr>
          <w:rFonts w:ascii="Times New Roman" w:eastAsiaTheme="minorEastAsia" w:hAnsi="Times New Roman" w:cs="Times New Roman"/>
          <w:noProof/>
          <w:lang w:val="id-ID"/>
        </w:rPr>
        <w:t xml:space="preserve">) juga perlu dijaga pada tingkat yang ideal, karena likuiditas yang terlalu tinggi maupun terlalu rendah dapat memengaruhi kinerja keuangan perusahaan. </w:t>
      </w:r>
      <w:r w:rsidRPr="000260B5">
        <w:rPr>
          <w:rFonts w:ascii="Times New Roman" w:eastAsiaTheme="minorEastAsia" w:hAnsi="Times New Roman" w:cs="Times New Roman"/>
          <w:noProof/>
        </w:rPr>
        <w:t>Perusahaan perlu mengoptimalkan pemanfaatan aset lancar secara efisien guna menunjang aktivitas operasional serta kegiatan investasi</w:t>
      </w:r>
      <w:r w:rsidRPr="000260B5">
        <w:rPr>
          <w:rFonts w:ascii="Times New Roman" w:eastAsiaTheme="minorEastAsia" w:hAnsi="Times New Roman" w:cs="Times New Roman"/>
          <w:noProof/>
          <w:lang w:val="id-ID"/>
        </w:rPr>
        <w:t xml:space="preserve">. </w:t>
      </w:r>
      <w:bookmarkStart w:id="18" w:name="_Toc226607942"/>
      <w:r w:rsidRPr="000260B5">
        <w:rPr>
          <w:rFonts w:ascii="Times New Roman" w:eastAsiaTheme="minorEastAsia" w:hAnsi="Times New Roman" w:cs="Times New Roman"/>
          <w:noProof/>
        </w:rPr>
        <w:t>Dengan pengelolaan yang optimal terhadap ketiga variabel tersebut, diharapkan profitabilitas dapat ditingkatkan, yang selanjutnya berdampak positif pada nilai perusahaan. Oleh karena itu, perusahaan harus mengintegrasikan strategi keuangan secara holistik agar masing-masing variabel memberikan kontribusi yang maksimal.</w:t>
      </w:r>
    </w:p>
    <w:p w14:paraId="3B4E17F8" w14:textId="77777777" w:rsidR="009E3464" w:rsidRPr="000260B5" w:rsidRDefault="009E3464" w:rsidP="000260B5">
      <w:pPr>
        <w:pStyle w:val="ListParagraph"/>
        <w:spacing w:after="0" w:line="240" w:lineRule="auto"/>
        <w:ind w:left="0" w:firstLine="720"/>
        <w:jc w:val="both"/>
        <w:rPr>
          <w:rFonts w:ascii="Times New Roman" w:eastAsiaTheme="minorEastAsia" w:hAnsi="Times New Roman" w:cs="Times New Roman"/>
          <w:noProof/>
          <w:lang w:val="id-ID"/>
        </w:rPr>
      </w:pPr>
    </w:p>
    <w:p w14:paraId="3DFA5C29" w14:textId="77777777" w:rsidR="009E3464" w:rsidRPr="000260B5" w:rsidRDefault="009E3464" w:rsidP="000260B5">
      <w:pPr>
        <w:spacing w:after="0" w:line="240" w:lineRule="auto"/>
        <w:jc w:val="both"/>
        <w:rPr>
          <w:rFonts w:ascii="Times New Roman" w:eastAsiaTheme="minorEastAsia" w:hAnsi="Times New Roman" w:cs="Times New Roman"/>
          <w:b/>
          <w:bCs/>
          <w:noProof/>
          <w:lang w:val="id-ID"/>
        </w:rPr>
      </w:pPr>
      <w:r w:rsidRPr="000260B5">
        <w:rPr>
          <w:rFonts w:ascii="Times New Roman" w:eastAsiaTheme="minorEastAsia" w:hAnsi="Times New Roman" w:cs="Times New Roman"/>
          <w:b/>
          <w:bCs/>
          <w:noProof/>
          <w:lang w:val="id-ID"/>
        </w:rPr>
        <w:t>Bagi Universitas Abdurachman Saleh Situbondo</w:t>
      </w:r>
      <w:bookmarkEnd w:id="18"/>
    </w:p>
    <w:p w14:paraId="48AE6D48" w14:textId="77777777" w:rsidR="009E3464" w:rsidRPr="000260B5" w:rsidRDefault="009E3464" w:rsidP="000260B5">
      <w:pPr>
        <w:spacing w:after="0" w:line="240" w:lineRule="auto"/>
        <w:ind w:firstLine="720"/>
        <w:jc w:val="both"/>
        <w:rPr>
          <w:rFonts w:ascii="Times New Roman" w:eastAsiaTheme="minorEastAsia" w:hAnsi="Times New Roman" w:cs="Times New Roman"/>
          <w:noProof/>
          <w:lang w:val="id-ID"/>
        </w:rPr>
      </w:pPr>
      <w:bookmarkStart w:id="19" w:name="_Toc226607943"/>
      <w:r w:rsidRPr="000260B5">
        <w:rPr>
          <w:rFonts w:ascii="Times New Roman" w:eastAsiaTheme="minorEastAsia" w:hAnsi="Times New Roman" w:cs="Times New Roman"/>
          <w:noProof/>
        </w:rPr>
        <w:t>Penelitian ini diharapkan menjadi acuan bagi kalangan sejarawan, terutama di bidang manajemen keuangan. Variabel yang dipakai diantisipasi dapat memperdalam pemahaman tentang hubungan antar elemen keuangan perusahaan. Selain itu, hasilnya juga bisa dijadikan materi pengajaran, khususnya pada mata kuliah terkait keuangan, sehingga mendukung pengembangan pembelajaran yang lebih praktis dan aplikatif.</w:t>
      </w:r>
    </w:p>
    <w:p w14:paraId="66A33B92" w14:textId="77777777" w:rsidR="009E3464" w:rsidRPr="000260B5" w:rsidRDefault="009E3464" w:rsidP="000260B5">
      <w:pPr>
        <w:spacing w:after="0" w:line="240" w:lineRule="auto"/>
        <w:ind w:firstLine="720"/>
        <w:jc w:val="both"/>
        <w:rPr>
          <w:rFonts w:ascii="Times New Roman" w:eastAsiaTheme="minorEastAsia" w:hAnsi="Times New Roman" w:cs="Times New Roman"/>
          <w:noProof/>
          <w:lang w:val="id-ID"/>
        </w:rPr>
      </w:pPr>
    </w:p>
    <w:p w14:paraId="1F3136C5" w14:textId="77777777" w:rsidR="009E3464" w:rsidRPr="000260B5" w:rsidRDefault="009E3464" w:rsidP="000260B5">
      <w:pPr>
        <w:spacing w:after="0" w:line="240" w:lineRule="auto"/>
        <w:jc w:val="both"/>
        <w:rPr>
          <w:rFonts w:ascii="Times New Roman" w:eastAsiaTheme="minorEastAsia" w:hAnsi="Times New Roman" w:cs="Times New Roman"/>
          <w:b/>
          <w:bCs/>
          <w:noProof/>
          <w:lang w:val="id-ID"/>
        </w:rPr>
      </w:pPr>
      <w:r w:rsidRPr="000260B5">
        <w:rPr>
          <w:rFonts w:ascii="Times New Roman" w:eastAsiaTheme="minorEastAsia" w:hAnsi="Times New Roman" w:cs="Times New Roman"/>
          <w:b/>
          <w:bCs/>
          <w:noProof/>
          <w:lang w:val="id-ID"/>
        </w:rPr>
        <w:t>Bagi Peneliti Lain</w:t>
      </w:r>
      <w:bookmarkEnd w:id="19"/>
    </w:p>
    <w:p w14:paraId="4C83088E" w14:textId="64E685A1" w:rsidR="00221A7D" w:rsidRPr="000260B5" w:rsidRDefault="009E3464" w:rsidP="000260B5">
      <w:pPr>
        <w:spacing w:after="0" w:line="240" w:lineRule="auto"/>
        <w:ind w:firstLine="720"/>
        <w:jc w:val="both"/>
        <w:rPr>
          <w:rFonts w:ascii="Times New Roman" w:eastAsiaTheme="minorEastAsia" w:hAnsi="Times New Roman" w:cs="Times New Roman"/>
          <w:noProof/>
          <w:lang w:val="id-ID"/>
        </w:rPr>
      </w:pPr>
      <w:r w:rsidRPr="000260B5">
        <w:rPr>
          <w:rFonts w:ascii="Times New Roman" w:eastAsiaTheme="minorEastAsia" w:hAnsi="Times New Roman" w:cs="Times New Roman"/>
          <w:noProof/>
        </w:rPr>
        <w:t>Penelitian mendatang diharapkan memperluas kajian ini dengan memasukkan variabel relevan lainnya, seperti ukuran perusahaan, kebijakan dividen, kepemilikan manajerial, dan pertumbuhan aset.</w:t>
      </w:r>
      <w:r w:rsidRPr="000260B5">
        <w:rPr>
          <w:rFonts w:ascii="Times New Roman" w:eastAsiaTheme="minorEastAsia" w:hAnsi="Times New Roman" w:cs="Times New Roman"/>
          <w:noProof/>
          <w:lang w:val="id-ID"/>
        </w:rPr>
        <w:t xml:space="preserve"> Selain itu, objek penelitian dapat diperluas ke sektor lain agar hasil lebih beragam. Variabel seperti pertumbuhan penjualan (X</w:t>
      </w:r>
      <w:r w:rsidRPr="000260B5">
        <w:rPr>
          <w:rFonts w:ascii="Times New Roman" w:eastAsiaTheme="minorEastAsia" w:hAnsi="Times New Roman" w:cs="Times New Roman"/>
          <w:noProof/>
          <w:vertAlign w:val="subscript"/>
          <w:lang w:val="id-ID"/>
        </w:rPr>
        <w:t>1</w:t>
      </w:r>
      <w:r w:rsidRPr="000260B5">
        <w:rPr>
          <w:rFonts w:ascii="Times New Roman" w:eastAsiaTheme="minorEastAsia" w:hAnsi="Times New Roman" w:cs="Times New Roman"/>
          <w:noProof/>
          <w:lang w:val="id-ID"/>
        </w:rPr>
        <w:t>), struktur modal (X</w:t>
      </w:r>
      <w:r w:rsidRPr="000260B5">
        <w:rPr>
          <w:rFonts w:ascii="Times New Roman" w:eastAsiaTheme="minorEastAsia" w:hAnsi="Times New Roman" w:cs="Times New Roman"/>
          <w:noProof/>
          <w:vertAlign w:val="subscript"/>
          <w:lang w:val="id-ID"/>
        </w:rPr>
        <w:t>2</w:t>
      </w:r>
      <w:r w:rsidRPr="000260B5">
        <w:rPr>
          <w:rFonts w:ascii="Times New Roman" w:eastAsiaTheme="minorEastAsia" w:hAnsi="Times New Roman" w:cs="Times New Roman"/>
          <w:noProof/>
          <w:lang w:val="id-ID"/>
        </w:rPr>
        <w:t>), dan likuiditas (X</w:t>
      </w:r>
      <w:r w:rsidRPr="000260B5">
        <w:rPr>
          <w:rFonts w:ascii="Times New Roman" w:eastAsiaTheme="minorEastAsia" w:hAnsi="Times New Roman" w:cs="Times New Roman"/>
          <w:noProof/>
          <w:vertAlign w:val="subscript"/>
          <w:lang w:val="id-ID"/>
        </w:rPr>
        <w:t>3</w:t>
      </w:r>
      <w:r w:rsidRPr="000260B5">
        <w:rPr>
          <w:rFonts w:ascii="Times New Roman" w:eastAsiaTheme="minorEastAsia" w:hAnsi="Times New Roman" w:cs="Times New Roman"/>
          <w:noProof/>
          <w:lang w:val="id-ID"/>
        </w:rPr>
        <w:t>) juga dapat dikaji lebih mendalam. Hal ini bertujuan untuk memperoleh hasil yang lebih komprehensif. Dengan demikian, penelitian selanjutnya dapat memperkuat temuan yang sudah ada.</w:t>
      </w:r>
    </w:p>
    <w:p w14:paraId="03B80163" w14:textId="77777777" w:rsidR="00BE711F" w:rsidRPr="000260B5" w:rsidRDefault="00BE711F" w:rsidP="000260B5">
      <w:pPr>
        <w:spacing w:after="0" w:line="240" w:lineRule="auto"/>
        <w:ind w:firstLine="720"/>
        <w:jc w:val="both"/>
        <w:rPr>
          <w:rFonts w:ascii="Times New Roman" w:eastAsiaTheme="minorEastAsia" w:hAnsi="Times New Roman" w:cs="Times New Roman"/>
          <w:noProof/>
          <w:lang w:val="id-ID"/>
        </w:rPr>
      </w:pPr>
    </w:p>
    <w:p w14:paraId="1B57641E" w14:textId="77777777" w:rsidR="00EF5D03" w:rsidRPr="000260B5" w:rsidRDefault="00EF5D03" w:rsidP="000260B5">
      <w:pPr>
        <w:spacing w:after="0" w:line="240" w:lineRule="auto"/>
        <w:jc w:val="both"/>
        <w:rPr>
          <w:rFonts w:ascii="Times New Roman" w:hAnsi="Times New Roman" w:cs="Times New Roman"/>
          <w:b/>
          <w:bCs/>
        </w:rPr>
      </w:pPr>
      <w:r w:rsidRPr="000260B5">
        <w:rPr>
          <w:rFonts w:ascii="Times New Roman" w:hAnsi="Times New Roman" w:cs="Times New Roman"/>
          <w:b/>
          <w:bCs/>
        </w:rPr>
        <w:t>DAFTAR PUSTAKA</w:t>
      </w:r>
    </w:p>
    <w:p w14:paraId="10BF748B" w14:textId="7ECE6F87"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color w:val="4472C4" w:themeColor="accent1"/>
          <w:kern w:val="0"/>
        </w:rPr>
      </w:pPr>
      <w:r w:rsidRPr="000260B5">
        <w:rPr>
          <w:rFonts w:ascii="Times New Roman" w:hAnsi="Times New Roman" w:cs="Times New Roman"/>
        </w:rPr>
        <w:fldChar w:fldCharType="begin" w:fldLock="1"/>
      </w:r>
      <w:r w:rsidRPr="000260B5">
        <w:rPr>
          <w:rFonts w:ascii="Times New Roman" w:hAnsi="Times New Roman" w:cs="Times New Roman"/>
        </w:rPr>
        <w:instrText xml:space="preserve">ADDIN Mendeley Bibliography CSL_BIBLIOGRAPHY </w:instrText>
      </w:r>
      <w:r w:rsidRPr="000260B5">
        <w:rPr>
          <w:rFonts w:ascii="Times New Roman" w:hAnsi="Times New Roman" w:cs="Times New Roman"/>
        </w:rPr>
        <w:fldChar w:fldCharType="separate"/>
      </w:r>
      <w:r w:rsidRPr="000260B5">
        <w:rPr>
          <w:rFonts w:ascii="Times New Roman" w:hAnsi="Times New Roman" w:cs="Times New Roman"/>
          <w:noProof/>
          <w:kern w:val="0"/>
        </w:rPr>
        <w:t xml:space="preserve">Adityaputra, S. A., &amp; Perdana, D. 2024. Pengaruh Struktur Modal Dan Ukuran Perusahaan Terhadap Nilai Perusahaan Dengan Profitabilitas Sebagai Variabel Mediasi. </w:t>
      </w:r>
      <w:r w:rsidRPr="000260B5">
        <w:rPr>
          <w:rFonts w:ascii="Times New Roman" w:hAnsi="Times New Roman" w:cs="Times New Roman"/>
          <w:i/>
          <w:iCs/>
          <w:noProof/>
          <w:kern w:val="0"/>
        </w:rPr>
        <w:t xml:space="preserve">Jurnal Ekonomi &amp; Ekonomi Syariah, </w:t>
      </w:r>
      <w:r w:rsidRPr="000260B5">
        <w:rPr>
          <w:rFonts w:ascii="Times New Roman" w:hAnsi="Times New Roman" w:cs="Times New Roman"/>
          <w:noProof/>
          <w:kern w:val="0"/>
        </w:rPr>
        <w:t xml:space="preserve">Universitas Al-Washiyah Sibolga, Volume </w:t>
      </w:r>
      <w:r w:rsidRPr="000260B5">
        <w:rPr>
          <w:rFonts w:ascii="Times New Roman" w:hAnsi="Times New Roman" w:cs="Times New Roman"/>
          <w:i/>
          <w:iCs/>
          <w:noProof/>
          <w:kern w:val="0"/>
        </w:rPr>
        <w:t>7</w:t>
      </w:r>
      <w:r w:rsidRPr="000260B5">
        <w:rPr>
          <w:rFonts w:ascii="Times New Roman" w:hAnsi="Times New Roman" w:cs="Times New Roman"/>
          <w:noProof/>
          <w:kern w:val="0"/>
        </w:rPr>
        <w:t xml:space="preserve">(1) : 472-488. </w:t>
      </w:r>
      <w:r w:rsidRPr="000260B5">
        <w:rPr>
          <w:rFonts w:ascii="Times New Roman" w:hAnsi="Times New Roman" w:cs="Times New Roman"/>
          <w:noProof/>
          <w:color w:val="4472C4" w:themeColor="accent1"/>
          <w:kern w:val="0"/>
        </w:rPr>
        <w:t>https://doi.org/10.36778/jesya.v3i1.66</w:t>
      </w:r>
    </w:p>
    <w:p w14:paraId="1BE6BCE8" w14:textId="728867B4"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Akmaris, C. B., Wahyuni, I., &amp; Pramitasari, T. D. 2022. Pengaruh Struktur Aktiva Dan Pertumbuhan Penjualan Terhadap Nilai Perusahaan Dengan Struktur Modal Sebagai Variabel Intervening. </w:t>
      </w:r>
      <w:r w:rsidRPr="000260B5">
        <w:rPr>
          <w:rFonts w:ascii="Times New Roman" w:hAnsi="Times New Roman" w:cs="Times New Roman"/>
          <w:i/>
          <w:iCs/>
          <w:noProof/>
          <w:kern w:val="0"/>
        </w:rPr>
        <w:t xml:space="preserve">Jurnal Mahasiswa </w:t>
      </w:r>
      <w:r w:rsidRPr="000260B5">
        <w:rPr>
          <w:rFonts w:ascii="Times New Roman" w:hAnsi="Times New Roman" w:cs="Times New Roman"/>
          <w:i/>
          <w:iCs/>
          <w:noProof/>
          <w:kern w:val="0"/>
        </w:rPr>
        <w:lastRenderedPageBreak/>
        <w:t xml:space="preserve">Entrepreneur (JME), </w:t>
      </w:r>
      <w:r w:rsidRPr="000260B5">
        <w:rPr>
          <w:rFonts w:ascii="Times New Roman" w:hAnsi="Times New Roman" w:cs="Times New Roman"/>
          <w:noProof/>
          <w:kern w:val="0"/>
        </w:rPr>
        <w:t xml:space="preserve">Fakultas Ekonomi Dan Bisnis UNARS, Volume </w:t>
      </w:r>
      <w:r w:rsidRPr="000260B5">
        <w:rPr>
          <w:rFonts w:ascii="Times New Roman" w:hAnsi="Times New Roman" w:cs="Times New Roman"/>
          <w:i/>
          <w:iCs/>
          <w:noProof/>
          <w:kern w:val="0"/>
        </w:rPr>
        <w:t>1</w:t>
      </w:r>
      <w:r w:rsidRPr="000260B5">
        <w:rPr>
          <w:rFonts w:ascii="Times New Roman" w:hAnsi="Times New Roman" w:cs="Times New Roman"/>
          <w:noProof/>
          <w:kern w:val="0"/>
        </w:rPr>
        <w:t xml:space="preserve">(10), 1980–1995. </w:t>
      </w:r>
      <w:r w:rsidRPr="000260B5">
        <w:rPr>
          <w:rFonts w:ascii="Times New Roman" w:hAnsi="Times New Roman" w:cs="Times New Roman"/>
          <w:noProof/>
          <w:color w:val="4472C4" w:themeColor="accent1"/>
          <w:kern w:val="0"/>
        </w:rPr>
        <w:t>https://doi.org/10.36841/jme.v1i10.2248</w:t>
      </w:r>
    </w:p>
    <w:p w14:paraId="7DE9E3E6" w14:textId="4E9FD621"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Alexander. 2022. </w:t>
      </w:r>
      <w:r w:rsidRPr="000260B5">
        <w:rPr>
          <w:rFonts w:ascii="Times New Roman" w:hAnsi="Times New Roman" w:cs="Times New Roman"/>
          <w:i/>
          <w:iCs/>
          <w:noProof/>
          <w:kern w:val="0"/>
        </w:rPr>
        <w:t>Analisis Laporan Keuangan</w:t>
      </w:r>
      <w:r w:rsidRPr="000260B5">
        <w:rPr>
          <w:rFonts w:ascii="Times New Roman" w:hAnsi="Times New Roman" w:cs="Times New Roman"/>
          <w:noProof/>
          <w:kern w:val="0"/>
        </w:rPr>
        <w:t>. Yogyakarta.</w:t>
      </w:r>
    </w:p>
    <w:p w14:paraId="10D8E3AC" w14:textId="18C169A0"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color w:val="4472C4" w:themeColor="accent1"/>
          <w:kern w:val="0"/>
        </w:rPr>
      </w:pPr>
      <w:r w:rsidRPr="000260B5">
        <w:rPr>
          <w:rFonts w:ascii="Times New Roman" w:hAnsi="Times New Roman" w:cs="Times New Roman"/>
          <w:noProof/>
          <w:kern w:val="0"/>
        </w:rPr>
        <w:t xml:space="preserve">Aminah, R., Sari, L. P., &amp; Minullah. 2024. Pengaruh Arus Kas, Struktur Modal Dan Ukuran Perusahaan Terhadap Harga Saham Dengan Profitabilitas Sebagai Variabel Intervening Pada Sektor Pariwisata Yang Terdaftar Di Bursa Efek Indonesia. </w:t>
      </w:r>
      <w:r w:rsidRPr="000260B5">
        <w:rPr>
          <w:rFonts w:ascii="Times New Roman" w:hAnsi="Times New Roman" w:cs="Times New Roman"/>
          <w:i/>
          <w:iCs/>
          <w:noProof/>
          <w:kern w:val="0"/>
        </w:rPr>
        <w:t xml:space="preserve">Jurnal Mahasiswa Entrepreneur (Jme), </w:t>
      </w:r>
      <w:r w:rsidRPr="000260B5">
        <w:rPr>
          <w:rFonts w:ascii="Times New Roman" w:hAnsi="Times New Roman" w:cs="Times New Roman"/>
          <w:noProof/>
          <w:kern w:val="0"/>
        </w:rPr>
        <w:t>Fakultas Ekonomi Dan Bisnis UNARS, Volume</w:t>
      </w:r>
      <w:r w:rsidRPr="000260B5">
        <w:rPr>
          <w:rFonts w:ascii="Times New Roman" w:hAnsi="Times New Roman" w:cs="Times New Roman"/>
          <w:i/>
          <w:iCs/>
          <w:noProof/>
          <w:kern w:val="0"/>
        </w:rPr>
        <w:t xml:space="preserve"> 3</w:t>
      </w:r>
      <w:r w:rsidRPr="000260B5">
        <w:rPr>
          <w:rFonts w:ascii="Times New Roman" w:hAnsi="Times New Roman" w:cs="Times New Roman"/>
          <w:noProof/>
          <w:kern w:val="0"/>
        </w:rPr>
        <w:t xml:space="preserve">(10), 2040–2054. </w:t>
      </w:r>
      <w:r w:rsidRPr="000260B5">
        <w:rPr>
          <w:rFonts w:ascii="Times New Roman" w:hAnsi="Times New Roman" w:cs="Times New Roman"/>
          <w:noProof/>
          <w:color w:val="4472C4" w:themeColor="accent1"/>
          <w:kern w:val="0"/>
        </w:rPr>
        <w:t>Https://Doi.Org/10.36841/Jme.V3i10.5293</w:t>
      </w:r>
    </w:p>
    <w:p w14:paraId="6BA2ED5C" w14:textId="2105B31C"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Dewi, Sri, W. 2022. </w:t>
      </w:r>
      <w:r w:rsidRPr="000260B5">
        <w:rPr>
          <w:rFonts w:ascii="Times New Roman" w:hAnsi="Times New Roman" w:cs="Times New Roman"/>
          <w:i/>
          <w:iCs/>
          <w:noProof/>
          <w:kern w:val="0"/>
        </w:rPr>
        <w:t>Insider Ownership Profitabilitas Dan Kebijakan Defiden</w:t>
      </w:r>
      <w:r w:rsidRPr="000260B5">
        <w:rPr>
          <w:rFonts w:ascii="Times New Roman" w:hAnsi="Times New Roman" w:cs="Times New Roman"/>
          <w:noProof/>
          <w:kern w:val="0"/>
        </w:rPr>
        <w:t>.</w:t>
      </w:r>
    </w:p>
    <w:p w14:paraId="6478E53F" w14:textId="256285E3"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Ekayanti. 2023. </w:t>
      </w:r>
      <w:r w:rsidRPr="000260B5">
        <w:rPr>
          <w:rFonts w:ascii="Times New Roman" w:hAnsi="Times New Roman" w:cs="Times New Roman"/>
          <w:i/>
          <w:iCs/>
          <w:noProof/>
          <w:kern w:val="0"/>
        </w:rPr>
        <w:t>Metedologi Penelitian Kesehatan</w:t>
      </w:r>
      <w:r w:rsidRPr="000260B5">
        <w:rPr>
          <w:rFonts w:ascii="Times New Roman" w:hAnsi="Times New Roman" w:cs="Times New Roman"/>
          <w:noProof/>
          <w:kern w:val="0"/>
        </w:rPr>
        <w:t>. Makasar: Pustaka Indonesia.</w:t>
      </w:r>
    </w:p>
    <w:p w14:paraId="0CFF816C" w14:textId="3FD2A9B3"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Fahmi, I. 2014. </w:t>
      </w:r>
      <w:r w:rsidRPr="000260B5">
        <w:rPr>
          <w:rFonts w:ascii="Times New Roman" w:hAnsi="Times New Roman" w:cs="Times New Roman"/>
          <w:i/>
          <w:iCs/>
          <w:noProof/>
          <w:kern w:val="0"/>
        </w:rPr>
        <w:t>Manajemen Keungan Perusahaan Dan Pasar Modal</w:t>
      </w:r>
      <w:r w:rsidRPr="000260B5">
        <w:rPr>
          <w:rFonts w:ascii="Times New Roman" w:hAnsi="Times New Roman" w:cs="Times New Roman"/>
          <w:noProof/>
          <w:kern w:val="0"/>
        </w:rPr>
        <w:t>. Jakarta: Mitra Wacana Media.</w:t>
      </w:r>
    </w:p>
    <w:p w14:paraId="4114D66A" w14:textId="174DF7AF"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Fahmi, I. 2018. </w:t>
      </w:r>
      <w:r w:rsidRPr="000260B5">
        <w:rPr>
          <w:rFonts w:ascii="Times New Roman" w:hAnsi="Times New Roman" w:cs="Times New Roman"/>
          <w:i/>
          <w:iCs/>
          <w:noProof/>
          <w:kern w:val="0"/>
        </w:rPr>
        <w:t>Pengantar Manajemen Keuangan</w:t>
      </w:r>
      <w:r w:rsidRPr="000260B5">
        <w:rPr>
          <w:rFonts w:ascii="Times New Roman" w:hAnsi="Times New Roman" w:cs="Times New Roman"/>
          <w:noProof/>
          <w:kern w:val="0"/>
        </w:rPr>
        <w:t>. Bandung: Alfabeta,Cv.</w:t>
      </w:r>
    </w:p>
    <w:p w14:paraId="5772739A" w14:textId="34D1DCE6"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Home, J. Dan W. 2017. </w:t>
      </w:r>
      <w:r w:rsidRPr="000260B5">
        <w:rPr>
          <w:rFonts w:ascii="Times New Roman" w:hAnsi="Times New Roman" w:cs="Times New Roman"/>
          <w:i/>
          <w:iCs/>
          <w:noProof/>
          <w:kern w:val="0"/>
        </w:rPr>
        <w:t>Prinsip Prinsip Manjemen Keuangan</w:t>
      </w:r>
      <w:r w:rsidRPr="000260B5">
        <w:rPr>
          <w:rFonts w:ascii="Times New Roman" w:hAnsi="Times New Roman" w:cs="Times New Roman"/>
          <w:noProof/>
          <w:kern w:val="0"/>
        </w:rPr>
        <w:t>. Jakarta, Selemba Empat.</w:t>
      </w:r>
    </w:p>
    <w:p w14:paraId="5CC9C5A4" w14:textId="0A76408B"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Indrarini. 2019. </w:t>
      </w:r>
      <w:r w:rsidRPr="000260B5">
        <w:rPr>
          <w:rFonts w:ascii="Times New Roman" w:hAnsi="Times New Roman" w:cs="Times New Roman"/>
          <w:i/>
          <w:iCs/>
          <w:noProof/>
          <w:kern w:val="0"/>
        </w:rPr>
        <w:t>Nilai Perusahaan Melalui Kualitas Laba (Good Governance Dan Kebijakan Perusahaan)</w:t>
      </w:r>
      <w:r w:rsidRPr="000260B5">
        <w:rPr>
          <w:rFonts w:ascii="Times New Roman" w:hAnsi="Times New Roman" w:cs="Times New Roman"/>
          <w:noProof/>
          <w:kern w:val="0"/>
        </w:rPr>
        <w:t>. Surabaya: Scopindo Media Pustaka.</w:t>
      </w:r>
    </w:p>
    <w:p w14:paraId="5585F517" w14:textId="58FBE8C2"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color w:val="4472C4" w:themeColor="accent1"/>
          <w:kern w:val="0"/>
        </w:rPr>
      </w:pPr>
      <w:r w:rsidRPr="000260B5">
        <w:rPr>
          <w:rFonts w:ascii="Times New Roman" w:hAnsi="Times New Roman" w:cs="Times New Roman"/>
          <w:noProof/>
          <w:kern w:val="0"/>
        </w:rPr>
        <w:t xml:space="preserve">Iqbal, Z., Subaida, I., &amp; Permatasari, T. D. 2024. Pengaruh Modal Kerja, Perputaran Persediaan Dan Pertumbuhan Penjualan Terhadap Profitabilitas Melalui Likuiditas Sebagai Variabel Intervening Pada Perusahaan Farmasi Yang Terdaftar Di Bei Tahun 2020-2023. </w:t>
      </w:r>
      <w:r w:rsidRPr="000260B5">
        <w:rPr>
          <w:rFonts w:ascii="Times New Roman" w:hAnsi="Times New Roman" w:cs="Times New Roman"/>
          <w:i/>
          <w:iCs/>
          <w:noProof/>
          <w:kern w:val="0"/>
        </w:rPr>
        <w:t xml:space="preserve">Jurnal Mahasiswa Entrepreneur. </w:t>
      </w:r>
      <w:r w:rsidRPr="000260B5">
        <w:rPr>
          <w:rFonts w:ascii="Times New Roman" w:hAnsi="Times New Roman" w:cs="Times New Roman"/>
          <w:noProof/>
          <w:kern w:val="0"/>
        </w:rPr>
        <w:t>Fakultas Ekonomi Dan Bisnis U</w:t>
      </w:r>
      <w:r w:rsidR="00BC0C27" w:rsidRPr="000260B5">
        <w:rPr>
          <w:rFonts w:ascii="Times New Roman" w:hAnsi="Times New Roman" w:cs="Times New Roman"/>
          <w:noProof/>
          <w:kern w:val="0"/>
        </w:rPr>
        <w:t>NARS</w:t>
      </w:r>
      <w:r w:rsidRPr="000260B5">
        <w:rPr>
          <w:rFonts w:ascii="Times New Roman" w:hAnsi="Times New Roman" w:cs="Times New Roman"/>
          <w:noProof/>
          <w:kern w:val="0"/>
        </w:rPr>
        <w:t>, Volume</w:t>
      </w:r>
      <w:r w:rsidRPr="000260B5">
        <w:rPr>
          <w:rFonts w:ascii="Times New Roman" w:hAnsi="Times New Roman" w:cs="Times New Roman"/>
          <w:i/>
          <w:iCs/>
          <w:noProof/>
          <w:kern w:val="0"/>
        </w:rPr>
        <w:t xml:space="preserve"> 3</w:t>
      </w:r>
      <w:r w:rsidRPr="000260B5">
        <w:rPr>
          <w:rFonts w:ascii="Times New Roman" w:hAnsi="Times New Roman" w:cs="Times New Roman"/>
          <w:noProof/>
          <w:kern w:val="0"/>
        </w:rPr>
        <w:t>(11), 2123–2135.</w:t>
      </w:r>
      <w:r w:rsidR="00D2654A" w:rsidRPr="000260B5">
        <w:rPr>
          <w:rFonts w:ascii="Times New Roman" w:hAnsi="Times New Roman" w:cs="Times New Roman"/>
          <w:noProof/>
          <w:kern w:val="0"/>
        </w:rPr>
        <w:t xml:space="preserve"> </w:t>
      </w:r>
      <w:r w:rsidRPr="000260B5">
        <w:rPr>
          <w:rFonts w:ascii="Times New Roman" w:hAnsi="Times New Roman" w:cs="Times New Roman"/>
          <w:noProof/>
          <w:color w:val="4472C4" w:themeColor="accent1"/>
          <w:kern w:val="0"/>
        </w:rPr>
        <w:t>Https://Doi.Org/10.36841/Jme.V3i11.5315</w:t>
      </w:r>
    </w:p>
    <w:p w14:paraId="0F184927" w14:textId="59CC2E30"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Kasmir. 2021. </w:t>
      </w:r>
      <w:r w:rsidRPr="000260B5">
        <w:rPr>
          <w:rFonts w:ascii="Times New Roman" w:hAnsi="Times New Roman" w:cs="Times New Roman"/>
          <w:i/>
          <w:iCs/>
          <w:noProof/>
          <w:kern w:val="0"/>
        </w:rPr>
        <w:t>Analisis Laporan Keuangan</w:t>
      </w:r>
      <w:r w:rsidRPr="000260B5">
        <w:rPr>
          <w:rFonts w:ascii="Times New Roman" w:hAnsi="Times New Roman" w:cs="Times New Roman"/>
          <w:noProof/>
          <w:kern w:val="0"/>
        </w:rPr>
        <w:t xml:space="preserve"> (Pp. 1–377). Depok: Pt. Raja Grafindo Persada.</w:t>
      </w:r>
    </w:p>
    <w:p w14:paraId="31BB0FD2" w14:textId="779224D1"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color w:val="4472C4" w:themeColor="accent1"/>
          <w:kern w:val="0"/>
        </w:rPr>
      </w:pPr>
      <w:r w:rsidRPr="000260B5">
        <w:rPr>
          <w:rFonts w:ascii="Times New Roman" w:hAnsi="Times New Roman" w:cs="Times New Roman"/>
          <w:noProof/>
          <w:kern w:val="0"/>
        </w:rPr>
        <w:t xml:space="preserve">Maisaroh, S., Pramitasari, T. D., &amp; Nanggala, A. Y. A. 2025. Pengaruh Struktur Modal, Pertumbuhan Perusahaan, Dan Likuiditas Terhadap Nilai Perusahaan Dengan Profitabilitas Sebagai Variabel Intervening Pada Perusahaan Makanan Dan Minuman Yang Terdaftar Di Bei Pada Tahun 2019-2023. </w:t>
      </w:r>
      <w:r w:rsidRPr="000260B5">
        <w:rPr>
          <w:rFonts w:ascii="Times New Roman" w:hAnsi="Times New Roman" w:cs="Times New Roman"/>
          <w:i/>
          <w:iCs/>
          <w:noProof/>
          <w:kern w:val="0"/>
        </w:rPr>
        <w:t xml:space="preserve">Jurnal Mahasiswa Entrepreneur (Jme), </w:t>
      </w:r>
      <w:r w:rsidRPr="000260B5">
        <w:rPr>
          <w:rFonts w:ascii="Times New Roman" w:hAnsi="Times New Roman" w:cs="Times New Roman"/>
          <w:noProof/>
          <w:kern w:val="0"/>
        </w:rPr>
        <w:t>Fakultas Ekonomi Dan Bisnis U</w:t>
      </w:r>
      <w:r w:rsidR="00D2654A" w:rsidRPr="000260B5">
        <w:rPr>
          <w:rFonts w:ascii="Times New Roman" w:hAnsi="Times New Roman" w:cs="Times New Roman"/>
          <w:noProof/>
          <w:kern w:val="0"/>
        </w:rPr>
        <w:t>NARS</w:t>
      </w:r>
      <w:r w:rsidRPr="000260B5">
        <w:rPr>
          <w:rFonts w:ascii="Times New Roman" w:hAnsi="Times New Roman" w:cs="Times New Roman"/>
          <w:noProof/>
          <w:kern w:val="0"/>
        </w:rPr>
        <w:t>, Volume</w:t>
      </w:r>
      <w:r w:rsidRPr="000260B5">
        <w:rPr>
          <w:rFonts w:ascii="Times New Roman" w:hAnsi="Times New Roman" w:cs="Times New Roman"/>
          <w:i/>
          <w:iCs/>
          <w:noProof/>
          <w:kern w:val="0"/>
        </w:rPr>
        <w:t xml:space="preserve"> 4</w:t>
      </w:r>
      <w:r w:rsidRPr="000260B5">
        <w:rPr>
          <w:rFonts w:ascii="Times New Roman" w:hAnsi="Times New Roman" w:cs="Times New Roman"/>
          <w:noProof/>
          <w:kern w:val="0"/>
        </w:rPr>
        <w:t>(3), : 499-517.</w:t>
      </w:r>
      <w:r w:rsidR="00D2654A" w:rsidRPr="000260B5">
        <w:rPr>
          <w:rFonts w:ascii="Times New Roman" w:hAnsi="Times New Roman" w:cs="Times New Roman"/>
          <w:noProof/>
          <w:kern w:val="0"/>
        </w:rPr>
        <w:t xml:space="preserve"> </w:t>
      </w:r>
      <w:r w:rsidRPr="000260B5">
        <w:rPr>
          <w:rFonts w:ascii="Times New Roman" w:hAnsi="Times New Roman" w:cs="Times New Roman"/>
          <w:noProof/>
          <w:color w:val="4472C4" w:themeColor="accent1"/>
          <w:kern w:val="0"/>
        </w:rPr>
        <w:t>Https://Doi.Org/10.36841/Jme.V4i3.6509</w:t>
      </w:r>
    </w:p>
    <w:p w14:paraId="705ABD09" w14:textId="2D5F97B4"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Marantika, A. 2012. </w:t>
      </w:r>
      <w:r w:rsidRPr="000260B5">
        <w:rPr>
          <w:rFonts w:ascii="Times New Roman" w:hAnsi="Times New Roman" w:cs="Times New Roman"/>
          <w:i/>
          <w:iCs/>
          <w:noProof/>
          <w:kern w:val="0"/>
        </w:rPr>
        <w:t>Konsep Dan Implikasi</w:t>
      </w:r>
      <w:r w:rsidRPr="000260B5">
        <w:rPr>
          <w:rFonts w:ascii="Times New Roman" w:hAnsi="Times New Roman" w:cs="Times New Roman"/>
          <w:noProof/>
          <w:kern w:val="0"/>
        </w:rPr>
        <w:t>. Lampung: Anugrah Utama Raharja.</w:t>
      </w:r>
    </w:p>
    <w:p w14:paraId="6412E2A0" w14:textId="2DEF32D3"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color w:val="4472C4" w:themeColor="accent1"/>
          <w:kern w:val="0"/>
        </w:rPr>
      </w:pPr>
      <w:r w:rsidRPr="000260B5">
        <w:rPr>
          <w:rFonts w:ascii="Times New Roman" w:hAnsi="Times New Roman" w:cs="Times New Roman"/>
          <w:noProof/>
          <w:kern w:val="0"/>
        </w:rPr>
        <w:t xml:space="preserve">Ningrum, F. P., Wahyuni, I., &amp; Pramitasari, T. D. 2022. Pengaruh Likuiditas Terhadap Return Saham Dengan Profitabilitas Sebagai Variabel Intervening Pada Perusahaan Technology Yang Terdaftar Di Bursa Efek Indonesia Periode </w:t>
      </w:r>
      <w:r w:rsidRPr="000260B5">
        <w:rPr>
          <w:rFonts w:ascii="Times New Roman" w:hAnsi="Times New Roman" w:cs="Times New Roman"/>
          <w:noProof/>
          <w:kern w:val="0"/>
        </w:rPr>
        <w:t xml:space="preserve">Tahun 2016-2020. </w:t>
      </w:r>
      <w:r w:rsidRPr="000260B5">
        <w:rPr>
          <w:rFonts w:ascii="Times New Roman" w:hAnsi="Times New Roman" w:cs="Times New Roman"/>
          <w:i/>
          <w:iCs/>
          <w:noProof/>
          <w:kern w:val="0"/>
        </w:rPr>
        <w:t xml:space="preserve">Jurnal Mahasiswa Entrepreneur (JME), </w:t>
      </w:r>
      <w:r w:rsidRPr="000260B5">
        <w:rPr>
          <w:rFonts w:ascii="Times New Roman" w:hAnsi="Times New Roman" w:cs="Times New Roman"/>
          <w:noProof/>
          <w:kern w:val="0"/>
        </w:rPr>
        <w:t>Fakultas Ekonomi Dan Bisnis UN</w:t>
      </w:r>
      <w:r w:rsidR="00D2654A" w:rsidRPr="000260B5">
        <w:rPr>
          <w:rFonts w:ascii="Times New Roman" w:hAnsi="Times New Roman" w:cs="Times New Roman"/>
          <w:noProof/>
          <w:kern w:val="0"/>
        </w:rPr>
        <w:t>A</w:t>
      </w:r>
      <w:r w:rsidRPr="000260B5">
        <w:rPr>
          <w:rFonts w:ascii="Times New Roman" w:hAnsi="Times New Roman" w:cs="Times New Roman"/>
          <w:noProof/>
          <w:kern w:val="0"/>
        </w:rPr>
        <w:t xml:space="preserve">RS, </w:t>
      </w:r>
      <w:r w:rsidR="00D2654A" w:rsidRPr="000260B5">
        <w:rPr>
          <w:rFonts w:ascii="Times New Roman" w:hAnsi="Times New Roman" w:cs="Times New Roman"/>
          <w:noProof/>
          <w:kern w:val="0"/>
        </w:rPr>
        <w:t>V</w:t>
      </w:r>
      <w:r w:rsidRPr="000260B5">
        <w:rPr>
          <w:rFonts w:ascii="Times New Roman" w:hAnsi="Times New Roman" w:cs="Times New Roman"/>
          <w:noProof/>
          <w:kern w:val="0"/>
        </w:rPr>
        <w:t>olume</w:t>
      </w:r>
      <w:r w:rsidRPr="000260B5">
        <w:rPr>
          <w:rFonts w:ascii="Times New Roman" w:hAnsi="Times New Roman" w:cs="Times New Roman"/>
          <w:i/>
          <w:iCs/>
          <w:noProof/>
          <w:kern w:val="0"/>
        </w:rPr>
        <w:t xml:space="preserve"> 1</w:t>
      </w:r>
      <w:r w:rsidRPr="000260B5">
        <w:rPr>
          <w:rFonts w:ascii="Times New Roman" w:hAnsi="Times New Roman" w:cs="Times New Roman"/>
          <w:noProof/>
          <w:kern w:val="0"/>
        </w:rPr>
        <w:t xml:space="preserve">(10), 1964–1979. </w:t>
      </w:r>
      <w:r w:rsidRPr="000260B5">
        <w:rPr>
          <w:rFonts w:ascii="Times New Roman" w:hAnsi="Times New Roman" w:cs="Times New Roman"/>
          <w:noProof/>
          <w:color w:val="4472C4" w:themeColor="accent1"/>
          <w:kern w:val="0"/>
        </w:rPr>
        <w:t>https://doi.org/10.36841/jme.v1i10.2246</w:t>
      </w:r>
    </w:p>
    <w:p w14:paraId="438D04BE" w14:textId="0942DF4C"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Purba, R. B. 2023. </w:t>
      </w:r>
      <w:r w:rsidRPr="000260B5">
        <w:rPr>
          <w:rFonts w:ascii="Times New Roman" w:hAnsi="Times New Roman" w:cs="Times New Roman"/>
          <w:i/>
          <w:iCs/>
          <w:noProof/>
          <w:kern w:val="0"/>
        </w:rPr>
        <w:t>Teori Akuntansi</w:t>
      </w:r>
      <w:r w:rsidRPr="000260B5">
        <w:rPr>
          <w:rFonts w:ascii="Times New Roman" w:hAnsi="Times New Roman" w:cs="Times New Roman"/>
          <w:noProof/>
          <w:kern w:val="0"/>
        </w:rPr>
        <w:t>. Medan: CV.Merdeka Kreasi Gurp.</w:t>
      </w:r>
    </w:p>
    <w:p w14:paraId="13FBC717" w14:textId="1FC00EDC"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Putri, T. C., &amp; Puspitasari, R. 2022. Pengaruh Struktur Modal, Keputusan Investasi, Profitabilitas Sebagai Variabel Intervening Terhadap Nilai Perusahaan. </w:t>
      </w:r>
      <w:r w:rsidRPr="000260B5">
        <w:rPr>
          <w:rFonts w:ascii="Times New Roman" w:hAnsi="Times New Roman" w:cs="Times New Roman"/>
          <w:i/>
          <w:iCs/>
          <w:noProof/>
          <w:kern w:val="0"/>
        </w:rPr>
        <w:t xml:space="preserve">Jurnal Ilmiah Manajemen Kesatuan, </w:t>
      </w:r>
      <w:r w:rsidRPr="000260B5">
        <w:rPr>
          <w:rFonts w:ascii="Times New Roman" w:hAnsi="Times New Roman" w:cs="Times New Roman"/>
          <w:noProof/>
          <w:kern w:val="0"/>
        </w:rPr>
        <w:t>Fakultas</w:t>
      </w:r>
      <w:r w:rsidR="00D2654A" w:rsidRPr="000260B5">
        <w:rPr>
          <w:rFonts w:ascii="Times New Roman" w:hAnsi="Times New Roman" w:cs="Times New Roman"/>
          <w:noProof/>
          <w:kern w:val="0"/>
        </w:rPr>
        <w:t xml:space="preserve"> </w:t>
      </w:r>
      <w:r w:rsidRPr="000260B5">
        <w:rPr>
          <w:rFonts w:ascii="Times New Roman" w:hAnsi="Times New Roman" w:cs="Times New Roman"/>
          <w:noProof/>
          <w:kern w:val="0"/>
        </w:rPr>
        <w:t xml:space="preserve"> Bisnis, Volume</w:t>
      </w:r>
      <w:r w:rsidRPr="000260B5">
        <w:rPr>
          <w:rFonts w:ascii="Times New Roman" w:hAnsi="Times New Roman" w:cs="Times New Roman"/>
          <w:i/>
          <w:iCs/>
          <w:noProof/>
          <w:kern w:val="0"/>
        </w:rPr>
        <w:t xml:space="preserve"> 10</w:t>
      </w:r>
      <w:r w:rsidRPr="000260B5">
        <w:rPr>
          <w:rFonts w:ascii="Times New Roman" w:hAnsi="Times New Roman" w:cs="Times New Roman"/>
          <w:noProof/>
          <w:kern w:val="0"/>
        </w:rPr>
        <w:t xml:space="preserve">(2) : 255-272. </w:t>
      </w:r>
      <w:r w:rsidRPr="000260B5">
        <w:rPr>
          <w:rFonts w:ascii="Times New Roman" w:hAnsi="Times New Roman" w:cs="Times New Roman"/>
          <w:noProof/>
          <w:color w:val="4472C4" w:themeColor="accent1"/>
          <w:kern w:val="0"/>
        </w:rPr>
        <w:t>https://doi.org/10.37641/jimkes.v10i2.1437</w:t>
      </w:r>
    </w:p>
    <w:p w14:paraId="3D117D92" w14:textId="5BE88B76"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Ramadani, Y. F., Wiryaningtyas, D. P., &amp; Ariyantiningsih, F. 2023. Pengaruh Struktur Modal Dan Likuiditas Terhadap Nilai Perusahaan Dengan Profitabilitas Sebagai Variabelintervening Pada Bank Swasta Nasional Yang Terdaftar Di Bursa Efek Indonesia Tahun 2019-2021. </w:t>
      </w:r>
      <w:r w:rsidRPr="000260B5">
        <w:rPr>
          <w:rFonts w:ascii="Times New Roman" w:hAnsi="Times New Roman" w:cs="Times New Roman"/>
          <w:i/>
          <w:iCs/>
          <w:noProof/>
          <w:kern w:val="0"/>
        </w:rPr>
        <w:t xml:space="preserve">Jurnal Mahasiswa Entrepreneur (JME), </w:t>
      </w:r>
      <w:r w:rsidRPr="000260B5">
        <w:rPr>
          <w:rFonts w:ascii="Times New Roman" w:hAnsi="Times New Roman" w:cs="Times New Roman"/>
          <w:noProof/>
          <w:kern w:val="0"/>
        </w:rPr>
        <w:t>Fakultas Ekonomi Dan Bisnis UN</w:t>
      </w:r>
      <w:r w:rsidR="00D2654A" w:rsidRPr="000260B5">
        <w:rPr>
          <w:rFonts w:ascii="Times New Roman" w:hAnsi="Times New Roman" w:cs="Times New Roman"/>
          <w:noProof/>
          <w:kern w:val="0"/>
        </w:rPr>
        <w:t>A</w:t>
      </w:r>
      <w:r w:rsidRPr="000260B5">
        <w:rPr>
          <w:rFonts w:ascii="Times New Roman" w:hAnsi="Times New Roman" w:cs="Times New Roman"/>
          <w:noProof/>
          <w:kern w:val="0"/>
        </w:rPr>
        <w:t xml:space="preserve">RS, </w:t>
      </w:r>
      <w:r w:rsidR="00D2654A" w:rsidRPr="000260B5">
        <w:rPr>
          <w:rFonts w:ascii="Times New Roman" w:hAnsi="Times New Roman" w:cs="Times New Roman"/>
          <w:noProof/>
          <w:kern w:val="0"/>
        </w:rPr>
        <w:t>V</w:t>
      </w:r>
      <w:r w:rsidRPr="000260B5">
        <w:rPr>
          <w:rFonts w:ascii="Times New Roman" w:hAnsi="Times New Roman" w:cs="Times New Roman"/>
          <w:noProof/>
          <w:kern w:val="0"/>
        </w:rPr>
        <w:t>olume</w:t>
      </w:r>
      <w:r w:rsidRPr="000260B5">
        <w:rPr>
          <w:rFonts w:ascii="Times New Roman" w:hAnsi="Times New Roman" w:cs="Times New Roman"/>
          <w:i/>
          <w:iCs/>
          <w:noProof/>
          <w:kern w:val="0"/>
        </w:rPr>
        <w:t xml:space="preserve"> 2</w:t>
      </w:r>
      <w:r w:rsidRPr="000260B5">
        <w:rPr>
          <w:rFonts w:ascii="Times New Roman" w:hAnsi="Times New Roman" w:cs="Times New Roman"/>
          <w:noProof/>
          <w:kern w:val="0"/>
        </w:rPr>
        <w:t>(5), 1095–1109.</w:t>
      </w:r>
      <w:r w:rsidR="00D2654A" w:rsidRPr="000260B5">
        <w:rPr>
          <w:rFonts w:ascii="Times New Roman" w:hAnsi="Times New Roman" w:cs="Times New Roman"/>
          <w:noProof/>
          <w:kern w:val="0"/>
        </w:rPr>
        <w:t xml:space="preserve"> </w:t>
      </w:r>
      <w:r w:rsidRPr="000260B5">
        <w:rPr>
          <w:rFonts w:ascii="Times New Roman" w:hAnsi="Times New Roman" w:cs="Times New Roman"/>
          <w:noProof/>
          <w:color w:val="4472C4" w:themeColor="accent1"/>
          <w:kern w:val="0"/>
        </w:rPr>
        <w:t>https://doi.org/10.36841/jme.v2i5.3533</w:t>
      </w:r>
    </w:p>
    <w:p w14:paraId="630B1710" w14:textId="56E7133E"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Rosadi, G., Wahyuni, I., &amp; Subaida, I. 2025. Pengaruh Kebijakan Dividen, Pertumbuhan Perusahaan Dan Struktur Aktiva Terhadap Profitabilitas Pada Perusahaan Lq-45 Yang Terdaftar Di Bei Tahun 2019-2022 Dengan Struktur Modal Sebagai Variabel Intervening. </w:t>
      </w:r>
      <w:r w:rsidRPr="000260B5">
        <w:rPr>
          <w:rFonts w:ascii="Times New Roman" w:hAnsi="Times New Roman" w:cs="Times New Roman"/>
          <w:i/>
          <w:iCs/>
          <w:noProof/>
          <w:kern w:val="0"/>
        </w:rPr>
        <w:t>Jurnal Mahasiswa Entrepreneur (JME),</w:t>
      </w:r>
      <w:r w:rsidRPr="000260B5">
        <w:rPr>
          <w:rFonts w:ascii="Times New Roman" w:hAnsi="Times New Roman" w:cs="Times New Roman"/>
          <w:noProof/>
          <w:kern w:val="0"/>
        </w:rPr>
        <w:t xml:space="preserve"> Fakultas Ekonomi Dan Bisnis UN</w:t>
      </w:r>
      <w:r w:rsidR="00D2654A" w:rsidRPr="000260B5">
        <w:rPr>
          <w:rFonts w:ascii="Times New Roman" w:hAnsi="Times New Roman" w:cs="Times New Roman"/>
          <w:noProof/>
          <w:kern w:val="0"/>
        </w:rPr>
        <w:t>A</w:t>
      </w:r>
      <w:r w:rsidRPr="000260B5">
        <w:rPr>
          <w:rFonts w:ascii="Times New Roman" w:hAnsi="Times New Roman" w:cs="Times New Roman"/>
          <w:noProof/>
          <w:kern w:val="0"/>
        </w:rPr>
        <w:t>RS, Volume</w:t>
      </w:r>
      <w:r w:rsidRPr="000260B5">
        <w:rPr>
          <w:rFonts w:ascii="Times New Roman" w:hAnsi="Times New Roman" w:cs="Times New Roman"/>
          <w:i/>
          <w:iCs/>
          <w:noProof/>
          <w:kern w:val="0"/>
        </w:rPr>
        <w:t xml:space="preserve"> 4</w:t>
      </w:r>
      <w:r w:rsidRPr="000260B5">
        <w:rPr>
          <w:rFonts w:ascii="Times New Roman" w:hAnsi="Times New Roman" w:cs="Times New Roman"/>
          <w:noProof/>
          <w:kern w:val="0"/>
        </w:rPr>
        <w:t>(1), 1–15.</w:t>
      </w:r>
      <w:r w:rsidR="00D2654A" w:rsidRPr="000260B5">
        <w:rPr>
          <w:rFonts w:ascii="Times New Roman" w:hAnsi="Times New Roman" w:cs="Times New Roman"/>
          <w:noProof/>
          <w:kern w:val="0"/>
        </w:rPr>
        <w:t xml:space="preserve"> </w:t>
      </w:r>
      <w:r w:rsidRPr="000260B5">
        <w:rPr>
          <w:rFonts w:ascii="Times New Roman" w:hAnsi="Times New Roman" w:cs="Times New Roman"/>
          <w:noProof/>
          <w:color w:val="4472C4" w:themeColor="accent1"/>
          <w:kern w:val="0"/>
        </w:rPr>
        <w:t>https://doi.org/10.36841/jme.v4i1.5383</w:t>
      </w:r>
    </w:p>
    <w:p w14:paraId="3B80B687" w14:textId="22CBE6DD"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Sandany, R., Wahyuni, I., &amp; Pramitasari, T. D. 2024. Ukuran Perusahaan Dalam Memoderasi Pengaruh Profitabilitas, Struktur Modal Dan Likuiditas Terhadap Nilai Perusahaan Pada Perusahaan Lq45 Yang Terdaftar Di Bursa Efek Indonesia Tahun 2020-2023. </w:t>
      </w:r>
      <w:r w:rsidRPr="000260B5">
        <w:rPr>
          <w:rFonts w:ascii="Times New Roman" w:hAnsi="Times New Roman" w:cs="Times New Roman"/>
          <w:i/>
          <w:iCs/>
          <w:noProof/>
          <w:kern w:val="0"/>
        </w:rPr>
        <w:t xml:space="preserve">Jurnal Mahasiswa Entrepreneur (JME), </w:t>
      </w:r>
      <w:r w:rsidRPr="000260B5">
        <w:rPr>
          <w:rFonts w:ascii="Times New Roman" w:hAnsi="Times New Roman" w:cs="Times New Roman"/>
          <w:noProof/>
          <w:kern w:val="0"/>
        </w:rPr>
        <w:t>Fakultas Ekonomi Dan Bisnis UN</w:t>
      </w:r>
      <w:r w:rsidR="00D2654A" w:rsidRPr="000260B5">
        <w:rPr>
          <w:rFonts w:ascii="Times New Roman" w:hAnsi="Times New Roman" w:cs="Times New Roman"/>
          <w:noProof/>
          <w:kern w:val="0"/>
        </w:rPr>
        <w:t>A</w:t>
      </w:r>
      <w:r w:rsidRPr="000260B5">
        <w:rPr>
          <w:rFonts w:ascii="Times New Roman" w:hAnsi="Times New Roman" w:cs="Times New Roman"/>
          <w:noProof/>
          <w:kern w:val="0"/>
        </w:rPr>
        <w:t>RS, volume</w:t>
      </w:r>
      <w:r w:rsidRPr="000260B5">
        <w:rPr>
          <w:rFonts w:ascii="Times New Roman" w:hAnsi="Times New Roman" w:cs="Times New Roman"/>
          <w:i/>
          <w:iCs/>
          <w:noProof/>
          <w:kern w:val="0"/>
        </w:rPr>
        <w:t xml:space="preserve"> 1</w:t>
      </w:r>
      <w:r w:rsidRPr="000260B5">
        <w:rPr>
          <w:rFonts w:ascii="Times New Roman" w:hAnsi="Times New Roman" w:cs="Times New Roman"/>
          <w:noProof/>
          <w:kern w:val="0"/>
        </w:rPr>
        <w:t xml:space="preserve">, 106–113. </w:t>
      </w:r>
      <w:r w:rsidRPr="000260B5">
        <w:rPr>
          <w:rFonts w:ascii="Times New Roman" w:hAnsi="Times New Roman" w:cs="Times New Roman"/>
          <w:noProof/>
          <w:color w:val="4472C4" w:themeColor="accent1"/>
          <w:kern w:val="0"/>
        </w:rPr>
        <w:t>https://doi.or</w:t>
      </w:r>
      <w:r w:rsidR="00BC0C27" w:rsidRPr="000260B5">
        <w:rPr>
          <w:rFonts w:ascii="Times New Roman" w:hAnsi="Times New Roman" w:cs="Times New Roman"/>
          <w:noProof/>
          <w:color w:val="4472C4" w:themeColor="accent1"/>
          <w:kern w:val="0"/>
        </w:rPr>
        <w:t>/</w:t>
      </w:r>
      <w:r w:rsidRPr="000260B5">
        <w:rPr>
          <w:rFonts w:ascii="Times New Roman" w:hAnsi="Times New Roman" w:cs="Times New Roman"/>
          <w:noProof/>
          <w:color w:val="4472C4" w:themeColor="accent1"/>
          <w:kern w:val="0"/>
        </w:rPr>
        <w:t>www.unars.ac.id/ojs/index.php/prosidingSDGs/index</w:t>
      </w:r>
    </w:p>
    <w:p w14:paraId="53E71A3B" w14:textId="3DBA6201"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Setyadi. 2023. </w:t>
      </w:r>
      <w:r w:rsidRPr="000260B5">
        <w:rPr>
          <w:rFonts w:ascii="Times New Roman" w:hAnsi="Times New Roman" w:cs="Times New Roman"/>
          <w:i/>
          <w:iCs/>
          <w:noProof/>
          <w:kern w:val="0"/>
        </w:rPr>
        <w:t>Pengaruh Struktur Modal Perusahaan Pada Sektor Makanan Makanan Dan Minuman Yang Terdaftar Di Bursa Efek Indonesia</w:t>
      </w:r>
      <w:r w:rsidRPr="000260B5">
        <w:rPr>
          <w:rFonts w:ascii="Times New Roman" w:hAnsi="Times New Roman" w:cs="Times New Roman"/>
          <w:noProof/>
          <w:kern w:val="0"/>
        </w:rPr>
        <w:t>.</w:t>
      </w:r>
    </w:p>
    <w:p w14:paraId="63E62452" w14:textId="09345475"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Subroto, V. K., &amp; Endaryati, E. 2023. </w:t>
      </w:r>
      <w:r w:rsidRPr="000260B5">
        <w:rPr>
          <w:rFonts w:ascii="Times New Roman" w:hAnsi="Times New Roman" w:cs="Times New Roman"/>
          <w:i/>
          <w:iCs/>
          <w:noProof/>
          <w:kern w:val="0"/>
        </w:rPr>
        <w:t>Kumpulan Teori Akuntansi</w:t>
      </w:r>
      <w:r w:rsidRPr="000260B5">
        <w:rPr>
          <w:rFonts w:ascii="Times New Roman" w:hAnsi="Times New Roman" w:cs="Times New Roman"/>
          <w:noProof/>
          <w:kern w:val="0"/>
        </w:rPr>
        <w:t>. Semarang:Yayasan Prima.</w:t>
      </w:r>
    </w:p>
    <w:p w14:paraId="0F0C444B" w14:textId="7CB31334"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Sugiyono. 2023. </w:t>
      </w:r>
      <w:r w:rsidRPr="000260B5">
        <w:rPr>
          <w:rFonts w:ascii="Times New Roman" w:hAnsi="Times New Roman" w:cs="Times New Roman"/>
          <w:i/>
          <w:iCs/>
          <w:noProof/>
          <w:kern w:val="0"/>
        </w:rPr>
        <w:t>Metedelogi Penelitian Kualitatif, Kuantitatif, Dan R&amp;D</w:t>
      </w:r>
      <w:r w:rsidRPr="000260B5">
        <w:rPr>
          <w:rFonts w:ascii="Times New Roman" w:hAnsi="Times New Roman" w:cs="Times New Roman"/>
          <w:noProof/>
          <w:kern w:val="0"/>
        </w:rPr>
        <w:t>. Bandung: Alfabeta,CV.</w:t>
      </w:r>
    </w:p>
    <w:p w14:paraId="64A4B74D" w14:textId="4FAC53B5"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Surindra, B., Ridwan, &amp; Siska, N. L. 2020. </w:t>
      </w:r>
      <w:r w:rsidRPr="000260B5">
        <w:rPr>
          <w:rFonts w:ascii="Times New Roman" w:hAnsi="Times New Roman" w:cs="Times New Roman"/>
          <w:i/>
          <w:iCs/>
          <w:noProof/>
          <w:kern w:val="0"/>
        </w:rPr>
        <w:t>Manajemen Keuangan</w:t>
      </w:r>
      <w:r w:rsidRPr="000260B5">
        <w:rPr>
          <w:rFonts w:ascii="Times New Roman" w:hAnsi="Times New Roman" w:cs="Times New Roman"/>
          <w:noProof/>
          <w:kern w:val="0"/>
        </w:rPr>
        <w:t>. In Yogyakarta: Kepel Press Telp/faks : 0274-884500.</w:t>
      </w:r>
    </w:p>
    <w:p w14:paraId="1E18FECF" w14:textId="1D97A8DB"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Trisa, Budi, S. 2023. </w:t>
      </w:r>
      <w:r w:rsidRPr="000260B5">
        <w:rPr>
          <w:rFonts w:ascii="Times New Roman" w:hAnsi="Times New Roman" w:cs="Times New Roman"/>
          <w:i/>
          <w:iCs/>
          <w:noProof/>
          <w:kern w:val="0"/>
        </w:rPr>
        <w:t>Pengaruh Moderasi Good Corporate Governance Pengaruh Terhadap Nilai Perusahaan Makanan dan Minuman di Bursa Efek Indonesia</w:t>
      </w:r>
      <w:r w:rsidRPr="000260B5">
        <w:rPr>
          <w:rFonts w:ascii="Times New Roman" w:hAnsi="Times New Roman" w:cs="Times New Roman"/>
          <w:noProof/>
          <w:kern w:val="0"/>
        </w:rPr>
        <w:t>.</w:t>
      </w:r>
    </w:p>
    <w:p w14:paraId="3FF40C03" w14:textId="6E4ACA3D"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kern w:val="0"/>
        </w:rPr>
      </w:pPr>
      <w:r w:rsidRPr="000260B5">
        <w:rPr>
          <w:rFonts w:ascii="Times New Roman" w:hAnsi="Times New Roman" w:cs="Times New Roman"/>
          <w:noProof/>
          <w:kern w:val="0"/>
        </w:rPr>
        <w:t xml:space="preserve">Utami, L. W., Subaida, I., &amp; Nanggala, A. Y. A. 2025. Pengaruh Profitabilitas, Pertumbuhan Penjualan </w:t>
      </w:r>
      <w:r w:rsidRPr="000260B5">
        <w:rPr>
          <w:rFonts w:ascii="Times New Roman" w:hAnsi="Times New Roman" w:cs="Times New Roman"/>
          <w:noProof/>
          <w:kern w:val="0"/>
        </w:rPr>
        <w:lastRenderedPageBreak/>
        <w:t xml:space="preserve">Dan Ukuran Perusahaan Terhadap Nilai Perusahaan Dengan Struktur Modal Sebagai Variabel Intervening Pada Perusahaan Makanan Dan Minuman Yang Terdaftar 2020-2023. </w:t>
      </w:r>
      <w:r w:rsidRPr="000260B5">
        <w:rPr>
          <w:rFonts w:ascii="Times New Roman" w:hAnsi="Times New Roman" w:cs="Times New Roman"/>
          <w:i/>
          <w:iCs/>
          <w:noProof/>
          <w:kern w:val="0"/>
        </w:rPr>
        <w:t xml:space="preserve">Jurnal Mahasiswa Entrepreneur. </w:t>
      </w:r>
      <w:r w:rsidRPr="000260B5">
        <w:rPr>
          <w:rFonts w:ascii="Times New Roman" w:hAnsi="Times New Roman" w:cs="Times New Roman"/>
          <w:noProof/>
          <w:kern w:val="0"/>
        </w:rPr>
        <w:t xml:space="preserve">Fakultas Ekonomi Dan Bisnis UNARS, Volume </w:t>
      </w:r>
      <w:r w:rsidRPr="000260B5">
        <w:rPr>
          <w:rFonts w:ascii="Times New Roman" w:hAnsi="Times New Roman" w:cs="Times New Roman"/>
          <w:i/>
          <w:iCs/>
          <w:noProof/>
          <w:kern w:val="0"/>
        </w:rPr>
        <w:t>4</w:t>
      </w:r>
      <w:r w:rsidRPr="000260B5">
        <w:rPr>
          <w:rFonts w:ascii="Times New Roman" w:hAnsi="Times New Roman" w:cs="Times New Roman"/>
          <w:noProof/>
          <w:kern w:val="0"/>
        </w:rPr>
        <w:t xml:space="preserve">(9) : 2092-2112. </w:t>
      </w:r>
      <w:r w:rsidRPr="000260B5">
        <w:rPr>
          <w:rFonts w:ascii="Times New Roman" w:hAnsi="Times New Roman" w:cs="Times New Roman"/>
          <w:noProof/>
          <w:color w:val="4472C4" w:themeColor="accent1"/>
          <w:kern w:val="0"/>
        </w:rPr>
        <w:t>https://doi.org/10.36841/jme.v4i9.7093</w:t>
      </w:r>
    </w:p>
    <w:p w14:paraId="107DAD81" w14:textId="606A96A0"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color w:val="4472C4" w:themeColor="accent1"/>
          <w:kern w:val="0"/>
        </w:rPr>
      </w:pPr>
      <w:r w:rsidRPr="000260B5">
        <w:rPr>
          <w:rFonts w:ascii="Times New Roman" w:hAnsi="Times New Roman" w:cs="Times New Roman"/>
          <w:noProof/>
          <w:kern w:val="0"/>
        </w:rPr>
        <w:t xml:space="preserve">Verawati, Wiryaningtyas, D. P., &amp; Subaida, I. 2025. Pengaruh struktur modal dan non performing loan terhadap nilai perusahaan melalui profitabilitas sebagai variabel intervening pada bank umum konvesional yang terdaftar di Bursa Efek Indonesia(BEI). </w:t>
      </w:r>
      <w:r w:rsidRPr="000260B5">
        <w:rPr>
          <w:rFonts w:ascii="Times New Roman" w:hAnsi="Times New Roman" w:cs="Times New Roman"/>
          <w:i/>
          <w:iCs/>
          <w:noProof/>
          <w:kern w:val="0"/>
        </w:rPr>
        <w:t xml:space="preserve">Jurnal Mahasiswa Entrepreneur (JME) </w:t>
      </w:r>
      <w:r w:rsidRPr="000260B5">
        <w:rPr>
          <w:rFonts w:ascii="Times New Roman" w:hAnsi="Times New Roman" w:cs="Times New Roman"/>
          <w:noProof/>
          <w:kern w:val="0"/>
        </w:rPr>
        <w:t>Fakultas Ekonomi Dan Bisnis UNARS, Volume</w:t>
      </w:r>
      <w:r w:rsidRPr="000260B5">
        <w:rPr>
          <w:rFonts w:ascii="Times New Roman" w:hAnsi="Times New Roman" w:cs="Times New Roman"/>
          <w:i/>
          <w:iCs/>
          <w:noProof/>
          <w:kern w:val="0"/>
        </w:rPr>
        <w:t xml:space="preserve"> 2</w:t>
      </w:r>
      <w:r w:rsidRPr="000260B5">
        <w:rPr>
          <w:rFonts w:ascii="Times New Roman" w:hAnsi="Times New Roman" w:cs="Times New Roman"/>
          <w:noProof/>
          <w:kern w:val="0"/>
        </w:rPr>
        <w:t>(3) : 393-407.</w:t>
      </w:r>
      <w:r w:rsidR="00BC0C27" w:rsidRPr="000260B5">
        <w:rPr>
          <w:rFonts w:ascii="Times New Roman" w:hAnsi="Times New Roman" w:cs="Times New Roman"/>
          <w:noProof/>
          <w:kern w:val="0"/>
        </w:rPr>
        <w:t xml:space="preserve"> </w:t>
      </w:r>
      <w:r w:rsidRPr="000260B5">
        <w:rPr>
          <w:rFonts w:ascii="Times New Roman" w:hAnsi="Times New Roman" w:cs="Times New Roman"/>
          <w:noProof/>
          <w:color w:val="4472C4" w:themeColor="accent1"/>
          <w:kern w:val="0"/>
        </w:rPr>
        <w:t>https://doi.org/10.36841/jme.v2i3.3129</w:t>
      </w:r>
    </w:p>
    <w:p w14:paraId="4075DC3F" w14:textId="0FADF0B1" w:rsidR="00BE711F" w:rsidRPr="000260B5" w:rsidRDefault="00BE711F" w:rsidP="000260B5">
      <w:pPr>
        <w:widowControl w:val="0"/>
        <w:autoSpaceDE w:val="0"/>
        <w:autoSpaceDN w:val="0"/>
        <w:adjustRightInd w:val="0"/>
        <w:spacing w:after="0" w:line="240" w:lineRule="auto"/>
        <w:ind w:left="480" w:hanging="480"/>
        <w:jc w:val="both"/>
        <w:rPr>
          <w:rFonts w:ascii="Times New Roman" w:hAnsi="Times New Roman" w:cs="Times New Roman"/>
          <w:noProof/>
          <w:color w:val="4472C4" w:themeColor="accent1"/>
          <w:kern w:val="0"/>
        </w:rPr>
      </w:pPr>
      <w:r w:rsidRPr="000260B5">
        <w:rPr>
          <w:rFonts w:ascii="Times New Roman" w:hAnsi="Times New Roman" w:cs="Times New Roman"/>
          <w:noProof/>
          <w:kern w:val="0"/>
        </w:rPr>
        <w:t xml:space="preserve">Wahyuni, W., Wahyuni, I., &amp; Subaida, I. 2023. Pengaruh Pertumbuhan Penjualan Dan Leverage Terhadap Nilai Perusahaan Pada Perusahaan Pertambangan Yang Terdaftar Di Bursa Efek Indonesia Dengan Kinerja Keuangan Sebagai Variabel Intervening. </w:t>
      </w:r>
      <w:r w:rsidRPr="000260B5">
        <w:rPr>
          <w:rFonts w:ascii="Times New Roman" w:hAnsi="Times New Roman" w:cs="Times New Roman"/>
          <w:i/>
          <w:iCs/>
          <w:noProof/>
          <w:kern w:val="0"/>
        </w:rPr>
        <w:t xml:space="preserve">Jurnal Mahasiswa Entrepreneurship (JME). </w:t>
      </w:r>
      <w:r w:rsidRPr="000260B5">
        <w:rPr>
          <w:rFonts w:ascii="Times New Roman" w:hAnsi="Times New Roman" w:cs="Times New Roman"/>
          <w:noProof/>
          <w:kern w:val="0"/>
        </w:rPr>
        <w:t>Fakultas Ekonomi Dan Bisnis UNARS, Volume</w:t>
      </w:r>
      <w:r w:rsidRPr="000260B5">
        <w:rPr>
          <w:rFonts w:ascii="Times New Roman" w:hAnsi="Times New Roman" w:cs="Times New Roman"/>
          <w:i/>
          <w:iCs/>
          <w:noProof/>
          <w:kern w:val="0"/>
        </w:rPr>
        <w:t xml:space="preserve"> 2</w:t>
      </w:r>
      <w:r w:rsidRPr="000260B5">
        <w:rPr>
          <w:rFonts w:ascii="Times New Roman" w:hAnsi="Times New Roman" w:cs="Times New Roman"/>
          <w:noProof/>
          <w:kern w:val="0"/>
        </w:rPr>
        <w:t xml:space="preserve">(6), : 1162-1180. </w:t>
      </w:r>
      <w:r w:rsidRPr="000260B5">
        <w:rPr>
          <w:rFonts w:ascii="Times New Roman" w:hAnsi="Times New Roman" w:cs="Times New Roman"/>
          <w:noProof/>
          <w:color w:val="4472C4" w:themeColor="accent1"/>
          <w:kern w:val="0"/>
        </w:rPr>
        <w:t>https://doi.org/10.36841/jme.v2i6.3541</w:t>
      </w:r>
    </w:p>
    <w:p w14:paraId="2BB6EEE2" w14:textId="23F71BCF" w:rsidR="00256730" w:rsidRPr="00256730" w:rsidRDefault="00BE711F" w:rsidP="00256730">
      <w:pPr>
        <w:widowControl w:val="0"/>
        <w:autoSpaceDE w:val="0"/>
        <w:autoSpaceDN w:val="0"/>
        <w:adjustRightInd w:val="0"/>
        <w:spacing w:after="0" w:line="240" w:lineRule="auto"/>
        <w:ind w:left="480" w:hanging="480"/>
        <w:jc w:val="both"/>
        <w:rPr>
          <w:rFonts w:ascii="Times New Roman" w:hAnsi="Times New Roman" w:cs="Times New Roman"/>
          <w:noProof/>
          <w:color w:val="4472C4" w:themeColor="accent1"/>
          <w:kern w:val="0"/>
        </w:rPr>
      </w:pPr>
      <w:r w:rsidRPr="000260B5">
        <w:rPr>
          <w:rFonts w:ascii="Times New Roman" w:hAnsi="Times New Roman" w:cs="Times New Roman"/>
          <w:noProof/>
          <w:kern w:val="0"/>
        </w:rPr>
        <w:t xml:space="preserve">Yoshi, Y., Anggryeani, S., Silaban, E. M., &amp; Purba, M. I. 2020. Faktor-Faktor Yang Mempengaruhi Nilai Perusahaan Pada Perusahaan Manufaktur Sektor Industri Barang Konsumsi. </w:t>
      </w:r>
      <w:r w:rsidR="004F220A" w:rsidRPr="004F220A">
        <w:rPr>
          <w:rFonts w:ascii="Times New Roman" w:hAnsi="Times New Roman" w:cs="Times New Roman"/>
          <w:i/>
          <w:iCs/>
          <w:noProof/>
          <w:kern w:val="0"/>
        </w:rPr>
        <w:t>Jurnal</w:t>
      </w:r>
      <w:r w:rsidR="004F220A">
        <w:rPr>
          <w:rFonts w:ascii="Times New Roman" w:hAnsi="Times New Roman" w:cs="Times New Roman"/>
          <w:noProof/>
          <w:kern w:val="0"/>
        </w:rPr>
        <w:t xml:space="preserve"> </w:t>
      </w:r>
      <w:r w:rsidRPr="000260B5">
        <w:rPr>
          <w:rFonts w:ascii="Times New Roman" w:hAnsi="Times New Roman" w:cs="Times New Roman"/>
          <w:i/>
          <w:iCs/>
          <w:noProof/>
          <w:kern w:val="0"/>
        </w:rPr>
        <w:t xml:space="preserve">Warta Dharmawangsa. </w:t>
      </w:r>
      <w:r w:rsidRPr="000260B5">
        <w:rPr>
          <w:rFonts w:ascii="Times New Roman" w:hAnsi="Times New Roman" w:cs="Times New Roman"/>
          <w:noProof/>
          <w:kern w:val="0"/>
        </w:rPr>
        <w:t>Fakutas Ekonomi Universitas Prima Indonesia, Volume</w:t>
      </w:r>
      <w:r w:rsidRPr="000260B5">
        <w:rPr>
          <w:rFonts w:ascii="Times New Roman" w:hAnsi="Times New Roman" w:cs="Times New Roman"/>
          <w:i/>
          <w:iCs/>
          <w:noProof/>
          <w:kern w:val="0"/>
        </w:rPr>
        <w:t xml:space="preserve"> 14</w:t>
      </w:r>
      <w:r w:rsidRPr="000260B5">
        <w:rPr>
          <w:rFonts w:ascii="Times New Roman" w:hAnsi="Times New Roman" w:cs="Times New Roman"/>
          <w:noProof/>
          <w:kern w:val="0"/>
        </w:rPr>
        <w:t xml:space="preserve">(3) : 508-521. </w:t>
      </w:r>
      <w:r w:rsidRPr="000260B5">
        <w:rPr>
          <w:rFonts w:ascii="Times New Roman" w:hAnsi="Times New Roman" w:cs="Times New Roman"/>
          <w:noProof/>
          <w:color w:val="4472C4" w:themeColor="accent1"/>
          <w:kern w:val="0"/>
        </w:rPr>
        <w:t>https://doi.org/10.46576/wdw.v14i3.832</w:t>
      </w:r>
    </w:p>
    <w:p w14:paraId="4C66A230" w14:textId="386F525C" w:rsidR="00EF5D03" w:rsidRPr="003D771C" w:rsidRDefault="00BE711F" w:rsidP="00256730">
      <w:pPr>
        <w:spacing w:after="0" w:line="240" w:lineRule="auto"/>
        <w:ind w:left="567" w:hanging="567"/>
        <w:jc w:val="both"/>
        <w:rPr>
          <w:rFonts w:ascii="Times New Roman" w:hAnsi="Times New Roman" w:cs="Times New Roman"/>
        </w:rPr>
      </w:pPr>
      <w:r w:rsidRPr="000260B5">
        <w:rPr>
          <w:rFonts w:ascii="Times New Roman" w:hAnsi="Times New Roman" w:cs="Times New Roman"/>
        </w:rPr>
        <w:fldChar w:fldCharType="end"/>
      </w:r>
      <w:r w:rsidR="00221A7D" w:rsidRPr="003D771C">
        <w:rPr>
          <w:rFonts w:ascii="Times New Roman" w:hAnsi="Times New Roman" w:cs="Times New Roman"/>
        </w:rPr>
        <w:t xml:space="preserve"> </w:t>
      </w:r>
    </w:p>
    <w:sectPr w:rsidR="00EF5D03" w:rsidRPr="003D771C" w:rsidSect="00256730">
      <w:footerReference w:type="default" r:id="rId25"/>
      <w:type w:val="continuous"/>
      <w:pgSz w:w="11906" w:h="16838"/>
      <w:pgMar w:top="1134" w:right="851" w:bottom="851" w:left="851" w:header="284" w:footer="551"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76DE3" w14:textId="77777777" w:rsidR="00DA163F" w:rsidRDefault="00DA163F" w:rsidP="00283B12">
      <w:pPr>
        <w:spacing w:after="0" w:line="240" w:lineRule="auto"/>
      </w:pPr>
      <w:r>
        <w:separator/>
      </w:r>
    </w:p>
  </w:endnote>
  <w:endnote w:type="continuationSeparator" w:id="0">
    <w:p w14:paraId="79859AB1" w14:textId="77777777" w:rsidR="00DA163F" w:rsidRDefault="00DA163F" w:rsidP="00283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67939432"/>
      <w:docPartObj>
        <w:docPartGallery w:val="Page Numbers (Bottom of Page)"/>
        <w:docPartUnique/>
      </w:docPartObj>
    </w:sdtPr>
    <w:sdtEndPr>
      <w:rPr>
        <w:noProof/>
      </w:rPr>
    </w:sdtEndPr>
    <w:sdtContent>
      <w:p w14:paraId="3E6F1FC7" w14:textId="7FA7183C" w:rsidR="008E5633" w:rsidRPr="000361E2" w:rsidRDefault="008E5633">
        <w:pPr>
          <w:pStyle w:val="Footer"/>
          <w:jc w:val="right"/>
          <w:rPr>
            <w:rFonts w:ascii="Times New Roman" w:hAnsi="Times New Roman" w:cs="Times New Roman"/>
          </w:rPr>
        </w:pPr>
        <w:r w:rsidRPr="000361E2">
          <w:rPr>
            <w:rFonts w:ascii="Times New Roman" w:hAnsi="Times New Roman" w:cs="Times New Roman"/>
          </w:rPr>
          <w:fldChar w:fldCharType="begin"/>
        </w:r>
        <w:r w:rsidRPr="000361E2">
          <w:rPr>
            <w:rFonts w:ascii="Times New Roman" w:hAnsi="Times New Roman" w:cs="Times New Roman"/>
          </w:rPr>
          <w:instrText xml:space="preserve"> PAGE   \* MERGEFORMAT </w:instrText>
        </w:r>
        <w:r w:rsidRPr="000361E2">
          <w:rPr>
            <w:rFonts w:ascii="Times New Roman" w:hAnsi="Times New Roman" w:cs="Times New Roman"/>
          </w:rPr>
          <w:fldChar w:fldCharType="separate"/>
        </w:r>
        <w:r w:rsidR="00505734">
          <w:rPr>
            <w:rFonts w:ascii="Times New Roman" w:hAnsi="Times New Roman" w:cs="Times New Roman"/>
            <w:noProof/>
          </w:rPr>
          <w:t>1</w:t>
        </w:r>
        <w:r w:rsidRPr="000361E2">
          <w:rPr>
            <w:rFonts w:ascii="Times New Roman" w:hAnsi="Times New Roman" w:cs="Times New Roman"/>
            <w:noProof/>
          </w:rPr>
          <w:fldChar w:fldCharType="end"/>
        </w:r>
      </w:p>
    </w:sdtContent>
  </w:sdt>
  <w:p w14:paraId="58655232" w14:textId="77777777" w:rsidR="008E5633" w:rsidRPr="000361E2" w:rsidRDefault="008E5633" w:rsidP="007764D3">
    <w:pPr>
      <w:pStyle w:val="Header"/>
      <w:rPr>
        <w:b/>
        <w:bCs/>
        <w:sz w:val="24"/>
        <w:szCs w:val="24"/>
        <w:lang w:val="en-US"/>
      </w:rPr>
    </w:pPr>
    <w:proofErr w:type="spellStart"/>
    <w:r w:rsidRPr="000361E2">
      <w:rPr>
        <w:b/>
        <w:bCs/>
        <w:sz w:val="24"/>
        <w:szCs w:val="24"/>
        <w:lang w:val="en-US"/>
      </w:rPr>
      <w:t>Jurnal</w:t>
    </w:r>
    <w:proofErr w:type="spellEnd"/>
    <w:r w:rsidRPr="000361E2">
      <w:rPr>
        <w:b/>
        <w:bCs/>
        <w:sz w:val="24"/>
        <w:szCs w:val="24"/>
        <w:lang w:val="en-US"/>
      </w:rPr>
      <w:t xml:space="preserve"> </w:t>
    </w:r>
    <w:proofErr w:type="spellStart"/>
    <w:r w:rsidRPr="000361E2">
      <w:rPr>
        <w:b/>
        <w:bCs/>
        <w:sz w:val="24"/>
        <w:szCs w:val="24"/>
        <w:lang w:val="en-US"/>
      </w:rPr>
      <w:t>Mahasiswa</w:t>
    </w:r>
    <w:proofErr w:type="spellEnd"/>
    <w:r w:rsidRPr="000361E2">
      <w:rPr>
        <w:b/>
        <w:bCs/>
        <w:sz w:val="24"/>
        <w:szCs w:val="24"/>
        <w:lang w:val="en-US"/>
      </w:rPr>
      <w:t xml:space="preserve"> Entrepreneur</w:t>
    </w:r>
  </w:p>
  <w:p w14:paraId="78DE2A2B" w14:textId="01D1B50E" w:rsidR="008E5633" w:rsidRDefault="008E5633" w:rsidP="007764D3">
    <w:pPr>
      <w:pStyle w:val="Footer"/>
      <w:rPr>
        <w:iCs/>
        <w:sz w:val="18"/>
        <w:szCs w:val="18"/>
      </w:rPr>
    </w:pPr>
    <w:r w:rsidRPr="00283B12">
      <w:rPr>
        <w:iCs/>
        <w:sz w:val="18"/>
        <w:szCs w:val="18"/>
      </w:rPr>
      <w:t>Copyright © 202</w:t>
    </w:r>
    <w:r>
      <w:rPr>
        <w:iCs/>
        <w:sz w:val="18"/>
        <w:szCs w:val="18"/>
      </w:rPr>
      <w:t>6</w:t>
    </w:r>
    <w:r w:rsidRPr="00283B12">
      <w:rPr>
        <w:iCs/>
        <w:sz w:val="18"/>
        <w:szCs w:val="18"/>
      </w:rPr>
      <w:t xml:space="preserve"> by Author. Published by Universitas </w:t>
    </w:r>
    <w:proofErr w:type="spellStart"/>
    <w:r w:rsidRPr="00283B12">
      <w:rPr>
        <w:iCs/>
        <w:sz w:val="18"/>
        <w:szCs w:val="18"/>
      </w:rPr>
      <w:t>Abdurachman</w:t>
    </w:r>
    <w:proofErr w:type="spellEnd"/>
    <w:r w:rsidRPr="00283B12">
      <w:rPr>
        <w:iCs/>
        <w:sz w:val="18"/>
        <w:szCs w:val="18"/>
      </w:rPr>
      <w:t xml:space="preserve"> Saleh Situbondo</w:t>
    </w:r>
  </w:p>
  <w:p w14:paraId="21F6F8DD" w14:textId="228A4156" w:rsidR="008E5633" w:rsidRPr="00D35EE0" w:rsidRDefault="008E5633" w:rsidP="00D35EE0">
    <w:pPr>
      <w:rPr>
        <w:rFonts w:ascii="Times New Roman" w:hAnsi="Times New Roman" w:cs="Times New Roman"/>
        <w:sz w:val="20"/>
        <w:szCs w:val="20"/>
      </w:rPr>
    </w:pPr>
    <w:r w:rsidRPr="00D35EE0">
      <w:rPr>
        <w:rFonts w:ascii="Tahoma" w:hAnsi="Tahoma" w:cs="Tahoma"/>
        <w:sz w:val="16"/>
        <w:szCs w:val="16"/>
      </w:rPr>
      <w:t xml:space="preserve">Contents lists available at: </w:t>
    </w:r>
    <w:hyperlink r:id="rId1" w:history="1">
      <w:proofErr w:type="spellStart"/>
      <w:r w:rsidRPr="00D35EE0">
        <w:rPr>
          <w:rStyle w:val="Hyperlink"/>
          <w:rFonts w:ascii="Tahoma" w:hAnsi="Tahoma" w:cs="Tahoma"/>
          <w:sz w:val="16"/>
          <w:szCs w:val="16"/>
        </w:rPr>
        <w:t>Google_Schoolar</w:t>
      </w:r>
      <w:proofErr w:type="spellEnd"/>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096367676"/>
      <w:docPartObj>
        <w:docPartGallery w:val="Page Numbers (Bottom of Page)"/>
        <w:docPartUnique/>
      </w:docPartObj>
    </w:sdtPr>
    <w:sdtEndPr>
      <w:rPr>
        <w:noProof/>
      </w:rPr>
    </w:sdtEndPr>
    <w:sdtContent>
      <w:p w14:paraId="6CF0C690" w14:textId="00FE7FD5" w:rsidR="008E5633" w:rsidRPr="00E80BED" w:rsidRDefault="008E5633">
        <w:pPr>
          <w:pStyle w:val="Footer"/>
          <w:jc w:val="right"/>
          <w:rPr>
            <w:rFonts w:ascii="Times New Roman" w:hAnsi="Times New Roman" w:cs="Times New Roman"/>
          </w:rPr>
        </w:pPr>
        <w:r w:rsidRPr="00E80BED">
          <w:rPr>
            <w:rFonts w:ascii="Times New Roman" w:hAnsi="Times New Roman" w:cs="Times New Roman"/>
          </w:rPr>
          <w:fldChar w:fldCharType="begin"/>
        </w:r>
        <w:r w:rsidRPr="00E80BED">
          <w:rPr>
            <w:rFonts w:ascii="Times New Roman" w:hAnsi="Times New Roman" w:cs="Times New Roman"/>
          </w:rPr>
          <w:instrText xml:space="preserve"> PAGE   \* MERGEFORMAT </w:instrText>
        </w:r>
        <w:r w:rsidRPr="00E80BED">
          <w:rPr>
            <w:rFonts w:ascii="Times New Roman" w:hAnsi="Times New Roman" w:cs="Times New Roman"/>
          </w:rPr>
          <w:fldChar w:fldCharType="separate"/>
        </w:r>
        <w:r w:rsidR="00CC280E">
          <w:rPr>
            <w:rFonts w:ascii="Times New Roman" w:hAnsi="Times New Roman" w:cs="Times New Roman"/>
            <w:noProof/>
          </w:rPr>
          <w:t>2</w:t>
        </w:r>
        <w:r w:rsidRPr="00E80BED">
          <w:rPr>
            <w:rFonts w:ascii="Times New Roman" w:hAnsi="Times New Roman" w:cs="Times New Roman"/>
            <w:noProof/>
          </w:rPr>
          <w:fldChar w:fldCharType="end"/>
        </w:r>
      </w:p>
    </w:sdtContent>
  </w:sdt>
  <w:p w14:paraId="4DE4AE66" w14:textId="048B6F82" w:rsidR="008E5633" w:rsidRPr="00E80BED" w:rsidRDefault="008E5633" w:rsidP="00EF5D03">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49220594"/>
      <w:docPartObj>
        <w:docPartGallery w:val="Page Numbers (Bottom of Page)"/>
        <w:docPartUnique/>
      </w:docPartObj>
    </w:sdtPr>
    <w:sdtEndPr>
      <w:rPr>
        <w:noProof/>
      </w:rPr>
    </w:sdtEndPr>
    <w:sdtContent>
      <w:p w14:paraId="10CE65DC" w14:textId="77777777" w:rsidR="008E5633" w:rsidRPr="00E80BED" w:rsidRDefault="008E5633">
        <w:pPr>
          <w:pStyle w:val="Footer"/>
          <w:jc w:val="right"/>
          <w:rPr>
            <w:rFonts w:ascii="Times New Roman" w:hAnsi="Times New Roman" w:cs="Times New Roman"/>
          </w:rPr>
        </w:pPr>
        <w:r w:rsidRPr="00E80BED">
          <w:rPr>
            <w:rFonts w:ascii="Times New Roman" w:hAnsi="Times New Roman" w:cs="Times New Roman"/>
          </w:rPr>
          <w:fldChar w:fldCharType="begin"/>
        </w:r>
        <w:r w:rsidRPr="00E80BED">
          <w:rPr>
            <w:rFonts w:ascii="Times New Roman" w:hAnsi="Times New Roman" w:cs="Times New Roman"/>
          </w:rPr>
          <w:instrText xml:space="preserve"> PAGE   \* MERGEFORMAT </w:instrText>
        </w:r>
        <w:r w:rsidRPr="00E80BED">
          <w:rPr>
            <w:rFonts w:ascii="Times New Roman" w:hAnsi="Times New Roman" w:cs="Times New Roman"/>
          </w:rPr>
          <w:fldChar w:fldCharType="separate"/>
        </w:r>
        <w:r w:rsidR="00505734">
          <w:rPr>
            <w:rFonts w:ascii="Times New Roman" w:hAnsi="Times New Roman" w:cs="Times New Roman"/>
            <w:noProof/>
          </w:rPr>
          <w:t>7</w:t>
        </w:r>
        <w:r w:rsidRPr="00E80BED">
          <w:rPr>
            <w:rFonts w:ascii="Times New Roman" w:hAnsi="Times New Roman" w:cs="Times New Roman"/>
            <w:noProof/>
          </w:rPr>
          <w:fldChar w:fldCharType="end"/>
        </w:r>
      </w:p>
    </w:sdtContent>
  </w:sdt>
  <w:p w14:paraId="59267100" w14:textId="77777777" w:rsidR="008E5633" w:rsidRPr="00E80BED" w:rsidRDefault="008E5633" w:rsidP="00EF5D03">
    <w:pPr>
      <w:pStyle w:val="Footer"/>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32742414"/>
      <w:docPartObj>
        <w:docPartGallery w:val="Page Numbers (Bottom of Page)"/>
        <w:docPartUnique/>
      </w:docPartObj>
    </w:sdtPr>
    <w:sdtEndPr>
      <w:rPr>
        <w:noProof/>
      </w:rPr>
    </w:sdtEndPr>
    <w:sdtContent>
      <w:p w14:paraId="6FFCCD65" w14:textId="414C3C98" w:rsidR="008E5633" w:rsidRPr="00E80BED" w:rsidRDefault="008E5633">
        <w:pPr>
          <w:pStyle w:val="Footer"/>
          <w:jc w:val="right"/>
          <w:rPr>
            <w:rFonts w:ascii="Times New Roman" w:hAnsi="Times New Roman" w:cs="Times New Roman"/>
          </w:rPr>
        </w:pPr>
        <w:r w:rsidRPr="00E80BED">
          <w:rPr>
            <w:rFonts w:ascii="Times New Roman" w:hAnsi="Times New Roman" w:cs="Times New Roman"/>
          </w:rPr>
          <w:fldChar w:fldCharType="begin"/>
        </w:r>
        <w:r w:rsidRPr="00E80BED">
          <w:rPr>
            <w:rFonts w:ascii="Times New Roman" w:hAnsi="Times New Roman" w:cs="Times New Roman"/>
          </w:rPr>
          <w:instrText xml:space="preserve"> PAGE   \* MERGEFORMAT </w:instrText>
        </w:r>
        <w:r w:rsidRPr="00E80BED">
          <w:rPr>
            <w:rFonts w:ascii="Times New Roman" w:hAnsi="Times New Roman" w:cs="Times New Roman"/>
          </w:rPr>
          <w:fldChar w:fldCharType="separate"/>
        </w:r>
        <w:r w:rsidR="00505734">
          <w:rPr>
            <w:rFonts w:ascii="Times New Roman" w:hAnsi="Times New Roman" w:cs="Times New Roman"/>
            <w:noProof/>
          </w:rPr>
          <w:t>9</w:t>
        </w:r>
        <w:r w:rsidRPr="00E80BED">
          <w:rPr>
            <w:rFonts w:ascii="Times New Roman" w:hAnsi="Times New Roman" w:cs="Times New Roman"/>
            <w:noProof/>
          </w:rPr>
          <w:fldChar w:fldCharType="end"/>
        </w:r>
      </w:p>
    </w:sdtContent>
  </w:sdt>
  <w:p w14:paraId="76528FD8" w14:textId="77777777" w:rsidR="008E5633" w:rsidRPr="00E80BED" w:rsidRDefault="008E5633">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52300" w14:textId="77777777" w:rsidR="00DA163F" w:rsidRDefault="00DA163F" w:rsidP="00283B12">
      <w:pPr>
        <w:spacing w:after="0" w:line="240" w:lineRule="auto"/>
      </w:pPr>
      <w:r>
        <w:separator/>
      </w:r>
    </w:p>
  </w:footnote>
  <w:footnote w:type="continuationSeparator" w:id="0">
    <w:p w14:paraId="6AE73EC3" w14:textId="77777777" w:rsidR="00DA163F" w:rsidRDefault="00DA163F" w:rsidP="00283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6FE3F" w14:textId="77777777" w:rsidR="008E5633" w:rsidRPr="000361E2" w:rsidRDefault="008E5633" w:rsidP="007B7F3F">
    <w:pPr>
      <w:pStyle w:val="Header"/>
      <w:jc w:val="right"/>
      <w:rPr>
        <w:b/>
        <w:bCs/>
        <w:sz w:val="24"/>
        <w:szCs w:val="24"/>
        <w:lang w:val="en-US"/>
      </w:rPr>
    </w:pPr>
    <w:proofErr w:type="spellStart"/>
    <w:r w:rsidRPr="000361E2">
      <w:rPr>
        <w:b/>
        <w:bCs/>
        <w:sz w:val="24"/>
        <w:szCs w:val="24"/>
        <w:lang w:val="en-US"/>
      </w:rPr>
      <w:t>Jurnal</w:t>
    </w:r>
    <w:proofErr w:type="spellEnd"/>
    <w:r w:rsidRPr="000361E2">
      <w:rPr>
        <w:b/>
        <w:bCs/>
        <w:sz w:val="24"/>
        <w:szCs w:val="24"/>
        <w:lang w:val="en-US"/>
      </w:rPr>
      <w:t xml:space="preserve"> </w:t>
    </w:r>
    <w:proofErr w:type="spellStart"/>
    <w:r w:rsidRPr="000361E2">
      <w:rPr>
        <w:b/>
        <w:bCs/>
        <w:sz w:val="24"/>
        <w:szCs w:val="24"/>
        <w:lang w:val="en-US"/>
      </w:rPr>
      <w:t>Mahasiswa</w:t>
    </w:r>
    <w:proofErr w:type="spellEnd"/>
    <w:r w:rsidRPr="000361E2">
      <w:rPr>
        <w:b/>
        <w:bCs/>
        <w:sz w:val="24"/>
        <w:szCs w:val="24"/>
        <w:lang w:val="en-US"/>
      </w:rPr>
      <w:t xml:space="preserve"> Entrepreneur</w:t>
    </w:r>
  </w:p>
  <w:p w14:paraId="4D149E70" w14:textId="783128C2" w:rsidR="008E5633" w:rsidRPr="00D35EE0" w:rsidRDefault="008E5633" w:rsidP="007B7F3F">
    <w:pPr>
      <w:pStyle w:val="Header"/>
      <w:jc w:val="right"/>
      <w:rPr>
        <w:sz w:val="18"/>
        <w:szCs w:val="18"/>
        <w:lang w:val="en-US"/>
      </w:rPr>
    </w:pPr>
    <w:r w:rsidRPr="00D35EE0">
      <w:rPr>
        <w:sz w:val="18"/>
        <w:szCs w:val="18"/>
        <w:lang w:val="en-US"/>
      </w:rPr>
      <w:t>Vol. 5, No. 1, January 2026 : 1-</w:t>
    </w:r>
    <w:r w:rsidR="00B94CFD">
      <w:rPr>
        <w:sz w:val="18"/>
        <w:szCs w:val="18"/>
        <w:lang w:val="en-US"/>
      </w:rPr>
      <w:t>9</w:t>
    </w:r>
  </w:p>
  <w:p w14:paraId="2B0F0994" w14:textId="456B7F2A" w:rsidR="008E5633" w:rsidRDefault="008E5633" w:rsidP="007B7F3F">
    <w:pPr>
      <w:pStyle w:val="Header"/>
      <w:jc w:val="right"/>
      <w:rPr>
        <w:sz w:val="18"/>
        <w:szCs w:val="18"/>
        <w:lang w:val="en-US"/>
      </w:rPr>
    </w:pPr>
    <w:r w:rsidRPr="005E78BE">
      <w:rPr>
        <w:b/>
        <w:bCs/>
        <w:sz w:val="18"/>
        <w:szCs w:val="18"/>
        <w:lang w:val="en-US"/>
      </w:rPr>
      <w:t xml:space="preserve">Open </w:t>
    </w:r>
    <w:proofErr w:type="spellStart"/>
    <w:r w:rsidRPr="005E78BE">
      <w:rPr>
        <w:b/>
        <w:bCs/>
        <w:sz w:val="18"/>
        <w:szCs w:val="18"/>
        <w:lang w:val="en-US"/>
      </w:rPr>
      <w:t>Acces</w:t>
    </w:r>
    <w:proofErr w:type="spellEnd"/>
    <w:r w:rsidRPr="005E78BE">
      <w:rPr>
        <w:b/>
        <w:bCs/>
        <w:sz w:val="18"/>
        <w:szCs w:val="18"/>
        <w:lang w:val="en-US"/>
      </w:rPr>
      <w:t xml:space="preserve"> DOI</w:t>
    </w:r>
    <w:r w:rsidRPr="00D35EE0">
      <w:rPr>
        <w:sz w:val="18"/>
        <w:szCs w:val="18"/>
        <w:lang w:val="en-US"/>
      </w:rPr>
      <w:t xml:space="preserve">: </w:t>
    </w:r>
    <w:r w:rsidR="00505734" w:rsidRPr="00505734">
      <w:rPr>
        <w:sz w:val="18"/>
        <w:szCs w:val="18"/>
        <w:lang w:val="en-US"/>
      </w:rPr>
      <w:t>10.36841/jme.v5i1.8084</w:t>
    </w:r>
  </w:p>
  <w:p w14:paraId="229B4921" w14:textId="77777777" w:rsidR="008E5633" w:rsidRPr="00D35EE0" w:rsidRDefault="008E5633" w:rsidP="007B7F3F">
    <w:pPr>
      <w:pStyle w:val="Header"/>
      <w:jc w:val="right"/>
      <w:rPr>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304B"/>
    <w:multiLevelType w:val="hybridMultilevel"/>
    <w:tmpl w:val="63F07624"/>
    <w:lvl w:ilvl="0" w:tplc="92A8D9F8">
      <w:start w:val="1"/>
      <w:numFmt w:val="decimal"/>
      <w:lvlText w:val="%1)"/>
      <w:lvlJc w:val="left"/>
      <w:pPr>
        <w:ind w:left="721" w:hanging="360"/>
      </w:pPr>
      <w:rPr>
        <w:rFonts w:ascii="Times New Roman" w:eastAsia="Calibri" w:hAnsi="Times New Roman" w:cs="Times New Roman"/>
        <w:b w:val="0"/>
        <w:bCs w:val="0"/>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1" w15:restartNumberingAfterBreak="0">
    <w:nsid w:val="01C35310"/>
    <w:multiLevelType w:val="hybridMultilevel"/>
    <w:tmpl w:val="D82813B8"/>
    <w:lvl w:ilvl="0" w:tplc="38090011">
      <w:start w:val="1"/>
      <w:numFmt w:val="decimal"/>
      <w:lvlText w:val="%1)"/>
      <w:lvlJc w:val="left"/>
      <w:pPr>
        <w:ind w:left="717" w:hanging="360"/>
      </w:pPr>
      <w:rPr>
        <w:rFonts w:hint="default"/>
      </w:rPr>
    </w:lvl>
    <w:lvl w:ilvl="1" w:tplc="04210019" w:tentative="1">
      <w:start w:val="1"/>
      <w:numFmt w:val="lowerLetter"/>
      <w:lvlText w:val="%2."/>
      <w:lvlJc w:val="left"/>
      <w:pPr>
        <w:ind w:left="1437" w:hanging="360"/>
      </w:pPr>
    </w:lvl>
    <w:lvl w:ilvl="2" w:tplc="0421001B" w:tentative="1">
      <w:start w:val="1"/>
      <w:numFmt w:val="lowerRoman"/>
      <w:lvlText w:val="%3."/>
      <w:lvlJc w:val="right"/>
      <w:pPr>
        <w:ind w:left="2157" w:hanging="180"/>
      </w:pPr>
    </w:lvl>
    <w:lvl w:ilvl="3" w:tplc="0421000F" w:tentative="1">
      <w:start w:val="1"/>
      <w:numFmt w:val="decimal"/>
      <w:lvlText w:val="%4."/>
      <w:lvlJc w:val="left"/>
      <w:pPr>
        <w:ind w:left="2877" w:hanging="360"/>
      </w:pPr>
    </w:lvl>
    <w:lvl w:ilvl="4" w:tplc="04210019" w:tentative="1">
      <w:start w:val="1"/>
      <w:numFmt w:val="lowerLetter"/>
      <w:lvlText w:val="%5."/>
      <w:lvlJc w:val="left"/>
      <w:pPr>
        <w:ind w:left="3597" w:hanging="360"/>
      </w:pPr>
    </w:lvl>
    <w:lvl w:ilvl="5" w:tplc="0421001B" w:tentative="1">
      <w:start w:val="1"/>
      <w:numFmt w:val="lowerRoman"/>
      <w:lvlText w:val="%6."/>
      <w:lvlJc w:val="right"/>
      <w:pPr>
        <w:ind w:left="4317" w:hanging="180"/>
      </w:pPr>
    </w:lvl>
    <w:lvl w:ilvl="6" w:tplc="0421000F" w:tentative="1">
      <w:start w:val="1"/>
      <w:numFmt w:val="decimal"/>
      <w:lvlText w:val="%7."/>
      <w:lvlJc w:val="left"/>
      <w:pPr>
        <w:ind w:left="5037" w:hanging="360"/>
      </w:pPr>
    </w:lvl>
    <w:lvl w:ilvl="7" w:tplc="04210019" w:tentative="1">
      <w:start w:val="1"/>
      <w:numFmt w:val="lowerLetter"/>
      <w:lvlText w:val="%8."/>
      <w:lvlJc w:val="left"/>
      <w:pPr>
        <w:ind w:left="5757" w:hanging="360"/>
      </w:pPr>
    </w:lvl>
    <w:lvl w:ilvl="8" w:tplc="0421001B" w:tentative="1">
      <w:start w:val="1"/>
      <w:numFmt w:val="lowerRoman"/>
      <w:lvlText w:val="%9."/>
      <w:lvlJc w:val="right"/>
      <w:pPr>
        <w:ind w:left="6477" w:hanging="180"/>
      </w:pPr>
    </w:lvl>
  </w:abstractNum>
  <w:abstractNum w:abstractNumId="2" w15:restartNumberingAfterBreak="0">
    <w:nsid w:val="041C50FB"/>
    <w:multiLevelType w:val="hybridMultilevel"/>
    <w:tmpl w:val="F33E3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F45D0"/>
    <w:multiLevelType w:val="multilevel"/>
    <w:tmpl w:val="FE942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DE2750"/>
    <w:multiLevelType w:val="hybridMultilevel"/>
    <w:tmpl w:val="DF401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77324"/>
    <w:multiLevelType w:val="multilevel"/>
    <w:tmpl w:val="FB9E6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935479"/>
    <w:multiLevelType w:val="hybridMultilevel"/>
    <w:tmpl w:val="FE98AD08"/>
    <w:lvl w:ilvl="0" w:tplc="3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F540B3A"/>
    <w:multiLevelType w:val="hybridMultilevel"/>
    <w:tmpl w:val="4510E694"/>
    <w:lvl w:ilvl="0" w:tplc="3809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256E36E4"/>
    <w:multiLevelType w:val="hybridMultilevel"/>
    <w:tmpl w:val="24D0A3AA"/>
    <w:lvl w:ilvl="0" w:tplc="1144A28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A27A24"/>
    <w:multiLevelType w:val="hybridMultilevel"/>
    <w:tmpl w:val="5B4E396A"/>
    <w:lvl w:ilvl="0" w:tplc="1334F46A">
      <w:start w:val="1"/>
      <w:numFmt w:val="decimal"/>
      <w:lvlText w:val="%1."/>
      <w:lvlJc w:val="left"/>
      <w:pPr>
        <w:ind w:left="360" w:hanging="360"/>
      </w:pPr>
      <w:rPr>
        <w:b/>
        <w:bCs w:val="0"/>
        <w:i w:val="0"/>
        <w:iCs w:val="0"/>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0" w15:restartNumberingAfterBreak="0">
    <w:nsid w:val="277F5D0D"/>
    <w:multiLevelType w:val="hybridMultilevel"/>
    <w:tmpl w:val="15248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96B88"/>
    <w:multiLevelType w:val="hybridMultilevel"/>
    <w:tmpl w:val="83EECC7C"/>
    <w:lvl w:ilvl="0" w:tplc="2B747AEA">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5E7CD7"/>
    <w:multiLevelType w:val="hybridMultilevel"/>
    <w:tmpl w:val="E8A82C1A"/>
    <w:lvl w:ilvl="0" w:tplc="92A8D9F8">
      <w:start w:val="1"/>
      <w:numFmt w:val="decimal"/>
      <w:lvlText w:val="%1)"/>
      <w:lvlJc w:val="left"/>
      <w:pPr>
        <w:ind w:left="721" w:hanging="360"/>
      </w:pPr>
      <w:rPr>
        <w:rFonts w:ascii="Times New Roman" w:eastAsia="Calibri" w:hAnsi="Times New Roman" w:cs="Times New Roman"/>
        <w:b w:val="0"/>
        <w:bCs w:val="0"/>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13" w15:restartNumberingAfterBreak="0">
    <w:nsid w:val="300739A8"/>
    <w:multiLevelType w:val="hybridMultilevel"/>
    <w:tmpl w:val="B526E3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0124FE6"/>
    <w:multiLevelType w:val="hybridMultilevel"/>
    <w:tmpl w:val="E4540990"/>
    <w:lvl w:ilvl="0" w:tplc="ABCC4ACA">
      <w:start w:val="1"/>
      <w:numFmt w:val="lowerLetter"/>
      <w:lvlText w:val="%1."/>
      <w:lvlJc w:val="left"/>
      <w:pPr>
        <w:ind w:left="720" w:hanging="360"/>
      </w:pPr>
      <w:rPr>
        <w:rFonts w:ascii="Times New Roman" w:eastAsia="Times New Roman" w:hAnsi="Times New Roman" w:cs="Times New Roman" w:hint="default"/>
        <w:spacing w:val="-2"/>
        <w:w w:val="100"/>
        <w:sz w:val="22"/>
        <w:szCs w:val="22"/>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74B99"/>
    <w:multiLevelType w:val="hybridMultilevel"/>
    <w:tmpl w:val="11F401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CA1F21"/>
    <w:multiLevelType w:val="hybridMultilevel"/>
    <w:tmpl w:val="454E3638"/>
    <w:lvl w:ilvl="0" w:tplc="4B22A7D8">
      <w:start w:val="1"/>
      <w:numFmt w:val="decimal"/>
      <w:lvlText w:val="%1)"/>
      <w:lvlJc w:val="left"/>
      <w:pPr>
        <w:ind w:left="720" w:hanging="360"/>
      </w:pPr>
      <w:rPr>
        <w:rFonts w:ascii="Times New Roman" w:eastAsia="Calibri" w:hAnsi="Times New Roman" w:cs="Times New Roman"/>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7A1C9A"/>
    <w:multiLevelType w:val="multilevel"/>
    <w:tmpl w:val="0EF29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8A3AFD"/>
    <w:multiLevelType w:val="hybridMultilevel"/>
    <w:tmpl w:val="6DEEDEB0"/>
    <w:lvl w:ilvl="0" w:tplc="A2FE6488">
      <w:start w:val="1"/>
      <w:numFmt w:val="decimal"/>
      <w:lvlText w:val="%1."/>
      <w:lvlJc w:val="left"/>
      <w:pPr>
        <w:ind w:left="360" w:hanging="360"/>
      </w:pPr>
      <w:rPr>
        <w:rFonts w:ascii="Times New Roman" w:eastAsiaTheme="minorHAnsi" w:hAnsi="Times New Roman" w:cs="Times New Roman"/>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4B553B58"/>
    <w:multiLevelType w:val="hybridMultilevel"/>
    <w:tmpl w:val="459CBD6E"/>
    <w:lvl w:ilvl="0" w:tplc="3809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B366DA4"/>
    <w:multiLevelType w:val="hybridMultilevel"/>
    <w:tmpl w:val="E8C46A74"/>
    <w:lvl w:ilvl="0" w:tplc="38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E6465BE"/>
    <w:multiLevelType w:val="hybridMultilevel"/>
    <w:tmpl w:val="EC9254B8"/>
    <w:lvl w:ilvl="0" w:tplc="38090011">
      <w:start w:val="1"/>
      <w:numFmt w:val="decimal"/>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2" w15:restartNumberingAfterBreak="0">
    <w:nsid w:val="61485584"/>
    <w:multiLevelType w:val="hybridMultilevel"/>
    <w:tmpl w:val="EF3A2472"/>
    <w:lvl w:ilvl="0" w:tplc="B15C8CE0">
      <w:start w:val="1"/>
      <w:numFmt w:val="low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3" w15:restartNumberingAfterBreak="0">
    <w:nsid w:val="639E6D5E"/>
    <w:multiLevelType w:val="hybridMultilevel"/>
    <w:tmpl w:val="EFD2D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C762BB"/>
    <w:multiLevelType w:val="hybridMultilevel"/>
    <w:tmpl w:val="7E9E0CA8"/>
    <w:lvl w:ilvl="0" w:tplc="92A8D9F8">
      <w:start w:val="1"/>
      <w:numFmt w:val="decimal"/>
      <w:lvlText w:val="%1)"/>
      <w:lvlJc w:val="left"/>
      <w:pPr>
        <w:ind w:left="720" w:hanging="360"/>
      </w:pPr>
      <w:rPr>
        <w:rFonts w:ascii="Times New Roman" w:eastAsia="Calibri" w:hAnsi="Times New Roman"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9A7B96"/>
    <w:multiLevelType w:val="hybridMultilevel"/>
    <w:tmpl w:val="D44036DA"/>
    <w:lvl w:ilvl="0" w:tplc="92A8D9F8">
      <w:start w:val="1"/>
      <w:numFmt w:val="decimal"/>
      <w:lvlText w:val="%1)"/>
      <w:lvlJc w:val="left"/>
      <w:pPr>
        <w:ind w:left="721" w:hanging="360"/>
      </w:pPr>
      <w:rPr>
        <w:rFonts w:ascii="Times New Roman" w:eastAsia="Calibri" w:hAnsi="Times New Roman" w:cs="Times New Roman"/>
        <w:b w:val="0"/>
        <w:bCs w:val="0"/>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26" w15:restartNumberingAfterBreak="0">
    <w:nsid w:val="6D7A2B1F"/>
    <w:multiLevelType w:val="hybridMultilevel"/>
    <w:tmpl w:val="529807DC"/>
    <w:lvl w:ilvl="0" w:tplc="ABCC4ACA">
      <w:start w:val="1"/>
      <w:numFmt w:val="lowerLetter"/>
      <w:lvlText w:val="%1."/>
      <w:lvlJc w:val="left"/>
      <w:pPr>
        <w:ind w:left="720" w:hanging="360"/>
      </w:pPr>
      <w:rPr>
        <w:rFonts w:ascii="Times New Roman" w:eastAsia="Times New Roman" w:hAnsi="Times New Roman" w:cs="Times New Roman" w:hint="default"/>
        <w:spacing w:val="-2"/>
        <w:w w:val="100"/>
        <w:sz w:val="22"/>
        <w:szCs w:val="22"/>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F50E1F"/>
    <w:multiLevelType w:val="hybridMultilevel"/>
    <w:tmpl w:val="01D8F438"/>
    <w:lvl w:ilvl="0" w:tplc="92A8D9F8">
      <w:start w:val="1"/>
      <w:numFmt w:val="decimal"/>
      <w:lvlText w:val="%1)"/>
      <w:lvlJc w:val="left"/>
      <w:pPr>
        <w:ind w:left="720" w:hanging="360"/>
      </w:pPr>
      <w:rPr>
        <w:rFonts w:ascii="Times New Roman" w:eastAsia="Calibri" w:hAnsi="Times New Roman"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587A1C"/>
    <w:multiLevelType w:val="hybridMultilevel"/>
    <w:tmpl w:val="865A8FE0"/>
    <w:lvl w:ilvl="0" w:tplc="92A8D9F8">
      <w:start w:val="1"/>
      <w:numFmt w:val="decimal"/>
      <w:lvlText w:val="%1)"/>
      <w:lvlJc w:val="left"/>
      <w:pPr>
        <w:ind w:left="720" w:hanging="360"/>
      </w:pPr>
      <w:rPr>
        <w:rFonts w:ascii="Times New Roman" w:eastAsia="Calibri" w:hAnsi="Times New Roman" w:cs="Times New Roman"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5630FA"/>
    <w:multiLevelType w:val="hybridMultilevel"/>
    <w:tmpl w:val="7E9E0CA8"/>
    <w:lvl w:ilvl="0" w:tplc="92A8D9F8">
      <w:start w:val="1"/>
      <w:numFmt w:val="decimal"/>
      <w:lvlText w:val="%1)"/>
      <w:lvlJc w:val="left"/>
      <w:pPr>
        <w:ind w:left="720" w:hanging="360"/>
      </w:pPr>
      <w:rPr>
        <w:rFonts w:ascii="Times New Roman" w:eastAsia="Calibri" w:hAnsi="Times New Roman"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365160"/>
    <w:multiLevelType w:val="hybridMultilevel"/>
    <w:tmpl w:val="46B05A52"/>
    <w:lvl w:ilvl="0" w:tplc="92A8D9F8">
      <w:start w:val="1"/>
      <w:numFmt w:val="decimal"/>
      <w:lvlText w:val="%1)"/>
      <w:lvlJc w:val="left"/>
      <w:pPr>
        <w:ind w:left="-5233" w:hanging="360"/>
      </w:pPr>
      <w:rPr>
        <w:rFonts w:ascii="Times New Roman" w:eastAsia="Calibri" w:hAnsi="Times New Roman" w:cs="Times New Roman"/>
        <w:b w:val="0"/>
        <w:bCs w:val="0"/>
      </w:rPr>
    </w:lvl>
    <w:lvl w:ilvl="1" w:tplc="04090019" w:tentative="1">
      <w:start w:val="1"/>
      <w:numFmt w:val="lowerLetter"/>
      <w:lvlText w:val="%2."/>
      <w:lvlJc w:val="left"/>
      <w:pPr>
        <w:ind w:left="-4513" w:hanging="360"/>
      </w:pPr>
    </w:lvl>
    <w:lvl w:ilvl="2" w:tplc="0409001B" w:tentative="1">
      <w:start w:val="1"/>
      <w:numFmt w:val="lowerRoman"/>
      <w:lvlText w:val="%3."/>
      <w:lvlJc w:val="right"/>
      <w:pPr>
        <w:ind w:left="-3793" w:hanging="180"/>
      </w:pPr>
    </w:lvl>
    <w:lvl w:ilvl="3" w:tplc="0409000F" w:tentative="1">
      <w:start w:val="1"/>
      <w:numFmt w:val="decimal"/>
      <w:lvlText w:val="%4."/>
      <w:lvlJc w:val="left"/>
      <w:pPr>
        <w:ind w:left="-3073" w:hanging="360"/>
      </w:pPr>
    </w:lvl>
    <w:lvl w:ilvl="4" w:tplc="04090019" w:tentative="1">
      <w:start w:val="1"/>
      <w:numFmt w:val="lowerLetter"/>
      <w:lvlText w:val="%5."/>
      <w:lvlJc w:val="left"/>
      <w:pPr>
        <w:ind w:left="-2353" w:hanging="360"/>
      </w:pPr>
    </w:lvl>
    <w:lvl w:ilvl="5" w:tplc="0409001B" w:tentative="1">
      <w:start w:val="1"/>
      <w:numFmt w:val="lowerRoman"/>
      <w:lvlText w:val="%6."/>
      <w:lvlJc w:val="right"/>
      <w:pPr>
        <w:ind w:left="-1633" w:hanging="180"/>
      </w:pPr>
    </w:lvl>
    <w:lvl w:ilvl="6" w:tplc="0409000F" w:tentative="1">
      <w:start w:val="1"/>
      <w:numFmt w:val="decimal"/>
      <w:lvlText w:val="%7."/>
      <w:lvlJc w:val="left"/>
      <w:pPr>
        <w:ind w:left="-913" w:hanging="360"/>
      </w:pPr>
    </w:lvl>
    <w:lvl w:ilvl="7" w:tplc="04090019" w:tentative="1">
      <w:start w:val="1"/>
      <w:numFmt w:val="lowerLetter"/>
      <w:lvlText w:val="%8."/>
      <w:lvlJc w:val="left"/>
      <w:pPr>
        <w:ind w:left="-193" w:hanging="360"/>
      </w:pPr>
    </w:lvl>
    <w:lvl w:ilvl="8" w:tplc="0409001B" w:tentative="1">
      <w:start w:val="1"/>
      <w:numFmt w:val="lowerRoman"/>
      <w:lvlText w:val="%9."/>
      <w:lvlJc w:val="right"/>
      <w:pPr>
        <w:ind w:left="527" w:hanging="180"/>
      </w:pPr>
    </w:lvl>
  </w:abstractNum>
  <w:num w:numId="1" w16cid:durableId="564216542">
    <w:abstractNumId w:val="30"/>
  </w:num>
  <w:num w:numId="2" w16cid:durableId="1015767290">
    <w:abstractNumId w:val="1"/>
  </w:num>
  <w:num w:numId="3" w16cid:durableId="992295215">
    <w:abstractNumId w:val="6"/>
  </w:num>
  <w:num w:numId="4" w16cid:durableId="205987527">
    <w:abstractNumId w:val="7"/>
  </w:num>
  <w:num w:numId="5" w16cid:durableId="1119102996">
    <w:abstractNumId w:val="20"/>
  </w:num>
  <w:num w:numId="6" w16cid:durableId="1068042186">
    <w:abstractNumId w:val="21"/>
  </w:num>
  <w:num w:numId="7" w16cid:durableId="678580399">
    <w:abstractNumId w:val="24"/>
  </w:num>
  <w:num w:numId="8" w16cid:durableId="606086144">
    <w:abstractNumId w:val="16"/>
  </w:num>
  <w:num w:numId="9" w16cid:durableId="215312314">
    <w:abstractNumId w:val="4"/>
  </w:num>
  <w:num w:numId="10" w16cid:durableId="972831964">
    <w:abstractNumId w:val="29"/>
  </w:num>
  <w:num w:numId="11" w16cid:durableId="1892417568">
    <w:abstractNumId w:val="23"/>
  </w:num>
  <w:num w:numId="12" w16cid:durableId="947935093">
    <w:abstractNumId w:val="27"/>
  </w:num>
  <w:num w:numId="13" w16cid:durableId="36516757">
    <w:abstractNumId w:val="15"/>
  </w:num>
  <w:num w:numId="14" w16cid:durableId="1271623906">
    <w:abstractNumId w:val="14"/>
  </w:num>
  <w:num w:numId="15" w16cid:durableId="346177324">
    <w:abstractNumId w:val="10"/>
  </w:num>
  <w:num w:numId="16" w16cid:durableId="1820687004">
    <w:abstractNumId w:val="8"/>
  </w:num>
  <w:num w:numId="17" w16cid:durableId="530538871">
    <w:abstractNumId w:val="13"/>
  </w:num>
  <w:num w:numId="18" w16cid:durableId="2104643597">
    <w:abstractNumId w:val="2"/>
  </w:num>
  <w:num w:numId="19" w16cid:durableId="1153331721">
    <w:abstractNumId w:val="28"/>
  </w:num>
  <w:num w:numId="20" w16cid:durableId="377509625">
    <w:abstractNumId w:val="0"/>
  </w:num>
  <w:num w:numId="21" w16cid:durableId="1384331262">
    <w:abstractNumId w:val="26"/>
  </w:num>
  <w:num w:numId="22" w16cid:durableId="577861713">
    <w:abstractNumId w:val="25"/>
  </w:num>
  <w:num w:numId="23" w16cid:durableId="970591862">
    <w:abstractNumId w:val="12"/>
  </w:num>
  <w:num w:numId="24" w16cid:durableId="1615677065">
    <w:abstractNumId w:val="18"/>
  </w:num>
  <w:num w:numId="25" w16cid:durableId="1353727216">
    <w:abstractNumId w:val="3"/>
  </w:num>
  <w:num w:numId="26" w16cid:durableId="1675569236">
    <w:abstractNumId w:val="22"/>
  </w:num>
  <w:num w:numId="27" w16cid:durableId="86581585">
    <w:abstractNumId w:val="11"/>
  </w:num>
  <w:num w:numId="28" w16cid:durableId="1606377825">
    <w:abstractNumId w:val="19"/>
  </w:num>
  <w:num w:numId="29" w16cid:durableId="1437410049">
    <w:abstractNumId w:val="9"/>
  </w:num>
  <w:num w:numId="30" w16cid:durableId="1135219459">
    <w:abstractNumId w:val="17"/>
  </w:num>
  <w:num w:numId="31" w16cid:durableId="3703506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B1"/>
    <w:rsid w:val="00007762"/>
    <w:rsid w:val="000260B5"/>
    <w:rsid w:val="000361E2"/>
    <w:rsid w:val="0010373F"/>
    <w:rsid w:val="00121B70"/>
    <w:rsid w:val="00154788"/>
    <w:rsid w:val="00162EEA"/>
    <w:rsid w:val="00173547"/>
    <w:rsid w:val="00175557"/>
    <w:rsid w:val="001A39A0"/>
    <w:rsid w:val="001C0965"/>
    <w:rsid w:val="001D2C10"/>
    <w:rsid w:val="00221A7D"/>
    <w:rsid w:val="002232E4"/>
    <w:rsid w:val="00250D78"/>
    <w:rsid w:val="00256730"/>
    <w:rsid w:val="00257F26"/>
    <w:rsid w:val="002628E8"/>
    <w:rsid w:val="00283B12"/>
    <w:rsid w:val="002958AE"/>
    <w:rsid w:val="002C0152"/>
    <w:rsid w:val="002D1801"/>
    <w:rsid w:val="0030247D"/>
    <w:rsid w:val="00316EDF"/>
    <w:rsid w:val="00333CEB"/>
    <w:rsid w:val="00360190"/>
    <w:rsid w:val="00360BA6"/>
    <w:rsid w:val="00377968"/>
    <w:rsid w:val="003B0913"/>
    <w:rsid w:val="003D771C"/>
    <w:rsid w:val="003F12DB"/>
    <w:rsid w:val="00401FB2"/>
    <w:rsid w:val="0040645A"/>
    <w:rsid w:val="0041607A"/>
    <w:rsid w:val="004275F5"/>
    <w:rsid w:val="00431DCC"/>
    <w:rsid w:val="00451040"/>
    <w:rsid w:val="00483409"/>
    <w:rsid w:val="004A76DA"/>
    <w:rsid w:val="004B0970"/>
    <w:rsid w:val="004D41D6"/>
    <w:rsid w:val="004F220A"/>
    <w:rsid w:val="004F2F88"/>
    <w:rsid w:val="005055C2"/>
    <w:rsid w:val="00505734"/>
    <w:rsid w:val="005128F7"/>
    <w:rsid w:val="00522FFE"/>
    <w:rsid w:val="00556A5F"/>
    <w:rsid w:val="00563742"/>
    <w:rsid w:val="00582A7A"/>
    <w:rsid w:val="005B021E"/>
    <w:rsid w:val="005E78BE"/>
    <w:rsid w:val="005F238B"/>
    <w:rsid w:val="006224F5"/>
    <w:rsid w:val="006349D8"/>
    <w:rsid w:val="0064458E"/>
    <w:rsid w:val="006904CF"/>
    <w:rsid w:val="006928E2"/>
    <w:rsid w:val="007139E6"/>
    <w:rsid w:val="00725988"/>
    <w:rsid w:val="007429CA"/>
    <w:rsid w:val="007764D3"/>
    <w:rsid w:val="00781C5E"/>
    <w:rsid w:val="00783A63"/>
    <w:rsid w:val="00796345"/>
    <w:rsid w:val="007A07FD"/>
    <w:rsid w:val="007A1F26"/>
    <w:rsid w:val="007B7F3F"/>
    <w:rsid w:val="007C6E6C"/>
    <w:rsid w:val="007D2D22"/>
    <w:rsid w:val="00851049"/>
    <w:rsid w:val="0086499F"/>
    <w:rsid w:val="0087202E"/>
    <w:rsid w:val="008C144D"/>
    <w:rsid w:val="008C4BC9"/>
    <w:rsid w:val="008E5633"/>
    <w:rsid w:val="008E62F7"/>
    <w:rsid w:val="008F3BBF"/>
    <w:rsid w:val="00900D67"/>
    <w:rsid w:val="0098343F"/>
    <w:rsid w:val="009B37A3"/>
    <w:rsid w:val="009B5FE5"/>
    <w:rsid w:val="009E29DB"/>
    <w:rsid w:val="009E3464"/>
    <w:rsid w:val="00A13C95"/>
    <w:rsid w:val="00A4678D"/>
    <w:rsid w:val="00A967B1"/>
    <w:rsid w:val="00AB75E6"/>
    <w:rsid w:val="00AE21E6"/>
    <w:rsid w:val="00AE6E62"/>
    <w:rsid w:val="00B50A94"/>
    <w:rsid w:val="00B5443C"/>
    <w:rsid w:val="00B764C6"/>
    <w:rsid w:val="00B81D96"/>
    <w:rsid w:val="00B94CFD"/>
    <w:rsid w:val="00BA4E10"/>
    <w:rsid w:val="00BC0C27"/>
    <w:rsid w:val="00BD00E5"/>
    <w:rsid w:val="00BE067D"/>
    <w:rsid w:val="00BE1321"/>
    <w:rsid w:val="00BE711F"/>
    <w:rsid w:val="00C66F6B"/>
    <w:rsid w:val="00C81DBC"/>
    <w:rsid w:val="00CC07AD"/>
    <w:rsid w:val="00CC280E"/>
    <w:rsid w:val="00D2654A"/>
    <w:rsid w:val="00D35EE0"/>
    <w:rsid w:val="00D72526"/>
    <w:rsid w:val="00D94609"/>
    <w:rsid w:val="00DA163F"/>
    <w:rsid w:val="00DA2158"/>
    <w:rsid w:val="00DB338F"/>
    <w:rsid w:val="00E0106E"/>
    <w:rsid w:val="00E36445"/>
    <w:rsid w:val="00E61B41"/>
    <w:rsid w:val="00E63B56"/>
    <w:rsid w:val="00E80BED"/>
    <w:rsid w:val="00E87C47"/>
    <w:rsid w:val="00E900DF"/>
    <w:rsid w:val="00EA15CE"/>
    <w:rsid w:val="00EA5D03"/>
    <w:rsid w:val="00EB14E9"/>
    <w:rsid w:val="00EB7E11"/>
    <w:rsid w:val="00ED1415"/>
    <w:rsid w:val="00EE5BB1"/>
    <w:rsid w:val="00EF5D03"/>
    <w:rsid w:val="00F428CF"/>
    <w:rsid w:val="00F552F2"/>
    <w:rsid w:val="00F637D0"/>
    <w:rsid w:val="00F7033A"/>
    <w:rsid w:val="00FA5051"/>
    <w:rsid w:val="00FE0ECA"/>
    <w:rsid w:val="00FE370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C44AF"/>
  <w15:docId w15:val="{892020B7-41CC-4ED7-8850-2CCAA4FBE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2232E4"/>
    <w:pPr>
      <w:keepNext/>
      <w:keepLines/>
      <w:spacing w:before="160" w:after="80"/>
      <w:outlineLvl w:val="2"/>
    </w:pPr>
    <w:rPr>
      <w:rFonts w:ascii="Times New Roman" w:eastAsiaTheme="majorEastAsia" w:hAnsi="Times New Roman" w:cstheme="majorBidi"/>
      <w:b/>
      <w:sz w:val="24"/>
      <w:szCs w:val="28"/>
    </w:rPr>
  </w:style>
  <w:style w:type="paragraph" w:styleId="Heading9">
    <w:name w:val="heading 9"/>
    <w:basedOn w:val="Normal"/>
    <w:next w:val="Normal"/>
    <w:link w:val="Heading9Char"/>
    <w:uiPriority w:val="9"/>
    <w:semiHidden/>
    <w:unhideWhenUsed/>
    <w:qFormat/>
    <w:rsid w:val="002232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5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28E8"/>
    <w:rPr>
      <w:color w:val="0563C1" w:themeColor="hyperlink"/>
      <w:u w:val="single"/>
    </w:rPr>
  </w:style>
  <w:style w:type="character" w:customStyle="1" w:styleId="UnresolvedMention1">
    <w:name w:val="Unresolved Mention1"/>
    <w:basedOn w:val="DefaultParagraphFont"/>
    <w:uiPriority w:val="99"/>
    <w:semiHidden/>
    <w:unhideWhenUsed/>
    <w:rsid w:val="002628E8"/>
    <w:rPr>
      <w:color w:val="605E5C"/>
      <w:shd w:val="clear" w:color="auto" w:fill="E1DFDD"/>
    </w:rPr>
  </w:style>
  <w:style w:type="paragraph" w:customStyle="1" w:styleId="Sammary">
    <w:name w:val="Sammary"/>
    <w:basedOn w:val="Normal"/>
    <w:rsid w:val="00283B12"/>
    <w:pPr>
      <w:keepNext/>
      <w:spacing w:after="0" w:line="240" w:lineRule="auto"/>
      <w:jc w:val="both"/>
    </w:pPr>
    <w:rPr>
      <w:rFonts w:ascii="Times New Roman" w:eastAsia="MS Mincho" w:hAnsi="Times New Roman" w:cs="Times New Roman"/>
      <w:kern w:val="0"/>
      <w:sz w:val="20"/>
      <w:szCs w:val="20"/>
      <w:lang w:val="en-US" w:eastAsia="ja-JP"/>
      <w14:ligatures w14:val="none"/>
    </w:rPr>
  </w:style>
  <w:style w:type="paragraph" w:styleId="Header">
    <w:name w:val="header"/>
    <w:basedOn w:val="Normal"/>
    <w:link w:val="HeaderChar"/>
    <w:uiPriority w:val="99"/>
    <w:unhideWhenUsed/>
    <w:qFormat/>
    <w:rsid w:val="00283B1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283B12"/>
  </w:style>
  <w:style w:type="paragraph" w:styleId="Footer">
    <w:name w:val="footer"/>
    <w:basedOn w:val="Normal"/>
    <w:link w:val="FooterChar"/>
    <w:uiPriority w:val="99"/>
    <w:unhideWhenUsed/>
    <w:rsid w:val="00283B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B12"/>
  </w:style>
  <w:style w:type="paragraph" w:styleId="ListParagraph">
    <w:name w:val="List Paragraph"/>
    <w:aliases w:val="spasi 2 taiiii,Body of text"/>
    <w:basedOn w:val="Normal"/>
    <w:link w:val="ListParagraphChar"/>
    <w:uiPriority w:val="34"/>
    <w:qFormat/>
    <w:rsid w:val="00D35EE0"/>
    <w:pPr>
      <w:ind w:left="720"/>
      <w:contextualSpacing/>
    </w:pPr>
  </w:style>
  <w:style w:type="character" w:customStyle="1" w:styleId="ListParagraphChar">
    <w:name w:val="List Paragraph Char"/>
    <w:aliases w:val="spasi 2 taiiii Char,Body of text Char"/>
    <w:link w:val="ListParagraph"/>
    <w:uiPriority w:val="34"/>
    <w:rsid w:val="00D35EE0"/>
  </w:style>
  <w:style w:type="paragraph" w:styleId="BalloonText">
    <w:name w:val="Balloon Text"/>
    <w:basedOn w:val="Normal"/>
    <w:link w:val="BalloonTextChar"/>
    <w:uiPriority w:val="99"/>
    <w:semiHidden/>
    <w:unhideWhenUsed/>
    <w:rsid w:val="007A07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7FD"/>
    <w:rPr>
      <w:rFonts w:ascii="Tahoma" w:hAnsi="Tahoma" w:cs="Tahoma"/>
      <w:sz w:val="16"/>
      <w:szCs w:val="16"/>
    </w:rPr>
  </w:style>
  <w:style w:type="paragraph" w:customStyle="1" w:styleId="TableParagraph">
    <w:name w:val="Table Paragraph"/>
    <w:basedOn w:val="Normal"/>
    <w:uiPriority w:val="1"/>
    <w:qFormat/>
    <w:rsid w:val="00796345"/>
    <w:pPr>
      <w:widowControl w:val="0"/>
      <w:autoSpaceDE w:val="0"/>
      <w:autoSpaceDN w:val="0"/>
      <w:spacing w:after="0" w:line="240" w:lineRule="auto"/>
      <w:jc w:val="center"/>
    </w:pPr>
    <w:rPr>
      <w:rFonts w:ascii="Times New Roman" w:eastAsia="Times New Roman" w:hAnsi="Times New Roman" w:cs="Times New Roman"/>
      <w:kern w:val="0"/>
      <w:lang w:val="en-US"/>
      <w14:ligatures w14:val="none"/>
    </w:rPr>
  </w:style>
  <w:style w:type="paragraph" w:styleId="BodyText">
    <w:name w:val="Body Text"/>
    <w:basedOn w:val="Normal"/>
    <w:link w:val="BodyTextChar"/>
    <w:uiPriority w:val="1"/>
    <w:qFormat/>
    <w:rsid w:val="00851049"/>
    <w:pPr>
      <w:widowControl w:val="0"/>
      <w:autoSpaceDE w:val="0"/>
      <w:autoSpaceDN w:val="0"/>
      <w:spacing w:after="0" w:line="240" w:lineRule="auto"/>
      <w:jc w:val="both"/>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851049"/>
    <w:rPr>
      <w:rFonts w:ascii="Times New Roman" w:eastAsia="Times New Roman" w:hAnsi="Times New Roman" w:cs="Times New Roman"/>
      <w:kern w:val="0"/>
      <w:sz w:val="24"/>
      <w:szCs w:val="24"/>
      <w:lang w:val="en-US"/>
      <w14:ligatures w14:val="none"/>
    </w:rPr>
  </w:style>
  <w:style w:type="paragraph" w:styleId="Caption">
    <w:name w:val="caption"/>
    <w:basedOn w:val="Normal"/>
    <w:next w:val="Normal"/>
    <w:uiPriority w:val="35"/>
    <w:unhideWhenUsed/>
    <w:qFormat/>
    <w:rsid w:val="00007762"/>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2232E4"/>
    <w:rPr>
      <w:rFonts w:ascii="Times New Roman" w:eastAsiaTheme="majorEastAsia" w:hAnsi="Times New Roman" w:cstheme="majorBidi"/>
      <w:b/>
      <w:sz w:val="24"/>
      <w:szCs w:val="28"/>
    </w:rPr>
  </w:style>
  <w:style w:type="character" w:customStyle="1" w:styleId="Heading9Char">
    <w:name w:val="Heading 9 Char"/>
    <w:basedOn w:val="DefaultParagraphFont"/>
    <w:link w:val="Heading9"/>
    <w:uiPriority w:val="9"/>
    <w:semiHidden/>
    <w:rsid w:val="002232E4"/>
    <w:rPr>
      <w:rFonts w:eastAsiaTheme="majorEastAsia" w:cstheme="majorBidi"/>
      <w:color w:val="272727" w:themeColor="text1" w:themeTint="D8"/>
    </w:rPr>
  </w:style>
  <w:style w:type="character" w:styleId="UnresolvedMention">
    <w:name w:val="Unresolved Mention"/>
    <w:basedOn w:val="DefaultParagraphFont"/>
    <w:uiPriority w:val="99"/>
    <w:semiHidden/>
    <w:unhideWhenUsed/>
    <w:rsid w:val="00900D67"/>
    <w:rPr>
      <w:color w:val="605E5C"/>
      <w:shd w:val="clear" w:color="auto" w:fill="E1DFDD"/>
    </w:rPr>
  </w:style>
  <w:style w:type="paragraph" w:styleId="NormalWeb">
    <w:name w:val="Normal (Web)"/>
    <w:basedOn w:val="Normal"/>
    <w:uiPriority w:val="99"/>
    <w:semiHidden/>
    <w:unhideWhenUsed/>
    <w:rsid w:val="005055C2"/>
    <w:rPr>
      <w:rFonts w:ascii="Times New Roman" w:hAnsi="Times New Roman" w:cs="Times New Roman"/>
      <w:sz w:val="24"/>
      <w:szCs w:val="24"/>
    </w:rPr>
  </w:style>
  <w:style w:type="table" w:styleId="PlainTable2">
    <w:name w:val="Plain Table 2"/>
    <w:basedOn w:val="TableNormal"/>
    <w:uiPriority w:val="42"/>
    <w:rsid w:val="00E63B5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ilfiana251@gmail.com" TargetMode="External"/><Relationship Id="rId17" Type="http://schemas.openxmlformats.org/officeDocument/2006/relationships/image" Target="media/image3.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ilfiana251@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mailto:nanda_widaninggar@unars.ac.id" TargetMode="External"/><Relationship Id="rId23" Type="http://schemas.openxmlformats.org/officeDocument/2006/relationships/hyperlink" Target="http://www.idx.co.id" TargetMode="External"/><Relationship Id="rId10" Type="http://schemas.openxmlformats.org/officeDocument/2006/relationships/hyperlink" Target="https://unars.ac.id/ojs/index.php/jme/"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cholar.google.com/scholar?hl=id&amp;as_sdt=0%2C5&amp;q=jurnal+mahasiswa+entrepreneur+JME&amp;btnG=" TargetMode="External"/><Relationship Id="rId14" Type="http://schemas.openxmlformats.org/officeDocument/2006/relationships/hyperlink" Target="mailto:riska_ayu_pramesthi@unars.ac.id" TargetMode="External"/><Relationship Id="rId22" Type="http://schemas.openxmlformats.org/officeDocument/2006/relationships/footer" Target="footer3.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scholar.google.com/scholar?hl=id&amp;as_sdt=0%2C5&amp;q=jurnal+mahasiswa+entrepreneur+JME&amp;bt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404B7-E204-4777-A5EF-F9E4A8375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Pages>
  <Words>15185</Words>
  <Characters>86558</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randika fandiyanto</dc:creator>
  <cp:lastModifiedBy>lia manis</cp:lastModifiedBy>
  <cp:revision>8</cp:revision>
  <cp:lastPrinted>2026-04-23T01:09:00Z</cp:lastPrinted>
  <dcterms:created xsi:type="dcterms:W3CDTF">2026-04-28T06:33:00Z</dcterms:created>
  <dcterms:modified xsi:type="dcterms:W3CDTF">2026-05-04T07:39:00Z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19b195bc-f9e2-3806-9013-2674ec70d9df</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