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57111" w14:textId="77777777" w:rsidR="00CD4C6C" w:rsidRPr="00CD4C6C" w:rsidRDefault="00CD4C6C" w:rsidP="00CD4C6C">
      <w:pPr>
        <w:pStyle w:val="StyleTitle"/>
        <w:rPr>
          <w:lang w:val="id"/>
        </w:rPr>
      </w:pPr>
      <w:r w:rsidRPr="00CD4C6C">
        <w:rPr>
          <w:lang w:val="id"/>
        </w:rPr>
        <w:t xml:space="preserve">ANALISIS KELAYAKAN USAHATANI  PEMBIBITAN CABAI PADA </w:t>
      </w:r>
    </w:p>
    <w:p w14:paraId="5D5F83CC" w14:textId="77777777" w:rsidR="00CD4C6C" w:rsidRPr="00CD4C6C" w:rsidRDefault="00CD4C6C" w:rsidP="00CD4C6C">
      <w:pPr>
        <w:pStyle w:val="StyleTitle"/>
        <w:rPr>
          <w:lang w:val="id"/>
        </w:rPr>
      </w:pPr>
      <w:r w:rsidRPr="00CD4C6C">
        <w:t>KELOMPOK TANI KARANG ASEM INDAH,</w:t>
      </w:r>
      <w:r w:rsidRPr="00CD4C6C">
        <w:rPr>
          <w:lang w:val="id"/>
        </w:rPr>
        <w:t xml:space="preserve"> KELURAHAN PATOKAN KECAMATAN SITUBONDO</w:t>
      </w:r>
    </w:p>
    <w:p w14:paraId="22847C26" w14:textId="77777777" w:rsidR="00CD4C6C" w:rsidRDefault="00CD4C6C" w:rsidP="00CD4C6C">
      <w:pPr>
        <w:pStyle w:val="StyleTitle"/>
        <w:rPr>
          <w:i/>
          <w:szCs w:val="24"/>
        </w:rPr>
      </w:pPr>
    </w:p>
    <w:p w14:paraId="3226BE09" w14:textId="77777777" w:rsidR="00CD4C6C" w:rsidRPr="00CD4C6C" w:rsidRDefault="00CD4C6C" w:rsidP="00CD4C6C">
      <w:pPr>
        <w:pStyle w:val="StyleTitle"/>
        <w:rPr>
          <w:i/>
        </w:rPr>
      </w:pPr>
      <w:r w:rsidRPr="00CD4C6C">
        <w:rPr>
          <w:i/>
        </w:rPr>
        <w:t xml:space="preserve">FEASIBILITY ANALYSIS OF CHILI SEED CULTIVATION IN KARANG ASEM INDAH FARMERS GROUP, PATOKAN VILLAGE, </w:t>
      </w:r>
    </w:p>
    <w:p w14:paraId="135537B0" w14:textId="77777777" w:rsidR="00CD4C6C" w:rsidRPr="00CD4C6C" w:rsidRDefault="00CD4C6C" w:rsidP="00CD4C6C">
      <w:pPr>
        <w:pStyle w:val="StyleTitle"/>
        <w:rPr>
          <w:i/>
          <w:lang w:val="id"/>
        </w:rPr>
      </w:pPr>
      <w:r w:rsidRPr="00CD4C6C">
        <w:rPr>
          <w:i/>
        </w:rPr>
        <w:t>SITUBONDO REGENCY</w:t>
      </w:r>
    </w:p>
    <w:p w14:paraId="1C386798" w14:textId="77777777" w:rsidR="00CD4C6C" w:rsidRDefault="00CD4C6C" w:rsidP="00CD4C6C">
      <w:pPr>
        <w:pStyle w:val="StyleTitle"/>
        <w:rPr>
          <w:i/>
          <w:szCs w:val="24"/>
        </w:rPr>
      </w:pPr>
    </w:p>
    <w:p w14:paraId="37FAB0D6" w14:textId="75B7437A" w:rsidR="00CD4C6C" w:rsidRPr="00CD4C6C" w:rsidRDefault="00CD4C6C" w:rsidP="00CD4C6C">
      <w:pPr>
        <w:jc w:val="center"/>
        <w:rPr>
          <w:b/>
          <w:sz w:val="22"/>
          <w:szCs w:val="22"/>
        </w:rPr>
      </w:pPr>
      <w:r w:rsidRPr="00CD4C6C">
        <w:rPr>
          <w:b/>
          <w:sz w:val="22"/>
          <w:szCs w:val="22"/>
        </w:rPr>
        <w:t>Endang Suhesti</w:t>
      </w:r>
      <w:r w:rsidRPr="00CD4C6C">
        <w:rPr>
          <w:b/>
          <w:sz w:val="22"/>
          <w:szCs w:val="22"/>
          <w:vertAlign w:val="superscript"/>
        </w:rPr>
        <w:t>1*)</w:t>
      </w:r>
      <w:r w:rsidRPr="00CD4C6C">
        <w:rPr>
          <w:b/>
          <w:sz w:val="22"/>
          <w:szCs w:val="22"/>
        </w:rPr>
        <w:t xml:space="preserve">, Ari </w:t>
      </w:r>
      <w:r w:rsidRPr="00CD4C6C">
        <w:rPr>
          <w:b/>
          <w:sz w:val="22"/>
          <w:szCs w:val="22"/>
          <w:lang w:val="id"/>
        </w:rPr>
        <w:t xml:space="preserve">Taufik Hidayat </w:t>
      </w:r>
      <w:r w:rsidRPr="00CD4C6C">
        <w:rPr>
          <w:b/>
          <w:sz w:val="22"/>
          <w:szCs w:val="22"/>
          <w:vertAlign w:val="superscript"/>
        </w:rPr>
        <w:t>2)</w:t>
      </w:r>
      <w:r w:rsidRPr="00CD4C6C">
        <w:rPr>
          <w:b/>
          <w:sz w:val="22"/>
          <w:szCs w:val="22"/>
        </w:rPr>
        <w:t>,</w:t>
      </w:r>
      <w:r w:rsidRPr="00CD4C6C">
        <w:rPr>
          <w:b/>
          <w:sz w:val="22"/>
          <w:szCs w:val="22"/>
          <w:vertAlign w:val="superscript"/>
        </w:rPr>
        <w:t xml:space="preserve"> </w:t>
      </w:r>
      <w:sdt>
        <w:sdtPr>
          <w:rPr>
            <w:sz w:val="22"/>
            <w:szCs w:val="22"/>
          </w:rPr>
          <w:tag w:val="goog_rdk_0"/>
          <w:id w:val="217294905"/>
        </w:sdtPr>
        <w:sdtContent>
          <w:r w:rsidRPr="00CD4C6C">
            <w:rPr>
              <w:b/>
              <w:bCs/>
              <w:sz w:val="22"/>
              <w:szCs w:val="22"/>
            </w:rPr>
            <w:t>Yasmini Suryaningsih</w:t>
          </w:r>
        </w:sdtContent>
      </w:sdt>
      <w:r w:rsidRPr="00CD4C6C">
        <w:rPr>
          <w:b/>
          <w:sz w:val="22"/>
          <w:szCs w:val="22"/>
          <w:vertAlign w:val="superscript"/>
        </w:rPr>
        <w:t>3)</w:t>
      </w:r>
      <w:r w:rsidRPr="00CD4C6C">
        <w:rPr>
          <w:b/>
          <w:sz w:val="22"/>
          <w:szCs w:val="22"/>
        </w:rPr>
        <w:t>.</w:t>
      </w:r>
    </w:p>
    <w:p w14:paraId="275ED5BD" w14:textId="12A491BD" w:rsidR="00CD4C6C" w:rsidRDefault="00CD4C6C" w:rsidP="00CD4C6C">
      <w:pPr>
        <w:spacing w:after="120"/>
        <w:jc w:val="center"/>
        <w:rPr>
          <w:sz w:val="22"/>
          <w:szCs w:val="22"/>
        </w:rPr>
      </w:pPr>
      <w:r w:rsidRPr="00CD4C6C">
        <w:rPr>
          <w:sz w:val="22"/>
          <w:szCs w:val="22"/>
          <w:vertAlign w:val="superscript"/>
        </w:rPr>
        <w:t>1,2,3</w:t>
      </w:r>
      <w:r w:rsidRPr="00CD4C6C">
        <w:rPr>
          <w:sz w:val="22"/>
          <w:szCs w:val="22"/>
        </w:rPr>
        <w:t xml:space="preserve">Prodi </w:t>
      </w:r>
      <w:proofErr w:type="spellStart"/>
      <w:r w:rsidRPr="00CD4C6C">
        <w:rPr>
          <w:sz w:val="22"/>
          <w:szCs w:val="22"/>
        </w:rPr>
        <w:t>Agribisnis</w:t>
      </w:r>
      <w:proofErr w:type="spellEnd"/>
      <w:r w:rsidRPr="00CD4C6C">
        <w:rPr>
          <w:sz w:val="22"/>
          <w:szCs w:val="22"/>
        </w:rPr>
        <w:t xml:space="preserve">, </w:t>
      </w:r>
      <w:proofErr w:type="spellStart"/>
      <w:r w:rsidRPr="00CD4C6C">
        <w:rPr>
          <w:sz w:val="22"/>
          <w:szCs w:val="22"/>
        </w:rPr>
        <w:t>Fakultas</w:t>
      </w:r>
      <w:proofErr w:type="spellEnd"/>
      <w:r w:rsidRPr="00CD4C6C">
        <w:rPr>
          <w:sz w:val="22"/>
          <w:szCs w:val="22"/>
        </w:rPr>
        <w:t xml:space="preserve"> </w:t>
      </w:r>
      <w:proofErr w:type="spellStart"/>
      <w:r w:rsidRPr="00CD4C6C">
        <w:rPr>
          <w:sz w:val="22"/>
          <w:szCs w:val="22"/>
        </w:rPr>
        <w:t>Pertanian</w:t>
      </w:r>
      <w:proofErr w:type="spellEnd"/>
      <w:r w:rsidRPr="00CD4C6C">
        <w:rPr>
          <w:sz w:val="22"/>
          <w:szCs w:val="22"/>
        </w:rPr>
        <w:t xml:space="preserve"> Sains dan </w:t>
      </w:r>
      <w:proofErr w:type="spellStart"/>
      <w:r w:rsidRPr="00CD4C6C">
        <w:rPr>
          <w:sz w:val="22"/>
          <w:szCs w:val="22"/>
        </w:rPr>
        <w:t>Teknologi</w:t>
      </w:r>
      <w:proofErr w:type="spellEnd"/>
      <w:r w:rsidRPr="00CD4C6C">
        <w:rPr>
          <w:sz w:val="22"/>
          <w:szCs w:val="22"/>
        </w:rPr>
        <w:t xml:space="preserve">, Universitas </w:t>
      </w:r>
      <w:proofErr w:type="spellStart"/>
      <w:r w:rsidRPr="00CD4C6C">
        <w:rPr>
          <w:sz w:val="22"/>
          <w:szCs w:val="22"/>
        </w:rPr>
        <w:t>Abdurachman</w:t>
      </w:r>
      <w:proofErr w:type="spellEnd"/>
      <w:r w:rsidRPr="00CD4C6C">
        <w:rPr>
          <w:sz w:val="22"/>
          <w:szCs w:val="22"/>
        </w:rPr>
        <w:t xml:space="preserve"> Saleh Situbondo, Jawa Timur, Indonesia</w:t>
      </w:r>
    </w:p>
    <w:p w14:paraId="7C3A7EE3" w14:textId="185AF968" w:rsidR="00CD4C6C" w:rsidRPr="00CD4C6C" w:rsidRDefault="00CD4C6C" w:rsidP="00CD4C6C">
      <w:pPr>
        <w:jc w:val="center"/>
        <w:rPr>
          <w:sz w:val="22"/>
          <w:szCs w:val="22"/>
        </w:rPr>
      </w:pPr>
      <w:r w:rsidRPr="00CD4C6C">
        <w:rPr>
          <w:sz w:val="22"/>
          <w:szCs w:val="22"/>
          <w:vertAlign w:val="superscript"/>
        </w:rPr>
        <w:t>1</w:t>
      </w:r>
      <w:proofErr w:type="gramStart"/>
      <w:r w:rsidRPr="00CD4C6C">
        <w:rPr>
          <w:sz w:val="22"/>
          <w:szCs w:val="22"/>
        </w:rPr>
        <w:t xml:space="preserve">Email  </w:t>
      </w:r>
      <w:proofErr w:type="spellStart"/>
      <w:r w:rsidRPr="00CD4C6C">
        <w:rPr>
          <w:sz w:val="22"/>
          <w:szCs w:val="22"/>
        </w:rPr>
        <w:t>Korespondensi</w:t>
      </w:r>
      <w:proofErr w:type="spellEnd"/>
      <w:proofErr w:type="gramEnd"/>
      <w:r w:rsidRPr="00CD4C6C">
        <w:rPr>
          <w:sz w:val="22"/>
          <w:szCs w:val="22"/>
        </w:rPr>
        <w:t xml:space="preserve"> : </w:t>
      </w:r>
      <w:hyperlink r:id="rId5" w:history="1">
        <w:r w:rsidRPr="00CD4C6C">
          <w:rPr>
            <w:rStyle w:val="Hyperlink"/>
            <w:sz w:val="22"/>
            <w:szCs w:val="22"/>
          </w:rPr>
          <w:t>endangsuhesti67@gmail.com</w:t>
        </w:r>
      </w:hyperlink>
    </w:p>
    <w:p w14:paraId="1AEC79F6" w14:textId="77777777" w:rsidR="005F1DF9" w:rsidRPr="00BB3D38" w:rsidRDefault="005F1DF9" w:rsidP="00CD4C6C">
      <w:pPr>
        <w:jc w:val="center"/>
        <w:rPr>
          <w:sz w:val="22"/>
          <w:szCs w:val="22"/>
        </w:rPr>
      </w:pPr>
    </w:p>
    <w:p w14:paraId="7DA2FB80" w14:textId="77777777" w:rsidR="00AA5C1A" w:rsidRPr="00CD4C6C" w:rsidRDefault="00AA5C1A" w:rsidP="00AA5C1A">
      <w:pPr>
        <w:jc w:val="center"/>
      </w:pPr>
    </w:p>
    <w:p w14:paraId="476E0724" w14:textId="77777777" w:rsidR="00CD4C6C" w:rsidRPr="00CD4C6C" w:rsidRDefault="00CD4C6C" w:rsidP="00CD4C6C">
      <w:pPr>
        <w:jc w:val="center"/>
        <w:rPr>
          <w:b/>
        </w:rPr>
      </w:pPr>
      <w:proofErr w:type="spellStart"/>
      <w:r w:rsidRPr="00CD4C6C">
        <w:rPr>
          <w:b/>
        </w:rPr>
        <w:t>Abstrak</w:t>
      </w:r>
      <w:proofErr w:type="spellEnd"/>
      <w:r w:rsidRPr="00CD4C6C">
        <w:rPr>
          <w:b/>
        </w:rPr>
        <w:t xml:space="preserve"> </w:t>
      </w:r>
    </w:p>
    <w:p w14:paraId="6314C858" w14:textId="77777777" w:rsidR="00CD4C6C" w:rsidRPr="00CD4C6C" w:rsidRDefault="00CD4C6C" w:rsidP="00CD4C6C">
      <w:pPr>
        <w:spacing w:after="120"/>
        <w:jc w:val="both"/>
      </w:pPr>
      <w:proofErr w:type="spellStart"/>
      <w:r w:rsidRPr="00CD4C6C">
        <w:t>Penelitian</w:t>
      </w:r>
      <w:proofErr w:type="spellEnd"/>
      <w:r w:rsidRPr="00CD4C6C">
        <w:t xml:space="preserve"> </w:t>
      </w:r>
      <w:proofErr w:type="spellStart"/>
      <w:r w:rsidRPr="00CD4C6C">
        <w:t>ini</w:t>
      </w:r>
      <w:proofErr w:type="spellEnd"/>
      <w:r w:rsidRPr="00CD4C6C">
        <w:t xml:space="preserve"> </w:t>
      </w:r>
      <w:proofErr w:type="spellStart"/>
      <w:r w:rsidRPr="00CD4C6C">
        <w:t>bertujuan</w:t>
      </w:r>
      <w:proofErr w:type="spellEnd"/>
      <w:r w:rsidRPr="00CD4C6C">
        <w:t xml:space="preserve"> </w:t>
      </w:r>
      <w:proofErr w:type="spellStart"/>
      <w:r w:rsidRPr="00CD4C6C">
        <w:t>untuk</w:t>
      </w:r>
      <w:proofErr w:type="spellEnd"/>
      <w:r w:rsidRPr="00CD4C6C">
        <w:t xml:space="preserve"> m</w:t>
      </w:r>
      <w:r w:rsidRPr="00CD4C6C">
        <w:rPr>
          <w:lang w:val="id"/>
        </w:rPr>
        <w:t xml:space="preserve">engetahui kelayakan usaha pembibitan cabai pada Kelompok Tani Karang Asem Indah, Kelurahan Patokan, Kecamatan Situbondo. </w:t>
      </w:r>
      <w:r w:rsidRPr="00CD4C6C">
        <w:t xml:space="preserve">Metode yang </w:t>
      </w:r>
      <w:proofErr w:type="spellStart"/>
      <w:r w:rsidRPr="00CD4C6C">
        <w:t>digunakan</w:t>
      </w:r>
      <w:proofErr w:type="spellEnd"/>
      <w:r w:rsidRPr="00CD4C6C">
        <w:t xml:space="preserve"> </w:t>
      </w:r>
      <w:proofErr w:type="spellStart"/>
      <w:r w:rsidRPr="00CD4C6C">
        <w:t>dalam</w:t>
      </w:r>
      <w:proofErr w:type="spellEnd"/>
      <w:r w:rsidRPr="00CD4C6C">
        <w:t xml:space="preserve"> </w:t>
      </w:r>
      <w:proofErr w:type="spellStart"/>
      <w:r w:rsidRPr="00CD4C6C">
        <w:t>penelitian</w:t>
      </w:r>
      <w:proofErr w:type="spellEnd"/>
      <w:r w:rsidRPr="00CD4C6C">
        <w:t xml:space="preserve"> </w:t>
      </w:r>
      <w:proofErr w:type="spellStart"/>
      <w:r w:rsidRPr="00CD4C6C">
        <w:t>ini</w:t>
      </w:r>
      <w:proofErr w:type="spellEnd"/>
      <w:r w:rsidRPr="00CD4C6C">
        <w:t xml:space="preserve"> </w:t>
      </w:r>
      <w:proofErr w:type="spellStart"/>
      <w:r w:rsidRPr="00CD4C6C">
        <w:t>adalah</w:t>
      </w:r>
      <w:proofErr w:type="spellEnd"/>
      <w:r w:rsidRPr="00CD4C6C">
        <w:t xml:space="preserve"> </w:t>
      </w:r>
      <w:proofErr w:type="spellStart"/>
      <w:r w:rsidRPr="00CD4C6C">
        <w:t>kuantitatif</w:t>
      </w:r>
      <w:proofErr w:type="spellEnd"/>
      <w:r w:rsidRPr="00CD4C6C">
        <w:t xml:space="preserve"> </w:t>
      </w:r>
      <w:proofErr w:type="spellStart"/>
      <w:r w:rsidRPr="00CD4C6C">
        <w:t>dengan</w:t>
      </w:r>
      <w:proofErr w:type="spellEnd"/>
      <w:r w:rsidRPr="00CD4C6C">
        <w:t xml:space="preserve"> </w:t>
      </w:r>
      <w:proofErr w:type="spellStart"/>
      <w:r w:rsidRPr="00CD4C6C">
        <w:t>pendekatan</w:t>
      </w:r>
      <w:proofErr w:type="spellEnd"/>
      <w:r w:rsidRPr="00CD4C6C">
        <w:t xml:space="preserve"> </w:t>
      </w:r>
      <w:proofErr w:type="spellStart"/>
      <w:r w:rsidRPr="00CD4C6C">
        <w:t>studi</w:t>
      </w:r>
      <w:proofErr w:type="spellEnd"/>
      <w:r w:rsidRPr="00CD4C6C">
        <w:t xml:space="preserve"> </w:t>
      </w:r>
      <w:proofErr w:type="spellStart"/>
      <w:r w:rsidRPr="00CD4C6C">
        <w:t>kasus</w:t>
      </w:r>
      <w:proofErr w:type="spellEnd"/>
      <w:r w:rsidRPr="00CD4C6C">
        <w:t xml:space="preserve">. </w:t>
      </w:r>
      <w:proofErr w:type="spellStart"/>
      <w:r w:rsidRPr="00CD4C6C">
        <w:t>Pengumpulan</w:t>
      </w:r>
      <w:proofErr w:type="spellEnd"/>
      <w:r w:rsidRPr="00CD4C6C">
        <w:t xml:space="preserve"> data </w:t>
      </w:r>
      <w:proofErr w:type="spellStart"/>
      <w:r w:rsidRPr="00CD4C6C">
        <w:t>dilakukan</w:t>
      </w:r>
      <w:proofErr w:type="spellEnd"/>
      <w:r w:rsidRPr="00CD4C6C">
        <w:t xml:space="preserve"> </w:t>
      </w:r>
      <w:proofErr w:type="spellStart"/>
      <w:r w:rsidRPr="00CD4C6C">
        <w:t>melalui</w:t>
      </w:r>
      <w:proofErr w:type="spellEnd"/>
      <w:r w:rsidRPr="00CD4C6C">
        <w:t xml:space="preserve"> </w:t>
      </w:r>
      <w:proofErr w:type="spellStart"/>
      <w:r w:rsidRPr="00CD4C6C">
        <w:t>observasi</w:t>
      </w:r>
      <w:proofErr w:type="spellEnd"/>
      <w:r w:rsidRPr="00CD4C6C">
        <w:t xml:space="preserve"> dan </w:t>
      </w:r>
      <w:proofErr w:type="spellStart"/>
      <w:r w:rsidRPr="00CD4C6C">
        <w:t>wawancara</w:t>
      </w:r>
      <w:proofErr w:type="spellEnd"/>
      <w:r w:rsidRPr="00CD4C6C">
        <w:t xml:space="preserve">. Hasil </w:t>
      </w:r>
      <w:proofErr w:type="spellStart"/>
      <w:r w:rsidRPr="00CD4C6C">
        <w:t>dari</w:t>
      </w:r>
      <w:proofErr w:type="spellEnd"/>
      <w:r w:rsidRPr="00CD4C6C">
        <w:t xml:space="preserve"> </w:t>
      </w:r>
      <w:proofErr w:type="spellStart"/>
      <w:r w:rsidRPr="00CD4C6C">
        <w:t>penelitian</w:t>
      </w:r>
      <w:proofErr w:type="spellEnd"/>
      <w:r w:rsidRPr="00CD4C6C">
        <w:t xml:space="preserve"> </w:t>
      </w:r>
      <w:proofErr w:type="spellStart"/>
      <w:r w:rsidRPr="00CD4C6C">
        <w:t>ini</w:t>
      </w:r>
      <w:proofErr w:type="spellEnd"/>
      <w:r w:rsidRPr="00CD4C6C">
        <w:t xml:space="preserve"> </w:t>
      </w:r>
      <w:proofErr w:type="spellStart"/>
      <w:r w:rsidRPr="00CD4C6C">
        <w:t>menunjukkan</w:t>
      </w:r>
      <w:proofErr w:type="spellEnd"/>
      <w:r w:rsidRPr="00CD4C6C">
        <w:t xml:space="preserve"> </w:t>
      </w:r>
      <w:proofErr w:type="spellStart"/>
      <w:r w:rsidRPr="00CD4C6C">
        <w:t>bahwa</w:t>
      </w:r>
      <w:proofErr w:type="spellEnd"/>
      <w:r w:rsidRPr="00CD4C6C">
        <w:t xml:space="preserve">: (1) Total </w:t>
      </w:r>
      <w:proofErr w:type="spellStart"/>
      <w:r w:rsidRPr="00CD4C6C">
        <w:t>biaya</w:t>
      </w:r>
      <w:proofErr w:type="spellEnd"/>
      <w:r w:rsidRPr="00CD4C6C">
        <w:t xml:space="preserve"> yang </w:t>
      </w:r>
      <w:proofErr w:type="spellStart"/>
      <w:r w:rsidRPr="00CD4C6C">
        <w:t>dikeluarkan</w:t>
      </w:r>
      <w:proofErr w:type="spellEnd"/>
      <w:r w:rsidRPr="00CD4C6C">
        <w:t xml:space="preserve"> </w:t>
      </w:r>
      <w:proofErr w:type="spellStart"/>
      <w:proofErr w:type="gramStart"/>
      <w:r w:rsidRPr="00CD4C6C">
        <w:t>adalah</w:t>
      </w:r>
      <w:proofErr w:type="spellEnd"/>
      <w:r w:rsidRPr="00CD4C6C">
        <w:t xml:space="preserve">  Rp</w:t>
      </w:r>
      <w:proofErr w:type="gramEnd"/>
      <w:r w:rsidRPr="00CD4C6C">
        <w:t xml:space="preserve">. </w:t>
      </w:r>
      <w:proofErr w:type="gramStart"/>
      <w:r w:rsidRPr="00CD4C6C">
        <w:rPr>
          <w:lang w:val="en-ID"/>
        </w:rPr>
        <w:t>9.404.802</w:t>
      </w:r>
      <w:r w:rsidRPr="00CD4C6C">
        <w:t>,-</w:t>
      </w:r>
      <w:proofErr w:type="gramEnd"/>
      <w:r w:rsidRPr="00CD4C6C">
        <w:t xml:space="preserve"> per </w:t>
      </w:r>
      <w:proofErr w:type="spellStart"/>
      <w:r w:rsidRPr="00CD4C6C">
        <w:t>musim</w:t>
      </w:r>
      <w:proofErr w:type="spellEnd"/>
      <w:r w:rsidRPr="00CD4C6C">
        <w:t xml:space="preserve"> </w:t>
      </w:r>
      <w:proofErr w:type="spellStart"/>
      <w:r w:rsidRPr="00CD4C6C">
        <w:t>tanam</w:t>
      </w:r>
      <w:proofErr w:type="spellEnd"/>
      <w:r w:rsidRPr="00CD4C6C">
        <w:t xml:space="preserve">. </w:t>
      </w:r>
      <w:proofErr w:type="spellStart"/>
      <w:r w:rsidRPr="00CD4C6C">
        <w:t>Penerimaan</w:t>
      </w:r>
      <w:proofErr w:type="spellEnd"/>
      <w:r w:rsidRPr="00CD4C6C">
        <w:t xml:space="preserve"> </w:t>
      </w:r>
      <w:proofErr w:type="spellStart"/>
      <w:r w:rsidRPr="00CD4C6C">
        <w:t>dari</w:t>
      </w:r>
      <w:proofErr w:type="spellEnd"/>
      <w:r w:rsidRPr="00CD4C6C">
        <w:t xml:space="preserve"> </w:t>
      </w:r>
      <w:proofErr w:type="spellStart"/>
      <w:r w:rsidRPr="00CD4C6C">
        <w:t>usaha</w:t>
      </w:r>
      <w:proofErr w:type="spellEnd"/>
      <w:r w:rsidRPr="00CD4C6C">
        <w:t xml:space="preserve"> </w:t>
      </w:r>
      <w:proofErr w:type="spellStart"/>
      <w:r w:rsidRPr="00CD4C6C">
        <w:t>pembibitan</w:t>
      </w:r>
      <w:proofErr w:type="spellEnd"/>
      <w:r w:rsidRPr="00CD4C6C">
        <w:t xml:space="preserve"> </w:t>
      </w:r>
      <w:proofErr w:type="spellStart"/>
      <w:r w:rsidRPr="00CD4C6C">
        <w:t>cabe</w:t>
      </w:r>
      <w:proofErr w:type="spellEnd"/>
      <w:r w:rsidRPr="00CD4C6C">
        <w:t xml:space="preserve"> </w:t>
      </w:r>
      <w:proofErr w:type="spellStart"/>
      <w:r w:rsidRPr="00CD4C6C">
        <w:t>ini</w:t>
      </w:r>
      <w:proofErr w:type="spellEnd"/>
      <w:r w:rsidRPr="00CD4C6C">
        <w:t xml:space="preserve"> </w:t>
      </w:r>
      <w:proofErr w:type="spellStart"/>
      <w:proofErr w:type="gramStart"/>
      <w:r w:rsidRPr="00CD4C6C">
        <w:t>sebesar</w:t>
      </w:r>
      <w:proofErr w:type="spellEnd"/>
      <w:r w:rsidRPr="00CD4C6C">
        <w:t xml:space="preserve">  </w:t>
      </w:r>
      <w:r w:rsidRPr="00CD4C6C">
        <w:rPr>
          <w:bCs/>
          <w:lang w:val="id-ID"/>
        </w:rPr>
        <w:t>Rp</w:t>
      </w:r>
      <w:proofErr w:type="gramEnd"/>
      <w:r w:rsidRPr="00CD4C6C">
        <w:rPr>
          <w:bCs/>
          <w:lang w:val="id-ID"/>
        </w:rPr>
        <w:t xml:space="preserve">   23.596.</w:t>
      </w:r>
      <w:proofErr w:type="gramStart"/>
      <w:r w:rsidRPr="00CD4C6C">
        <w:rPr>
          <w:bCs/>
          <w:lang w:val="id-ID"/>
        </w:rPr>
        <w:t>000,-</w:t>
      </w:r>
      <w:proofErr w:type="gramEnd"/>
      <w:r w:rsidRPr="00CD4C6C">
        <w:rPr>
          <w:bCs/>
          <w:lang w:val="id-ID"/>
        </w:rPr>
        <w:t xml:space="preserve">  </w:t>
      </w:r>
      <w:proofErr w:type="spellStart"/>
      <w:proofErr w:type="gramStart"/>
      <w:r w:rsidRPr="00CD4C6C">
        <w:t>sehingga</w:t>
      </w:r>
      <w:proofErr w:type="spellEnd"/>
      <w:r w:rsidRPr="00CD4C6C">
        <w:t xml:space="preserve">  </w:t>
      </w:r>
      <w:proofErr w:type="spellStart"/>
      <w:r w:rsidRPr="00CD4C6C">
        <w:t>pendapatannya</w:t>
      </w:r>
      <w:proofErr w:type="spellEnd"/>
      <w:proofErr w:type="gramEnd"/>
      <w:r w:rsidRPr="00CD4C6C">
        <w:t xml:space="preserve"> </w:t>
      </w:r>
      <w:proofErr w:type="spellStart"/>
      <w:r w:rsidRPr="00CD4C6C">
        <w:t>mencapai</w:t>
      </w:r>
      <w:proofErr w:type="spellEnd"/>
      <w:r w:rsidRPr="00CD4C6C">
        <w:t xml:space="preserve"> </w:t>
      </w:r>
      <w:r w:rsidRPr="00CD4C6C">
        <w:rPr>
          <w:bCs/>
          <w:lang w:val="id-ID"/>
        </w:rPr>
        <w:t xml:space="preserve">Rp </w:t>
      </w:r>
      <w:proofErr w:type="gramStart"/>
      <w:r w:rsidRPr="00CD4C6C">
        <w:rPr>
          <w:bCs/>
          <w:lang w:val="id-ID"/>
        </w:rPr>
        <w:t>14.191.198</w:t>
      </w:r>
      <w:r w:rsidRPr="00CD4C6C">
        <w:t>,-</w:t>
      </w:r>
      <w:proofErr w:type="gramEnd"/>
      <w:r w:rsidRPr="00CD4C6C">
        <w:t xml:space="preserve"> (2) Nilai </w:t>
      </w:r>
      <w:proofErr w:type="spellStart"/>
      <w:r w:rsidRPr="00CD4C6C">
        <w:t>rasio</w:t>
      </w:r>
      <w:proofErr w:type="spellEnd"/>
      <w:r w:rsidRPr="00CD4C6C">
        <w:t xml:space="preserve"> R/C rata-rata </w:t>
      </w:r>
      <w:proofErr w:type="spellStart"/>
      <w:r w:rsidRPr="00CD4C6C">
        <w:t>adalah</w:t>
      </w:r>
      <w:proofErr w:type="spellEnd"/>
      <w:r w:rsidRPr="00CD4C6C">
        <w:t xml:space="preserve"> 2,5. </w:t>
      </w:r>
      <w:proofErr w:type="spellStart"/>
      <w:r w:rsidRPr="00CD4C6C">
        <w:t>Sedangkan</w:t>
      </w:r>
      <w:proofErr w:type="spellEnd"/>
      <w:r w:rsidRPr="00CD4C6C">
        <w:t xml:space="preserve"> </w:t>
      </w:r>
      <w:proofErr w:type="spellStart"/>
      <w:r w:rsidRPr="00CD4C6C">
        <w:t>nilai</w:t>
      </w:r>
      <w:proofErr w:type="spellEnd"/>
      <w:r w:rsidRPr="00CD4C6C">
        <w:t xml:space="preserve"> B/C </w:t>
      </w:r>
      <w:proofErr w:type="spellStart"/>
      <w:r w:rsidRPr="00CD4C6C">
        <w:t>terukur</w:t>
      </w:r>
      <w:proofErr w:type="spellEnd"/>
      <w:r w:rsidRPr="00CD4C6C">
        <w:t xml:space="preserve"> </w:t>
      </w:r>
      <w:proofErr w:type="spellStart"/>
      <w:r w:rsidRPr="00CD4C6C">
        <w:t>sebesar</w:t>
      </w:r>
      <w:proofErr w:type="spellEnd"/>
      <w:r w:rsidRPr="00CD4C6C">
        <w:t xml:space="preserve"> 1,5 yang </w:t>
      </w:r>
      <w:proofErr w:type="spellStart"/>
      <w:r w:rsidRPr="00CD4C6C">
        <w:t>menunjukkan</w:t>
      </w:r>
      <w:proofErr w:type="spellEnd"/>
      <w:r w:rsidRPr="00CD4C6C">
        <w:t xml:space="preserve"> </w:t>
      </w:r>
      <w:proofErr w:type="spellStart"/>
      <w:r w:rsidRPr="00CD4C6C">
        <w:t>bahwa</w:t>
      </w:r>
      <w:proofErr w:type="spellEnd"/>
      <w:r w:rsidRPr="00CD4C6C">
        <w:t xml:space="preserve"> </w:t>
      </w:r>
      <w:proofErr w:type="spellStart"/>
      <w:r w:rsidRPr="00CD4C6C">
        <w:t>usaha</w:t>
      </w:r>
      <w:proofErr w:type="spellEnd"/>
      <w:r w:rsidRPr="00CD4C6C">
        <w:t xml:space="preserve"> </w:t>
      </w:r>
      <w:proofErr w:type="spellStart"/>
      <w:r w:rsidRPr="00CD4C6C">
        <w:t>tani</w:t>
      </w:r>
      <w:proofErr w:type="spellEnd"/>
      <w:r w:rsidRPr="00CD4C6C">
        <w:t xml:space="preserve"> </w:t>
      </w:r>
      <w:proofErr w:type="spellStart"/>
      <w:r w:rsidRPr="00CD4C6C">
        <w:t>cabai</w:t>
      </w:r>
      <w:proofErr w:type="spellEnd"/>
      <w:r w:rsidRPr="00CD4C6C">
        <w:t xml:space="preserve"> pada </w:t>
      </w:r>
      <w:proofErr w:type="spellStart"/>
      <w:r w:rsidRPr="00CD4C6C">
        <w:t>Kelompok</w:t>
      </w:r>
      <w:proofErr w:type="spellEnd"/>
      <w:r w:rsidRPr="00CD4C6C">
        <w:t xml:space="preserve"> Tani Karang Asem Indah, </w:t>
      </w:r>
      <w:proofErr w:type="spellStart"/>
      <w:r w:rsidRPr="00CD4C6C">
        <w:t>Kelurahan</w:t>
      </w:r>
      <w:proofErr w:type="spellEnd"/>
      <w:r w:rsidRPr="00CD4C6C">
        <w:t xml:space="preserve"> </w:t>
      </w:r>
      <w:proofErr w:type="spellStart"/>
      <w:proofErr w:type="gramStart"/>
      <w:r w:rsidRPr="00CD4C6C">
        <w:t>Patokan</w:t>
      </w:r>
      <w:proofErr w:type="spellEnd"/>
      <w:r w:rsidRPr="00CD4C6C">
        <w:t xml:space="preserve">  di</w:t>
      </w:r>
      <w:proofErr w:type="gramEnd"/>
      <w:r w:rsidRPr="00CD4C6C">
        <w:t xml:space="preserve"> </w:t>
      </w:r>
      <w:proofErr w:type="spellStart"/>
      <w:r w:rsidRPr="00CD4C6C">
        <w:t>Kecamatan</w:t>
      </w:r>
      <w:proofErr w:type="spellEnd"/>
      <w:r w:rsidRPr="00CD4C6C">
        <w:t xml:space="preserve"> Situbondo, </w:t>
      </w:r>
      <w:proofErr w:type="spellStart"/>
      <w:r w:rsidRPr="00CD4C6C">
        <w:t>Kabupaten</w:t>
      </w:r>
      <w:proofErr w:type="spellEnd"/>
      <w:r w:rsidRPr="00CD4C6C">
        <w:t xml:space="preserve"> </w:t>
      </w:r>
      <w:proofErr w:type="gramStart"/>
      <w:r w:rsidRPr="00CD4C6C">
        <w:t xml:space="preserve">Situbondo  </w:t>
      </w:r>
      <w:proofErr w:type="spellStart"/>
      <w:r w:rsidRPr="00CD4C6C">
        <w:t>menguntungkan</w:t>
      </w:r>
      <w:proofErr w:type="spellEnd"/>
      <w:proofErr w:type="gramEnd"/>
      <w:r w:rsidRPr="00CD4C6C">
        <w:t xml:space="preserve"> </w:t>
      </w:r>
      <w:proofErr w:type="spellStart"/>
      <w:r w:rsidRPr="00CD4C6C">
        <w:t>serta</w:t>
      </w:r>
      <w:proofErr w:type="spellEnd"/>
      <w:r w:rsidRPr="00CD4C6C">
        <w:t xml:space="preserve"> </w:t>
      </w:r>
      <w:proofErr w:type="spellStart"/>
      <w:r w:rsidRPr="00CD4C6C">
        <w:t>layak</w:t>
      </w:r>
      <w:proofErr w:type="spellEnd"/>
      <w:r w:rsidRPr="00CD4C6C">
        <w:t xml:space="preserve"> </w:t>
      </w:r>
      <w:proofErr w:type="spellStart"/>
      <w:r w:rsidRPr="00CD4C6C">
        <w:t>untuk</w:t>
      </w:r>
      <w:proofErr w:type="spellEnd"/>
      <w:r w:rsidRPr="00CD4C6C">
        <w:t xml:space="preserve"> </w:t>
      </w:r>
      <w:proofErr w:type="spellStart"/>
      <w:r w:rsidRPr="00CD4C6C">
        <w:t>diusahakan</w:t>
      </w:r>
      <w:proofErr w:type="spellEnd"/>
      <w:r w:rsidRPr="00CD4C6C">
        <w:t>.</w:t>
      </w:r>
    </w:p>
    <w:p w14:paraId="2F56B0C3" w14:textId="77777777" w:rsidR="00CD4C6C" w:rsidRPr="00CD4C6C" w:rsidRDefault="00CD4C6C" w:rsidP="00CD4C6C">
      <w:pPr>
        <w:jc w:val="both"/>
        <w:rPr>
          <w:b/>
        </w:rPr>
      </w:pPr>
      <w:r w:rsidRPr="00CD4C6C">
        <w:rPr>
          <w:b/>
          <w:lang w:val="id"/>
        </w:rPr>
        <w:t>Kata Kunci : analisis kelayakan</w:t>
      </w:r>
      <w:r w:rsidRPr="00CD4C6C">
        <w:rPr>
          <w:b/>
        </w:rPr>
        <w:t xml:space="preserve">, </w:t>
      </w:r>
      <w:r w:rsidRPr="00CD4C6C">
        <w:rPr>
          <w:b/>
          <w:lang w:val="id"/>
        </w:rPr>
        <w:t xml:space="preserve">usahatani, pembibitan </w:t>
      </w:r>
      <w:proofErr w:type="spellStart"/>
      <w:r w:rsidRPr="00CD4C6C">
        <w:rPr>
          <w:b/>
        </w:rPr>
        <w:t>cabai</w:t>
      </w:r>
      <w:proofErr w:type="spellEnd"/>
      <w:r w:rsidRPr="00CD4C6C">
        <w:rPr>
          <w:b/>
        </w:rPr>
        <w:t xml:space="preserve"> </w:t>
      </w:r>
    </w:p>
    <w:p w14:paraId="2BC7E5AF" w14:textId="77777777" w:rsidR="00CD4C6C" w:rsidRPr="00CD4C6C" w:rsidRDefault="00CD4C6C" w:rsidP="00CD4C6C">
      <w:pPr>
        <w:jc w:val="both"/>
        <w:rPr>
          <w:b/>
        </w:rPr>
      </w:pPr>
    </w:p>
    <w:p w14:paraId="2EC330EF" w14:textId="77777777" w:rsidR="00CD4C6C" w:rsidRPr="00CA79DB" w:rsidRDefault="00CD4C6C" w:rsidP="00CD4C6C">
      <w:pPr>
        <w:jc w:val="center"/>
        <w:rPr>
          <w:b/>
          <w:i/>
          <w:iCs/>
        </w:rPr>
      </w:pPr>
      <w:r w:rsidRPr="00CA79DB">
        <w:rPr>
          <w:b/>
          <w:i/>
          <w:iCs/>
        </w:rPr>
        <w:t>Abstract</w:t>
      </w:r>
    </w:p>
    <w:p w14:paraId="113909CF" w14:textId="77777777" w:rsidR="00CD4C6C" w:rsidRPr="00CA79DB" w:rsidRDefault="00CD4C6C" w:rsidP="00CD4C6C">
      <w:pPr>
        <w:spacing w:after="120"/>
        <w:jc w:val="both"/>
        <w:rPr>
          <w:i/>
          <w:iCs/>
        </w:rPr>
      </w:pPr>
      <w:r w:rsidRPr="00CA79DB">
        <w:rPr>
          <w:i/>
          <w:iCs/>
        </w:rPr>
        <w:t xml:space="preserve">This study aims to determine the feasibility of the cayenne pepper breeding business in the Karang Asem Indah Farmers Group, </w:t>
      </w:r>
      <w:proofErr w:type="spellStart"/>
      <w:r w:rsidRPr="00CA79DB">
        <w:rPr>
          <w:i/>
          <w:iCs/>
        </w:rPr>
        <w:t>Patokan</w:t>
      </w:r>
      <w:proofErr w:type="spellEnd"/>
      <w:r w:rsidRPr="00CA79DB">
        <w:rPr>
          <w:i/>
          <w:iCs/>
        </w:rPr>
        <w:t xml:space="preserve"> Village, Situbondo District. The method used in this study is quantitative with a case study approach. Data collection was carried out through observation and interviews. The results of this study show that: (1) The total cost incurred is Rp. </w:t>
      </w:r>
      <w:proofErr w:type="gramStart"/>
      <w:r w:rsidRPr="00CA79DB">
        <w:rPr>
          <w:i/>
          <w:iCs/>
        </w:rPr>
        <w:t>9,404,802,-</w:t>
      </w:r>
      <w:proofErr w:type="gramEnd"/>
      <w:r w:rsidRPr="00CA79DB">
        <w:rPr>
          <w:i/>
          <w:iCs/>
        </w:rPr>
        <w:t xml:space="preserve"> per planting season. The revenue from this chili nursery business is IDR </w:t>
      </w:r>
      <w:r w:rsidRPr="00CA79DB">
        <w:rPr>
          <w:bCs/>
          <w:i/>
          <w:iCs/>
        </w:rPr>
        <w:t xml:space="preserve">23,607,333 so </w:t>
      </w:r>
      <w:r w:rsidRPr="00CA79DB">
        <w:rPr>
          <w:i/>
          <w:iCs/>
        </w:rPr>
        <w:t xml:space="preserve">that the income reaches </w:t>
      </w:r>
      <w:r w:rsidRPr="00CA79DB">
        <w:rPr>
          <w:bCs/>
          <w:i/>
          <w:iCs/>
        </w:rPr>
        <w:t xml:space="preserve">IDR </w:t>
      </w:r>
      <w:proofErr w:type="gramStart"/>
      <w:r w:rsidRPr="00CA79DB">
        <w:rPr>
          <w:i/>
          <w:iCs/>
        </w:rPr>
        <w:t>14,202,531,-</w:t>
      </w:r>
      <w:proofErr w:type="gramEnd"/>
      <w:r w:rsidRPr="00CA79DB">
        <w:rPr>
          <w:i/>
          <w:iCs/>
        </w:rPr>
        <w:t xml:space="preserve"> (2) The average R/C ratio value is 2.5. Meanwhile, the measured B/C value is 1.5 which shows that the chili farming business in the Karang Asem Indah Farmers Group, </w:t>
      </w:r>
      <w:proofErr w:type="spellStart"/>
      <w:r w:rsidRPr="00CA79DB">
        <w:rPr>
          <w:i/>
          <w:iCs/>
        </w:rPr>
        <w:t>Patokan</w:t>
      </w:r>
      <w:proofErr w:type="spellEnd"/>
      <w:r w:rsidRPr="00CA79DB">
        <w:rPr>
          <w:i/>
          <w:iCs/>
        </w:rPr>
        <w:t xml:space="preserve"> Village in Situbondo District, Situbondo Regency is profitable and feasible to be ventured.</w:t>
      </w:r>
    </w:p>
    <w:p w14:paraId="5439FA87" w14:textId="77777777" w:rsidR="00CD4C6C" w:rsidRPr="00CD4C6C" w:rsidRDefault="00CD4C6C" w:rsidP="00CD4C6C">
      <w:pPr>
        <w:jc w:val="both"/>
        <w:rPr>
          <w:b/>
        </w:rPr>
      </w:pPr>
      <w:r w:rsidRPr="00CD4C6C">
        <w:rPr>
          <w:b/>
        </w:rPr>
        <w:t xml:space="preserve">Keywords: feasibility analysis, farming, chili nursery </w:t>
      </w:r>
    </w:p>
    <w:p w14:paraId="4F4CECF3" w14:textId="77777777" w:rsidR="00CD4C6C" w:rsidRPr="00CD4C6C" w:rsidRDefault="00CD4C6C" w:rsidP="00CD4C6C">
      <w:pPr>
        <w:jc w:val="both"/>
        <w:rPr>
          <w:b/>
          <w:sz w:val="22"/>
          <w:szCs w:val="22"/>
          <w:lang w:val="id"/>
        </w:rPr>
      </w:pPr>
    </w:p>
    <w:p w14:paraId="1EA6A705" w14:textId="77777777" w:rsidR="00AA5C1A" w:rsidRDefault="00AA5C1A" w:rsidP="00445299">
      <w:pPr>
        <w:jc w:val="both"/>
        <w:rPr>
          <w:sz w:val="22"/>
          <w:szCs w:val="22"/>
        </w:rPr>
      </w:pPr>
    </w:p>
    <w:p w14:paraId="7A623A76" w14:textId="77777777" w:rsidR="00927932" w:rsidRDefault="00927932" w:rsidP="00CA79DB">
      <w:pPr>
        <w:spacing w:line="360" w:lineRule="auto"/>
        <w:jc w:val="both"/>
        <w:rPr>
          <w:rFonts w:eastAsiaTheme="minorHAnsi"/>
          <w:b/>
        </w:rPr>
      </w:pPr>
      <w:r w:rsidRPr="00927932">
        <w:rPr>
          <w:rFonts w:eastAsiaTheme="minorHAnsi"/>
          <w:b/>
        </w:rPr>
        <w:t>PENDAHULUAN</w:t>
      </w:r>
    </w:p>
    <w:p w14:paraId="394557A6" w14:textId="77777777" w:rsidR="00CA79DB" w:rsidRPr="00CA79DB" w:rsidRDefault="00CA79DB" w:rsidP="00CA79DB">
      <w:pPr>
        <w:spacing w:line="360" w:lineRule="auto"/>
        <w:ind w:firstLine="720"/>
        <w:jc w:val="both"/>
        <w:rPr>
          <w:rFonts w:eastAsiaTheme="minorHAnsi"/>
          <w:bCs/>
        </w:rPr>
      </w:pPr>
      <w:r w:rsidRPr="00CA79DB">
        <w:rPr>
          <w:rFonts w:eastAsiaTheme="minorHAnsi"/>
          <w:bCs/>
        </w:rPr>
        <w:lastRenderedPageBreak/>
        <w:t xml:space="preserve">Cabe </w:t>
      </w:r>
      <w:proofErr w:type="spellStart"/>
      <w:r w:rsidRPr="00CA79DB">
        <w:rPr>
          <w:rFonts w:eastAsiaTheme="minorHAnsi"/>
          <w:bCs/>
        </w:rPr>
        <w:t>rawit</w:t>
      </w:r>
      <w:proofErr w:type="spellEnd"/>
      <w:r w:rsidRPr="00CA79DB">
        <w:rPr>
          <w:rFonts w:eastAsiaTheme="minorHAnsi"/>
          <w:bCs/>
        </w:rPr>
        <w:t xml:space="preserve"> </w:t>
      </w:r>
      <w:proofErr w:type="spellStart"/>
      <w:r w:rsidRPr="00CA79DB">
        <w:rPr>
          <w:rFonts w:eastAsiaTheme="minorHAnsi"/>
          <w:bCs/>
        </w:rPr>
        <w:t>merupakan</w:t>
      </w:r>
      <w:proofErr w:type="spellEnd"/>
      <w:r w:rsidRPr="00CA79DB">
        <w:rPr>
          <w:rFonts w:eastAsiaTheme="minorHAnsi"/>
          <w:bCs/>
        </w:rPr>
        <w:t xml:space="preserve"> </w:t>
      </w:r>
      <w:proofErr w:type="spellStart"/>
      <w:r w:rsidRPr="00CA79DB">
        <w:rPr>
          <w:rFonts w:eastAsiaTheme="minorHAnsi"/>
          <w:bCs/>
        </w:rPr>
        <w:t>komoditas</w:t>
      </w:r>
      <w:proofErr w:type="spellEnd"/>
      <w:r w:rsidRPr="00CA79DB">
        <w:rPr>
          <w:rFonts w:eastAsiaTheme="minorHAnsi"/>
          <w:bCs/>
        </w:rPr>
        <w:t xml:space="preserve"> </w:t>
      </w:r>
      <w:proofErr w:type="spellStart"/>
      <w:r w:rsidRPr="00CA79DB">
        <w:rPr>
          <w:rFonts w:eastAsiaTheme="minorHAnsi"/>
          <w:bCs/>
        </w:rPr>
        <w:t>prospektif</w:t>
      </w:r>
      <w:proofErr w:type="spellEnd"/>
      <w:r w:rsidRPr="00CA79DB">
        <w:rPr>
          <w:rFonts w:eastAsiaTheme="minorHAnsi"/>
          <w:bCs/>
        </w:rPr>
        <w:t xml:space="preserve"> yang </w:t>
      </w:r>
      <w:proofErr w:type="spellStart"/>
      <w:r w:rsidRPr="00CA79DB">
        <w:rPr>
          <w:rFonts w:eastAsiaTheme="minorHAnsi"/>
          <w:bCs/>
        </w:rPr>
        <w:t>dapat</w:t>
      </w:r>
      <w:proofErr w:type="spellEnd"/>
      <w:r w:rsidRPr="00CA79DB">
        <w:rPr>
          <w:rFonts w:eastAsiaTheme="minorHAnsi"/>
          <w:bCs/>
        </w:rPr>
        <w:t xml:space="preserve"> </w:t>
      </w:r>
      <w:proofErr w:type="spellStart"/>
      <w:r w:rsidRPr="00CA79DB">
        <w:rPr>
          <w:rFonts w:eastAsiaTheme="minorHAnsi"/>
          <w:bCs/>
        </w:rPr>
        <w:t>diandalkan</w:t>
      </w:r>
      <w:proofErr w:type="spellEnd"/>
      <w:r w:rsidRPr="00CA79DB">
        <w:rPr>
          <w:rFonts w:eastAsiaTheme="minorHAnsi"/>
          <w:bCs/>
        </w:rPr>
        <w:t xml:space="preserve"> </w:t>
      </w:r>
      <w:proofErr w:type="spellStart"/>
      <w:r w:rsidRPr="00CA79DB">
        <w:rPr>
          <w:rFonts w:eastAsiaTheme="minorHAnsi"/>
          <w:bCs/>
        </w:rPr>
        <w:t>untuk</w:t>
      </w:r>
      <w:proofErr w:type="spellEnd"/>
      <w:r w:rsidRPr="00CA79DB">
        <w:rPr>
          <w:rFonts w:eastAsiaTheme="minorHAnsi"/>
          <w:bCs/>
        </w:rPr>
        <w:t xml:space="preserve"> </w:t>
      </w:r>
      <w:proofErr w:type="spellStart"/>
      <w:r w:rsidRPr="00CA79DB">
        <w:rPr>
          <w:rFonts w:eastAsiaTheme="minorHAnsi"/>
          <w:bCs/>
        </w:rPr>
        <w:t>dibudidayakan</w:t>
      </w:r>
      <w:proofErr w:type="spellEnd"/>
      <w:r w:rsidRPr="00CA79DB">
        <w:rPr>
          <w:rFonts w:eastAsiaTheme="minorHAnsi"/>
          <w:bCs/>
        </w:rPr>
        <w:t xml:space="preserve"> </w:t>
      </w:r>
      <w:proofErr w:type="spellStart"/>
      <w:r w:rsidRPr="00CA79DB">
        <w:rPr>
          <w:rFonts w:eastAsiaTheme="minorHAnsi"/>
          <w:bCs/>
        </w:rPr>
        <w:t>dalam</w:t>
      </w:r>
      <w:proofErr w:type="spellEnd"/>
      <w:r w:rsidRPr="00CA79DB">
        <w:rPr>
          <w:rFonts w:eastAsiaTheme="minorHAnsi"/>
          <w:bCs/>
        </w:rPr>
        <w:t xml:space="preserve"> </w:t>
      </w:r>
      <w:proofErr w:type="spellStart"/>
      <w:r w:rsidRPr="00CA79DB">
        <w:rPr>
          <w:rFonts w:eastAsiaTheme="minorHAnsi"/>
          <w:bCs/>
        </w:rPr>
        <w:t>berbagai</w:t>
      </w:r>
      <w:proofErr w:type="spellEnd"/>
      <w:r w:rsidRPr="00CA79DB">
        <w:rPr>
          <w:rFonts w:eastAsiaTheme="minorHAnsi"/>
          <w:bCs/>
        </w:rPr>
        <w:t xml:space="preserve"> </w:t>
      </w:r>
      <w:proofErr w:type="spellStart"/>
      <w:r w:rsidRPr="00CA79DB">
        <w:rPr>
          <w:rFonts w:eastAsiaTheme="minorHAnsi"/>
          <w:bCs/>
        </w:rPr>
        <w:t>skala</w:t>
      </w:r>
      <w:proofErr w:type="spellEnd"/>
      <w:r w:rsidRPr="00CA79DB">
        <w:rPr>
          <w:rFonts w:eastAsiaTheme="minorHAnsi"/>
          <w:bCs/>
        </w:rPr>
        <w:t xml:space="preserve"> </w:t>
      </w:r>
      <w:proofErr w:type="spellStart"/>
      <w:r w:rsidRPr="00CA79DB">
        <w:rPr>
          <w:rFonts w:eastAsiaTheme="minorHAnsi"/>
          <w:bCs/>
        </w:rPr>
        <w:t>usaha</w:t>
      </w:r>
      <w:proofErr w:type="spellEnd"/>
      <w:r w:rsidRPr="00CA79DB">
        <w:rPr>
          <w:rFonts w:eastAsiaTheme="minorHAnsi"/>
          <w:bCs/>
        </w:rPr>
        <w:t xml:space="preserve"> </w:t>
      </w:r>
      <w:proofErr w:type="spellStart"/>
      <w:r w:rsidRPr="00CA79DB">
        <w:rPr>
          <w:rFonts w:eastAsiaTheme="minorHAnsi"/>
          <w:bCs/>
        </w:rPr>
        <w:t>tani</w:t>
      </w:r>
      <w:proofErr w:type="spellEnd"/>
      <w:r w:rsidRPr="00CA79DB">
        <w:rPr>
          <w:rFonts w:eastAsiaTheme="minorHAnsi"/>
          <w:bCs/>
        </w:rPr>
        <w:t xml:space="preserve">. Permintaan </w:t>
      </w:r>
      <w:proofErr w:type="spellStart"/>
      <w:r w:rsidRPr="00CA79DB">
        <w:rPr>
          <w:rFonts w:eastAsiaTheme="minorHAnsi"/>
          <w:bCs/>
        </w:rPr>
        <w:t>produk</w:t>
      </w:r>
      <w:proofErr w:type="spellEnd"/>
      <w:r w:rsidRPr="00CA79DB">
        <w:rPr>
          <w:rFonts w:eastAsiaTheme="minorHAnsi"/>
          <w:bCs/>
        </w:rPr>
        <w:t xml:space="preserve"> </w:t>
      </w:r>
      <w:proofErr w:type="spellStart"/>
      <w:r w:rsidRPr="00CA79DB">
        <w:rPr>
          <w:rFonts w:eastAsiaTheme="minorHAnsi"/>
          <w:bCs/>
        </w:rPr>
        <w:t>cabe</w:t>
      </w:r>
      <w:proofErr w:type="spellEnd"/>
      <w:r w:rsidRPr="00CA79DB">
        <w:rPr>
          <w:rFonts w:eastAsiaTheme="minorHAnsi"/>
          <w:bCs/>
        </w:rPr>
        <w:t xml:space="preserve"> </w:t>
      </w:r>
      <w:proofErr w:type="spellStart"/>
      <w:r w:rsidRPr="00CA79DB">
        <w:rPr>
          <w:rFonts w:eastAsiaTheme="minorHAnsi"/>
          <w:bCs/>
        </w:rPr>
        <w:t>rawit</w:t>
      </w:r>
      <w:proofErr w:type="spellEnd"/>
      <w:r w:rsidRPr="00CA79DB">
        <w:rPr>
          <w:rFonts w:eastAsiaTheme="minorHAnsi"/>
          <w:bCs/>
        </w:rPr>
        <w:t xml:space="preserve"> </w:t>
      </w:r>
      <w:proofErr w:type="spellStart"/>
      <w:r w:rsidRPr="00CA79DB">
        <w:rPr>
          <w:rFonts w:eastAsiaTheme="minorHAnsi"/>
          <w:bCs/>
        </w:rPr>
        <w:t>cenderung</w:t>
      </w:r>
      <w:proofErr w:type="spellEnd"/>
      <w:r w:rsidRPr="00CA79DB">
        <w:rPr>
          <w:rFonts w:eastAsiaTheme="minorHAnsi"/>
          <w:bCs/>
        </w:rPr>
        <w:t xml:space="preserve"> </w:t>
      </w:r>
      <w:proofErr w:type="spellStart"/>
      <w:r w:rsidRPr="00CA79DB">
        <w:rPr>
          <w:rFonts w:eastAsiaTheme="minorHAnsi"/>
          <w:bCs/>
        </w:rPr>
        <w:t>meningkat</w:t>
      </w:r>
      <w:proofErr w:type="spellEnd"/>
      <w:r w:rsidRPr="00CA79DB">
        <w:rPr>
          <w:rFonts w:eastAsiaTheme="minorHAnsi"/>
          <w:bCs/>
        </w:rPr>
        <w:t xml:space="preserve"> </w:t>
      </w:r>
      <w:proofErr w:type="spellStart"/>
      <w:r w:rsidRPr="00CA79DB">
        <w:rPr>
          <w:rFonts w:eastAsiaTheme="minorHAnsi"/>
          <w:bCs/>
        </w:rPr>
        <w:t>dari</w:t>
      </w:r>
      <w:proofErr w:type="spellEnd"/>
      <w:r w:rsidRPr="00CA79DB">
        <w:rPr>
          <w:rFonts w:eastAsiaTheme="minorHAnsi"/>
          <w:bCs/>
        </w:rPr>
        <w:t xml:space="preserve"> </w:t>
      </w:r>
      <w:proofErr w:type="spellStart"/>
      <w:r w:rsidRPr="00CA79DB">
        <w:rPr>
          <w:rFonts w:eastAsiaTheme="minorHAnsi"/>
          <w:bCs/>
        </w:rPr>
        <w:t>tahun</w:t>
      </w:r>
      <w:proofErr w:type="spellEnd"/>
      <w:r w:rsidRPr="00CA79DB">
        <w:rPr>
          <w:rFonts w:eastAsiaTheme="minorHAnsi"/>
          <w:bCs/>
        </w:rPr>
        <w:t xml:space="preserve"> </w:t>
      </w:r>
      <w:proofErr w:type="spellStart"/>
      <w:r w:rsidRPr="00CA79DB">
        <w:rPr>
          <w:rFonts w:eastAsiaTheme="minorHAnsi"/>
          <w:bCs/>
        </w:rPr>
        <w:t>ke</w:t>
      </w:r>
      <w:proofErr w:type="spellEnd"/>
      <w:r w:rsidRPr="00CA79DB">
        <w:rPr>
          <w:rFonts w:eastAsiaTheme="minorHAnsi"/>
          <w:bCs/>
        </w:rPr>
        <w:t xml:space="preserve"> </w:t>
      </w:r>
      <w:proofErr w:type="spellStart"/>
      <w:r w:rsidRPr="00CA79DB">
        <w:rPr>
          <w:rFonts w:eastAsiaTheme="minorHAnsi"/>
          <w:bCs/>
        </w:rPr>
        <w:t>tahun</w:t>
      </w:r>
      <w:proofErr w:type="spellEnd"/>
      <w:r w:rsidRPr="00CA79DB">
        <w:rPr>
          <w:rFonts w:eastAsiaTheme="minorHAnsi"/>
          <w:bCs/>
        </w:rPr>
        <w:t xml:space="preserve">, </w:t>
      </w:r>
      <w:proofErr w:type="spellStart"/>
      <w:r w:rsidRPr="00CA79DB">
        <w:rPr>
          <w:rFonts w:eastAsiaTheme="minorHAnsi"/>
          <w:bCs/>
        </w:rPr>
        <w:t>sehingga</w:t>
      </w:r>
      <w:proofErr w:type="spellEnd"/>
      <w:r w:rsidRPr="00CA79DB">
        <w:rPr>
          <w:rFonts w:eastAsiaTheme="minorHAnsi"/>
          <w:bCs/>
        </w:rPr>
        <w:t xml:space="preserve"> </w:t>
      </w:r>
      <w:proofErr w:type="spellStart"/>
      <w:r w:rsidRPr="00CA79DB">
        <w:rPr>
          <w:rFonts w:eastAsiaTheme="minorHAnsi"/>
          <w:bCs/>
        </w:rPr>
        <w:t>perlu</w:t>
      </w:r>
      <w:proofErr w:type="spellEnd"/>
      <w:r w:rsidRPr="00CA79DB">
        <w:rPr>
          <w:rFonts w:eastAsiaTheme="minorHAnsi"/>
          <w:bCs/>
        </w:rPr>
        <w:t xml:space="preserve"> </w:t>
      </w:r>
      <w:proofErr w:type="spellStart"/>
      <w:r w:rsidRPr="00CA79DB">
        <w:rPr>
          <w:rFonts w:eastAsiaTheme="minorHAnsi"/>
          <w:bCs/>
        </w:rPr>
        <w:t>diperhatikan</w:t>
      </w:r>
      <w:proofErr w:type="spellEnd"/>
      <w:r w:rsidRPr="00CA79DB">
        <w:rPr>
          <w:rFonts w:eastAsiaTheme="minorHAnsi"/>
          <w:bCs/>
        </w:rPr>
        <w:t xml:space="preserve"> </w:t>
      </w:r>
      <w:proofErr w:type="spellStart"/>
      <w:r w:rsidRPr="00CA79DB">
        <w:rPr>
          <w:rFonts w:eastAsiaTheme="minorHAnsi"/>
          <w:bCs/>
        </w:rPr>
        <w:t>seluk</w:t>
      </w:r>
      <w:proofErr w:type="spellEnd"/>
      <w:r w:rsidRPr="00CA79DB">
        <w:rPr>
          <w:rFonts w:eastAsiaTheme="minorHAnsi"/>
          <w:bCs/>
        </w:rPr>
        <w:t xml:space="preserve"> </w:t>
      </w:r>
      <w:proofErr w:type="spellStart"/>
      <w:r w:rsidRPr="00CA79DB">
        <w:rPr>
          <w:rFonts w:eastAsiaTheme="minorHAnsi"/>
          <w:bCs/>
        </w:rPr>
        <w:t>beluk</w:t>
      </w:r>
      <w:proofErr w:type="spellEnd"/>
      <w:r w:rsidRPr="00CA79DB">
        <w:rPr>
          <w:rFonts w:eastAsiaTheme="minorHAnsi"/>
          <w:bCs/>
        </w:rPr>
        <w:t xml:space="preserve"> </w:t>
      </w:r>
      <w:proofErr w:type="spellStart"/>
      <w:r w:rsidRPr="00CA79DB">
        <w:rPr>
          <w:rFonts w:eastAsiaTheme="minorHAnsi"/>
          <w:bCs/>
        </w:rPr>
        <w:t>teknik</w:t>
      </w:r>
      <w:proofErr w:type="spellEnd"/>
      <w:r w:rsidRPr="00CA79DB">
        <w:rPr>
          <w:rFonts w:eastAsiaTheme="minorHAnsi"/>
          <w:bCs/>
        </w:rPr>
        <w:t xml:space="preserve"> </w:t>
      </w:r>
      <w:proofErr w:type="spellStart"/>
      <w:r w:rsidRPr="00CA79DB">
        <w:rPr>
          <w:rFonts w:eastAsiaTheme="minorHAnsi"/>
          <w:bCs/>
        </w:rPr>
        <w:t>budidaya</w:t>
      </w:r>
      <w:proofErr w:type="spellEnd"/>
      <w:r w:rsidRPr="00CA79DB">
        <w:rPr>
          <w:rFonts w:eastAsiaTheme="minorHAnsi"/>
          <w:bCs/>
        </w:rPr>
        <w:t xml:space="preserve"> </w:t>
      </w:r>
      <w:proofErr w:type="spellStart"/>
      <w:r w:rsidRPr="00CA79DB">
        <w:rPr>
          <w:rFonts w:eastAsiaTheme="minorHAnsi"/>
          <w:bCs/>
        </w:rPr>
        <w:t>tanaman</w:t>
      </w:r>
      <w:proofErr w:type="spellEnd"/>
      <w:r w:rsidRPr="00CA79DB">
        <w:rPr>
          <w:rFonts w:eastAsiaTheme="minorHAnsi"/>
          <w:bCs/>
        </w:rPr>
        <w:t xml:space="preserve"> </w:t>
      </w:r>
      <w:proofErr w:type="spellStart"/>
      <w:r w:rsidRPr="00CA79DB">
        <w:rPr>
          <w:rFonts w:eastAsiaTheme="minorHAnsi"/>
          <w:bCs/>
        </w:rPr>
        <w:t>cabe</w:t>
      </w:r>
      <w:proofErr w:type="spellEnd"/>
      <w:r w:rsidRPr="00CA79DB">
        <w:rPr>
          <w:rFonts w:eastAsiaTheme="minorHAnsi"/>
          <w:bCs/>
        </w:rPr>
        <w:t xml:space="preserve"> </w:t>
      </w:r>
      <w:proofErr w:type="spellStart"/>
      <w:r w:rsidRPr="00CA79DB">
        <w:rPr>
          <w:rFonts w:eastAsiaTheme="minorHAnsi"/>
          <w:bCs/>
        </w:rPr>
        <w:t>dengan</w:t>
      </w:r>
      <w:proofErr w:type="spellEnd"/>
      <w:r w:rsidRPr="00CA79DB">
        <w:rPr>
          <w:rFonts w:eastAsiaTheme="minorHAnsi"/>
          <w:bCs/>
        </w:rPr>
        <w:t xml:space="preserve"> </w:t>
      </w:r>
      <w:proofErr w:type="spellStart"/>
      <w:r w:rsidRPr="00CA79DB">
        <w:rPr>
          <w:rFonts w:eastAsiaTheme="minorHAnsi"/>
          <w:bCs/>
        </w:rPr>
        <w:t>baik</w:t>
      </w:r>
      <w:proofErr w:type="spellEnd"/>
      <w:r w:rsidRPr="00CA79DB">
        <w:rPr>
          <w:rFonts w:eastAsiaTheme="minorHAnsi"/>
          <w:bCs/>
        </w:rPr>
        <w:t xml:space="preserve"> agar </w:t>
      </w:r>
      <w:proofErr w:type="spellStart"/>
      <w:r w:rsidRPr="00CA79DB">
        <w:rPr>
          <w:rFonts w:eastAsiaTheme="minorHAnsi"/>
          <w:bCs/>
        </w:rPr>
        <w:t>mendapatkan</w:t>
      </w:r>
      <w:proofErr w:type="spellEnd"/>
      <w:r w:rsidRPr="00CA79DB">
        <w:rPr>
          <w:rFonts w:eastAsiaTheme="minorHAnsi"/>
          <w:bCs/>
        </w:rPr>
        <w:t xml:space="preserve"> </w:t>
      </w:r>
      <w:proofErr w:type="spellStart"/>
      <w:r w:rsidRPr="00CA79DB">
        <w:rPr>
          <w:rFonts w:eastAsiaTheme="minorHAnsi"/>
          <w:bCs/>
        </w:rPr>
        <w:t>hasil</w:t>
      </w:r>
      <w:proofErr w:type="spellEnd"/>
      <w:r w:rsidRPr="00CA79DB">
        <w:rPr>
          <w:rFonts w:eastAsiaTheme="minorHAnsi"/>
          <w:bCs/>
        </w:rPr>
        <w:t xml:space="preserve"> </w:t>
      </w:r>
      <w:proofErr w:type="spellStart"/>
      <w:r w:rsidRPr="00CA79DB">
        <w:rPr>
          <w:rFonts w:eastAsiaTheme="minorHAnsi"/>
          <w:bCs/>
        </w:rPr>
        <w:t>panen</w:t>
      </w:r>
      <w:proofErr w:type="spellEnd"/>
      <w:r w:rsidRPr="00CA79DB">
        <w:rPr>
          <w:rFonts w:eastAsiaTheme="minorHAnsi"/>
          <w:bCs/>
        </w:rPr>
        <w:t xml:space="preserve"> yang </w:t>
      </w:r>
      <w:proofErr w:type="spellStart"/>
      <w:r w:rsidRPr="00CA79DB">
        <w:rPr>
          <w:rFonts w:eastAsiaTheme="minorHAnsi"/>
          <w:bCs/>
        </w:rPr>
        <w:t>menguntungkan</w:t>
      </w:r>
      <w:proofErr w:type="spellEnd"/>
      <w:r w:rsidRPr="00CA79DB">
        <w:rPr>
          <w:rFonts w:eastAsiaTheme="minorHAnsi"/>
          <w:bCs/>
        </w:rPr>
        <w:t xml:space="preserve"> (</w:t>
      </w:r>
      <w:proofErr w:type="spellStart"/>
      <w:r w:rsidRPr="00CA79DB">
        <w:rPr>
          <w:rFonts w:eastAsiaTheme="minorHAnsi"/>
          <w:bCs/>
        </w:rPr>
        <w:t>Anonim</w:t>
      </w:r>
      <w:proofErr w:type="spellEnd"/>
      <w:r w:rsidRPr="00CA79DB">
        <w:rPr>
          <w:rFonts w:eastAsiaTheme="minorHAnsi"/>
          <w:bCs/>
        </w:rPr>
        <w:t xml:space="preserve">, 2008). Di </w:t>
      </w:r>
      <w:proofErr w:type="spellStart"/>
      <w:r w:rsidRPr="00CA79DB">
        <w:rPr>
          <w:rFonts w:eastAsiaTheme="minorHAnsi"/>
          <w:bCs/>
        </w:rPr>
        <w:t>beberapa</w:t>
      </w:r>
      <w:proofErr w:type="spellEnd"/>
      <w:r w:rsidRPr="00CA79DB">
        <w:rPr>
          <w:rFonts w:eastAsiaTheme="minorHAnsi"/>
          <w:bCs/>
        </w:rPr>
        <w:t xml:space="preserve"> </w:t>
      </w:r>
      <w:proofErr w:type="spellStart"/>
      <w:r w:rsidRPr="00CA79DB">
        <w:rPr>
          <w:rFonts w:eastAsiaTheme="minorHAnsi"/>
          <w:bCs/>
        </w:rPr>
        <w:t>daerah</w:t>
      </w:r>
      <w:proofErr w:type="spellEnd"/>
      <w:r w:rsidRPr="00CA79DB">
        <w:rPr>
          <w:rFonts w:eastAsiaTheme="minorHAnsi"/>
          <w:bCs/>
        </w:rPr>
        <w:t xml:space="preserve">, orang </w:t>
      </w:r>
      <w:proofErr w:type="spellStart"/>
      <w:r w:rsidRPr="00CA79DB">
        <w:rPr>
          <w:rFonts w:eastAsiaTheme="minorHAnsi"/>
          <w:bCs/>
        </w:rPr>
        <w:t>sudah</w:t>
      </w:r>
      <w:proofErr w:type="spellEnd"/>
      <w:r w:rsidRPr="00CA79DB">
        <w:rPr>
          <w:rFonts w:eastAsiaTheme="minorHAnsi"/>
          <w:bCs/>
        </w:rPr>
        <w:t xml:space="preserve"> </w:t>
      </w:r>
      <w:proofErr w:type="spellStart"/>
      <w:r w:rsidRPr="00CA79DB">
        <w:rPr>
          <w:rFonts w:eastAsiaTheme="minorHAnsi"/>
          <w:bCs/>
        </w:rPr>
        <w:t>banyak</w:t>
      </w:r>
      <w:proofErr w:type="spellEnd"/>
      <w:r w:rsidRPr="00CA79DB">
        <w:rPr>
          <w:rFonts w:eastAsiaTheme="minorHAnsi"/>
          <w:bCs/>
        </w:rPr>
        <w:t xml:space="preserve"> </w:t>
      </w:r>
      <w:proofErr w:type="spellStart"/>
      <w:r w:rsidRPr="00CA79DB">
        <w:rPr>
          <w:rFonts w:eastAsiaTheme="minorHAnsi"/>
          <w:bCs/>
        </w:rPr>
        <w:t>membudidayakan</w:t>
      </w:r>
      <w:proofErr w:type="spellEnd"/>
      <w:r w:rsidRPr="00CA79DB">
        <w:rPr>
          <w:rFonts w:eastAsiaTheme="minorHAnsi"/>
          <w:bCs/>
        </w:rPr>
        <w:t xml:space="preserve"> </w:t>
      </w:r>
      <w:proofErr w:type="spellStart"/>
      <w:r w:rsidRPr="00CA79DB">
        <w:rPr>
          <w:rFonts w:eastAsiaTheme="minorHAnsi"/>
          <w:bCs/>
        </w:rPr>
        <w:t>tanaman</w:t>
      </w:r>
      <w:proofErr w:type="spellEnd"/>
      <w:r w:rsidRPr="00CA79DB">
        <w:rPr>
          <w:rFonts w:eastAsiaTheme="minorHAnsi"/>
          <w:bCs/>
        </w:rPr>
        <w:t xml:space="preserve"> </w:t>
      </w:r>
      <w:proofErr w:type="spellStart"/>
      <w:r w:rsidRPr="00CA79DB">
        <w:rPr>
          <w:rFonts w:eastAsiaTheme="minorHAnsi"/>
          <w:bCs/>
        </w:rPr>
        <w:t>cabe</w:t>
      </w:r>
      <w:proofErr w:type="spellEnd"/>
      <w:r w:rsidRPr="00CA79DB">
        <w:rPr>
          <w:rFonts w:eastAsiaTheme="minorHAnsi"/>
          <w:bCs/>
        </w:rPr>
        <w:t xml:space="preserve"> </w:t>
      </w:r>
      <w:proofErr w:type="spellStart"/>
      <w:r w:rsidRPr="00CA79DB">
        <w:rPr>
          <w:rFonts w:eastAsiaTheme="minorHAnsi"/>
          <w:bCs/>
        </w:rPr>
        <w:t>rawit</w:t>
      </w:r>
      <w:proofErr w:type="spellEnd"/>
      <w:r w:rsidRPr="00CA79DB">
        <w:rPr>
          <w:rFonts w:eastAsiaTheme="minorHAnsi"/>
          <w:bCs/>
        </w:rPr>
        <w:t xml:space="preserve"> </w:t>
      </w:r>
      <w:proofErr w:type="spellStart"/>
      <w:r w:rsidRPr="00CA79DB">
        <w:rPr>
          <w:rFonts w:eastAsiaTheme="minorHAnsi"/>
          <w:bCs/>
        </w:rPr>
        <w:t>sebagai</w:t>
      </w:r>
      <w:proofErr w:type="spellEnd"/>
      <w:r w:rsidRPr="00CA79DB">
        <w:rPr>
          <w:rFonts w:eastAsiaTheme="minorHAnsi"/>
          <w:bCs/>
        </w:rPr>
        <w:t xml:space="preserve"> </w:t>
      </w:r>
      <w:proofErr w:type="spellStart"/>
      <w:r w:rsidRPr="00CA79DB">
        <w:rPr>
          <w:rFonts w:eastAsiaTheme="minorHAnsi"/>
          <w:bCs/>
        </w:rPr>
        <w:t>tanaman</w:t>
      </w:r>
      <w:proofErr w:type="spellEnd"/>
      <w:r w:rsidRPr="00CA79DB">
        <w:rPr>
          <w:rFonts w:eastAsiaTheme="minorHAnsi"/>
          <w:bCs/>
        </w:rPr>
        <w:t xml:space="preserve"> </w:t>
      </w:r>
      <w:proofErr w:type="spellStart"/>
      <w:r w:rsidRPr="00CA79DB">
        <w:rPr>
          <w:rFonts w:eastAsiaTheme="minorHAnsi"/>
          <w:bCs/>
        </w:rPr>
        <w:t>komersial</w:t>
      </w:r>
      <w:proofErr w:type="spellEnd"/>
      <w:r w:rsidRPr="00CA79DB">
        <w:rPr>
          <w:rFonts w:eastAsiaTheme="minorHAnsi"/>
          <w:bCs/>
        </w:rPr>
        <w:t xml:space="preserve">. </w:t>
      </w:r>
      <w:proofErr w:type="spellStart"/>
      <w:r w:rsidRPr="00CA79DB">
        <w:rPr>
          <w:rFonts w:eastAsiaTheme="minorHAnsi"/>
          <w:bCs/>
        </w:rPr>
        <w:t>Keuntungan</w:t>
      </w:r>
      <w:proofErr w:type="spellEnd"/>
      <w:r w:rsidRPr="00CA79DB">
        <w:rPr>
          <w:rFonts w:eastAsiaTheme="minorHAnsi"/>
          <w:bCs/>
        </w:rPr>
        <w:t xml:space="preserve"> </w:t>
      </w:r>
      <w:proofErr w:type="spellStart"/>
      <w:r w:rsidRPr="00CA79DB">
        <w:rPr>
          <w:rFonts w:eastAsiaTheme="minorHAnsi"/>
          <w:bCs/>
        </w:rPr>
        <w:t>komersial</w:t>
      </w:r>
      <w:proofErr w:type="spellEnd"/>
      <w:r w:rsidRPr="00CA79DB">
        <w:rPr>
          <w:rFonts w:eastAsiaTheme="minorHAnsi"/>
          <w:bCs/>
        </w:rPr>
        <w:t xml:space="preserve"> </w:t>
      </w:r>
      <w:proofErr w:type="spellStart"/>
      <w:r w:rsidRPr="00CA79DB">
        <w:rPr>
          <w:rFonts w:eastAsiaTheme="minorHAnsi"/>
          <w:bCs/>
        </w:rPr>
        <w:t>budidaya</w:t>
      </w:r>
      <w:proofErr w:type="spellEnd"/>
      <w:r w:rsidRPr="00CA79DB">
        <w:rPr>
          <w:rFonts w:eastAsiaTheme="minorHAnsi"/>
          <w:bCs/>
        </w:rPr>
        <w:t xml:space="preserve"> </w:t>
      </w:r>
      <w:proofErr w:type="spellStart"/>
      <w:r w:rsidRPr="00CA79DB">
        <w:rPr>
          <w:rFonts w:eastAsiaTheme="minorHAnsi"/>
          <w:bCs/>
        </w:rPr>
        <w:t>tanaman</w:t>
      </w:r>
      <w:proofErr w:type="spellEnd"/>
      <w:r w:rsidRPr="00CA79DB">
        <w:rPr>
          <w:rFonts w:eastAsiaTheme="minorHAnsi"/>
          <w:bCs/>
        </w:rPr>
        <w:t xml:space="preserve"> </w:t>
      </w:r>
      <w:proofErr w:type="spellStart"/>
      <w:r w:rsidRPr="00CA79DB">
        <w:rPr>
          <w:rFonts w:eastAsiaTheme="minorHAnsi"/>
          <w:bCs/>
        </w:rPr>
        <w:t>cabe</w:t>
      </w:r>
      <w:proofErr w:type="spellEnd"/>
      <w:r w:rsidRPr="00CA79DB">
        <w:rPr>
          <w:rFonts w:eastAsiaTheme="minorHAnsi"/>
          <w:bCs/>
        </w:rPr>
        <w:t xml:space="preserve"> </w:t>
      </w:r>
      <w:proofErr w:type="spellStart"/>
      <w:r w:rsidRPr="00CA79DB">
        <w:rPr>
          <w:rFonts w:eastAsiaTheme="minorHAnsi"/>
          <w:bCs/>
        </w:rPr>
        <w:t>rawit</w:t>
      </w:r>
      <w:proofErr w:type="spellEnd"/>
      <w:r w:rsidRPr="00CA79DB">
        <w:rPr>
          <w:rFonts w:eastAsiaTheme="minorHAnsi"/>
          <w:bCs/>
        </w:rPr>
        <w:t xml:space="preserve"> </w:t>
      </w:r>
      <w:proofErr w:type="spellStart"/>
      <w:r w:rsidRPr="00CA79DB">
        <w:rPr>
          <w:rFonts w:eastAsiaTheme="minorHAnsi"/>
          <w:bCs/>
        </w:rPr>
        <w:t>mengakibatkan</w:t>
      </w:r>
      <w:proofErr w:type="spellEnd"/>
      <w:r w:rsidRPr="00CA79DB">
        <w:rPr>
          <w:rFonts w:eastAsiaTheme="minorHAnsi"/>
          <w:bCs/>
        </w:rPr>
        <w:t xml:space="preserve"> </w:t>
      </w:r>
      <w:proofErr w:type="spellStart"/>
      <w:r w:rsidRPr="00CA79DB">
        <w:rPr>
          <w:rFonts w:eastAsiaTheme="minorHAnsi"/>
          <w:bCs/>
        </w:rPr>
        <w:t>petani</w:t>
      </w:r>
      <w:proofErr w:type="spellEnd"/>
      <w:r w:rsidRPr="00CA79DB">
        <w:rPr>
          <w:rFonts w:eastAsiaTheme="minorHAnsi"/>
          <w:bCs/>
        </w:rPr>
        <w:t xml:space="preserve"> dan </w:t>
      </w:r>
      <w:proofErr w:type="spellStart"/>
      <w:r w:rsidRPr="00CA79DB">
        <w:rPr>
          <w:rFonts w:eastAsiaTheme="minorHAnsi"/>
          <w:bCs/>
        </w:rPr>
        <w:t>pengusaha</w:t>
      </w:r>
      <w:proofErr w:type="spellEnd"/>
      <w:r w:rsidRPr="00CA79DB">
        <w:rPr>
          <w:rFonts w:eastAsiaTheme="minorHAnsi"/>
          <w:bCs/>
        </w:rPr>
        <w:t xml:space="preserve"> </w:t>
      </w:r>
      <w:proofErr w:type="spellStart"/>
      <w:r w:rsidRPr="00CA79DB">
        <w:rPr>
          <w:rFonts w:eastAsiaTheme="minorHAnsi"/>
          <w:bCs/>
        </w:rPr>
        <w:t>mengembangkan</w:t>
      </w:r>
      <w:proofErr w:type="spellEnd"/>
      <w:r w:rsidRPr="00CA79DB">
        <w:rPr>
          <w:rFonts w:eastAsiaTheme="minorHAnsi"/>
          <w:bCs/>
        </w:rPr>
        <w:t xml:space="preserve"> </w:t>
      </w:r>
      <w:proofErr w:type="spellStart"/>
      <w:r w:rsidRPr="00CA79DB">
        <w:rPr>
          <w:rFonts w:eastAsiaTheme="minorHAnsi"/>
          <w:bCs/>
        </w:rPr>
        <w:t>budidaya</w:t>
      </w:r>
      <w:proofErr w:type="spellEnd"/>
      <w:r w:rsidRPr="00CA79DB">
        <w:rPr>
          <w:rFonts w:eastAsiaTheme="minorHAnsi"/>
          <w:bCs/>
        </w:rPr>
        <w:t xml:space="preserve"> </w:t>
      </w:r>
      <w:proofErr w:type="spellStart"/>
      <w:r w:rsidRPr="00CA79DB">
        <w:rPr>
          <w:rFonts w:eastAsiaTheme="minorHAnsi"/>
          <w:bCs/>
        </w:rPr>
        <w:t>tanaman</w:t>
      </w:r>
      <w:proofErr w:type="spellEnd"/>
      <w:r w:rsidRPr="00CA79DB">
        <w:rPr>
          <w:rFonts w:eastAsiaTheme="minorHAnsi"/>
          <w:bCs/>
        </w:rPr>
        <w:t xml:space="preserve"> </w:t>
      </w:r>
      <w:proofErr w:type="spellStart"/>
      <w:r w:rsidRPr="00CA79DB">
        <w:rPr>
          <w:rFonts w:eastAsiaTheme="minorHAnsi"/>
          <w:bCs/>
        </w:rPr>
        <w:t>cabe</w:t>
      </w:r>
      <w:proofErr w:type="spellEnd"/>
      <w:r w:rsidRPr="00CA79DB">
        <w:rPr>
          <w:rFonts w:eastAsiaTheme="minorHAnsi"/>
          <w:bCs/>
        </w:rPr>
        <w:t xml:space="preserve"> </w:t>
      </w:r>
      <w:proofErr w:type="spellStart"/>
      <w:r w:rsidRPr="00CA79DB">
        <w:rPr>
          <w:rFonts w:eastAsiaTheme="minorHAnsi"/>
          <w:bCs/>
        </w:rPr>
        <w:t>rawit</w:t>
      </w:r>
      <w:proofErr w:type="spellEnd"/>
      <w:r w:rsidRPr="00CA79DB">
        <w:rPr>
          <w:rFonts w:eastAsiaTheme="minorHAnsi"/>
          <w:bCs/>
        </w:rPr>
        <w:t xml:space="preserve">. </w:t>
      </w:r>
      <w:proofErr w:type="spellStart"/>
      <w:r w:rsidRPr="00CA79DB">
        <w:rPr>
          <w:rFonts w:eastAsiaTheme="minorHAnsi"/>
          <w:bCs/>
        </w:rPr>
        <w:t>Keadaan</w:t>
      </w:r>
      <w:proofErr w:type="spellEnd"/>
      <w:r w:rsidRPr="00CA79DB">
        <w:rPr>
          <w:rFonts w:eastAsiaTheme="minorHAnsi"/>
          <w:bCs/>
        </w:rPr>
        <w:t xml:space="preserve"> </w:t>
      </w:r>
      <w:proofErr w:type="spellStart"/>
      <w:r w:rsidRPr="00CA79DB">
        <w:rPr>
          <w:rFonts w:eastAsiaTheme="minorHAnsi"/>
          <w:bCs/>
        </w:rPr>
        <w:t>ini</w:t>
      </w:r>
      <w:proofErr w:type="spellEnd"/>
      <w:r w:rsidRPr="00CA79DB">
        <w:rPr>
          <w:rFonts w:eastAsiaTheme="minorHAnsi"/>
          <w:bCs/>
        </w:rPr>
        <w:t xml:space="preserve"> </w:t>
      </w:r>
      <w:proofErr w:type="spellStart"/>
      <w:r w:rsidRPr="00CA79DB">
        <w:rPr>
          <w:rFonts w:eastAsiaTheme="minorHAnsi"/>
          <w:bCs/>
        </w:rPr>
        <w:t>berdampak</w:t>
      </w:r>
      <w:proofErr w:type="spellEnd"/>
      <w:r w:rsidRPr="00CA79DB">
        <w:rPr>
          <w:rFonts w:eastAsiaTheme="minorHAnsi"/>
          <w:bCs/>
        </w:rPr>
        <w:t xml:space="preserve"> pada </w:t>
      </w:r>
      <w:proofErr w:type="spellStart"/>
      <w:r w:rsidRPr="00CA79DB">
        <w:rPr>
          <w:rFonts w:eastAsiaTheme="minorHAnsi"/>
          <w:bCs/>
        </w:rPr>
        <w:t>peningkatan</w:t>
      </w:r>
      <w:proofErr w:type="spellEnd"/>
      <w:r w:rsidRPr="00CA79DB">
        <w:rPr>
          <w:rFonts w:eastAsiaTheme="minorHAnsi"/>
          <w:bCs/>
        </w:rPr>
        <w:t xml:space="preserve"> </w:t>
      </w:r>
      <w:proofErr w:type="spellStart"/>
      <w:r w:rsidRPr="00CA79DB">
        <w:rPr>
          <w:rFonts w:eastAsiaTheme="minorHAnsi"/>
          <w:bCs/>
        </w:rPr>
        <w:t>kebutuhan</w:t>
      </w:r>
      <w:proofErr w:type="spellEnd"/>
      <w:r w:rsidRPr="00CA79DB">
        <w:rPr>
          <w:rFonts w:eastAsiaTheme="minorHAnsi"/>
          <w:bCs/>
        </w:rPr>
        <w:t xml:space="preserve"> </w:t>
      </w:r>
      <w:proofErr w:type="spellStart"/>
      <w:r w:rsidRPr="00CA79DB">
        <w:rPr>
          <w:rFonts w:eastAsiaTheme="minorHAnsi"/>
          <w:bCs/>
        </w:rPr>
        <w:t>bibit</w:t>
      </w:r>
      <w:proofErr w:type="spellEnd"/>
      <w:r w:rsidRPr="00CA79DB">
        <w:rPr>
          <w:rFonts w:eastAsiaTheme="minorHAnsi"/>
          <w:bCs/>
        </w:rPr>
        <w:t xml:space="preserve"> </w:t>
      </w:r>
      <w:proofErr w:type="spellStart"/>
      <w:r w:rsidRPr="00CA79DB">
        <w:rPr>
          <w:rFonts w:eastAsiaTheme="minorHAnsi"/>
          <w:bCs/>
        </w:rPr>
        <w:t>cabe</w:t>
      </w:r>
      <w:proofErr w:type="spellEnd"/>
      <w:r w:rsidRPr="00CA79DB">
        <w:rPr>
          <w:rFonts w:eastAsiaTheme="minorHAnsi"/>
          <w:bCs/>
        </w:rPr>
        <w:t xml:space="preserve"> </w:t>
      </w:r>
      <w:proofErr w:type="spellStart"/>
      <w:r w:rsidRPr="00CA79DB">
        <w:rPr>
          <w:rFonts w:eastAsiaTheme="minorHAnsi"/>
          <w:bCs/>
        </w:rPr>
        <w:t>rawit</w:t>
      </w:r>
      <w:proofErr w:type="spellEnd"/>
      <w:r w:rsidRPr="00CA79DB">
        <w:rPr>
          <w:rFonts w:eastAsiaTheme="minorHAnsi"/>
          <w:bCs/>
        </w:rPr>
        <w:t xml:space="preserve">.  </w:t>
      </w:r>
      <w:proofErr w:type="spellStart"/>
      <w:r w:rsidRPr="00CA79DB">
        <w:rPr>
          <w:rFonts w:eastAsiaTheme="minorHAnsi"/>
          <w:bCs/>
        </w:rPr>
        <w:t>Benih</w:t>
      </w:r>
      <w:proofErr w:type="spellEnd"/>
      <w:r w:rsidRPr="00CA79DB">
        <w:rPr>
          <w:rFonts w:eastAsiaTheme="minorHAnsi"/>
          <w:bCs/>
        </w:rPr>
        <w:t xml:space="preserve"> yang </w:t>
      </w:r>
      <w:proofErr w:type="spellStart"/>
      <w:r w:rsidRPr="00CA79DB">
        <w:rPr>
          <w:rFonts w:eastAsiaTheme="minorHAnsi"/>
          <w:bCs/>
        </w:rPr>
        <w:t>baik</w:t>
      </w:r>
      <w:proofErr w:type="spellEnd"/>
      <w:r w:rsidRPr="00CA79DB">
        <w:rPr>
          <w:rFonts w:eastAsiaTheme="minorHAnsi"/>
          <w:bCs/>
        </w:rPr>
        <w:t xml:space="preserve"> </w:t>
      </w:r>
      <w:proofErr w:type="spellStart"/>
      <w:r w:rsidRPr="00CA79DB">
        <w:rPr>
          <w:rFonts w:eastAsiaTheme="minorHAnsi"/>
          <w:bCs/>
        </w:rPr>
        <w:t>merupakan</w:t>
      </w:r>
      <w:proofErr w:type="spellEnd"/>
      <w:r w:rsidRPr="00CA79DB">
        <w:rPr>
          <w:rFonts w:eastAsiaTheme="minorHAnsi"/>
          <w:bCs/>
        </w:rPr>
        <w:t xml:space="preserve"> salah </w:t>
      </w:r>
      <w:proofErr w:type="spellStart"/>
      <w:r w:rsidRPr="00CA79DB">
        <w:rPr>
          <w:rFonts w:eastAsiaTheme="minorHAnsi"/>
          <w:bCs/>
        </w:rPr>
        <w:t>satu</w:t>
      </w:r>
      <w:proofErr w:type="spellEnd"/>
      <w:r w:rsidRPr="00CA79DB">
        <w:rPr>
          <w:rFonts w:eastAsiaTheme="minorHAnsi"/>
          <w:bCs/>
        </w:rPr>
        <w:t xml:space="preserve"> </w:t>
      </w:r>
      <w:proofErr w:type="spellStart"/>
      <w:r w:rsidRPr="00CA79DB">
        <w:rPr>
          <w:rFonts w:eastAsiaTheme="minorHAnsi"/>
          <w:bCs/>
        </w:rPr>
        <w:t>syarat</w:t>
      </w:r>
      <w:proofErr w:type="spellEnd"/>
      <w:r w:rsidRPr="00CA79DB">
        <w:rPr>
          <w:rFonts w:eastAsiaTheme="minorHAnsi"/>
          <w:bCs/>
        </w:rPr>
        <w:t xml:space="preserve"> </w:t>
      </w:r>
      <w:proofErr w:type="spellStart"/>
      <w:r w:rsidRPr="00CA79DB">
        <w:rPr>
          <w:rFonts w:eastAsiaTheme="minorHAnsi"/>
          <w:bCs/>
        </w:rPr>
        <w:t>keberhasilan</w:t>
      </w:r>
      <w:proofErr w:type="spellEnd"/>
      <w:r w:rsidRPr="00CA79DB">
        <w:rPr>
          <w:rFonts w:eastAsiaTheme="minorHAnsi"/>
          <w:bCs/>
        </w:rPr>
        <w:t xml:space="preserve"> </w:t>
      </w:r>
      <w:proofErr w:type="spellStart"/>
      <w:r w:rsidRPr="00CA79DB">
        <w:rPr>
          <w:rFonts w:eastAsiaTheme="minorHAnsi"/>
          <w:bCs/>
        </w:rPr>
        <w:t>dalam</w:t>
      </w:r>
      <w:proofErr w:type="spellEnd"/>
      <w:r w:rsidRPr="00CA79DB">
        <w:rPr>
          <w:rFonts w:eastAsiaTheme="minorHAnsi"/>
          <w:bCs/>
        </w:rPr>
        <w:t xml:space="preserve"> </w:t>
      </w:r>
      <w:proofErr w:type="spellStart"/>
      <w:r w:rsidRPr="00CA79DB">
        <w:rPr>
          <w:rFonts w:eastAsiaTheme="minorHAnsi"/>
          <w:bCs/>
        </w:rPr>
        <w:t>budidaya</w:t>
      </w:r>
      <w:proofErr w:type="spellEnd"/>
      <w:r w:rsidRPr="00CA79DB">
        <w:rPr>
          <w:rFonts w:eastAsiaTheme="minorHAnsi"/>
          <w:bCs/>
        </w:rPr>
        <w:t xml:space="preserve"> </w:t>
      </w:r>
      <w:proofErr w:type="spellStart"/>
      <w:r w:rsidRPr="00CA79DB">
        <w:rPr>
          <w:rFonts w:eastAsiaTheme="minorHAnsi"/>
          <w:bCs/>
        </w:rPr>
        <w:t>tanaman</w:t>
      </w:r>
      <w:proofErr w:type="spellEnd"/>
      <w:r w:rsidRPr="00CA79DB">
        <w:rPr>
          <w:rFonts w:eastAsiaTheme="minorHAnsi"/>
          <w:bCs/>
        </w:rPr>
        <w:t xml:space="preserve"> </w:t>
      </w:r>
      <w:proofErr w:type="spellStart"/>
      <w:r w:rsidRPr="00CA79DB">
        <w:rPr>
          <w:rFonts w:eastAsiaTheme="minorHAnsi"/>
          <w:bCs/>
        </w:rPr>
        <w:t>cabe</w:t>
      </w:r>
      <w:proofErr w:type="spellEnd"/>
      <w:r w:rsidRPr="00CA79DB">
        <w:rPr>
          <w:rFonts w:eastAsiaTheme="minorHAnsi"/>
          <w:bCs/>
        </w:rPr>
        <w:t xml:space="preserve"> </w:t>
      </w:r>
      <w:proofErr w:type="spellStart"/>
      <w:r w:rsidRPr="00CA79DB">
        <w:rPr>
          <w:rFonts w:eastAsiaTheme="minorHAnsi"/>
          <w:bCs/>
        </w:rPr>
        <w:t>rawit</w:t>
      </w:r>
      <w:proofErr w:type="spellEnd"/>
      <w:r w:rsidRPr="00CA79DB">
        <w:rPr>
          <w:rFonts w:eastAsiaTheme="minorHAnsi"/>
          <w:bCs/>
        </w:rPr>
        <w:t xml:space="preserve">. </w:t>
      </w:r>
      <w:proofErr w:type="spellStart"/>
      <w:r w:rsidRPr="00CA79DB">
        <w:rPr>
          <w:rFonts w:eastAsiaTheme="minorHAnsi"/>
          <w:bCs/>
        </w:rPr>
        <w:t>Terutama</w:t>
      </w:r>
      <w:proofErr w:type="spellEnd"/>
      <w:r w:rsidRPr="00CA79DB">
        <w:rPr>
          <w:rFonts w:eastAsiaTheme="minorHAnsi"/>
          <w:bCs/>
        </w:rPr>
        <w:t xml:space="preserve"> </w:t>
      </w:r>
      <w:proofErr w:type="spellStart"/>
      <w:r w:rsidRPr="00CA79DB">
        <w:rPr>
          <w:rFonts w:eastAsiaTheme="minorHAnsi"/>
          <w:bCs/>
        </w:rPr>
        <w:t>benih</w:t>
      </w:r>
      <w:proofErr w:type="spellEnd"/>
      <w:r w:rsidRPr="00CA79DB">
        <w:rPr>
          <w:rFonts w:eastAsiaTheme="minorHAnsi"/>
          <w:bCs/>
        </w:rPr>
        <w:t xml:space="preserve"> </w:t>
      </w:r>
      <w:proofErr w:type="spellStart"/>
      <w:r w:rsidRPr="00CA79DB">
        <w:rPr>
          <w:rFonts w:eastAsiaTheme="minorHAnsi"/>
          <w:bCs/>
        </w:rPr>
        <w:t>cabe</w:t>
      </w:r>
      <w:proofErr w:type="spellEnd"/>
      <w:r w:rsidRPr="00CA79DB">
        <w:rPr>
          <w:rFonts w:eastAsiaTheme="minorHAnsi"/>
          <w:bCs/>
        </w:rPr>
        <w:t xml:space="preserve"> </w:t>
      </w:r>
      <w:proofErr w:type="spellStart"/>
      <w:r w:rsidRPr="00CA79DB">
        <w:rPr>
          <w:rFonts w:eastAsiaTheme="minorHAnsi"/>
          <w:bCs/>
        </w:rPr>
        <w:t>rawit</w:t>
      </w:r>
      <w:proofErr w:type="spellEnd"/>
      <w:r w:rsidRPr="00CA79DB">
        <w:rPr>
          <w:rFonts w:eastAsiaTheme="minorHAnsi"/>
          <w:bCs/>
        </w:rPr>
        <w:t xml:space="preserve"> yang </w:t>
      </w:r>
      <w:proofErr w:type="spellStart"/>
      <w:r w:rsidRPr="00CA79DB">
        <w:rPr>
          <w:rFonts w:eastAsiaTheme="minorHAnsi"/>
          <w:bCs/>
        </w:rPr>
        <w:t>berkualitas</w:t>
      </w:r>
      <w:proofErr w:type="spellEnd"/>
      <w:r w:rsidRPr="00CA79DB">
        <w:rPr>
          <w:rFonts w:eastAsiaTheme="minorHAnsi"/>
          <w:bCs/>
        </w:rPr>
        <w:t xml:space="preserve"> </w:t>
      </w:r>
      <w:proofErr w:type="spellStart"/>
      <w:r w:rsidRPr="00CA79DB">
        <w:rPr>
          <w:rFonts w:eastAsiaTheme="minorHAnsi"/>
          <w:bCs/>
        </w:rPr>
        <w:t>untuk</w:t>
      </w:r>
      <w:proofErr w:type="spellEnd"/>
      <w:r w:rsidRPr="00CA79DB">
        <w:rPr>
          <w:rFonts w:eastAsiaTheme="minorHAnsi"/>
          <w:bCs/>
        </w:rPr>
        <w:t xml:space="preserve"> </w:t>
      </w:r>
      <w:proofErr w:type="spellStart"/>
      <w:r w:rsidRPr="00CA79DB">
        <w:rPr>
          <w:rFonts w:eastAsiaTheme="minorHAnsi"/>
          <w:bCs/>
        </w:rPr>
        <w:t>memperoleh</w:t>
      </w:r>
      <w:proofErr w:type="spellEnd"/>
      <w:r w:rsidRPr="00CA79DB">
        <w:rPr>
          <w:rFonts w:eastAsiaTheme="minorHAnsi"/>
          <w:bCs/>
        </w:rPr>
        <w:t xml:space="preserve"> </w:t>
      </w:r>
      <w:proofErr w:type="spellStart"/>
      <w:r w:rsidRPr="00CA79DB">
        <w:rPr>
          <w:rFonts w:eastAsiaTheme="minorHAnsi"/>
          <w:bCs/>
        </w:rPr>
        <w:t>hasil</w:t>
      </w:r>
      <w:proofErr w:type="spellEnd"/>
      <w:r w:rsidRPr="00CA79DB">
        <w:rPr>
          <w:rFonts w:eastAsiaTheme="minorHAnsi"/>
          <w:bCs/>
        </w:rPr>
        <w:t xml:space="preserve"> yang optimal.</w:t>
      </w:r>
    </w:p>
    <w:p w14:paraId="7B86AB27" w14:textId="77777777" w:rsidR="00CA79DB" w:rsidRPr="00CA79DB" w:rsidRDefault="00CA79DB" w:rsidP="00CA79DB">
      <w:pPr>
        <w:spacing w:line="360" w:lineRule="auto"/>
        <w:ind w:firstLine="720"/>
        <w:jc w:val="both"/>
        <w:rPr>
          <w:rFonts w:eastAsiaTheme="minorHAnsi"/>
          <w:bCs/>
        </w:rPr>
      </w:pPr>
      <w:proofErr w:type="spellStart"/>
      <w:r w:rsidRPr="00CA79DB">
        <w:rPr>
          <w:rFonts w:eastAsiaTheme="minorHAnsi"/>
          <w:bCs/>
        </w:rPr>
        <w:t>Produksi</w:t>
      </w:r>
      <w:proofErr w:type="spellEnd"/>
      <w:r w:rsidRPr="00CA79DB">
        <w:rPr>
          <w:rFonts w:eastAsiaTheme="minorHAnsi"/>
          <w:bCs/>
        </w:rPr>
        <w:t xml:space="preserve"> </w:t>
      </w:r>
      <w:proofErr w:type="spellStart"/>
      <w:r w:rsidRPr="00CA79DB">
        <w:rPr>
          <w:rFonts w:eastAsiaTheme="minorHAnsi"/>
          <w:bCs/>
        </w:rPr>
        <w:t>cabe</w:t>
      </w:r>
      <w:proofErr w:type="spellEnd"/>
      <w:r w:rsidRPr="00CA79DB">
        <w:rPr>
          <w:rFonts w:eastAsiaTheme="minorHAnsi"/>
          <w:bCs/>
        </w:rPr>
        <w:t xml:space="preserve"> </w:t>
      </w:r>
      <w:proofErr w:type="spellStart"/>
      <w:r w:rsidRPr="00CA79DB">
        <w:rPr>
          <w:rFonts w:eastAsiaTheme="minorHAnsi"/>
          <w:bCs/>
        </w:rPr>
        <w:t>rawit</w:t>
      </w:r>
      <w:proofErr w:type="spellEnd"/>
      <w:r w:rsidRPr="00CA79DB">
        <w:rPr>
          <w:rFonts w:eastAsiaTheme="minorHAnsi"/>
          <w:bCs/>
        </w:rPr>
        <w:t xml:space="preserve"> </w:t>
      </w:r>
      <w:proofErr w:type="spellStart"/>
      <w:r w:rsidRPr="00CA79DB">
        <w:rPr>
          <w:rFonts w:eastAsiaTheme="minorHAnsi"/>
          <w:bCs/>
        </w:rPr>
        <w:t>merah</w:t>
      </w:r>
      <w:proofErr w:type="spellEnd"/>
      <w:r w:rsidRPr="00CA79DB">
        <w:rPr>
          <w:rFonts w:eastAsiaTheme="minorHAnsi"/>
          <w:bCs/>
        </w:rPr>
        <w:t xml:space="preserve"> </w:t>
      </w:r>
      <w:proofErr w:type="spellStart"/>
      <w:r w:rsidRPr="00CA79DB">
        <w:rPr>
          <w:rFonts w:eastAsiaTheme="minorHAnsi"/>
          <w:bCs/>
        </w:rPr>
        <w:t>keriting</w:t>
      </w:r>
      <w:proofErr w:type="spellEnd"/>
      <w:r w:rsidRPr="00CA79DB">
        <w:rPr>
          <w:rFonts w:eastAsiaTheme="minorHAnsi"/>
          <w:bCs/>
        </w:rPr>
        <w:t xml:space="preserve"> </w:t>
      </w:r>
      <w:proofErr w:type="spellStart"/>
      <w:r w:rsidRPr="00CA79DB">
        <w:rPr>
          <w:rFonts w:eastAsiaTheme="minorHAnsi"/>
          <w:bCs/>
        </w:rPr>
        <w:t>relatif</w:t>
      </w:r>
      <w:proofErr w:type="spellEnd"/>
      <w:r w:rsidRPr="00CA79DB">
        <w:rPr>
          <w:rFonts w:eastAsiaTheme="minorHAnsi"/>
          <w:bCs/>
        </w:rPr>
        <w:t xml:space="preserve"> </w:t>
      </w:r>
      <w:proofErr w:type="spellStart"/>
      <w:r w:rsidRPr="00CA79DB">
        <w:rPr>
          <w:rFonts w:eastAsiaTheme="minorHAnsi"/>
          <w:bCs/>
        </w:rPr>
        <w:t>rendah</w:t>
      </w:r>
      <w:proofErr w:type="spellEnd"/>
      <w:r w:rsidRPr="00CA79DB">
        <w:rPr>
          <w:rFonts w:eastAsiaTheme="minorHAnsi"/>
          <w:bCs/>
        </w:rPr>
        <w:t xml:space="preserve"> dan </w:t>
      </w:r>
      <w:proofErr w:type="spellStart"/>
      <w:r w:rsidRPr="00CA79DB">
        <w:rPr>
          <w:rFonts w:eastAsiaTheme="minorHAnsi"/>
          <w:bCs/>
        </w:rPr>
        <w:t>masih</w:t>
      </w:r>
      <w:proofErr w:type="spellEnd"/>
      <w:r w:rsidRPr="00CA79DB">
        <w:rPr>
          <w:rFonts w:eastAsiaTheme="minorHAnsi"/>
          <w:bCs/>
        </w:rPr>
        <w:t xml:space="preserve"> </w:t>
      </w:r>
      <w:proofErr w:type="spellStart"/>
      <w:r w:rsidRPr="00CA79DB">
        <w:rPr>
          <w:rFonts w:eastAsiaTheme="minorHAnsi"/>
          <w:bCs/>
        </w:rPr>
        <w:t>belum</w:t>
      </w:r>
      <w:proofErr w:type="spellEnd"/>
      <w:r w:rsidRPr="00CA79DB">
        <w:rPr>
          <w:rFonts w:eastAsiaTheme="minorHAnsi"/>
          <w:bCs/>
        </w:rPr>
        <w:t xml:space="preserve"> </w:t>
      </w:r>
      <w:proofErr w:type="spellStart"/>
      <w:r w:rsidRPr="00CA79DB">
        <w:rPr>
          <w:rFonts w:eastAsiaTheme="minorHAnsi"/>
          <w:bCs/>
        </w:rPr>
        <w:t>dapat</w:t>
      </w:r>
      <w:proofErr w:type="spellEnd"/>
      <w:r w:rsidRPr="00CA79DB">
        <w:rPr>
          <w:rFonts w:eastAsiaTheme="minorHAnsi"/>
          <w:bCs/>
        </w:rPr>
        <w:t xml:space="preserve"> </w:t>
      </w:r>
      <w:proofErr w:type="spellStart"/>
      <w:r w:rsidRPr="00CA79DB">
        <w:rPr>
          <w:rFonts w:eastAsiaTheme="minorHAnsi"/>
          <w:bCs/>
        </w:rPr>
        <w:t>memenuhi</w:t>
      </w:r>
      <w:proofErr w:type="spellEnd"/>
      <w:r w:rsidRPr="00CA79DB">
        <w:rPr>
          <w:rFonts w:eastAsiaTheme="minorHAnsi"/>
          <w:bCs/>
        </w:rPr>
        <w:t xml:space="preserve"> </w:t>
      </w:r>
      <w:proofErr w:type="spellStart"/>
      <w:r w:rsidRPr="00CA79DB">
        <w:rPr>
          <w:rFonts w:eastAsiaTheme="minorHAnsi"/>
          <w:bCs/>
        </w:rPr>
        <w:t>kebutuhan</w:t>
      </w:r>
      <w:proofErr w:type="spellEnd"/>
      <w:r w:rsidRPr="00CA79DB">
        <w:rPr>
          <w:rFonts w:eastAsiaTheme="minorHAnsi"/>
          <w:bCs/>
        </w:rPr>
        <w:t xml:space="preserve"> </w:t>
      </w:r>
      <w:proofErr w:type="spellStart"/>
      <w:r w:rsidRPr="00CA79DB">
        <w:rPr>
          <w:rFonts w:eastAsiaTheme="minorHAnsi"/>
          <w:bCs/>
        </w:rPr>
        <w:t>konsumen</w:t>
      </w:r>
      <w:proofErr w:type="spellEnd"/>
      <w:r w:rsidRPr="00CA79DB">
        <w:rPr>
          <w:rFonts w:eastAsiaTheme="minorHAnsi"/>
          <w:bCs/>
        </w:rPr>
        <w:t xml:space="preserve"> </w:t>
      </w:r>
      <w:proofErr w:type="spellStart"/>
      <w:r w:rsidRPr="00CA79DB">
        <w:rPr>
          <w:rFonts w:eastAsiaTheme="minorHAnsi"/>
          <w:bCs/>
        </w:rPr>
        <w:t>dalam</w:t>
      </w:r>
      <w:proofErr w:type="spellEnd"/>
      <w:r w:rsidRPr="00CA79DB">
        <w:rPr>
          <w:rFonts w:eastAsiaTheme="minorHAnsi"/>
          <w:bCs/>
        </w:rPr>
        <w:t xml:space="preserve"> </w:t>
      </w:r>
      <w:proofErr w:type="spellStart"/>
      <w:r w:rsidRPr="00CA79DB">
        <w:rPr>
          <w:rFonts w:eastAsiaTheme="minorHAnsi"/>
          <w:bCs/>
        </w:rPr>
        <w:t>daerah</w:t>
      </w:r>
      <w:proofErr w:type="spellEnd"/>
      <w:r w:rsidRPr="00CA79DB">
        <w:rPr>
          <w:rFonts w:eastAsiaTheme="minorHAnsi"/>
          <w:bCs/>
        </w:rPr>
        <w:t xml:space="preserve"> </w:t>
      </w:r>
      <w:proofErr w:type="spellStart"/>
      <w:r w:rsidRPr="00CA79DB">
        <w:rPr>
          <w:rFonts w:eastAsiaTheme="minorHAnsi"/>
          <w:bCs/>
        </w:rPr>
        <w:t>sendiri</w:t>
      </w:r>
      <w:proofErr w:type="spellEnd"/>
      <w:r w:rsidRPr="00CA79DB">
        <w:rPr>
          <w:rFonts w:eastAsiaTheme="minorHAnsi"/>
          <w:bCs/>
        </w:rPr>
        <w:t xml:space="preserve"> yang </w:t>
      </w:r>
      <w:proofErr w:type="spellStart"/>
      <w:r w:rsidRPr="00CA79DB">
        <w:rPr>
          <w:rFonts w:eastAsiaTheme="minorHAnsi"/>
          <w:bCs/>
        </w:rPr>
        <w:t>cenderung</w:t>
      </w:r>
      <w:proofErr w:type="spellEnd"/>
      <w:r w:rsidRPr="00CA79DB">
        <w:rPr>
          <w:rFonts w:eastAsiaTheme="minorHAnsi"/>
          <w:bCs/>
        </w:rPr>
        <w:t xml:space="preserve"> </w:t>
      </w:r>
      <w:proofErr w:type="spellStart"/>
      <w:r w:rsidRPr="00CA79DB">
        <w:rPr>
          <w:rFonts w:eastAsiaTheme="minorHAnsi"/>
          <w:bCs/>
        </w:rPr>
        <w:t>terus</w:t>
      </w:r>
      <w:proofErr w:type="spellEnd"/>
      <w:r w:rsidRPr="00CA79DB">
        <w:rPr>
          <w:rFonts w:eastAsiaTheme="minorHAnsi"/>
          <w:bCs/>
        </w:rPr>
        <w:t xml:space="preserve"> </w:t>
      </w:r>
      <w:proofErr w:type="spellStart"/>
      <w:r w:rsidRPr="00CA79DB">
        <w:rPr>
          <w:rFonts w:eastAsiaTheme="minorHAnsi"/>
          <w:bCs/>
        </w:rPr>
        <w:t>meningkat</w:t>
      </w:r>
      <w:proofErr w:type="spellEnd"/>
      <w:r w:rsidRPr="00CA79DB">
        <w:rPr>
          <w:rFonts w:eastAsiaTheme="minorHAnsi"/>
          <w:bCs/>
        </w:rPr>
        <w:t xml:space="preserve">. </w:t>
      </w:r>
      <w:proofErr w:type="spellStart"/>
      <w:r w:rsidRPr="00CA79DB">
        <w:rPr>
          <w:rFonts w:eastAsiaTheme="minorHAnsi"/>
          <w:bCs/>
        </w:rPr>
        <w:t>Kelompok</w:t>
      </w:r>
      <w:proofErr w:type="spellEnd"/>
      <w:r w:rsidRPr="00CA79DB">
        <w:rPr>
          <w:rFonts w:eastAsiaTheme="minorHAnsi"/>
          <w:bCs/>
        </w:rPr>
        <w:t xml:space="preserve"> Tani Karang Asem Indah </w:t>
      </w:r>
      <w:proofErr w:type="spellStart"/>
      <w:r w:rsidRPr="00CA79DB">
        <w:rPr>
          <w:rFonts w:eastAsiaTheme="minorHAnsi"/>
          <w:bCs/>
        </w:rPr>
        <w:t>merupakan</w:t>
      </w:r>
      <w:proofErr w:type="spellEnd"/>
      <w:r w:rsidRPr="00CA79DB">
        <w:rPr>
          <w:rFonts w:eastAsiaTheme="minorHAnsi"/>
          <w:bCs/>
        </w:rPr>
        <w:t xml:space="preserve"> salah </w:t>
      </w:r>
      <w:proofErr w:type="spellStart"/>
      <w:r w:rsidRPr="00CA79DB">
        <w:rPr>
          <w:rFonts w:eastAsiaTheme="minorHAnsi"/>
          <w:bCs/>
        </w:rPr>
        <w:t>satu</w:t>
      </w:r>
      <w:proofErr w:type="spellEnd"/>
      <w:r w:rsidRPr="00CA79DB">
        <w:rPr>
          <w:rFonts w:eastAsiaTheme="minorHAnsi"/>
          <w:bCs/>
        </w:rPr>
        <w:t xml:space="preserve"> </w:t>
      </w:r>
      <w:proofErr w:type="spellStart"/>
      <w:r w:rsidRPr="00CA79DB">
        <w:rPr>
          <w:rFonts w:eastAsiaTheme="minorHAnsi"/>
          <w:bCs/>
        </w:rPr>
        <w:t>kelompok</w:t>
      </w:r>
      <w:proofErr w:type="spellEnd"/>
      <w:r w:rsidRPr="00CA79DB">
        <w:rPr>
          <w:rFonts w:eastAsiaTheme="minorHAnsi"/>
          <w:bCs/>
        </w:rPr>
        <w:t xml:space="preserve"> </w:t>
      </w:r>
      <w:proofErr w:type="spellStart"/>
      <w:r w:rsidRPr="00CA79DB">
        <w:rPr>
          <w:rFonts w:eastAsiaTheme="minorHAnsi"/>
          <w:bCs/>
        </w:rPr>
        <w:t>tani</w:t>
      </w:r>
      <w:proofErr w:type="spellEnd"/>
      <w:r w:rsidRPr="00CA79DB">
        <w:rPr>
          <w:rFonts w:eastAsiaTheme="minorHAnsi"/>
          <w:bCs/>
        </w:rPr>
        <w:t xml:space="preserve"> yang </w:t>
      </w:r>
      <w:proofErr w:type="spellStart"/>
      <w:r w:rsidRPr="00CA79DB">
        <w:rPr>
          <w:rFonts w:eastAsiaTheme="minorHAnsi"/>
          <w:bCs/>
        </w:rPr>
        <w:t>bergerak</w:t>
      </w:r>
      <w:proofErr w:type="spellEnd"/>
      <w:r w:rsidRPr="00CA79DB">
        <w:rPr>
          <w:rFonts w:eastAsiaTheme="minorHAnsi"/>
          <w:bCs/>
        </w:rPr>
        <w:t xml:space="preserve"> di </w:t>
      </w:r>
      <w:proofErr w:type="spellStart"/>
      <w:r w:rsidRPr="00CA79DB">
        <w:rPr>
          <w:rFonts w:eastAsiaTheme="minorHAnsi"/>
          <w:bCs/>
        </w:rPr>
        <w:t>bidang</w:t>
      </w:r>
      <w:proofErr w:type="spellEnd"/>
      <w:r w:rsidRPr="00CA79DB">
        <w:rPr>
          <w:rFonts w:eastAsiaTheme="minorHAnsi"/>
          <w:bCs/>
        </w:rPr>
        <w:t xml:space="preserve"> </w:t>
      </w:r>
      <w:proofErr w:type="spellStart"/>
      <w:r w:rsidRPr="00CA79DB">
        <w:rPr>
          <w:rFonts w:eastAsiaTheme="minorHAnsi"/>
          <w:bCs/>
        </w:rPr>
        <w:t>agribisnis</w:t>
      </w:r>
      <w:proofErr w:type="spellEnd"/>
      <w:r w:rsidRPr="00CA79DB">
        <w:rPr>
          <w:rFonts w:eastAsiaTheme="minorHAnsi"/>
          <w:bCs/>
        </w:rPr>
        <w:t xml:space="preserve"> yang </w:t>
      </w:r>
      <w:proofErr w:type="spellStart"/>
      <w:r w:rsidRPr="00CA79DB">
        <w:rPr>
          <w:rFonts w:eastAsiaTheme="minorHAnsi"/>
          <w:bCs/>
        </w:rPr>
        <w:t>terletak</w:t>
      </w:r>
      <w:proofErr w:type="spellEnd"/>
      <w:r w:rsidRPr="00CA79DB">
        <w:rPr>
          <w:rFonts w:eastAsiaTheme="minorHAnsi"/>
          <w:bCs/>
        </w:rPr>
        <w:t xml:space="preserve"> di </w:t>
      </w:r>
      <w:proofErr w:type="spellStart"/>
      <w:r w:rsidRPr="00CA79DB">
        <w:rPr>
          <w:rFonts w:eastAsiaTheme="minorHAnsi"/>
          <w:bCs/>
        </w:rPr>
        <w:t>Kelurahan</w:t>
      </w:r>
      <w:proofErr w:type="spellEnd"/>
      <w:r w:rsidRPr="00CA79DB">
        <w:rPr>
          <w:rFonts w:eastAsiaTheme="minorHAnsi"/>
          <w:bCs/>
        </w:rPr>
        <w:t xml:space="preserve"> </w:t>
      </w:r>
      <w:proofErr w:type="spellStart"/>
      <w:r w:rsidRPr="00CA79DB">
        <w:rPr>
          <w:rFonts w:eastAsiaTheme="minorHAnsi"/>
          <w:bCs/>
        </w:rPr>
        <w:t>Patokan</w:t>
      </w:r>
      <w:proofErr w:type="spellEnd"/>
      <w:r w:rsidRPr="00CA79DB">
        <w:rPr>
          <w:rFonts w:eastAsiaTheme="minorHAnsi"/>
          <w:bCs/>
        </w:rPr>
        <w:t xml:space="preserve"> </w:t>
      </w:r>
      <w:proofErr w:type="spellStart"/>
      <w:r w:rsidRPr="00CA79DB">
        <w:rPr>
          <w:rFonts w:eastAsiaTheme="minorHAnsi"/>
          <w:bCs/>
        </w:rPr>
        <w:t>Kecamatan</w:t>
      </w:r>
      <w:proofErr w:type="spellEnd"/>
      <w:r w:rsidRPr="00CA79DB">
        <w:rPr>
          <w:rFonts w:eastAsiaTheme="minorHAnsi"/>
          <w:bCs/>
        </w:rPr>
        <w:t xml:space="preserve"> Situbondo </w:t>
      </w:r>
      <w:proofErr w:type="spellStart"/>
      <w:r w:rsidRPr="00CA79DB">
        <w:rPr>
          <w:rFonts w:eastAsiaTheme="minorHAnsi"/>
          <w:bCs/>
        </w:rPr>
        <w:t>Kabupaten</w:t>
      </w:r>
      <w:proofErr w:type="spellEnd"/>
      <w:r w:rsidRPr="00CA79DB">
        <w:rPr>
          <w:rFonts w:eastAsiaTheme="minorHAnsi"/>
          <w:bCs/>
        </w:rPr>
        <w:t xml:space="preserve"> Situbondo.  Salah </w:t>
      </w:r>
      <w:proofErr w:type="spellStart"/>
      <w:r w:rsidRPr="00CA79DB">
        <w:rPr>
          <w:rFonts w:eastAsiaTheme="minorHAnsi"/>
          <w:bCs/>
        </w:rPr>
        <w:t>satu</w:t>
      </w:r>
      <w:proofErr w:type="spellEnd"/>
      <w:r w:rsidRPr="00CA79DB">
        <w:rPr>
          <w:rFonts w:eastAsiaTheme="minorHAnsi"/>
          <w:bCs/>
        </w:rPr>
        <w:t xml:space="preserve"> </w:t>
      </w:r>
      <w:proofErr w:type="spellStart"/>
      <w:r w:rsidRPr="00CA79DB">
        <w:rPr>
          <w:rFonts w:eastAsiaTheme="minorHAnsi"/>
          <w:bCs/>
        </w:rPr>
        <w:t>usaha</w:t>
      </w:r>
      <w:proofErr w:type="spellEnd"/>
      <w:r w:rsidRPr="00CA79DB">
        <w:rPr>
          <w:rFonts w:eastAsiaTheme="minorHAnsi"/>
          <w:bCs/>
        </w:rPr>
        <w:t xml:space="preserve"> yang </w:t>
      </w:r>
      <w:proofErr w:type="spellStart"/>
      <w:r w:rsidRPr="00CA79DB">
        <w:rPr>
          <w:rFonts w:eastAsiaTheme="minorHAnsi"/>
          <w:bCs/>
        </w:rPr>
        <w:t>dijalankannya</w:t>
      </w:r>
      <w:proofErr w:type="spellEnd"/>
      <w:r w:rsidRPr="00CA79DB">
        <w:rPr>
          <w:rFonts w:eastAsiaTheme="minorHAnsi"/>
          <w:bCs/>
        </w:rPr>
        <w:t xml:space="preserve"> </w:t>
      </w:r>
      <w:proofErr w:type="spellStart"/>
      <w:r w:rsidRPr="00CA79DB">
        <w:rPr>
          <w:rFonts w:eastAsiaTheme="minorHAnsi"/>
          <w:bCs/>
        </w:rPr>
        <w:t>adalah</w:t>
      </w:r>
      <w:proofErr w:type="spellEnd"/>
      <w:r w:rsidRPr="00CA79DB">
        <w:rPr>
          <w:rFonts w:eastAsiaTheme="minorHAnsi"/>
          <w:bCs/>
        </w:rPr>
        <w:t xml:space="preserve"> </w:t>
      </w:r>
      <w:proofErr w:type="spellStart"/>
      <w:r w:rsidRPr="00CA79DB">
        <w:rPr>
          <w:rFonts w:eastAsiaTheme="minorHAnsi"/>
          <w:bCs/>
        </w:rPr>
        <w:t>pembibitan</w:t>
      </w:r>
      <w:proofErr w:type="spellEnd"/>
      <w:r w:rsidRPr="00CA79DB">
        <w:rPr>
          <w:rFonts w:eastAsiaTheme="minorHAnsi"/>
          <w:bCs/>
        </w:rPr>
        <w:t xml:space="preserve"> </w:t>
      </w:r>
      <w:proofErr w:type="spellStart"/>
      <w:r w:rsidRPr="00CA79DB">
        <w:rPr>
          <w:rFonts w:eastAsiaTheme="minorHAnsi"/>
          <w:bCs/>
        </w:rPr>
        <w:t>cabe</w:t>
      </w:r>
      <w:proofErr w:type="spellEnd"/>
      <w:r w:rsidRPr="00CA79DB">
        <w:rPr>
          <w:rFonts w:eastAsiaTheme="minorHAnsi"/>
          <w:bCs/>
        </w:rPr>
        <w:t xml:space="preserve"> </w:t>
      </w:r>
      <w:proofErr w:type="spellStart"/>
      <w:r w:rsidRPr="00CA79DB">
        <w:rPr>
          <w:rFonts w:eastAsiaTheme="minorHAnsi"/>
          <w:bCs/>
        </w:rPr>
        <w:t>rawit</w:t>
      </w:r>
      <w:proofErr w:type="spellEnd"/>
      <w:r w:rsidRPr="00CA79DB">
        <w:rPr>
          <w:rFonts w:eastAsiaTheme="minorHAnsi"/>
          <w:bCs/>
        </w:rPr>
        <w:t>.</w:t>
      </w:r>
    </w:p>
    <w:p w14:paraId="7860E4C9" w14:textId="77777777" w:rsidR="00CA79DB" w:rsidRPr="00CA79DB" w:rsidRDefault="00CA79DB" w:rsidP="00CA79DB">
      <w:pPr>
        <w:spacing w:after="120" w:line="360" w:lineRule="auto"/>
        <w:ind w:firstLine="720"/>
        <w:jc w:val="both"/>
        <w:rPr>
          <w:rFonts w:eastAsiaTheme="minorHAnsi"/>
          <w:bCs/>
        </w:rPr>
      </w:pPr>
      <w:proofErr w:type="spellStart"/>
      <w:r w:rsidRPr="00CA79DB">
        <w:rPr>
          <w:rFonts w:eastAsiaTheme="minorHAnsi"/>
          <w:bCs/>
        </w:rPr>
        <w:t>Sebagai</w:t>
      </w:r>
      <w:proofErr w:type="spellEnd"/>
      <w:r w:rsidRPr="00CA79DB">
        <w:rPr>
          <w:rFonts w:eastAsiaTheme="minorHAnsi"/>
          <w:bCs/>
        </w:rPr>
        <w:t xml:space="preserve"> </w:t>
      </w:r>
      <w:proofErr w:type="spellStart"/>
      <w:r w:rsidRPr="00CA79DB">
        <w:rPr>
          <w:rFonts w:eastAsiaTheme="minorHAnsi"/>
          <w:bCs/>
        </w:rPr>
        <w:t>dasar</w:t>
      </w:r>
      <w:proofErr w:type="spellEnd"/>
      <w:r w:rsidRPr="00CA79DB">
        <w:rPr>
          <w:rFonts w:eastAsiaTheme="minorHAnsi"/>
          <w:bCs/>
        </w:rPr>
        <w:t xml:space="preserve"> </w:t>
      </w:r>
      <w:proofErr w:type="spellStart"/>
      <w:r w:rsidRPr="00CA79DB">
        <w:rPr>
          <w:rFonts w:eastAsiaTheme="minorHAnsi"/>
          <w:bCs/>
        </w:rPr>
        <w:t>untuk</w:t>
      </w:r>
      <w:proofErr w:type="spellEnd"/>
      <w:r w:rsidRPr="00CA79DB">
        <w:rPr>
          <w:rFonts w:eastAsiaTheme="minorHAnsi"/>
          <w:bCs/>
        </w:rPr>
        <w:t xml:space="preserve"> </w:t>
      </w:r>
      <w:proofErr w:type="spellStart"/>
      <w:r w:rsidRPr="00CA79DB">
        <w:rPr>
          <w:rFonts w:eastAsiaTheme="minorHAnsi"/>
          <w:bCs/>
        </w:rPr>
        <w:t>mengembangkan</w:t>
      </w:r>
      <w:proofErr w:type="spellEnd"/>
      <w:r w:rsidRPr="00CA79DB">
        <w:rPr>
          <w:rFonts w:eastAsiaTheme="minorHAnsi"/>
          <w:bCs/>
        </w:rPr>
        <w:t xml:space="preserve"> </w:t>
      </w:r>
      <w:proofErr w:type="spellStart"/>
      <w:r w:rsidRPr="00CA79DB">
        <w:rPr>
          <w:rFonts w:eastAsiaTheme="minorHAnsi"/>
          <w:bCs/>
        </w:rPr>
        <w:t>suatu</w:t>
      </w:r>
      <w:proofErr w:type="spellEnd"/>
      <w:r w:rsidRPr="00CA79DB">
        <w:rPr>
          <w:rFonts w:eastAsiaTheme="minorHAnsi"/>
          <w:bCs/>
        </w:rPr>
        <w:t xml:space="preserve"> </w:t>
      </w:r>
      <w:proofErr w:type="spellStart"/>
      <w:r w:rsidRPr="00CA79DB">
        <w:rPr>
          <w:rFonts w:eastAsiaTheme="minorHAnsi"/>
          <w:bCs/>
        </w:rPr>
        <w:t>usahatani</w:t>
      </w:r>
      <w:proofErr w:type="spellEnd"/>
      <w:r w:rsidRPr="00CA79DB">
        <w:rPr>
          <w:rFonts w:eastAsiaTheme="minorHAnsi"/>
          <w:bCs/>
        </w:rPr>
        <w:t xml:space="preserve">, </w:t>
      </w:r>
      <w:proofErr w:type="spellStart"/>
      <w:r w:rsidRPr="00CA79DB">
        <w:rPr>
          <w:rFonts w:eastAsiaTheme="minorHAnsi"/>
          <w:bCs/>
        </w:rPr>
        <w:t>diperlukan</w:t>
      </w:r>
      <w:proofErr w:type="spellEnd"/>
      <w:r w:rsidRPr="00CA79DB">
        <w:rPr>
          <w:rFonts w:eastAsiaTheme="minorHAnsi"/>
          <w:bCs/>
        </w:rPr>
        <w:t xml:space="preserve"> </w:t>
      </w:r>
      <w:proofErr w:type="spellStart"/>
      <w:r w:rsidRPr="00CA79DB">
        <w:rPr>
          <w:rFonts w:eastAsiaTheme="minorHAnsi"/>
          <w:bCs/>
        </w:rPr>
        <w:t>suatu</w:t>
      </w:r>
      <w:proofErr w:type="spellEnd"/>
      <w:r w:rsidRPr="00CA79DB">
        <w:rPr>
          <w:rFonts w:eastAsiaTheme="minorHAnsi"/>
          <w:bCs/>
        </w:rPr>
        <w:t xml:space="preserve"> </w:t>
      </w:r>
      <w:proofErr w:type="spellStart"/>
      <w:r w:rsidRPr="00CA79DB">
        <w:rPr>
          <w:rFonts w:eastAsiaTheme="minorHAnsi"/>
          <w:bCs/>
        </w:rPr>
        <w:t>sistem</w:t>
      </w:r>
      <w:proofErr w:type="spellEnd"/>
      <w:r w:rsidRPr="00CA79DB">
        <w:rPr>
          <w:rFonts w:eastAsiaTheme="minorHAnsi"/>
          <w:bCs/>
        </w:rPr>
        <w:t xml:space="preserve"> </w:t>
      </w:r>
      <w:proofErr w:type="spellStart"/>
      <w:r w:rsidRPr="00CA79DB">
        <w:rPr>
          <w:rFonts w:eastAsiaTheme="minorHAnsi"/>
          <w:bCs/>
        </w:rPr>
        <w:t>informasi</w:t>
      </w:r>
      <w:proofErr w:type="spellEnd"/>
      <w:r w:rsidRPr="00CA79DB">
        <w:rPr>
          <w:rFonts w:eastAsiaTheme="minorHAnsi"/>
          <w:bCs/>
        </w:rPr>
        <w:t xml:space="preserve"> </w:t>
      </w:r>
      <w:proofErr w:type="spellStart"/>
      <w:r w:rsidRPr="00CA79DB">
        <w:rPr>
          <w:rFonts w:eastAsiaTheme="minorHAnsi"/>
          <w:bCs/>
        </w:rPr>
        <w:t>untuk</w:t>
      </w:r>
      <w:proofErr w:type="spellEnd"/>
      <w:r w:rsidRPr="00CA79DB">
        <w:rPr>
          <w:rFonts w:eastAsiaTheme="minorHAnsi"/>
          <w:bCs/>
        </w:rPr>
        <w:t xml:space="preserve"> </w:t>
      </w:r>
      <w:proofErr w:type="spellStart"/>
      <w:r w:rsidRPr="00CA79DB">
        <w:rPr>
          <w:rFonts w:eastAsiaTheme="minorHAnsi"/>
          <w:bCs/>
        </w:rPr>
        <w:t>mengetahui</w:t>
      </w:r>
      <w:proofErr w:type="spellEnd"/>
      <w:r w:rsidRPr="00CA79DB">
        <w:rPr>
          <w:rFonts w:eastAsiaTheme="minorHAnsi"/>
          <w:bCs/>
        </w:rPr>
        <w:t xml:space="preserve"> total </w:t>
      </w:r>
      <w:proofErr w:type="spellStart"/>
      <w:r w:rsidRPr="00CA79DB">
        <w:rPr>
          <w:rFonts w:eastAsiaTheme="minorHAnsi"/>
          <w:bCs/>
        </w:rPr>
        <w:t>biaya</w:t>
      </w:r>
      <w:proofErr w:type="spellEnd"/>
      <w:r w:rsidRPr="00CA79DB">
        <w:rPr>
          <w:rFonts w:eastAsiaTheme="minorHAnsi"/>
          <w:bCs/>
        </w:rPr>
        <w:t xml:space="preserve">, </w:t>
      </w:r>
      <w:proofErr w:type="spellStart"/>
      <w:r w:rsidRPr="00CA79DB">
        <w:rPr>
          <w:rFonts w:eastAsiaTheme="minorHAnsi"/>
          <w:bCs/>
        </w:rPr>
        <w:t>produktivitas</w:t>
      </w:r>
      <w:proofErr w:type="spellEnd"/>
      <w:r w:rsidRPr="00CA79DB">
        <w:rPr>
          <w:rFonts w:eastAsiaTheme="minorHAnsi"/>
          <w:bCs/>
        </w:rPr>
        <w:t xml:space="preserve"> </w:t>
      </w:r>
      <w:proofErr w:type="spellStart"/>
      <w:r w:rsidRPr="00CA79DB">
        <w:rPr>
          <w:rFonts w:eastAsiaTheme="minorHAnsi"/>
          <w:bCs/>
        </w:rPr>
        <w:t>bibit</w:t>
      </w:r>
      <w:proofErr w:type="spellEnd"/>
      <w:r w:rsidRPr="00CA79DB">
        <w:rPr>
          <w:rFonts w:eastAsiaTheme="minorHAnsi"/>
          <w:bCs/>
        </w:rPr>
        <w:t xml:space="preserve">, </w:t>
      </w:r>
      <w:proofErr w:type="spellStart"/>
      <w:r w:rsidRPr="00CA79DB">
        <w:rPr>
          <w:rFonts w:eastAsiaTheme="minorHAnsi"/>
          <w:bCs/>
        </w:rPr>
        <w:t>pendapatan</w:t>
      </w:r>
      <w:proofErr w:type="spellEnd"/>
      <w:r w:rsidRPr="00CA79DB">
        <w:rPr>
          <w:rFonts w:eastAsiaTheme="minorHAnsi"/>
          <w:bCs/>
        </w:rPr>
        <w:t xml:space="preserve"> dan </w:t>
      </w:r>
      <w:proofErr w:type="spellStart"/>
      <w:r w:rsidRPr="00CA79DB">
        <w:rPr>
          <w:rFonts w:eastAsiaTheme="minorHAnsi"/>
          <w:bCs/>
        </w:rPr>
        <w:t>kelayakan</w:t>
      </w:r>
      <w:proofErr w:type="spellEnd"/>
      <w:r w:rsidRPr="00CA79DB">
        <w:rPr>
          <w:rFonts w:eastAsiaTheme="minorHAnsi"/>
          <w:bCs/>
        </w:rPr>
        <w:t xml:space="preserve"> </w:t>
      </w:r>
      <w:proofErr w:type="spellStart"/>
      <w:r w:rsidRPr="00CA79DB">
        <w:rPr>
          <w:rFonts w:eastAsiaTheme="minorHAnsi"/>
          <w:bCs/>
        </w:rPr>
        <w:t>dari</w:t>
      </w:r>
      <w:proofErr w:type="spellEnd"/>
      <w:r w:rsidRPr="00CA79DB">
        <w:rPr>
          <w:rFonts w:eastAsiaTheme="minorHAnsi"/>
          <w:bCs/>
        </w:rPr>
        <w:t xml:space="preserve"> </w:t>
      </w:r>
      <w:proofErr w:type="spellStart"/>
      <w:r w:rsidRPr="00CA79DB">
        <w:rPr>
          <w:rFonts w:eastAsiaTheme="minorHAnsi"/>
          <w:bCs/>
        </w:rPr>
        <w:t>suatu</w:t>
      </w:r>
      <w:proofErr w:type="spellEnd"/>
      <w:r w:rsidRPr="00CA79DB">
        <w:rPr>
          <w:rFonts w:eastAsiaTheme="minorHAnsi"/>
          <w:bCs/>
        </w:rPr>
        <w:t xml:space="preserve"> </w:t>
      </w:r>
      <w:proofErr w:type="spellStart"/>
      <w:r w:rsidRPr="00CA79DB">
        <w:rPr>
          <w:rFonts w:eastAsiaTheme="minorHAnsi"/>
          <w:bCs/>
        </w:rPr>
        <w:t>usahatani</w:t>
      </w:r>
      <w:proofErr w:type="spellEnd"/>
      <w:r w:rsidRPr="00CA79DB">
        <w:rPr>
          <w:rFonts w:eastAsiaTheme="minorHAnsi"/>
          <w:bCs/>
        </w:rPr>
        <w:t xml:space="preserve">. </w:t>
      </w:r>
      <w:proofErr w:type="spellStart"/>
      <w:r w:rsidRPr="00CA79DB">
        <w:rPr>
          <w:rFonts w:eastAsiaTheme="minorHAnsi"/>
          <w:bCs/>
        </w:rPr>
        <w:t>Penelitian</w:t>
      </w:r>
      <w:proofErr w:type="spellEnd"/>
      <w:r w:rsidRPr="00CA79DB">
        <w:rPr>
          <w:rFonts w:eastAsiaTheme="minorHAnsi"/>
          <w:bCs/>
        </w:rPr>
        <w:t xml:space="preserve"> </w:t>
      </w:r>
      <w:proofErr w:type="spellStart"/>
      <w:r w:rsidRPr="00CA79DB">
        <w:rPr>
          <w:rFonts w:eastAsiaTheme="minorHAnsi"/>
          <w:bCs/>
        </w:rPr>
        <w:t>ini</w:t>
      </w:r>
      <w:proofErr w:type="spellEnd"/>
      <w:r w:rsidRPr="00CA79DB">
        <w:rPr>
          <w:rFonts w:eastAsiaTheme="minorHAnsi"/>
          <w:bCs/>
        </w:rPr>
        <w:t xml:space="preserve"> </w:t>
      </w:r>
      <w:proofErr w:type="spellStart"/>
      <w:r w:rsidRPr="00CA79DB">
        <w:rPr>
          <w:rFonts w:eastAsiaTheme="minorHAnsi"/>
          <w:bCs/>
        </w:rPr>
        <w:t>bertujuan</w:t>
      </w:r>
      <w:proofErr w:type="spellEnd"/>
      <w:r w:rsidRPr="00CA79DB">
        <w:rPr>
          <w:rFonts w:eastAsiaTheme="minorHAnsi"/>
          <w:bCs/>
        </w:rPr>
        <w:t xml:space="preserve"> </w:t>
      </w:r>
      <w:proofErr w:type="spellStart"/>
      <w:r w:rsidRPr="00CA79DB">
        <w:rPr>
          <w:rFonts w:eastAsiaTheme="minorHAnsi"/>
          <w:bCs/>
        </w:rPr>
        <w:t>untuk</w:t>
      </w:r>
      <w:proofErr w:type="spellEnd"/>
      <w:r w:rsidRPr="00CA79DB">
        <w:rPr>
          <w:rFonts w:eastAsiaTheme="minorHAnsi"/>
          <w:bCs/>
        </w:rPr>
        <w:t xml:space="preserve"> </w:t>
      </w:r>
      <w:proofErr w:type="spellStart"/>
      <w:r w:rsidRPr="00CA79DB">
        <w:rPr>
          <w:rFonts w:eastAsiaTheme="minorHAnsi"/>
          <w:bCs/>
        </w:rPr>
        <w:t>mengetahui</w:t>
      </w:r>
      <w:proofErr w:type="spellEnd"/>
      <w:r w:rsidRPr="00CA79DB">
        <w:rPr>
          <w:rFonts w:eastAsiaTheme="minorHAnsi"/>
          <w:bCs/>
        </w:rPr>
        <w:t xml:space="preserve"> </w:t>
      </w:r>
      <w:proofErr w:type="spellStart"/>
      <w:r w:rsidRPr="00CA79DB">
        <w:rPr>
          <w:rFonts w:eastAsiaTheme="minorHAnsi"/>
          <w:bCs/>
        </w:rPr>
        <w:t>kelayakan</w:t>
      </w:r>
      <w:proofErr w:type="spellEnd"/>
      <w:r w:rsidRPr="00CA79DB">
        <w:rPr>
          <w:rFonts w:eastAsiaTheme="minorHAnsi"/>
          <w:bCs/>
        </w:rPr>
        <w:t xml:space="preserve"> </w:t>
      </w:r>
      <w:proofErr w:type="spellStart"/>
      <w:r w:rsidRPr="00CA79DB">
        <w:rPr>
          <w:rFonts w:eastAsiaTheme="minorHAnsi"/>
          <w:bCs/>
        </w:rPr>
        <w:t>uasahatani</w:t>
      </w:r>
      <w:proofErr w:type="spellEnd"/>
      <w:r w:rsidRPr="00CA79DB">
        <w:rPr>
          <w:rFonts w:eastAsiaTheme="minorHAnsi"/>
          <w:bCs/>
        </w:rPr>
        <w:t xml:space="preserve"> </w:t>
      </w:r>
      <w:proofErr w:type="spellStart"/>
      <w:r w:rsidRPr="00CA79DB">
        <w:rPr>
          <w:rFonts w:eastAsiaTheme="minorHAnsi"/>
          <w:bCs/>
        </w:rPr>
        <w:t>pembibitan</w:t>
      </w:r>
      <w:proofErr w:type="spellEnd"/>
      <w:r w:rsidRPr="00CA79DB">
        <w:rPr>
          <w:rFonts w:eastAsiaTheme="minorHAnsi"/>
          <w:bCs/>
        </w:rPr>
        <w:t xml:space="preserve"> </w:t>
      </w:r>
      <w:proofErr w:type="spellStart"/>
      <w:r w:rsidRPr="00CA79DB">
        <w:rPr>
          <w:rFonts w:eastAsiaTheme="minorHAnsi"/>
          <w:bCs/>
        </w:rPr>
        <w:t>cabe</w:t>
      </w:r>
      <w:proofErr w:type="spellEnd"/>
      <w:r w:rsidRPr="00CA79DB">
        <w:rPr>
          <w:rFonts w:eastAsiaTheme="minorHAnsi"/>
          <w:bCs/>
        </w:rPr>
        <w:t xml:space="preserve"> </w:t>
      </w:r>
      <w:proofErr w:type="spellStart"/>
      <w:proofErr w:type="gramStart"/>
      <w:r w:rsidRPr="00CA79DB">
        <w:rPr>
          <w:rFonts w:eastAsiaTheme="minorHAnsi"/>
          <w:bCs/>
        </w:rPr>
        <w:t>rawit</w:t>
      </w:r>
      <w:proofErr w:type="spellEnd"/>
      <w:r w:rsidRPr="00CA79DB">
        <w:rPr>
          <w:rFonts w:eastAsiaTheme="minorHAnsi"/>
          <w:bCs/>
        </w:rPr>
        <w:t xml:space="preserve">  </w:t>
      </w:r>
      <w:proofErr w:type="spellStart"/>
      <w:r w:rsidRPr="00CA79DB">
        <w:rPr>
          <w:rFonts w:eastAsiaTheme="minorHAnsi"/>
          <w:bCs/>
        </w:rPr>
        <w:t>dalam</w:t>
      </w:r>
      <w:proofErr w:type="spellEnd"/>
      <w:proofErr w:type="gramEnd"/>
      <w:r w:rsidRPr="00CA79DB">
        <w:rPr>
          <w:rFonts w:eastAsiaTheme="minorHAnsi"/>
          <w:bCs/>
        </w:rPr>
        <w:t xml:space="preserve"> </w:t>
      </w:r>
      <w:proofErr w:type="spellStart"/>
      <w:r w:rsidRPr="00CA79DB">
        <w:rPr>
          <w:rFonts w:eastAsiaTheme="minorHAnsi"/>
          <w:bCs/>
        </w:rPr>
        <w:t>satu</w:t>
      </w:r>
      <w:proofErr w:type="spellEnd"/>
      <w:r w:rsidRPr="00CA79DB">
        <w:rPr>
          <w:rFonts w:eastAsiaTheme="minorHAnsi"/>
          <w:bCs/>
        </w:rPr>
        <w:t xml:space="preserve"> kali </w:t>
      </w:r>
      <w:proofErr w:type="spellStart"/>
      <w:r w:rsidRPr="00CA79DB">
        <w:rPr>
          <w:rFonts w:eastAsiaTheme="minorHAnsi"/>
          <w:bCs/>
        </w:rPr>
        <w:t>periode</w:t>
      </w:r>
      <w:proofErr w:type="spellEnd"/>
      <w:r w:rsidRPr="00CA79DB">
        <w:rPr>
          <w:rFonts w:eastAsiaTheme="minorHAnsi"/>
          <w:bCs/>
        </w:rPr>
        <w:t xml:space="preserve"> </w:t>
      </w:r>
      <w:proofErr w:type="spellStart"/>
      <w:r w:rsidRPr="00CA79DB">
        <w:rPr>
          <w:rFonts w:eastAsiaTheme="minorHAnsi"/>
          <w:bCs/>
        </w:rPr>
        <w:t>tanam</w:t>
      </w:r>
      <w:proofErr w:type="spellEnd"/>
      <w:r w:rsidRPr="00CA79DB">
        <w:rPr>
          <w:rFonts w:eastAsiaTheme="minorHAnsi"/>
          <w:bCs/>
        </w:rPr>
        <w:t>.</w:t>
      </w:r>
      <w:r w:rsidRPr="00CA79DB">
        <w:rPr>
          <w:rFonts w:eastAsiaTheme="minorHAnsi"/>
          <w:bCs/>
          <w:lang w:val="id"/>
        </w:rPr>
        <w:t xml:space="preserve"> </w:t>
      </w:r>
      <w:proofErr w:type="spellStart"/>
      <w:r w:rsidRPr="00CA79DB">
        <w:rPr>
          <w:rFonts w:eastAsiaTheme="minorHAnsi"/>
          <w:bCs/>
        </w:rPr>
        <w:t>Analisis</w:t>
      </w:r>
      <w:proofErr w:type="spellEnd"/>
      <w:r w:rsidRPr="00CA79DB">
        <w:rPr>
          <w:rFonts w:eastAsiaTheme="minorHAnsi"/>
          <w:bCs/>
        </w:rPr>
        <w:t xml:space="preserve"> </w:t>
      </w:r>
      <w:proofErr w:type="spellStart"/>
      <w:r w:rsidRPr="00CA79DB">
        <w:rPr>
          <w:rFonts w:eastAsiaTheme="minorHAnsi"/>
          <w:bCs/>
        </w:rPr>
        <w:t>kelayakan</w:t>
      </w:r>
      <w:proofErr w:type="spellEnd"/>
      <w:r w:rsidRPr="00CA79DB">
        <w:rPr>
          <w:rFonts w:eastAsiaTheme="minorHAnsi"/>
          <w:bCs/>
        </w:rPr>
        <w:t xml:space="preserve"> pada </w:t>
      </w:r>
      <w:proofErr w:type="spellStart"/>
      <w:r w:rsidRPr="00CA79DB">
        <w:rPr>
          <w:rFonts w:eastAsiaTheme="minorHAnsi"/>
          <w:bCs/>
        </w:rPr>
        <w:t>suatu</w:t>
      </w:r>
      <w:proofErr w:type="spellEnd"/>
      <w:r w:rsidRPr="00CA79DB">
        <w:rPr>
          <w:rFonts w:eastAsiaTheme="minorHAnsi"/>
          <w:bCs/>
        </w:rPr>
        <w:t xml:space="preserve"> </w:t>
      </w:r>
      <w:proofErr w:type="spellStart"/>
      <w:r w:rsidRPr="00CA79DB">
        <w:rPr>
          <w:rFonts w:eastAsiaTheme="minorHAnsi"/>
          <w:bCs/>
        </w:rPr>
        <w:t>proyek</w:t>
      </w:r>
      <w:proofErr w:type="spellEnd"/>
      <w:r w:rsidRPr="00CA79DB">
        <w:rPr>
          <w:rFonts w:eastAsiaTheme="minorHAnsi"/>
          <w:bCs/>
        </w:rPr>
        <w:t xml:space="preserve"> </w:t>
      </w:r>
      <w:proofErr w:type="spellStart"/>
      <w:r w:rsidRPr="00CA79DB">
        <w:rPr>
          <w:rFonts w:eastAsiaTheme="minorHAnsi"/>
          <w:bCs/>
        </w:rPr>
        <w:t>agribisnis</w:t>
      </w:r>
      <w:proofErr w:type="spellEnd"/>
      <w:r w:rsidRPr="00CA79DB">
        <w:rPr>
          <w:rFonts w:eastAsiaTheme="minorHAnsi"/>
          <w:bCs/>
        </w:rPr>
        <w:t xml:space="preserve"> </w:t>
      </w:r>
      <w:proofErr w:type="spellStart"/>
      <w:r w:rsidRPr="00CA79DB">
        <w:rPr>
          <w:rFonts w:eastAsiaTheme="minorHAnsi"/>
          <w:bCs/>
        </w:rPr>
        <w:t>adalah</w:t>
      </w:r>
      <w:proofErr w:type="spellEnd"/>
      <w:r w:rsidRPr="00CA79DB">
        <w:rPr>
          <w:rFonts w:eastAsiaTheme="minorHAnsi"/>
          <w:bCs/>
        </w:rPr>
        <w:t xml:space="preserve"> </w:t>
      </w:r>
      <w:proofErr w:type="spellStart"/>
      <w:r w:rsidRPr="00CA79DB">
        <w:rPr>
          <w:rFonts w:eastAsiaTheme="minorHAnsi"/>
          <w:bCs/>
        </w:rPr>
        <w:t>aspek</w:t>
      </w:r>
      <w:proofErr w:type="spellEnd"/>
      <w:r w:rsidRPr="00CA79DB">
        <w:rPr>
          <w:rFonts w:eastAsiaTheme="minorHAnsi"/>
          <w:bCs/>
        </w:rPr>
        <w:t xml:space="preserve"> yang </w:t>
      </w:r>
      <w:proofErr w:type="spellStart"/>
      <w:r w:rsidRPr="00CA79DB">
        <w:rPr>
          <w:rFonts w:eastAsiaTheme="minorHAnsi"/>
          <w:bCs/>
        </w:rPr>
        <w:t>penting</w:t>
      </w:r>
      <w:proofErr w:type="spellEnd"/>
      <w:r w:rsidRPr="00CA79DB">
        <w:rPr>
          <w:rFonts w:eastAsiaTheme="minorHAnsi"/>
          <w:bCs/>
        </w:rPr>
        <w:t xml:space="preserve">, </w:t>
      </w:r>
      <w:proofErr w:type="spellStart"/>
      <w:r w:rsidRPr="00CA79DB">
        <w:rPr>
          <w:rFonts w:eastAsiaTheme="minorHAnsi"/>
          <w:bCs/>
        </w:rPr>
        <w:t>untuk</w:t>
      </w:r>
      <w:proofErr w:type="spellEnd"/>
      <w:r w:rsidRPr="00CA79DB">
        <w:rPr>
          <w:rFonts w:eastAsiaTheme="minorHAnsi"/>
          <w:bCs/>
        </w:rPr>
        <w:t xml:space="preserve"> </w:t>
      </w:r>
      <w:proofErr w:type="spellStart"/>
      <w:r w:rsidRPr="00CA79DB">
        <w:rPr>
          <w:rFonts w:eastAsiaTheme="minorHAnsi"/>
          <w:bCs/>
        </w:rPr>
        <w:t>mengetahui</w:t>
      </w:r>
      <w:proofErr w:type="spellEnd"/>
      <w:r w:rsidRPr="00CA79DB">
        <w:rPr>
          <w:rFonts w:eastAsiaTheme="minorHAnsi"/>
          <w:bCs/>
        </w:rPr>
        <w:t> </w:t>
      </w:r>
      <w:proofErr w:type="spellStart"/>
      <w:r w:rsidRPr="00CA79DB">
        <w:rPr>
          <w:rFonts w:eastAsiaTheme="minorHAnsi"/>
          <w:bCs/>
        </w:rPr>
        <w:t>apakah</w:t>
      </w:r>
      <w:proofErr w:type="spellEnd"/>
      <w:r w:rsidRPr="00CA79DB">
        <w:rPr>
          <w:rFonts w:eastAsiaTheme="minorHAnsi"/>
          <w:bCs/>
        </w:rPr>
        <w:t xml:space="preserve"> </w:t>
      </w:r>
      <w:proofErr w:type="spellStart"/>
      <w:r w:rsidRPr="00CA79DB">
        <w:rPr>
          <w:rFonts w:eastAsiaTheme="minorHAnsi"/>
          <w:bCs/>
        </w:rPr>
        <w:t>proyek</w:t>
      </w:r>
      <w:proofErr w:type="spellEnd"/>
      <w:r w:rsidRPr="00CA79DB">
        <w:rPr>
          <w:rFonts w:eastAsiaTheme="minorHAnsi"/>
          <w:bCs/>
        </w:rPr>
        <w:t xml:space="preserve"> yang </w:t>
      </w:r>
      <w:proofErr w:type="spellStart"/>
      <w:r w:rsidRPr="00CA79DB">
        <w:rPr>
          <w:rFonts w:eastAsiaTheme="minorHAnsi"/>
          <w:bCs/>
        </w:rPr>
        <w:t>dilaksanakan</w:t>
      </w:r>
      <w:proofErr w:type="spellEnd"/>
      <w:r w:rsidRPr="00CA79DB">
        <w:rPr>
          <w:rFonts w:eastAsiaTheme="minorHAnsi"/>
          <w:bCs/>
        </w:rPr>
        <w:t xml:space="preserve"> </w:t>
      </w:r>
      <w:proofErr w:type="spellStart"/>
      <w:r w:rsidRPr="00CA79DB">
        <w:rPr>
          <w:rFonts w:eastAsiaTheme="minorHAnsi"/>
          <w:bCs/>
        </w:rPr>
        <w:t>menguntungkan</w:t>
      </w:r>
      <w:proofErr w:type="spellEnd"/>
      <w:r w:rsidRPr="00CA79DB">
        <w:rPr>
          <w:rFonts w:eastAsiaTheme="minorHAnsi"/>
          <w:bCs/>
        </w:rPr>
        <w:t> </w:t>
      </w:r>
      <w:proofErr w:type="spellStart"/>
      <w:r w:rsidRPr="00CA79DB">
        <w:rPr>
          <w:rFonts w:eastAsiaTheme="minorHAnsi"/>
          <w:bCs/>
        </w:rPr>
        <w:t>atau</w:t>
      </w:r>
      <w:proofErr w:type="spellEnd"/>
      <w:r w:rsidRPr="00CA79DB">
        <w:rPr>
          <w:rFonts w:eastAsiaTheme="minorHAnsi"/>
          <w:bCs/>
        </w:rPr>
        <w:t xml:space="preserve"> </w:t>
      </w:r>
      <w:proofErr w:type="spellStart"/>
      <w:r w:rsidRPr="00CA79DB">
        <w:rPr>
          <w:rFonts w:eastAsiaTheme="minorHAnsi"/>
          <w:bCs/>
        </w:rPr>
        <w:t>tidak</w:t>
      </w:r>
      <w:proofErr w:type="spellEnd"/>
      <w:r w:rsidRPr="00CA79DB">
        <w:rPr>
          <w:rFonts w:eastAsiaTheme="minorHAnsi"/>
          <w:bCs/>
        </w:rPr>
        <w:t xml:space="preserve"> (Ningsih dan Jumiati, 2024). </w:t>
      </w:r>
      <w:r w:rsidRPr="00CA79DB">
        <w:rPr>
          <w:rFonts w:eastAsiaTheme="minorHAnsi"/>
          <w:bCs/>
          <w:lang w:val="id"/>
        </w:rPr>
        <w:t>Beberapa indikator kelayakan finansial yang sering digunakan adalah Rasio Pendapatan terhadap Biaya (R/C Ratio), Rasio Manfaat terhadap Biaya (B/C Ratio), dan Titik Impas (BEP)</w:t>
      </w:r>
      <w:r w:rsidRPr="00CA79DB">
        <w:rPr>
          <w:rFonts w:eastAsiaTheme="minorHAnsi"/>
          <w:bCs/>
        </w:rPr>
        <w:t>.</w:t>
      </w:r>
    </w:p>
    <w:p w14:paraId="3835E955" w14:textId="77777777" w:rsidR="00CA79DB" w:rsidRPr="00CA79DB" w:rsidRDefault="00CA79DB" w:rsidP="00CA79DB">
      <w:pPr>
        <w:spacing w:line="360" w:lineRule="auto"/>
        <w:jc w:val="both"/>
        <w:rPr>
          <w:rFonts w:eastAsiaTheme="minorHAnsi"/>
          <w:b/>
        </w:rPr>
      </w:pPr>
      <w:r w:rsidRPr="00CA79DB">
        <w:rPr>
          <w:rFonts w:eastAsiaTheme="minorHAnsi"/>
          <w:b/>
        </w:rPr>
        <w:t>METODE PENELITIAN</w:t>
      </w:r>
    </w:p>
    <w:p w14:paraId="07453487" w14:textId="77777777" w:rsidR="00CA79DB" w:rsidRPr="00CA79DB" w:rsidRDefault="00CA79DB" w:rsidP="00CA79DB">
      <w:pPr>
        <w:spacing w:line="360" w:lineRule="auto"/>
        <w:ind w:firstLine="720"/>
        <w:jc w:val="both"/>
        <w:rPr>
          <w:rFonts w:eastAsiaTheme="minorHAnsi"/>
          <w:bCs/>
          <w:lang w:val="id"/>
        </w:rPr>
      </w:pPr>
      <w:r w:rsidRPr="00CA79DB">
        <w:rPr>
          <w:rFonts w:eastAsiaTheme="minorHAnsi"/>
          <w:bCs/>
          <w:lang w:val="id"/>
        </w:rPr>
        <w:t>Penelitian dilaksanakan selama 2 bulan di Kelompok Tani Karang Asem Indah yang berada di Kelurahan Patokan Kecamatan Situbondo Kabupaten Situbondo.  Penentuan lokasi tersebut mempertimbangkan bahwa Kelompok Tani Karang Asem Indah salah satu usahanya adalah pembibitan cabe.</w:t>
      </w:r>
    </w:p>
    <w:p w14:paraId="04FCDFEF" w14:textId="1164E2BB" w:rsidR="00CA79DB" w:rsidRPr="00EC0F81" w:rsidRDefault="00CA79DB" w:rsidP="00EC0F81">
      <w:pPr>
        <w:spacing w:line="360" w:lineRule="auto"/>
        <w:jc w:val="both"/>
        <w:rPr>
          <w:rFonts w:eastAsiaTheme="minorHAnsi"/>
          <w:bCs/>
          <w:lang w:val="id"/>
        </w:rPr>
      </w:pPr>
      <w:r w:rsidRPr="00EC0F81">
        <w:rPr>
          <w:rFonts w:eastAsiaTheme="minorHAnsi"/>
          <w:bCs/>
          <w:lang w:val="id"/>
        </w:rPr>
        <w:lastRenderedPageBreak/>
        <w:t>Teknik yang digunakan untuk mengumpulkan data adalah observasi dan wawancara. Metode pemilihan sampel yang diterapkan adalah purposive sampling, di mana sampel (responden) diambil dengan cara yang telah ditentukan.  Untuk menganalisis kelayakan usaha digunakan rumus sebagai berikut :</w:t>
      </w:r>
    </w:p>
    <w:p w14:paraId="742792D6" w14:textId="753C437E" w:rsidR="00CA79DB" w:rsidRPr="00EC0F81" w:rsidRDefault="00CA79DB" w:rsidP="00EC0F81">
      <w:pPr>
        <w:spacing w:line="360" w:lineRule="auto"/>
        <w:jc w:val="both"/>
        <w:rPr>
          <w:rFonts w:eastAsiaTheme="minorHAnsi"/>
          <w:bCs/>
          <w:lang w:val="id"/>
        </w:rPr>
      </w:pPr>
      <w:r w:rsidRPr="00EC0F81">
        <w:rPr>
          <w:rFonts w:eastAsiaTheme="minorHAnsi"/>
          <w:bCs/>
          <w:lang w:val="id"/>
        </w:rPr>
        <w:t xml:space="preserve">Analisis Biaya </w:t>
      </w:r>
    </w:p>
    <w:p w14:paraId="224D1664" w14:textId="3D61DF0F" w:rsidR="00CA79DB" w:rsidRPr="00EC0F81" w:rsidRDefault="00CA79DB" w:rsidP="00EC0F81">
      <w:pPr>
        <w:spacing w:line="360" w:lineRule="auto"/>
        <w:jc w:val="both"/>
        <w:rPr>
          <w:rFonts w:eastAsiaTheme="minorHAnsi"/>
          <w:bCs/>
          <w:lang w:val="id"/>
        </w:rPr>
      </w:pPr>
      <w:r w:rsidRPr="00EC0F81">
        <w:rPr>
          <w:rFonts w:eastAsiaTheme="minorHAnsi"/>
          <w:bCs/>
          <w:lang w:val="id"/>
        </w:rPr>
        <w:t>TC = FC  +  VC</w:t>
      </w:r>
    </w:p>
    <w:p w14:paraId="4BDE295C" w14:textId="7253F82D" w:rsidR="00CA79DB" w:rsidRPr="00EC0F81" w:rsidRDefault="00CA79DB" w:rsidP="00EC0F81">
      <w:pPr>
        <w:spacing w:line="360" w:lineRule="auto"/>
        <w:jc w:val="both"/>
        <w:rPr>
          <w:rFonts w:eastAsiaTheme="minorHAnsi"/>
          <w:bCs/>
          <w:lang w:val="id"/>
        </w:rPr>
      </w:pPr>
      <w:r w:rsidRPr="00EC0F81">
        <w:rPr>
          <w:rFonts w:eastAsiaTheme="minorHAnsi"/>
          <w:bCs/>
          <w:lang w:val="id"/>
        </w:rPr>
        <w:t xml:space="preserve">Keterangan :  </w:t>
      </w:r>
      <w:r w:rsidR="00761E5A" w:rsidRPr="00EC0F81">
        <w:rPr>
          <w:rFonts w:eastAsiaTheme="minorHAnsi"/>
          <w:bCs/>
          <w:lang w:val="id"/>
        </w:rPr>
        <w:t xml:space="preserve"> </w:t>
      </w:r>
      <w:r w:rsidRPr="00EC0F81">
        <w:rPr>
          <w:rFonts w:eastAsiaTheme="minorHAnsi"/>
          <w:bCs/>
          <w:lang w:val="id"/>
        </w:rPr>
        <w:t>TC = Total Cost (Biaya Total)</w:t>
      </w:r>
    </w:p>
    <w:p w14:paraId="16282ABC" w14:textId="67D4ECC2" w:rsidR="00CA79DB" w:rsidRPr="00EC0F81" w:rsidRDefault="00CA79DB" w:rsidP="00EC0F81">
      <w:pPr>
        <w:spacing w:line="360" w:lineRule="auto"/>
        <w:jc w:val="both"/>
        <w:rPr>
          <w:rFonts w:eastAsiaTheme="minorHAnsi"/>
          <w:bCs/>
          <w:lang w:val="id"/>
        </w:rPr>
      </w:pPr>
      <w:r w:rsidRPr="00EC0F81">
        <w:rPr>
          <w:rFonts w:eastAsiaTheme="minorHAnsi"/>
          <w:bCs/>
          <w:lang w:val="id"/>
        </w:rPr>
        <w:tab/>
      </w:r>
      <w:r w:rsidRPr="00EC0F81">
        <w:rPr>
          <w:rFonts w:eastAsiaTheme="minorHAnsi"/>
          <w:bCs/>
          <w:lang w:val="id"/>
        </w:rPr>
        <w:tab/>
        <w:t xml:space="preserve">FC = </w:t>
      </w:r>
      <w:r w:rsidR="00CB6510" w:rsidRPr="00EC0F81">
        <w:rPr>
          <w:rFonts w:eastAsiaTheme="minorHAnsi"/>
          <w:bCs/>
          <w:lang w:val="id"/>
        </w:rPr>
        <w:t>Fixed Cost (Biaya Tetap)</w:t>
      </w:r>
    </w:p>
    <w:p w14:paraId="478CD27F" w14:textId="77777777" w:rsidR="00CB6510" w:rsidRPr="00EC0F81" w:rsidRDefault="00CB6510" w:rsidP="00EC0F81">
      <w:pPr>
        <w:spacing w:line="360" w:lineRule="auto"/>
        <w:jc w:val="both"/>
        <w:rPr>
          <w:rFonts w:eastAsiaTheme="minorHAnsi"/>
          <w:bCs/>
          <w:lang w:val="id"/>
        </w:rPr>
      </w:pPr>
      <w:r w:rsidRPr="00EC0F81">
        <w:rPr>
          <w:rFonts w:eastAsiaTheme="minorHAnsi"/>
          <w:bCs/>
          <w:lang w:val="id"/>
        </w:rPr>
        <w:tab/>
      </w:r>
      <w:r w:rsidRPr="00EC0F81">
        <w:rPr>
          <w:rFonts w:eastAsiaTheme="minorHAnsi"/>
          <w:bCs/>
          <w:lang w:val="id"/>
        </w:rPr>
        <w:tab/>
        <w:t xml:space="preserve">VC = </w:t>
      </w:r>
      <w:r w:rsidRPr="00EC0F81">
        <w:rPr>
          <w:rFonts w:eastAsiaTheme="minorHAnsi"/>
          <w:bCs/>
          <w:lang w:val="id"/>
        </w:rPr>
        <w:t>Variable Cost (Biaya Variabel)</w:t>
      </w:r>
    </w:p>
    <w:p w14:paraId="687652B4" w14:textId="6EB148A6" w:rsidR="00CA79DB" w:rsidRPr="00EC0F81" w:rsidRDefault="00CA79DB" w:rsidP="00EC0F81">
      <w:pPr>
        <w:spacing w:line="360" w:lineRule="auto"/>
        <w:jc w:val="both"/>
        <w:rPr>
          <w:rFonts w:eastAsiaTheme="minorHAnsi"/>
          <w:bCs/>
          <w:lang w:val="id"/>
        </w:rPr>
      </w:pPr>
      <w:r w:rsidRPr="00EC0F81">
        <w:rPr>
          <w:rFonts w:eastAsiaTheme="minorHAnsi"/>
          <w:bCs/>
          <w:lang w:val="id"/>
        </w:rPr>
        <w:t>Analisis Penerimaan</w:t>
      </w:r>
    </w:p>
    <w:p w14:paraId="08F30EF8" w14:textId="7E538D96" w:rsidR="00CA79DB" w:rsidRPr="00EC0F81" w:rsidRDefault="00CB6510" w:rsidP="00EC0F81">
      <w:pPr>
        <w:spacing w:line="360" w:lineRule="auto"/>
        <w:jc w:val="both"/>
        <w:rPr>
          <w:rFonts w:eastAsiaTheme="minorHAnsi"/>
          <w:bCs/>
          <w:lang w:val="id"/>
        </w:rPr>
      </w:pPr>
      <w:r w:rsidRPr="00EC0F81">
        <w:rPr>
          <w:rFonts w:eastAsiaTheme="minorHAnsi"/>
          <w:bCs/>
          <w:lang w:val="id"/>
        </w:rPr>
        <w:t>TR = Y. Py</w:t>
      </w:r>
    </w:p>
    <w:p w14:paraId="49A8ACE8" w14:textId="1ADEC6FD" w:rsidR="00CB6510" w:rsidRPr="00EC0F81" w:rsidRDefault="00CB6510" w:rsidP="00EC0F81">
      <w:pPr>
        <w:spacing w:line="360" w:lineRule="auto"/>
        <w:jc w:val="both"/>
        <w:rPr>
          <w:rFonts w:eastAsiaTheme="minorHAnsi"/>
          <w:bCs/>
          <w:lang w:val="id"/>
        </w:rPr>
      </w:pPr>
      <w:r w:rsidRPr="00EC0F81">
        <w:rPr>
          <w:rFonts w:eastAsiaTheme="minorHAnsi"/>
          <w:bCs/>
          <w:lang w:val="id"/>
        </w:rPr>
        <w:t>Keterangan :   TR = Total Revenue (Penerimaan Total)</w:t>
      </w:r>
    </w:p>
    <w:p w14:paraId="7563D9FD" w14:textId="46303A9E" w:rsidR="00CB6510" w:rsidRPr="00EC0F81" w:rsidRDefault="00CB6510" w:rsidP="00EC0F81">
      <w:pPr>
        <w:spacing w:line="360" w:lineRule="auto"/>
        <w:jc w:val="both"/>
        <w:rPr>
          <w:rFonts w:eastAsiaTheme="minorHAnsi"/>
          <w:bCs/>
          <w:lang w:val="id"/>
        </w:rPr>
      </w:pPr>
      <w:r w:rsidRPr="00EC0F81">
        <w:rPr>
          <w:rFonts w:eastAsiaTheme="minorHAnsi"/>
          <w:bCs/>
          <w:lang w:val="id"/>
        </w:rPr>
        <w:tab/>
      </w:r>
      <w:r w:rsidRPr="00EC0F81">
        <w:rPr>
          <w:rFonts w:eastAsiaTheme="minorHAnsi"/>
          <w:bCs/>
          <w:lang w:val="id"/>
        </w:rPr>
        <w:tab/>
        <w:t>FC = Fixed Cost (Biaya Tetap)</w:t>
      </w:r>
    </w:p>
    <w:p w14:paraId="15BFCC05" w14:textId="6C57958F" w:rsidR="00CB6510" w:rsidRPr="00EC0F81" w:rsidRDefault="00CB6510" w:rsidP="00EC0F81">
      <w:pPr>
        <w:spacing w:line="360" w:lineRule="auto"/>
        <w:jc w:val="both"/>
        <w:rPr>
          <w:rFonts w:eastAsiaTheme="minorHAnsi"/>
          <w:bCs/>
          <w:lang w:val="id"/>
        </w:rPr>
      </w:pPr>
      <w:r w:rsidRPr="00EC0F81">
        <w:rPr>
          <w:rFonts w:eastAsiaTheme="minorHAnsi"/>
          <w:bCs/>
          <w:lang w:val="id"/>
        </w:rPr>
        <w:tab/>
      </w:r>
      <w:r w:rsidRPr="00EC0F81">
        <w:rPr>
          <w:rFonts w:eastAsiaTheme="minorHAnsi"/>
          <w:bCs/>
          <w:lang w:val="id"/>
        </w:rPr>
        <w:tab/>
        <w:t>VC = Variable Cost (Biaya Variabel)</w:t>
      </w:r>
    </w:p>
    <w:p w14:paraId="2BAB9273" w14:textId="60C5AC57" w:rsidR="00CB6510" w:rsidRPr="00EC0F81" w:rsidRDefault="00CB6510" w:rsidP="00EC0F81">
      <w:pPr>
        <w:spacing w:line="360" w:lineRule="auto"/>
        <w:jc w:val="both"/>
        <w:rPr>
          <w:rFonts w:eastAsiaTheme="minorHAnsi"/>
          <w:bCs/>
          <w:lang w:val="id"/>
        </w:rPr>
      </w:pPr>
      <w:r w:rsidRPr="00EC0F81">
        <w:rPr>
          <w:rFonts w:eastAsiaTheme="minorHAnsi"/>
          <w:bCs/>
          <w:lang w:val="id"/>
        </w:rPr>
        <w:t xml:space="preserve">Analisis Pendapatan </w:t>
      </w:r>
    </w:p>
    <w:p w14:paraId="17B9F345" w14:textId="0459A49E" w:rsidR="00CB6510" w:rsidRPr="00EC0F81" w:rsidRDefault="00CB6510" w:rsidP="00EC0F81">
      <w:pPr>
        <w:spacing w:line="360" w:lineRule="auto"/>
        <w:jc w:val="both"/>
        <w:rPr>
          <w:rFonts w:eastAsiaTheme="minorHAnsi"/>
          <w:bCs/>
          <w:lang w:val="id"/>
        </w:rPr>
      </w:pPr>
      <w:r w:rsidRPr="00EC0F81">
        <w:rPr>
          <w:rFonts w:eastAsiaTheme="minorHAnsi"/>
          <w:bCs/>
          <w:lang w:val="id"/>
        </w:rPr>
        <w:t>Pd  =  TR – TC</w:t>
      </w:r>
    </w:p>
    <w:p w14:paraId="258009B8" w14:textId="6C6F268B" w:rsidR="00CB6510" w:rsidRPr="00EC0F81" w:rsidRDefault="00CB6510" w:rsidP="00EC0F81">
      <w:pPr>
        <w:spacing w:line="360" w:lineRule="auto"/>
        <w:jc w:val="both"/>
        <w:rPr>
          <w:rFonts w:eastAsiaTheme="minorHAnsi"/>
          <w:bCs/>
          <w:lang w:val="id"/>
        </w:rPr>
      </w:pPr>
      <w:r w:rsidRPr="00EC0F81">
        <w:rPr>
          <w:rFonts w:eastAsiaTheme="minorHAnsi"/>
          <w:bCs/>
          <w:lang w:val="id"/>
        </w:rPr>
        <w:t>Keterangan :    Pd  = Pendapatan</w:t>
      </w:r>
    </w:p>
    <w:p w14:paraId="08B8EC2C" w14:textId="2AD24C20" w:rsidR="00CB6510" w:rsidRPr="00EC0F81" w:rsidRDefault="00CB6510" w:rsidP="00EC0F81">
      <w:pPr>
        <w:spacing w:line="360" w:lineRule="auto"/>
        <w:jc w:val="both"/>
        <w:rPr>
          <w:rFonts w:eastAsiaTheme="minorHAnsi"/>
          <w:bCs/>
          <w:lang w:val="id"/>
        </w:rPr>
      </w:pPr>
      <w:r w:rsidRPr="00EC0F81">
        <w:rPr>
          <w:rFonts w:eastAsiaTheme="minorHAnsi"/>
          <w:bCs/>
          <w:lang w:val="id"/>
        </w:rPr>
        <w:tab/>
      </w:r>
      <w:r w:rsidRPr="00EC0F81">
        <w:rPr>
          <w:rFonts w:eastAsiaTheme="minorHAnsi"/>
          <w:bCs/>
          <w:lang w:val="id"/>
        </w:rPr>
        <w:tab/>
        <w:t xml:space="preserve">TR = Total Revenue </w:t>
      </w:r>
      <w:r w:rsidRPr="00EC0F81">
        <w:rPr>
          <w:rFonts w:eastAsiaTheme="minorHAnsi"/>
          <w:bCs/>
          <w:lang w:val="id"/>
        </w:rPr>
        <w:t>(Penerimaan Total)</w:t>
      </w:r>
      <w:r w:rsidRPr="00EC0F81">
        <w:rPr>
          <w:rFonts w:eastAsiaTheme="minorHAnsi"/>
          <w:bCs/>
          <w:lang w:val="id"/>
        </w:rPr>
        <w:tab/>
      </w:r>
    </w:p>
    <w:p w14:paraId="22C7F783" w14:textId="77777777" w:rsidR="00CB6510" w:rsidRPr="00EC0F81" w:rsidRDefault="00CB6510" w:rsidP="00EC0F81">
      <w:pPr>
        <w:spacing w:line="360" w:lineRule="auto"/>
        <w:ind w:left="720" w:firstLine="720"/>
        <w:jc w:val="both"/>
        <w:rPr>
          <w:rFonts w:eastAsiaTheme="minorHAnsi"/>
          <w:bCs/>
          <w:lang w:val="id"/>
        </w:rPr>
      </w:pPr>
      <w:r w:rsidRPr="00EC0F81">
        <w:rPr>
          <w:rFonts w:eastAsiaTheme="minorHAnsi"/>
          <w:bCs/>
          <w:lang w:val="id"/>
        </w:rPr>
        <w:t>TC = Total Cost (Biaya Total)</w:t>
      </w:r>
    </w:p>
    <w:p w14:paraId="2D3912BB" w14:textId="44AB4E2C" w:rsidR="00CA79DB" w:rsidRPr="00EC0F81" w:rsidRDefault="00CB6510" w:rsidP="00EC0F81">
      <w:pPr>
        <w:spacing w:line="360" w:lineRule="auto"/>
        <w:jc w:val="both"/>
        <w:rPr>
          <w:rFonts w:eastAsiaTheme="minorHAnsi"/>
          <w:bCs/>
        </w:rPr>
      </w:pPr>
      <w:proofErr w:type="spellStart"/>
      <w:r w:rsidRPr="00EC0F81">
        <w:rPr>
          <w:rFonts w:eastAsiaTheme="minorHAnsi"/>
          <w:bCs/>
        </w:rPr>
        <w:t>Analisis</w:t>
      </w:r>
      <w:proofErr w:type="spellEnd"/>
      <w:r w:rsidRPr="00EC0F81">
        <w:rPr>
          <w:rFonts w:eastAsiaTheme="minorHAnsi"/>
          <w:bCs/>
        </w:rPr>
        <w:t xml:space="preserve"> R/C Ratio</w:t>
      </w:r>
    </w:p>
    <w:p w14:paraId="67CB4A53" w14:textId="09474530" w:rsidR="00CB6510" w:rsidRPr="00EC0F81" w:rsidRDefault="00CB6510" w:rsidP="00EC0F81">
      <w:pPr>
        <w:spacing w:line="360" w:lineRule="auto"/>
        <w:jc w:val="both"/>
        <w:rPr>
          <w:rFonts w:eastAsiaTheme="minorHAnsi"/>
          <w:bCs/>
        </w:rPr>
      </w:pPr>
      <w:r w:rsidRPr="00EC0F81">
        <w:rPr>
          <w:rFonts w:eastAsiaTheme="minorHAnsi"/>
          <w:bCs/>
        </w:rPr>
        <w:t xml:space="preserve">R/C = </w:t>
      </w:r>
      <w:proofErr w:type="spellStart"/>
      <w:r w:rsidRPr="00EC0F81">
        <w:rPr>
          <w:rFonts w:eastAsiaTheme="minorHAnsi"/>
          <w:bCs/>
        </w:rPr>
        <w:t>Penerimaan</w:t>
      </w:r>
      <w:proofErr w:type="spellEnd"/>
      <w:r w:rsidRPr="00EC0F81">
        <w:rPr>
          <w:rFonts w:eastAsiaTheme="minorHAnsi"/>
          <w:bCs/>
        </w:rPr>
        <w:t xml:space="preserve"> Total/</w:t>
      </w:r>
      <w:proofErr w:type="spellStart"/>
      <w:r w:rsidRPr="00EC0F81">
        <w:rPr>
          <w:rFonts w:eastAsiaTheme="minorHAnsi"/>
          <w:bCs/>
        </w:rPr>
        <w:t>Biaya</w:t>
      </w:r>
      <w:proofErr w:type="spellEnd"/>
      <w:r w:rsidRPr="00EC0F81">
        <w:rPr>
          <w:rFonts w:eastAsiaTheme="minorHAnsi"/>
          <w:bCs/>
        </w:rPr>
        <w:t xml:space="preserve"> Total</w:t>
      </w:r>
    </w:p>
    <w:p w14:paraId="616B0CE7" w14:textId="77777777" w:rsidR="000A3DD9" w:rsidRPr="00EC0F81" w:rsidRDefault="00CB6510" w:rsidP="00EC0F81">
      <w:pPr>
        <w:spacing w:line="360" w:lineRule="auto"/>
        <w:jc w:val="both"/>
        <w:rPr>
          <w:rFonts w:eastAsiaTheme="minorHAnsi"/>
          <w:bCs/>
          <w:lang w:val="id"/>
        </w:rPr>
      </w:pPr>
      <w:proofErr w:type="spellStart"/>
      <w:proofErr w:type="gramStart"/>
      <w:r w:rsidRPr="00EC0F81">
        <w:rPr>
          <w:rFonts w:eastAsiaTheme="minorHAnsi"/>
          <w:bCs/>
        </w:rPr>
        <w:t>Keterangan</w:t>
      </w:r>
      <w:proofErr w:type="spellEnd"/>
      <w:r w:rsidRPr="00EC0F81">
        <w:rPr>
          <w:rFonts w:eastAsiaTheme="minorHAnsi"/>
          <w:bCs/>
        </w:rPr>
        <w:t xml:space="preserve"> :</w:t>
      </w:r>
      <w:proofErr w:type="gramEnd"/>
      <w:r w:rsidRPr="00EC0F81">
        <w:rPr>
          <w:rFonts w:eastAsiaTheme="minorHAnsi"/>
          <w:bCs/>
        </w:rPr>
        <w:t xml:space="preserve">   </w:t>
      </w:r>
      <w:r w:rsidR="000A3DD9" w:rsidRPr="00EC0F81">
        <w:rPr>
          <w:rFonts w:eastAsiaTheme="minorHAnsi"/>
          <w:bCs/>
          <w:lang w:val="id"/>
        </w:rPr>
        <w:t>Revenue = Besarnya penerimaan yang diperoleh</w:t>
      </w:r>
      <w:r w:rsidR="000A3DD9" w:rsidRPr="00EC0F81">
        <w:rPr>
          <w:rFonts w:eastAsiaTheme="minorHAnsi"/>
          <w:bCs/>
          <w:lang w:val="id"/>
        </w:rPr>
        <w:tab/>
      </w:r>
    </w:p>
    <w:p w14:paraId="62DAE3CA" w14:textId="77777777" w:rsidR="000A3DD9" w:rsidRPr="00EC0F81" w:rsidRDefault="000A3DD9" w:rsidP="00EC0F81">
      <w:pPr>
        <w:spacing w:line="360" w:lineRule="auto"/>
        <w:jc w:val="both"/>
        <w:rPr>
          <w:rFonts w:eastAsiaTheme="minorHAnsi"/>
          <w:bCs/>
          <w:lang w:val="id"/>
        </w:rPr>
      </w:pPr>
      <w:r w:rsidRPr="00EC0F81">
        <w:rPr>
          <w:rFonts w:eastAsiaTheme="minorHAnsi"/>
          <w:bCs/>
          <w:lang w:val="id"/>
        </w:rPr>
        <w:tab/>
      </w:r>
      <w:r w:rsidRPr="00EC0F81">
        <w:rPr>
          <w:rFonts w:eastAsiaTheme="minorHAnsi"/>
          <w:bCs/>
          <w:lang w:val="id"/>
        </w:rPr>
        <w:tab/>
        <w:t>Cost       = Besarnya biaya yang dikeluarkan</w:t>
      </w:r>
    </w:p>
    <w:p w14:paraId="75BEB667" w14:textId="0261AF7A" w:rsidR="00CB6510" w:rsidRPr="00EC0F81" w:rsidRDefault="000A3DD9" w:rsidP="00EC0F81">
      <w:pPr>
        <w:spacing w:line="360" w:lineRule="auto"/>
        <w:jc w:val="both"/>
        <w:rPr>
          <w:rFonts w:eastAsiaTheme="minorHAnsi"/>
          <w:bCs/>
        </w:rPr>
      </w:pPr>
      <w:proofErr w:type="spellStart"/>
      <w:r w:rsidRPr="00EC0F81">
        <w:rPr>
          <w:rFonts w:eastAsiaTheme="minorHAnsi"/>
          <w:bCs/>
        </w:rPr>
        <w:t>Dengan</w:t>
      </w:r>
      <w:proofErr w:type="spellEnd"/>
      <w:r w:rsidRPr="00EC0F81">
        <w:rPr>
          <w:rFonts w:eastAsiaTheme="minorHAnsi"/>
          <w:bCs/>
        </w:rPr>
        <w:t xml:space="preserve"> </w:t>
      </w:r>
      <w:proofErr w:type="spellStart"/>
      <w:r w:rsidRPr="00EC0F81">
        <w:rPr>
          <w:rFonts w:eastAsiaTheme="minorHAnsi"/>
          <w:bCs/>
        </w:rPr>
        <w:t>kriteria</w:t>
      </w:r>
      <w:proofErr w:type="spellEnd"/>
      <w:r w:rsidRPr="00EC0F81">
        <w:rPr>
          <w:rFonts w:eastAsiaTheme="minorHAnsi"/>
          <w:bCs/>
        </w:rPr>
        <w:t xml:space="preserve"> R/C Ratio </w:t>
      </w:r>
      <w:proofErr w:type="spellStart"/>
      <w:r w:rsidRPr="00EC0F81">
        <w:rPr>
          <w:rFonts w:eastAsiaTheme="minorHAnsi"/>
          <w:bCs/>
        </w:rPr>
        <w:t>sebagai</w:t>
      </w:r>
      <w:proofErr w:type="spellEnd"/>
      <w:r w:rsidRPr="00EC0F81">
        <w:rPr>
          <w:rFonts w:eastAsiaTheme="minorHAnsi"/>
          <w:bCs/>
        </w:rPr>
        <w:t xml:space="preserve"> </w:t>
      </w:r>
      <w:proofErr w:type="spellStart"/>
      <w:proofErr w:type="gramStart"/>
      <w:r w:rsidRPr="00EC0F81">
        <w:rPr>
          <w:rFonts w:eastAsiaTheme="minorHAnsi"/>
          <w:bCs/>
        </w:rPr>
        <w:t>berikut</w:t>
      </w:r>
      <w:proofErr w:type="spellEnd"/>
      <w:r w:rsidRPr="00EC0F81">
        <w:rPr>
          <w:rFonts w:eastAsiaTheme="minorHAnsi"/>
          <w:bCs/>
        </w:rPr>
        <w:t xml:space="preserve"> :</w:t>
      </w:r>
      <w:proofErr w:type="gramEnd"/>
    </w:p>
    <w:p w14:paraId="0190547F" w14:textId="76ECF1B7" w:rsidR="00CA79DB" w:rsidRPr="00EC0F81" w:rsidRDefault="000A3DD9" w:rsidP="00EC0F81">
      <w:pPr>
        <w:pStyle w:val="ListParagraph"/>
        <w:numPr>
          <w:ilvl w:val="0"/>
          <w:numId w:val="7"/>
        </w:numPr>
        <w:spacing w:line="360" w:lineRule="auto"/>
        <w:jc w:val="both"/>
        <w:rPr>
          <w:rFonts w:ascii="Times New Roman" w:hAnsi="Times New Roman" w:cs="Times New Roman"/>
          <w:bCs/>
          <w:sz w:val="24"/>
          <w:szCs w:val="24"/>
        </w:rPr>
      </w:pPr>
      <w:r w:rsidRPr="00EC0F81">
        <w:rPr>
          <w:rFonts w:ascii="Times New Roman" w:hAnsi="Times New Roman" w:cs="Times New Roman"/>
          <w:bCs/>
          <w:sz w:val="24"/>
          <w:szCs w:val="24"/>
        </w:rPr>
        <w:t xml:space="preserve">R/C Ratio  &gt;1  =  </w:t>
      </w:r>
      <w:proofErr w:type="spellStart"/>
      <w:r w:rsidRPr="00EC0F81">
        <w:rPr>
          <w:rFonts w:ascii="Times New Roman" w:hAnsi="Times New Roman" w:cs="Times New Roman"/>
          <w:bCs/>
          <w:sz w:val="24"/>
          <w:szCs w:val="24"/>
        </w:rPr>
        <w:t>secara</w:t>
      </w:r>
      <w:proofErr w:type="spellEnd"/>
      <w:r w:rsidRPr="00EC0F81">
        <w:rPr>
          <w:rFonts w:ascii="Times New Roman" w:hAnsi="Times New Roman" w:cs="Times New Roman"/>
          <w:bCs/>
          <w:sz w:val="24"/>
          <w:szCs w:val="24"/>
        </w:rPr>
        <w:t xml:space="preserve"> </w:t>
      </w:r>
      <w:proofErr w:type="spellStart"/>
      <w:r w:rsidRPr="00EC0F81">
        <w:rPr>
          <w:rFonts w:ascii="Times New Roman" w:hAnsi="Times New Roman" w:cs="Times New Roman"/>
          <w:bCs/>
          <w:sz w:val="24"/>
          <w:szCs w:val="24"/>
        </w:rPr>
        <w:t>ekonomi</w:t>
      </w:r>
      <w:proofErr w:type="spellEnd"/>
      <w:r w:rsidRPr="00EC0F81">
        <w:rPr>
          <w:rFonts w:ascii="Times New Roman" w:hAnsi="Times New Roman" w:cs="Times New Roman"/>
          <w:bCs/>
          <w:sz w:val="24"/>
          <w:szCs w:val="24"/>
        </w:rPr>
        <w:t xml:space="preserve"> </w:t>
      </w:r>
      <w:proofErr w:type="spellStart"/>
      <w:r w:rsidRPr="00EC0F81">
        <w:rPr>
          <w:rFonts w:ascii="Times New Roman" w:hAnsi="Times New Roman" w:cs="Times New Roman"/>
          <w:bCs/>
          <w:sz w:val="24"/>
          <w:szCs w:val="24"/>
        </w:rPr>
        <w:t>usahatani</w:t>
      </w:r>
      <w:proofErr w:type="spellEnd"/>
      <w:r w:rsidRPr="00EC0F81">
        <w:rPr>
          <w:rFonts w:ascii="Times New Roman" w:hAnsi="Times New Roman" w:cs="Times New Roman"/>
          <w:bCs/>
          <w:sz w:val="24"/>
          <w:szCs w:val="24"/>
        </w:rPr>
        <w:t xml:space="preserve"> </w:t>
      </w:r>
      <w:proofErr w:type="spellStart"/>
      <w:r w:rsidRPr="00EC0F81">
        <w:rPr>
          <w:rFonts w:ascii="Times New Roman" w:hAnsi="Times New Roman" w:cs="Times New Roman"/>
          <w:bCs/>
          <w:sz w:val="24"/>
          <w:szCs w:val="24"/>
        </w:rPr>
        <w:t>menguntungkan</w:t>
      </w:r>
      <w:proofErr w:type="spellEnd"/>
    </w:p>
    <w:p w14:paraId="28090B8B" w14:textId="04542BA1" w:rsidR="000A3DD9" w:rsidRPr="00EC0F81" w:rsidRDefault="000A3DD9" w:rsidP="00EC0F81">
      <w:pPr>
        <w:pStyle w:val="ListParagraph"/>
        <w:numPr>
          <w:ilvl w:val="0"/>
          <w:numId w:val="7"/>
        </w:numPr>
        <w:spacing w:line="360" w:lineRule="auto"/>
        <w:jc w:val="both"/>
        <w:rPr>
          <w:rFonts w:ascii="Times New Roman" w:hAnsi="Times New Roman" w:cs="Times New Roman"/>
          <w:bCs/>
          <w:sz w:val="24"/>
          <w:szCs w:val="24"/>
        </w:rPr>
      </w:pPr>
      <w:r w:rsidRPr="00EC0F81">
        <w:rPr>
          <w:rFonts w:ascii="Times New Roman" w:hAnsi="Times New Roman" w:cs="Times New Roman"/>
          <w:bCs/>
          <w:sz w:val="24"/>
          <w:szCs w:val="24"/>
        </w:rPr>
        <w:t xml:space="preserve">R/C Ratio = 1  =  </w:t>
      </w:r>
      <w:proofErr w:type="spellStart"/>
      <w:r w:rsidRPr="00EC0F81">
        <w:rPr>
          <w:rFonts w:ascii="Times New Roman" w:hAnsi="Times New Roman" w:cs="Times New Roman"/>
          <w:bCs/>
          <w:sz w:val="24"/>
          <w:szCs w:val="24"/>
        </w:rPr>
        <w:t>secara</w:t>
      </w:r>
      <w:proofErr w:type="spellEnd"/>
      <w:r w:rsidRPr="00EC0F81">
        <w:rPr>
          <w:rFonts w:ascii="Times New Roman" w:hAnsi="Times New Roman" w:cs="Times New Roman"/>
          <w:bCs/>
          <w:sz w:val="24"/>
          <w:szCs w:val="24"/>
        </w:rPr>
        <w:t xml:space="preserve"> </w:t>
      </w:r>
      <w:proofErr w:type="spellStart"/>
      <w:r w:rsidRPr="00EC0F81">
        <w:rPr>
          <w:rFonts w:ascii="Times New Roman" w:hAnsi="Times New Roman" w:cs="Times New Roman"/>
          <w:bCs/>
          <w:sz w:val="24"/>
          <w:szCs w:val="24"/>
        </w:rPr>
        <w:t>ekonomi</w:t>
      </w:r>
      <w:proofErr w:type="spellEnd"/>
      <w:r w:rsidRPr="00EC0F81">
        <w:rPr>
          <w:rFonts w:ascii="Times New Roman" w:hAnsi="Times New Roman" w:cs="Times New Roman"/>
          <w:bCs/>
          <w:sz w:val="24"/>
          <w:szCs w:val="24"/>
        </w:rPr>
        <w:t xml:space="preserve"> </w:t>
      </w:r>
      <w:proofErr w:type="spellStart"/>
      <w:r w:rsidRPr="00EC0F81">
        <w:rPr>
          <w:rFonts w:ascii="Times New Roman" w:hAnsi="Times New Roman" w:cs="Times New Roman"/>
          <w:bCs/>
          <w:sz w:val="24"/>
          <w:szCs w:val="24"/>
        </w:rPr>
        <w:t>usahatani</w:t>
      </w:r>
      <w:proofErr w:type="spellEnd"/>
      <w:r w:rsidRPr="00EC0F81">
        <w:rPr>
          <w:rFonts w:ascii="Times New Roman" w:hAnsi="Times New Roman" w:cs="Times New Roman"/>
          <w:bCs/>
          <w:sz w:val="24"/>
          <w:szCs w:val="24"/>
        </w:rPr>
        <w:t xml:space="preserve"> </w:t>
      </w:r>
      <w:proofErr w:type="spellStart"/>
      <w:r w:rsidRPr="00EC0F81">
        <w:rPr>
          <w:rFonts w:ascii="Times New Roman" w:hAnsi="Times New Roman" w:cs="Times New Roman"/>
          <w:bCs/>
          <w:sz w:val="24"/>
          <w:szCs w:val="24"/>
        </w:rPr>
        <w:t>berada</w:t>
      </w:r>
      <w:proofErr w:type="spellEnd"/>
      <w:r w:rsidRPr="00EC0F81">
        <w:rPr>
          <w:rFonts w:ascii="Times New Roman" w:hAnsi="Times New Roman" w:cs="Times New Roman"/>
          <w:bCs/>
          <w:sz w:val="24"/>
          <w:szCs w:val="24"/>
        </w:rPr>
        <w:t xml:space="preserve"> pada </w:t>
      </w:r>
      <w:proofErr w:type="spellStart"/>
      <w:r w:rsidRPr="00EC0F81">
        <w:rPr>
          <w:rFonts w:ascii="Times New Roman" w:hAnsi="Times New Roman" w:cs="Times New Roman"/>
          <w:bCs/>
          <w:sz w:val="24"/>
          <w:szCs w:val="24"/>
        </w:rPr>
        <w:t>titik</w:t>
      </w:r>
      <w:proofErr w:type="spellEnd"/>
      <w:r w:rsidRPr="00EC0F81">
        <w:rPr>
          <w:rFonts w:ascii="Times New Roman" w:hAnsi="Times New Roman" w:cs="Times New Roman"/>
          <w:bCs/>
          <w:sz w:val="24"/>
          <w:szCs w:val="24"/>
        </w:rPr>
        <w:t xml:space="preserve"> </w:t>
      </w:r>
      <w:proofErr w:type="spellStart"/>
      <w:r w:rsidRPr="00EC0F81">
        <w:rPr>
          <w:rFonts w:ascii="Times New Roman" w:hAnsi="Times New Roman" w:cs="Times New Roman"/>
          <w:bCs/>
          <w:sz w:val="24"/>
          <w:szCs w:val="24"/>
        </w:rPr>
        <w:t>impas</w:t>
      </w:r>
      <w:proofErr w:type="spellEnd"/>
    </w:p>
    <w:p w14:paraId="0D04278E" w14:textId="1465E8AD" w:rsidR="000A3DD9" w:rsidRPr="00EC0F81" w:rsidRDefault="000A3DD9" w:rsidP="00EC0F81">
      <w:pPr>
        <w:pStyle w:val="ListParagraph"/>
        <w:numPr>
          <w:ilvl w:val="0"/>
          <w:numId w:val="7"/>
        </w:numPr>
        <w:spacing w:after="0" w:line="360" w:lineRule="auto"/>
        <w:jc w:val="both"/>
        <w:rPr>
          <w:rFonts w:ascii="Times New Roman" w:hAnsi="Times New Roman" w:cs="Times New Roman"/>
          <w:bCs/>
          <w:sz w:val="24"/>
          <w:szCs w:val="24"/>
        </w:rPr>
      </w:pPr>
      <w:r w:rsidRPr="00EC0F81">
        <w:rPr>
          <w:rFonts w:ascii="Times New Roman" w:hAnsi="Times New Roman" w:cs="Times New Roman"/>
          <w:bCs/>
          <w:sz w:val="24"/>
          <w:szCs w:val="24"/>
        </w:rPr>
        <w:t xml:space="preserve">R/C Ratio &lt; 1  =  </w:t>
      </w:r>
      <w:proofErr w:type="spellStart"/>
      <w:r w:rsidRPr="00EC0F81">
        <w:rPr>
          <w:rFonts w:ascii="Times New Roman" w:hAnsi="Times New Roman" w:cs="Times New Roman"/>
          <w:bCs/>
          <w:sz w:val="24"/>
          <w:szCs w:val="24"/>
        </w:rPr>
        <w:t>secara</w:t>
      </w:r>
      <w:proofErr w:type="spellEnd"/>
      <w:r w:rsidRPr="00EC0F81">
        <w:rPr>
          <w:rFonts w:ascii="Times New Roman" w:hAnsi="Times New Roman" w:cs="Times New Roman"/>
          <w:bCs/>
          <w:sz w:val="24"/>
          <w:szCs w:val="24"/>
        </w:rPr>
        <w:t xml:space="preserve"> ekonomi usahatani </w:t>
      </w:r>
      <w:r w:rsidRPr="00EC0F81">
        <w:rPr>
          <w:rFonts w:ascii="Times New Roman" w:hAnsi="Times New Roman" w:cs="Times New Roman"/>
          <w:bCs/>
          <w:sz w:val="24"/>
          <w:szCs w:val="24"/>
        </w:rPr>
        <w:t xml:space="preserve">tidak </w:t>
      </w:r>
      <w:r w:rsidRPr="00EC0F81">
        <w:rPr>
          <w:rFonts w:ascii="Times New Roman" w:hAnsi="Times New Roman" w:cs="Times New Roman"/>
          <w:bCs/>
          <w:sz w:val="24"/>
          <w:szCs w:val="24"/>
        </w:rPr>
        <w:t>menguntungkan</w:t>
      </w:r>
    </w:p>
    <w:p w14:paraId="1480E78F" w14:textId="731C001F" w:rsidR="000A3DD9" w:rsidRPr="00EC0F81" w:rsidRDefault="000A3DD9" w:rsidP="00EC0F81">
      <w:pPr>
        <w:spacing w:line="360" w:lineRule="auto"/>
        <w:jc w:val="both"/>
        <w:rPr>
          <w:rFonts w:eastAsiaTheme="minorHAnsi"/>
          <w:bCs/>
        </w:rPr>
      </w:pPr>
      <w:proofErr w:type="spellStart"/>
      <w:r w:rsidRPr="00EC0F81">
        <w:rPr>
          <w:rFonts w:eastAsiaTheme="minorHAnsi"/>
          <w:bCs/>
        </w:rPr>
        <w:t>Analisis</w:t>
      </w:r>
      <w:proofErr w:type="spellEnd"/>
      <w:r w:rsidRPr="00EC0F81">
        <w:rPr>
          <w:rFonts w:eastAsiaTheme="minorHAnsi"/>
          <w:bCs/>
        </w:rPr>
        <w:t xml:space="preserve"> B/C Ratio</w:t>
      </w:r>
    </w:p>
    <w:p w14:paraId="542F4113" w14:textId="70515530" w:rsidR="000A3DD9" w:rsidRPr="00EC0F81" w:rsidRDefault="000A3DD9" w:rsidP="00EC0F81">
      <w:pPr>
        <w:spacing w:line="360" w:lineRule="auto"/>
        <w:jc w:val="both"/>
        <w:rPr>
          <w:rFonts w:eastAsiaTheme="minorHAnsi"/>
          <w:bCs/>
        </w:rPr>
      </w:pPr>
      <w:r w:rsidRPr="00EC0F81">
        <w:rPr>
          <w:rFonts w:eastAsiaTheme="minorHAnsi"/>
          <w:bCs/>
        </w:rPr>
        <w:t>B</w:t>
      </w:r>
      <w:r w:rsidRPr="00EC0F81">
        <w:rPr>
          <w:rFonts w:eastAsiaTheme="minorHAnsi"/>
          <w:bCs/>
        </w:rPr>
        <w:t xml:space="preserve">/C = </w:t>
      </w:r>
      <w:proofErr w:type="spellStart"/>
      <w:r w:rsidRPr="00EC0F81">
        <w:rPr>
          <w:rFonts w:eastAsiaTheme="minorHAnsi"/>
          <w:bCs/>
        </w:rPr>
        <w:t>Pendapatan</w:t>
      </w:r>
      <w:proofErr w:type="spellEnd"/>
      <w:r w:rsidRPr="00EC0F81">
        <w:rPr>
          <w:rFonts w:eastAsiaTheme="minorHAnsi"/>
          <w:bCs/>
        </w:rPr>
        <w:t>/</w:t>
      </w:r>
      <w:proofErr w:type="spellStart"/>
      <w:r w:rsidRPr="00EC0F81">
        <w:rPr>
          <w:rFonts w:eastAsiaTheme="minorHAnsi"/>
          <w:bCs/>
        </w:rPr>
        <w:t>Biaya</w:t>
      </w:r>
      <w:proofErr w:type="spellEnd"/>
      <w:r w:rsidRPr="00EC0F81">
        <w:rPr>
          <w:rFonts w:eastAsiaTheme="minorHAnsi"/>
          <w:bCs/>
        </w:rPr>
        <w:t xml:space="preserve"> Total</w:t>
      </w:r>
    </w:p>
    <w:p w14:paraId="33E0475A" w14:textId="463488AB" w:rsidR="000A3DD9" w:rsidRPr="00EC0F81" w:rsidRDefault="000A3DD9" w:rsidP="00EC0F81">
      <w:pPr>
        <w:spacing w:line="360" w:lineRule="auto"/>
        <w:jc w:val="both"/>
        <w:rPr>
          <w:rFonts w:eastAsiaTheme="minorHAnsi"/>
          <w:bCs/>
          <w:lang w:val="id"/>
        </w:rPr>
      </w:pPr>
      <w:proofErr w:type="spellStart"/>
      <w:proofErr w:type="gramStart"/>
      <w:r w:rsidRPr="00EC0F81">
        <w:rPr>
          <w:rFonts w:eastAsiaTheme="minorHAnsi"/>
          <w:bCs/>
        </w:rPr>
        <w:t>Keterangan</w:t>
      </w:r>
      <w:proofErr w:type="spellEnd"/>
      <w:r w:rsidRPr="00EC0F81">
        <w:rPr>
          <w:rFonts w:eastAsiaTheme="minorHAnsi"/>
          <w:bCs/>
        </w:rPr>
        <w:t xml:space="preserve"> :</w:t>
      </w:r>
      <w:proofErr w:type="gramEnd"/>
      <w:r w:rsidRPr="00EC0F81">
        <w:rPr>
          <w:rFonts w:eastAsiaTheme="minorHAnsi"/>
          <w:bCs/>
        </w:rPr>
        <w:t xml:space="preserve">   </w:t>
      </w:r>
      <w:proofErr w:type="gramStart"/>
      <w:r w:rsidRPr="00EC0F81">
        <w:rPr>
          <w:rFonts w:eastAsiaTheme="minorHAnsi"/>
          <w:bCs/>
          <w:lang w:val="id"/>
        </w:rPr>
        <w:t xml:space="preserve">Benefit </w:t>
      </w:r>
      <w:r w:rsidRPr="00EC0F81">
        <w:rPr>
          <w:rFonts w:eastAsiaTheme="minorHAnsi"/>
          <w:bCs/>
          <w:lang w:val="id"/>
        </w:rPr>
        <w:t xml:space="preserve"> =</w:t>
      </w:r>
      <w:proofErr w:type="gramEnd"/>
      <w:r w:rsidRPr="00EC0F81">
        <w:rPr>
          <w:rFonts w:eastAsiaTheme="minorHAnsi"/>
          <w:bCs/>
          <w:lang w:val="id"/>
        </w:rPr>
        <w:t xml:space="preserve"> </w:t>
      </w:r>
      <w:r w:rsidRPr="00EC0F81">
        <w:rPr>
          <w:rFonts w:eastAsiaTheme="minorHAnsi"/>
          <w:bCs/>
          <w:lang w:val="id"/>
        </w:rPr>
        <w:t>Besarnya pendapatan yang diperoleh</w:t>
      </w:r>
      <w:r w:rsidRPr="00EC0F81">
        <w:rPr>
          <w:rFonts w:eastAsiaTheme="minorHAnsi"/>
          <w:bCs/>
          <w:lang w:val="id"/>
        </w:rPr>
        <w:tab/>
      </w:r>
    </w:p>
    <w:p w14:paraId="3E1E0C2E" w14:textId="09A24CF4" w:rsidR="000A3DD9" w:rsidRPr="00EC0F81" w:rsidRDefault="000A3DD9" w:rsidP="00EC0F81">
      <w:pPr>
        <w:spacing w:line="360" w:lineRule="auto"/>
        <w:jc w:val="both"/>
        <w:rPr>
          <w:rFonts w:eastAsiaTheme="minorHAnsi"/>
          <w:bCs/>
          <w:lang w:val="id"/>
        </w:rPr>
      </w:pPr>
      <w:r w:rsidRPr="00EC0F81">
        <w:rPr>
          <w:rFonts w:eastAsiaTheme="minorHAnsi"/>
          <w:bCs/>
          <w:lang w:val="id"/>
        </w:rPr>
        <w:tab/>
      </w:r>
      <w:r w:rsidRPr="00EC0F81">
        <w:rPr>
          <w:rFonts w:eastAsiaTheme="minorHAnsi"/>
          <w:bCs/>
          <w:lang w:val="id"/>
        </w:rPr>
        <w:tab/>
        <w:t>C</w:t>
      </w:r>
      <w:r w:rsidRPr="00EC0F81">
        <w:rPr>
          <w:rFonts w:eastAsiaTheme="minorHAnsi"/>
          <w:bCs/>
          <w:lang w:val="id"/>
        </w:rPr>
        <w:t xml:space="preserve">ost      </w:t>
      </w:r>
      <w:r w:rsidRPr="00EC0F81">
        <w:rPr>
          <w:rFonts w:eastAsiaTheme="minorHAnsi"/>
          <w:bCs/>
          <w:lang w:val="id"/>
        </w:rPr>
        <w:t xml:space="preserve"> = </w:t>
      </w:r>
      <w:r w:rsidRPr="00EC0F81">
        <w:rPr>
          <w:rFonts w:eastAsiaTheme="minorHAnsi"/>
          <w:bCs/>
          <w:lang w:val="id"/>
        </w:rPr>
        <w:t>Besarnya biaya yang dikeluarkan</w:t>
      </w:r>
    </w:p>
    <w:p w14:paraId="21C61B4D" w14:textId="77777777" w:rsidR="000A3DD9" w:rsidRPr="00EC0F81" w:rsidRDefault="000A3DD9" w:rsidP="00EC0F81">
      <w:pPr>
        <w:spacing w:line="360" w:lineRule="auto"/>
        <w:jc w:val="both"/>
        <w:rPr>
          <w:rFonts w:eastAsiaTheme="minorHAnsi"/>
          <w:bCs/>
        </w:rPr>
      </w:pPr>
      <w:proofErr w:type="spellStart"/>
      <w:r w:rsidRPr="00EC0F81">
        <w:rPr>
          <w:rFonts w:eastAsiaTheme="minorHAnsi"/>
          <w:bCs/>
        </w:rPr>
        <w:lastRenderedPageBreak/>
        <w:t>Dengan</w:t>
      </w:r>
      <w:proofErr w:type="spellEnd"/>
      <w:r w:rsidRPr="00EC0F81">
        <w:rPr>
          <w:rFonts w:eastAsiaTheme="minorHAnsi"/>
          <w:bCs/>
        </w:rPr>
        <w:t xml:space="preserve"> </w:t>
      </w:r>
      <w:proofErr w:type="spellStart"/>
      <w:r w:rsidRPr="00EC0F81">
        <w:rPr>
          <w:rFonts w:eastAsiaTheme="minorHAnsi"/>
          <w:bCs/>
        </w:rPr>
        <w:t>kriteria</w:t>
      </w:r>
      <w:proofErr w:type="spellEnd"/>
      <w:r w:rsidRPr="00EC0F81">
        <w:rPr>
          <w:rFonts w:eastAsiaTheme="minorHAnsi"/>
          <w:bCs/>
        </w:rPr>
        <w:t xml:space="preserve"> R/C Ratio </w:t>
      </w:r>
      <w:proofErr w:type="spellStart"/>
      <w:r w:rsidRPr="00EC0F81">
        <w:rPr>
          <w:rFonts w:eastAsiaTheme="minorHAnsi"/>
          <w:bCs/>
        </w:rPr>
        <w:t>sebagai</w:t>
      </w:r>
      <w:proofErr w:type="spellEnd"/>
      <w:r w:rsidRPr="00EC0F81">
        <w:rPr>
          <w:rFonts w:eastAsiaTheme="minorHAnsi"/>
          <w:bCs/>
        </w:rPr>
        <w:t xml:space="preserve"> </w:t>
      </w:r>
      <w:proofErr w:type="spellStart"/>
      <w:proofErr w:type="gramStart"/>
      <w:r w:rsidRPr="00EC0F81">
        <w:rPr>
          <w:rFonts w:eastAsiaTheme="minorHAnsi"/>
          <w:bCs/>
        </w:rPr>
        <w:t>berikut</w:t>
      </w:r>
      <w:proofErr w:type="spellEnd"/>
      <w:r w:rsidRPr="00EC0F81">
        <w:rPr>
          <w:rFonts w:eastAsiaTheme="minorHAnsi"/>
          <w:bCs/>
        </w:rPr>
        <w:t xml:space="preserve"> :</w:t>
      </w:r>
      <w:proofErr w:type="gramEnd"/>
    </w:p>
    <w:p w14:paraId="4812239A" w14:textId="1661CB89" w:rsidR="000A3DD9" w:rsidRPr="00EC0F81" w:rsidRDefault="000A3DD9" w:rsidP="00EC0F81">
      <w:pPr>
        <w:pStyle w:val="ListParagraph"/>
        <w:numPr>
          <w:ilvl w:val="0"/>
          <w:numId w:val="7"/>
        </w:numPr>
        <w:spacing w:line="360" w:lineRule="auto"/>
        <w:jc w:val="both"/>
        <w:rPr>
          <w:rFonts w:ascii="Times New Roman" w:hAnsi="Times New Roman" w:cs="Times New Roman"/>
          <w:bCs/>
          <w:sz w:val="24"/>
          <w:szCs w:val="24"/>
        </w:rPr>
      </w:pPr>
      <w:r w:rsidRPr="00EC0F81">
        <w:rPr>
          <w:rFonts w:ascii="Times New Roman" w:hAnsi="Times New Roman" w:cs="Times New Roman"/>
          <w:bCs/>
          <w:sz w:val="24"/>
          <w:szCs w:val="24"/>
        </w:rPr>
        <w:t>B</w:t>
      </w:r>
      <w:r w:rsidRPr="00EC0F81">
        <w:rPr>
          <w:rFonts w:ascii="Times New Roman" w:hAnsi="Times New Roman" w:cs="Times New Roman"/>
          <w:bCs/>
          <w:sz w:val="24"/>
          <w:szCs w:val="24"/>
        </w:rPr>
        <w:t xml:space="preserve">/C Ratio  &gt;1  =  secara ekonomi usahatani </w:t>
      </w:r>
      <w:r w:rsidRPr="00EC0F81">
        <w:rPr>
          <w:rFonts w:ascii="Times New Roman" w:hAnsi="Times New Roman" w:cs="Times New Roman"/>
          <w:bCs/>
          <w:sz w:val="24"/>
          <w:szCs w:val="24"/>
        </w:rPr>
        <w:t>layak dikembangkan</w:t>
      </w:r>
    </w:p>
    <w:p w14:paraId="0BDE5A83" w14:textId="23972643" w:rsidR="000A3DD9" w:rsidRPr="00EC0F81" w:rsidRDefault="000A3DD9" w:rsidP="00EC0F81">
      <w:pPr>
        <w:pStyle w:val="ListParagraph"/>
        <w:numPr>
          <w:ilvl w:val="0"/>
          <w:numId w:val="7"/>
        </w:numPr>
        <w:spacing w:line="360" w:lineRule="auto"/>
        <w:jc w:val="both"/>
        <w:rPr>
          <w:rFonts w:ascii="Times New Roman" w:hAnsi="Times New Roman" w:cs="Times New Roman"/>
          <w:bCs/>
          <w:sz w:val="24"/>
          <w:szCs w:val="24"/>
        </w:rPr>
      </w:pPr>
      <w:r w:rsidRPr="00EC0F81">
        <w:rPr>
          <w:rFonts w:ascii="Times New Roman" w:hAnsi="Times New Roman" w:cs="Times New Roman"/>
          <w:bCs/>
          <w:sz w:val="24"/>
          <w:szCs w:val="24"/>
        </w:rPr>
        <w:t>B</w:t>
      </w:r>
      <w:r w:rsidRPr="00EC0F81">
        <w:rPr>
          <w:rFonts w:ascii="Times New Roman" w:hAnsi="Times New Roman" w:cs="Times New Roman"/>
          <w:bCs/>
          <w:sz w:val="24"/>
          <w:szCs w:val="24"/>
        </w:rPr>
        <w:t>/C Ratio = 1  =  secara ekonomi usahatani berada pada titik impas</w:t>
      </w:r>
    </w:p>
    <w:p w14:paraId="0FB04159" w14:textId="477CCFA5" w:rsidR="000A3DD9" w:rsidRDefault="000A3DD9" w:rsidP="00EC0F81">
      <w:pPr>
        <w:pStyle w:val="ListParagraph"/>
        <w:numPr>
          <w:ilvl w:val="0"/>
          <w:numId w:val="7"/>
        </w:numPr>
        <w:spacing w:line="360" w:lineRule="auto"/>
        <w:jc w:val="both"/>
        <w:rPr>
          <w:rFonts w:ascii="Times New Roman" w:hAnsi="Times New Roman" w:cs="Times New Roman"/>
          <w:bCs/>
          <w:sz w:val="24"/>
          <w:szCs w:val="24"/>
        </w:rPr>
      </w:pPr>
      <w:r w:rsidRPr="00EC0F81">
        <w:rPr>
          <w:rFonts w:ascii="Times New Roman" w:hAnsi="Times New Roman" w:cs="Times New Roman"/>
          <w:bCs/>
          <w:sz w:val="24"/>
          <w:szCs w:val="24"/>
        </w:rPr>
        <w:t>B</w:t>
      </w:r>
      <w:r w:rsidRPr="00EC0F81">
        <w:rPr>
          <w:rFonts w:ascii="Times New Roman" w:hAnsi="Times New Roman" w:cs="Times New Roman"/>
          <w:bCs/>
          <w:sz w:val="24"/>
          <w:szCs w:val="24"/>
        </w:rPr>
        <w:t xml:space="preserve">/C Ratio &lt; 1  =  </w:t>
      </w:r>
      <w:proofErr w:type="spellStart"/>
      <w:r w:rsidRPr="00EC0F81">
        <w:rPr>
          <w:rFonts w:ascii="Times New Roman" w:hAnsi="Times New Roman" w:cs="Times New Roman"/>
          <w:bCs/>
          <w:sz w:val="24"/>
          <w:szCs w:val="24"/>
        </w:rPr>
        <w:t>secara</w:t>
      </w:r>
      <w:proofErr w:type="spellEnd"/>
      <w:r w:rsidRPr="00EC0F81">
        <w:rPr>
          <w:rFonts w:ascii="Times New Roman" w:hAnsi="Times New Roman" w:cs="Times New Roman"/>
          <w:bCs/>
          <w:sz w:val="24"/>
          <w:szCs w:val="24"/>
        </w:rPr>
        <w:t xml:space="preserve"> </w:t>
      </w:r>
      <w:proofErr w:type="spellStart"/>
      <w:r w:rsidRPr="00EC0F81">
        <w:rPr>
          <w:rFonts w:ascii="Times New Roman" w:hAnsi="Times New Roman" w:cs="Times New Roman"/>
          <w:bCs/>
          <w:sz w:val="24"/>
          <w:szCs w:val="24"/>
        </w:rPr>
        <w:t>ekonomi</w:t>
      </w:r>
      <w:proofErr w:type="spellEnd"/>
      <w:r w:rsidRPr="00EC0F81">
        <w:rPr>
          <w:rFonts w:ascii="Times New Roman" w:hAnsi="Times New Roman" w:cs="Times New Roman"/>
          <w:bCs/>
          <w:sz w:val="24"/>
          <w:szCs w:val="24"/>
        </w:rPr>
        <w:t xml:space="preserve"> usahatani tidak </w:t>
      </w:r>
      <w:r w:rsidRPr="00EC0F81">
        <w:rPr>
          <w:rFonts w:ascii="Times New Roman" w:hAnsi="Times New Roman" w:cs="Times New Roman"/>
          <w:bCs/>
          <w:sz w:val="24"/>
          <w:szCs w:val="24"/>
        </w:rPr>
        <w:t>layak dikembangkan</w:t>
      </w:r>
    </w:p>
    <w:p w14:paraId="04752CE4" w14:textId="3FED796E" w:rsidR="00EC0F81" w:rsidRPr="00EC0F81" w:rsidRDefault="00EC0F81" w:rsidP="00EC0F81">
      <w:pPr>
        <w:spacing w:line="360" w:lineRule="auto"/>
        <w:jc w:val="both"/>
        <w:rPr>
          <w:rFonts w:eastAsia="Cambria"/>
          <w:b/>
        </w:rPr>
      </w:pPr>
      <w:r w:rsidRPr="00EC0F81">
        <w:rPr>
          <w:rFonts w:eastAsia="Cambria"/>
          <w:b/>
        </w:rPr>
        <w:t xml:space="preserve">HASIL </w:t>
      </w:r>
      <w:r w:rsidR="00B636C8">
        <w:rPr>
          <w:rFonts w:eastAsia="Cambria"/>
          <w:b/>
        </w:rPr>
        <w:t xml:space="preserve">PENELITIAN </w:t>
      </w:r>
      <w:r w:rsidRPr="00EC0F81">
        <w:rPr>
          <w:rFonts w:eastAsia="Cambria"/>
          <w:b/>
        </w:rPr>
        <w:t>DAN PEMBAHASAN</w:t>
      </w:r>
    </w:p>
    <w:p w14:paraId="1E47CD32" w14:textId="77777777" w:rsidR="00EC0F81" w:rsidRPr="00EC0F81" w:rsidRDefault="00EC0F81" w:rsidP="00EC0F81">
      <w:pPr>
        <w:spacing w:line="360" w:lineRule="auto"/>
        <w:jc w:val="both"/>
        <w:rPr>
          <w:rFonts w:eastAsia="Cambria"/>
          <w:bCs/>
        </w:rPr>
      </w:pPr>
      <w:r w:rsidRPr="00EC0F81">
        <w:rPr>
          <w:rFonts w:eastAsia="Cambria"/>
          <w:bCs/>
        </w:rPr>
        <w:t>Karakteristik Responden</w:t>
      </w:r>
    </w:p>
    <w:p w14:paraId="4397AAA4" w14:textId="77777777" w:rsidR="00EC0F81" w:rsidRPr="00EC0F81" w:rsidRDefault="00EC0F81" w:rsidP="00EC0F81">
      <w:pPr>
        <w:spacing w:after="120" w:line="360" w:lineRule="auto"/>
        <w:ind w:firstLine="720"/>
        <w:jc w:val="both"/>
        <w:rPr>
          <w:rFonts w:eastAsia="Cambria"/>
          <w:bCs/>
        </w:rPr>
      </w:pPr>
      <w:r w:rsidRPr="00EC0F81">
        <w:rPr>
          <w:rFonts w:eastAsia="Cambria"/>
          <w:bCs/>
        </w:rPr>
        <w:t xml:space="preserve">Berdasarkan analisis yang dilakukan melalui survey dan wawancara kepada anggota Kelompok Tani Karang Asem Indah diperoleh informasi karakteristik responden sebagaimana Tabel 1. </w:t>
      </w:r>
    </w:p>
    <w:p w14:paraId="0F54FBD1" w14:textId="77777777" w:rsidR="00EC0F81" w:rsidRDefault="00EC0F81" w:rsidP="00EC0F81">
      <w:pPr>
        <w:pStyle w:val="ListParagraph"/>
        <w:jc w:val="center"/>
        <w:rPr>
          <w:rFonts w:ascii="Times New Roman" w:eastAsia="Cambria" w:hAnsi="Times New Roman" w:cs="Times New Roman"/>
          <w:bCs/>
          <w:sz w:val="24"/>
          <w:szCs w:val="24"/>
        </w:rPr>
      </w:pPr>
      <w:r w:rsidRPr="00EC0F81">
        <w:rPr>
          <w:rFonts w:ascii="Times New Roman" w:eastAsia="Cambria" w:hAnsi="Times New Roman" w:cs="Times New Roman"/>
          <w:bCs/>
          <w:sz w:val="24"/>
          <w:szCs w:val="24"/>
        </w:rPr>
        <w:t xml:space="preserve">Tabel 1. Karakteristik Anggota Kelompok Tani Karang Asem </w:t>
      </w:r>
    </w:p>
    <w:p w14:paraId="2C7A2740" w14:textId="147287CE" w:rsidR="00EC0F81" w:rsidRPr="00EC0F81" w:rsidRDefault="00EC0F81" w:rsidP="00EC0F81">
      <w:pPr>
        <w:pStyle w:val="ListParagraph"/>
        <w:spacing w:after="0"/>
        <w:jc w:val="center"/>
        <w:rPr>
          <w:rFonts w:ascii="Times New Roman" w:eastAsia="Cambria" w:hAnsi="Times New Roman" w:cs="Times New Roman"/>
          <w:bCs/>
          <w:sz w:val="24"/>
          <w:szCs w:val="24"/>
        </w:rPr>
      </w:pPr>
      <w:r>
        <w:rPr>
          <w:rFonts w:ascii="Times New Roman" w:eastAsia="Cambria" w:hAnsi="Times New Roman" w:cs="Times New Roman"/>
          <w:bCs/>
          <w:sz w:val="24"/>
          <w:szCs w:val="24"/>
        </w:rPr>
        <w:t xml:space="preserve">       </w:t>
      </w:r>
      <w:r w:rsidRPr="00EC0F81">
        <w:rPr>
          <w:rFonts w:ascii="Times New Roman" w:eastAsia="Cambria" w:hAnsi="Times New Roman" w:cs="Times New Roman"/>
          <w:bCs/>
          <w:sz w:val="24"/>
          <w:szCs w:val="24"/>
        </w:rPr>
        <w:t>Indah</w:t>
      </w:r>
      <w:r>
        <w:rPr>
          <w:rFonts w:ascii="Times New Roman" w:eastAsia="Cambria" w:hAnsi="Times New Roman" w:cs="Times New Roman"/>
          <w:bCs/>
          <w:sz w:val="24"/>
          <w:szCs w:val="24"/>
        </w:rPr>
        <w:t xml:space="preserve">, </w:t>
      </w:r>
      <w:r w:rsidRPr="00EC0F81">
        <w:rPr>
          <w:rFonts w:ascii="Times New Roman" w:eastAsia="Cambria" w:hAnsi="Times New Roman" w:cs="Times New Roman"/>
          <w:bCs/>
          <w:sz w:val="24"/>
          <w:szCs w:val="24"/>
        </w:rPr>
        <w:t>Kelurahan Patokan, Kecamatan Situbondo</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706"/>
        <w:gridCol w:w="1418"/>
        <w:gridCol w:w="1276"/>
      </w:tblGrid>
      <w:tr w:rsidR="00EC0F81" w:rsidRPr="00EC0F81" w14:paraId="577ED221" w14:textId="77777777" w:rsidTr="00EC0F81">
        <w:trPr>
          <w:jc w:val="center"/>
        </w:trPr>
        <w:tc>
          <w:tcPr>
            <w:tcW w:w="851" w:type="dxa"/>
            <w:tcBorders>
              <w:top w:val="single" w:sz="4" w:space="0" w:color="auto"/>
              <w:bottom w:val="single" w:sz="4" w:space="0" w:color="auto"/>
            </w:tcBorders>
          </w:tcPr>
          <w:p w14:paraId="65409BA3" w14:textId="77777777" w:rsidR="00EC0F81" w:rsidRPr="00EC0F81" w:rsidRDefault="00EC0F81" w:rsidP="00D81817">
            <w:pPr>
              <w:pStyle w:val="BodyText"/>
              <w:spacing w:after="0"/>
              <w:ind w:right="11"/>
              <w:rPr>
                <w:sz w:val="22"/>
                <w:szCs w:val="22"/>
              </w:rPr>
            </w:pPr>
            <w:r w:rsidRPr="00EC0F81">
              <w:rPr>
                <w:sz w:val="22"/>
                <w:szCs w:val="22"/>
              </w:rPr>
              <w:t>No</w:t>
            </w:r>
          </w:p>
        </w:tc>
        <w:tc>
          <w:tcPr>
            <w:tcW w:w="1706" w:type="dxa"/>
            <w:tcBorders>
              <w:top w:val="single" w:sz="4" w:space="0" w:color="auto"/>
              <w:bottom w:val="single" w:sz="4" w:space="0" w:color="auto"/>
            </w:tcBorders>
          </w:tcPr>
          <w:p w14:paraId="7A9FB0CD" w14:textId="77777777" w:rsidR="00EC0F81" w:rsidRPr="00EC0F81" w:rsidRDefault="00EC0F81" w:rsidP="00D81817">
            <w:pPr>
              <w:pStyle w:val="BodyText"/>
              <w:spacing w:after="0"/>
              <w:ind w:right="11"/>
              <w:jc w:val="center"/>
              <w:rPr>
                <w:sz w:val="22"/>
                <w:szCs w:val="22"/>
              </w:rPr>
            </w:pPr>
            <w:proofErr w:type="spellStart"/>
            <w:r w:rsidRPr="00EC0F81">
              <w:rPr>
                <w:sz w:val="22"/>
                <w:szCs w:val="22"/>
              </w:rPr>
              <w:t>Kriteria</w:t>
            </w:r>
            <w:proofErr w:type="spellEnd"/>
          </w:p>
        </w:tc>
        <w:tc>
          <w:tcPr>
            <w:tcW w:w="1418" w:type="dxa"/>
            <w:tcBorders>
              <w:top w:val="single" w:sz="4" w:space="0" w:color="auto"/>
              <w:bottom w:val="single" w:sz="4" w:space="0" w:color="auto"/>
            </w:tcBorders>
          </w:tcPr>
          <w:p w14:paraId="5B4E9A96" w14:textId="77777777" w:rsidR="00EC0F81" w:rsidRPr="00EC0F81" w:rsidRDefault="00EC0F81" w:rsidP="00D81817">
            <w:pPr>
              <w:pStyle w:val="BodyText"/>
              <w:spacing w:after="0"/>
              <w:ind w:right="11"/>
              <w:jc w:val="center"/>
              <w:rPr>
                <w:sz w:val="22"/>
                <w:szCs w:val="22"/>
              </w:rPr>
            </w:pPr>
            <w:proofErr w:type="spellStart"/>
            <w:r w:rsidRPr="00EC0F81">
              <w:rPr>
                <w:sz w:val="22"/>
                <w:szCs w:val="22"/>
              </w:rPr>
              <w:t>Jumlah</w:t>
            </w:r>
            <w:proofErr w:type="spellEnd"/>
            <w:r w:rsidRPr="00EC0F81">
              <w:rPr>
                <w:sz w:val="22"/>
                <w:szCs w:val="22"/>
              </w:rPr>
              <w:t xml:space="preserve"> (orang)</w:t>
            </w:r>
          </w:p>
        </w:tc>
        <w:tc>
          <w:tcPr>
            <w:tcW w:w="1276" w:type="dxa"/>
            <w:tcBorders>
              <w:top w:val="single" w:sz="4" w:space="0" w:color="auto"/>
              <w:bottom w:val="single" w:sz="4" w:space="0" w:color="auto"/>
            </w:tcBorders>
          </w:tcPr>
          <w:p w14:paraId="718D5EE8" w14:textId="77777777" w:rsidR="00EC0F81" w:rsidRPr="00EC0F81" w:rsidRDefault="00EC0F81" w:rsidP="00D81817">
            <w:pPr>
              <w:pStyle w:val="BodyText"/>
              <w:spacing w:after="0"/>
              <w:ind w:right="11"/>
              <w:jc w:val="center"/>
              <w:rPr>
                <w:sz w:val="22"/>
                <w:szCs w:val="22"/>
              </w:rPr>
            </w:pPr>
            <w:proofErr w:type="spellStart"/>
            <w:r w:rsidRPr="00EC0F81">
              <w:rPr>
                <w:sz w:val="22"/>
                <w:szCs w:val="22"/>
              </w:rPr>
              <w:t>Persentase</w:t>
            </w:r>
            <w:proofErr w:type="spellEnd"/>
            <w:r w:rsidRPr="00EC0F81">
              <w:rPr>
                <w:sz w:val="22"/>
                <w:szCs w:val="22"/>
              </w:rPr>
              <w:t xml:space="preserve"> (%)</w:t>
            </w:r>
          </w:p>
        </w:tc>
      </w:tr>
      <w:tr w:rsidR="00EC0F81" w:rsidRPr="00EC0F81" w14:paraId="11C4D7F3" w14:textId="77777777" w:rsidTr="00EC0F81">
        <w:trPr>
          <w:jc w:val="center"/>
        </w:trPr>
        <w:tc>
          <w:tcPr>
            <w:tcW w:w="851" w:type="dxa"/>
            <w:tcBorders>
              <w:top w:val="single" w:sz="4" w:space="0" w:color="auto"/>
              <w:bottom w:val="single" w:sz="4" w:space="0" w:color="auto"/>
            </w:tcBorders>
          </w:tcPr>
          <w:p w14:paraId="375032E6" w14:textId="77777777" w:rsidR="00EC0F81" w:rsidRPr="00EC0F81" w:rsidRDefault="00EC0F81" w:rsidP="00D81817">
            <w:pPr>
              <w:pStyle w:val="BodyText"/>
              <w:spacing w:after="0"/>
              <w:ind w:right="11"/>
              <w:rPr>
                <w:sz w:val="22"/>
                <w:szCs w:val="22"/>
              </w:rPr>
            </w:pPr>
            <w:r w:rsidRPr="00EC0F81">
              <w:rPr>
                <w:sz w:val="22"/>
                <w:szCs w:val="22"/>
              </w:rPr>
              <w:t>1</w:t>
            </w:r>
          </w:p>
        </w:tc>
        <w:tc>
          <w:tcPr>
            <w:tcW w:w="1706" w:type="dxa"/>
            <w:tcBorders>
              <w:top w:val="single" w:sz="4" w:space="0" w:color="auto"/>
              <w:bottom w:val="single" w:sz="4" w:space="0" w:color="auto"/>
            </w:tcBorders>
          </w:tcPr>
          <w:p w14:paraId="1ABD8583" w14:textId="77777777" w:rsidR="00EC0F81" w:rsidRPr="00EC0F81" w:rsidRDefault="00EC0F81" w:rsidP="00D81817">
            <w:pPr>
              <w:pStyle w:val="BodyText"/>
              <w:spacing w:after="0"/>
              <w:ind w:right="11"/>
              <w:rPr>
                <w:sz w:val="22"/>
                <w:szCs w:val="22"/>
              </w:rPr>
            </w:pPr>
            <w:proofErr w:type="spellStart"/>
            <w:r w:rsidRPr="00EC0F81">
              <w:rPr>
                <w:sz w:val="22"/>
                <w:szCs w:val="22"/>
              </w:rPr>
              <w:t>Usia</w:t>
            </w:r>
            <w:proofErr w:type="spellEnd"/>
          </w:p>
        </w:tc>
        <w:tc>
          <w:tcPr>
            <w:tcW w:w="1418" w:type="dxa"/>
            <w:tcBorders>
              <w:top w:val="single" w:sz="4" w:space="0" w:color="auto"/>
              <w:bottom w:val="single" w:sz="4" w:space="0" w:color="auto"/>
            </w:tcBorders>
          </w:tcPr>
          <w:p w14:paraId="73B7B1E7" w14:textId="77777777" w:rsidR="00EC0F81" w:rsidRPr="00EC0F81" w:rsidRDefault="00EC0F81" w:rsidP="00D81817">
            <w:pPr>
              <w:pStyle w:val="BodyText"/>
              <w:spacing w:after="0"/>
              <w:ind w:right="11"/>
              <w:rPr>
                <w:sz w:val="22"/>
                <w:szCs w:val="22"/>
              </w:rPr>
            </w:pPr>
          </w:p>
        </w:tc>
        <w:tc>
          <w:tcPr>
            <w:tcW w:w="1276" w:type="dxa"/>
            <w:tcBorders>
              <w:top w:val="single" w:sz="4" w:space="0" w:color="auto"/>
              <w:bottom w:val="single" w:sz="4" w:space="0" w:color="auto"/>
            </w:tcBorders>
          </w:tcPr>
          <w:p w14:paraId="6930D769" w14:textId="77777777" w:rsidR="00EC0F81" w:rsidRPr="00EC0F81" w:rsidRDefault="00EC0F81" w:rsidP="00D81817">
            <w:pPr>
              <w:pStyle w:val="BodyText"/>
              <w:spacing w:after="0"/>
              <w:ind w:right="11"/>
              <w:rPr>
                <w:sz w:val="22"/>
                <w:szCs w:val="22"/>
              </w:rPr>
            </w:pPr>
          </w:p>
        </w:tc>
      </w:tr>
      <w:tr w:rsidR="00EC0F81" w:rsidRPr="00EC0F81" w14:paraId="196CC5A7" w14:textId="77777777" w:rsidTr="00EC0F81">
        <w:trPr>
          <w:jc w:val="center"/>
        </w:trPr>
        <w:tc>
          <w:tcPr>
            <w:tcW w:w="851" w:type="dxa"/>
            <w:tcBorders>
              <w:top w:val="single" w:sz="4" w:space="0" w:color="auto"/>
            </w:tcBorders>
          </w:tcPr>
          <w:p w14:paraId="479D41F8" w14:textId="77777777" w:rsidR="00EC0F81" w:rsidRPr="00EC0F81" w:rsidRDefault="00EC0F81" w:rsidP="00D81817">
            <w:pPr>
              <w:pStyle w:val="BodyText"/>
              <w:spacing w:after="0"/>
              <w:ind w:right="11"/>
              <w:rPr>
                <w:sz w:val="22"/>
                <w:szCs w:val="22"/>
              </w:rPr>
            </w:pPr>
          </w:p>
        </w:tc>
        <w:tc>
          <w:tcPr>
            <w:tcW w:w="1706" w:type="dxa"/>
            <w:tcBorders>
              <w:top w:val="single" w:sz="4" w:space="0" w:color="auto"/>
            </w:tcBorders>
          </w:tcPr>
          <w:p w14:paraId="76F8A5E0" w14:textId="77777777" w:rsidR="00EC0F81" w:rsidRPr="00EC0F81" w:rsidRDefault="00EC0F81" w:rsidP="00D81817">
            <w:pPr>
              <w:pStyle w:val="BodyText"/>
              <w:spacing w:after="0"/>
              <w:ind w:right="11"/>
              <w:rPr>
                <w:sz w:val="22"/>
                <w:szCs w:val="22"/>
              </w:rPr>
            </w:pPr>
            <w:r w:rsidRPr="00EC0F81">
              <w:rPr>
                <w:sz w:val="22"/>
                <w:szCs w:val="22"/>
              </w:rPr>
              <w:t>&lt; 40</w:t>
            </w:r>
          </w:p>
        </w:tc>
        <w:tc>
          <w:tcPr>
            <w:tcW w:w="1418" w:type="dxa"/>
            <w:tcBorders>
              <w:top w:val="single" w:sz="4" w:space="0" w:color="auto"/>
            </w:tcBorders>
          </w:tcPr>
          <w:p w14:paraId="3C0079F6" w14:textId="77777777" w:rsidR="00EC0F81" w:rsidRPr="00EC0F81" w:rsidRDefault="00EC0F81" w:rsidP="00D81817">
            <w:pPr>
              <w:pStyle w:val="BodyText"/>
              <w:spacing w:after="0"/>
              <w:ind w:right="11"/>
              <w:jc w:val="center"/>
              <w:rPr>
                <w:sz w:val="22"/>
                <w:szCs w:val="22"/>
              </w:rPr>
            </w:pPr>
            <w:r w:rsidRPr="00EC0F81">
              <w:rPr>
                <w:sz w:val="22"/>
                <w:szCs w:val="22"/>
              </w:rPr>
              <w:t>4</w:t>
            </w:r>
          </w:p>
        </w:tc>
        <w:tc>
          <w:tcPr>
            <w:tcW w:w="1276" w:type="dxa"/>
            <w:tcBorders>
              <w:top w:val="single" w:sz="4" w:space="0" w:color="auto"/>
            </w:tcBorders>
          </w:tcPr>
          <w:p w14:paraId="7953A84F" w14:textId="77777777" w:rsidR="00EC0F81" w:rsidRPr="00EC0F81" w:rsidRDefault="00EC0F81" w:rsidP="00D81817">
            <w:pPr>
              <w:pStyle w:val="BodyText"/>
              <w:spacing w:after="0"/>
              <w:ind w:right="11"/>
              <w:jc w:val="right"/>
              <w:rPr>
                <w:sz w:val="22"/>
                <w:szCs w:val="22"/>
              </w:rPr>
            </w:pPr>
            <w:r w:rsidRPr="00EC0F81">
              <w:rPr>
                <w:sz w:val="22"/>
                <w:szCs w:val="22"/>
              </w:rPr>
              <w:t>26.7</w:t>
            </w:r>
          </w:p>
        </w:tc>
      </w:tr>
      <w:tr w:rsidR="00EC0F81" w:rsidRPr="00EC0F81" w14:paraId="1E0A6410" w14:textId="77777777" w:rsidTr="00EC0F81">
        <w:trPr>
          <w:jc w:val="center"/>
        </w:trPr>
        <w:tc>
          <w:tcPr>
            <w:tcW w:w="851" w:type="dxa"/>
          </w:tcPr>
          <w:p w14:paraId="7CE76152" w14:textId="77777777" w:rsidR="00EC0F81" w:rsidRPr="00EC0F81" w:rsidRDefault="00EC0F81" w:rsidP="00D81817">
            <w:pPr>
              <w:pStyle w:val="BodyText"/>
              <w:spacing w:after="0"/>
              <w:ind w:right="11"/>
              <w:rPr>
                <w:sz w:val="22"/>
                <w:szCs w:val="22"/>
              </w:rPr>
            </w:pPr>
          </w:p>
        </w:tc>
        <w:tc>
          <w:tcPr>
            <w:tcW w:w="1706" w:type="dxa"/>
          </w:tcPr>
          <w:p w14:paraId="538D75D5" w14:textId="77777777" w:rsidR="00EC0F81" w:rsidRPr="00EC0F81" w:rsidRDefault="00EC0F81" w:rsidP="00D81817">
            <w:pPr>
              <w:pStyle w:val="BodyText"/>
              <w:spacing w:after="0"/>
              <w:ind w:right="11"/>
              <w:rPr>
                <w:sz w:val="22"/>
                <w:szCs w:val="22"/>
              </w:rPr>
            </w:pPr>
            <w:r w:rsidRPr="00EC0F81">
              <w:rPr>
                <w:sz w:val="22"/>
                <w:szCs w:val="22"/>
              </w:rPr>
              <w:t>41-50</w:t>
            </w:r>
          </w:p>
        </w:tc>
        <w:tc>
          <w:tcPr>
            <w:tcW w:w="1418" w:type="dxa"/>
          </w:tcPr>
          <w:p w14:paraId="74EE4DB5" w14:textId="77777777" w:rsidR="00EC0F81" w:rsidRPr="00EC0F81" w:rsidRDefault="00EC0F81" w:rsidP="00D81817">
            <w:pPr>
              <w:pStyle w:val="BodyText"/>
              <w:spacing w:after="0"/>
              <w:ind w:right="11"/>
              <w:jc w:val="center"/>
              <w:rPr>
                <w:sz w:val="22"/>
                <w:szCs w:val="22"/>
              </w:rPr>
            </w:pPr>
            <w:r w:rsidRPr="00EC0F81">
              <w:rPr>
                <w:sz w:val="22"/>
                <w:szCs w:val="22"/>
              </w:rPr>
              <w:t>3</w:t>
            </w:r>
          </w:p>
        </w:tc>
        <w:tc>
          <w:tcPr>
            <w:tcW w:w="1276" w:type="dxa"/>
          </w:tcPr>
          <w:p w14:paraId="75281715" w14:textId="77777777" w:rsidR="00EC0F81" w:rsidRPr="00EC0F81" w:rsidRDefault="00EC0F81" w:rsidP="00D81817">
            <w:pPr>
              <w:pStyle w:val="BodyText"/>
              <w:spacing w:after="0"/>
              <w:ind w:right="11"/>
              <w:jc w:val="right"/>
              <w:rPr>
                <w:sz w:val="22"/>
                <w:szCs w:val="22"/>
              </w:rPr>
            </w:pPr>
            <w:r w:rsidRPr="00EC0F81">
              <w:rPr>
                <w:sz w:val="22"/>
                <w:szCs w:val="22"/>
              </w:rPr>
              <w:t>20.0</w:t>
            </w:r>
          </w:p>
        </w:tc>
      </w:tr>
      <w:tr w:rsidR="00EC0F81" w:rsidRPr="00EC0F81" w14:paraId="76B4217D" w14:textId="77777777" w:rsidTr="00EC0F81">
        <w:trPr>
          <w:jc w:val="center"/>
        </w:trPr>
        <w:tc>
          <w:tcPr>
            <w:tcW w:w="851" w:type="dxa"/>
            <w:tcBorders>
              <w:bottom w:val="single" w:sz="4" w:space="0" w:color="auto"/>
            </w:tcBorders>
          </w:tcPr>
          <w:p w14:paraId="0FAD6ECA" w14:textId="77777777" w:rsidR="00EC0F81" w:rsidRPr="00EC0F81" w:rsidRDefault="00EC0F81" w:rsidP="00D81817">
            <w:pPr>
              <w:pStyle w:val="BodyText"/>
              <w:spacing w:after="0"/>
              <w:ind w:right="11"/>
              <w:rPr>
                <w:sz w:val="22"/>
                <w:szCs w:val="22"/>
              </w:rPr>
            </w:pPr>
          </w:p>
        </w:tc>
        <w:tc>
          <w:tcPr>
            <w:tcW w:w="1706" w:type="dxa"/>
            <w:tcBorders>
              <w:bottom w:val="single" w:sz="4" w:space="0" w:color="auto"/>
            </w:tcBorders>
          </w:tcPr>
          <w:p w14:paraId="0B7FFEF9" w14:textId="77777777" w:rsidR="00EC0F81" w:rsidRPr="00EC0F81" w:rsidRDefault="00EC0F81" w:rsidP="00D81817">
            <w:pPr>
              <w:pStyle w:val="BodyText"/>
              <w:spacing w:after="0"/>
              <w:ind w:right="11"/>
              <w:rPr>
                <w:sz w:val="22"/>
                <w:szCs w:val="22"/>
              </w:rPr>
            </w:pPr>
            <w:r w:rsidRPr="00EC0F81">
              <w:rPr>
                <w:sz w:val="22"/>
                <w:szCs w:val="22"/>
              </w:rPr>
              <w:t>&gt;50</w:t>
            </w:r>
          </w:p>
        </w:tc>
        <w:tc>
          <w:tcPr>
            <w:tcW w:w="1418" w:type="dxa"/>
            <w:tcBorders>
              <w:bottom w:val="single" w:sz="4" w:space="0" w:color="auto"/>
            </w:tcBorders>
          </w:tcPr>
          <w:p w14:paraId="486543CA" w14:textId="77777777" w:rsidR="00EC0F81" w:rsidRPr="00EC0F81" w:rsidRDefault="00EC0F81" w:rsidP="00D81817">
            <w:pPr>
              <w:pStyle w:val="BodyText"/>
              <w:spacing w:after="0"/>
              <w:ind w:right="11"/>
              <w:jc w:val="center"/>
              <w:rPr>
                <w:sz w:val="22"/>
                <w:szCs w:val="22"/>
              </w:rPr>
            </w:pPr>
            <w:r w:rsidRPr="00EC0F81">
              <w:rPr>
                <w:sz w:val="22"/>
                <w:szCs w:val="22"/>
              </w:rPr>
              <w:t>8</w:t>
            </w:r>
          </w:p>
        </w:tc>
        <w:tc>
          <w:tcPr>
            <w:tcW w:w="1276" w:type="dxa"/>
            <w:tcBorders>
              <w:bottom w:val="single" w:sz="4" w:space="0" w:color="auto"/>
            </w:tcBorders>
          </w:tcPr>
          <w:p w14:paraId="6FE67219" w14:textId="77777777" w:rsidR="00EC0F81" w:rsidRPr="00EC0F81" w:rsidRDefault="00EC0F81" w:rsidP="00D81817">
            <w:pPr>
              <w:pStyle w:val="BodyText"/>
              <w:spacing w:after="0"/>
              <w:ind w:right="11"/>
              <w:jc w:val="right"/>
              <w:rPr>
                <w:sz w:val="22"/>
                <w:szCs w:val="22"/>
              </w:rPr>
            </w:pPr>
            <w:r w:rsidRPr="00EC0F81">
              <w:rPr>
                <w:sz w:val="22"/>
                <w:szCs w:val="22"/>
              </w:rPr>
              <w:t>53.3</w:t>
            </w:r>
          </w:p>
        </w:tc>
      </w:tr>
      <w:tr w:rsidR="00EC0F81" w:rsidRPr="00EC0F81" w14:paraId="37C10CBA" w14:textId="77777777" w:rsidTr="00EC0F81">
        <w:trPr>
          <w:jc w:val="center"/>
        </w:trPr>
        <w:tc>
          <w:tcPr>
            <w:tcW w:w="851" w:type="dxa"/>
            <w:tcBorders>
              <w:top w:val="single" w:sz="4" w:space="0" w:color="auto"/>
              <w:bottom w:val="single" w:sz="4" w:space="0" w:color="auto"/>
            </w:tcBorders>
          </w:tcPr>
          <w:p w14:paraId="7775B4B7" w14:textId="77777777" w:rsidR="00EC0F81" w:rsidRPr="00EC0F81" w:rsidRDefault="00EC0F81" w:rsidP="00D81817">
            <w:pPr>
              <w:pStyle w:val="BodyText"/>
              <w:spacing w:after="0"/>
              <w:ind w:right="11"/>
              <w:rPr>
                <w:sz w:val="22"/>
                <w:szCs w:val="22"/>
              </w:rPr>
            </w:pPr>
            <w:r w:rsidRPr="00EC0F81">
              <w:rPr>
                <w:sz w:val="22"/>
                <w:szCs w:val="22"/>
              </w:rPr>
              <w:t>2</w:t>
            </w:r>
          </w:p>
        </w:tc>
        <w:tc>
          <w:tcPr>
            <w:tcW w:w="1706" w:type="dxa"/>
            <w:tcBorders>
              <w:top w:val="single" w:sz="4" w:space="0" w:color="auto"/>
              <w:bottom w:val="single" w:sz="4" w:space="0" w:color="auto"/>
            </w:tcBorders>
          </w:tcPr>
          <w:p w14:paraId="79A2B781" w14:textId="77777777" w:rsidR="00EC0F81" w:rsidRPr="00EC0F81" w:rsidRDefault="00EC0F81" w:rsidP="00D81817">
            <w:pPr>
              <w:pStyle w:val="BodyText"/>
              <w:spacing w:after="0"/>
              <w:ind w:right="11"/>
              <w:rPr>
                <w:sz w:val="22"/>
                <w:szCs w:val="22"/>
              </w:rPr>
            </w:pPr>
            <w:r w:rsidRPr="00EC0F81">
              <w:rPr>
                <w:sz w:val="22"/>
                <w:szCs w:val="22"/>
              </w:rPr>
              <w:t>Pendidikan</w:t>
            </w:r>
          </w:p>
        </w:tc>
        <w:tc>
          <w:tcPr>
            <w:tcW w:w="1418" w:type="dxa"/>
            <w:tcBorders>
              <w:top w:val="single" w:sz="4" w:space="0" w:color="auto"/>
              <w:bottom w:val="single" w:sz="4" w:space="0" w:color="auto"/>
            </w:tcBorders>
          </w:tcPr>
          <w:p w14:paraId="7266C6C6" w14:textId="77777777" w:rsidR="00EC0F81" w:rsidRPr="00EC0F81" w:rsidRDefault="00EC0F81" w:rsidP="00D81817">
            <w:pPr>
              <w:pStyle w:val="BodyText"/>
              <w:spacing w:after="0"/>
              <w:ind w:right="11"/>
              <w:jc w:val="center"/>
              <w:rPr>
                <w:sz w:val="22"/>
                <w:szCs w:val="22"/>
              </w:rPr>
            </w:pPr>
          </w:p>
        </w:tc>
        <w:tc>
          <w:tcPr>
            <w:tcW w:w="1276" w:type="dxa"/>
            <w:tcBorders>
              <w:top w:val="single" w:sz="4" w:space="0" w:color="auto"/>
              <w:bottom w:val="single" w:sz="4" w:space="0" w:color="auto"/>
            </w:tcBorders>
          </w:tcPr>
          <w:p w14:paraId="6BE47DF5" w14:textId="77777777" w:rsidR="00EC0F81" w:rsidRPr="00EC0F81" w:rsidRDefault="00EC0F81" w:rsidP="00D81817">
            <w:pPr>
              <w:pStyle w:val="BodyText"/>
              <w:spacing w:after="0"/>
              <w:ind w:right="11"/>
              <w:jc w:val="right"/>
              <w:rPr>
                <w:sz w:val="22"/>
                <w:szCs w:val="22"/>
              </w:rPr>
            </w:pPr>
          </w:p>
        </w:tc>
      </w:tr>
      <w:tr w:rsidR="00EC0F81" w:rsidRPr="00EC0F81" w14:paraId="269895C4" w14:textId="77777777" w:rsidTr="00EC0F81">
        <w:trPr>
          <w:jc w:val="center"/>
        </w:trPr>
        <w:tc>
          <w:tcPr>
            <w:tcW w:w="851" w:type="dxa"/>
            <w:tcBorders>
              <w:top w:val="single" w:sz="4" w:space="0" w:color="auto"/>
            </w:tcBorders>
          </w:tcPr>
          <w:p w14:paraId="041204A1" w14:textId="77777777" w:rsidR="00EC0F81" w:rsidRPr="00EC0F81" w:rsidRDefault="00EC0F81" w:rsidP="00D81817">
            <w:pPr>
              <w:pStyle w:val="BodyText"/>
              <w:spacing w:after="0"/>
              <w:ind w:right="11"/>
              <w:rPr>
                <w:sz w:val="22"/>
                <w:szCs w:val="22"/>
              </w:rPr>
            </w:pPr>
          </w:p>
        </w:tc>
        <w:tc>
          <w:tcPr>
            <w:tcW w:w="1706" w:type="dxa"/>
            <w:tcBorders>
              <w:top w:val="single" w:sz="4" w:space="0" w:color="auto"/>
            </w:tcBorders>
          </w:tcPr>
          <w:p w14:paraId="42484BC9" w14:textId="77777777" w:rsidR="00EC0F81" w:rsidRPr="00EC0F81" w:rsidRDefault="00EC0F81" w:rsidP="00D81817">
            <w:pPr>
              <w:pStyle w:val="BodyText"/>
              <w:spacing w:after="0"/>
              <w:ind w:right="11"/>
              <w:rPr>
                <w:sz w:val="22"/>
                <w:szCs w:val="22"/>
              </w:rPr>
            </w:pPr>
            <w:r w:rsidRPr="00EC0F81">
              <w:rPr>
                <w:sz w:val="22"/>
                <w:szCs w:val="22"/>
              </w:rPr>
              <w:t xml:space="preserve">Tidak </w:t>
            </w:r>
            <w:proofErr w:type="spellStart"/>
            <w:r w:rsidRPr="00EC0F81">
              <w:rPr>
                <w:sz w:val="22"/>
                <w:szCs w:val="22"/>
              </w:rPr>
              <w:t>tamat</w:t>
            </w:r>
            <w:proofErr w:type="spellEnd"/>
            <w:r w:rsidRPr="00EC0F81">
              <w:rPr>
                <w:sz w:val="22"/>
                <w:szCs w:val="22"/>
              </w:rPr>
              <w:t xml:space="preserve"> SD</w:t>
            </w:r>
          </w:p>
        </w:tc>
        <w:tc>
          <w:tcPr>
            <w:tcW w:w="1418" w:type="dxa"/>
            <w:tcBorders>
              <w:top w:val="single" w:sz="4" w:space="0" w:color="auto"/>
            </w:tcBorders>
          </w:tcPr>
          <w:p w14:paraId="6A9039CE" w14:textId="77777777" w:rsidR="00EC0F81" w:rsidRPr="00EC0F81" w:rsidRDefault="00EC0F81" w:rsidP="00D81817">
            <w:pPr>
              <w:pStyle w:val="BodyText"/>
              <w:spacing w:after="0"/>
              <w:ind w:right="11"/>
              <w:jc w:val="center"/>
              <w:rPr>
                <w:sz w:val="22"/>
                <w:szCs w:val="22"/>
              </w:rPr>
            </w:pPr>
            <w:r w:rsidRPr="00EC0F81">
              <w:rPr>
                <w:sz w:val="22"/>
                <w:szCs w:val="22"/>
              </w:rPr>
              <w:t>0</w:t>
            </w:r>
          </w:p>
        </w:tc>
        <w:tc>
          <w:tcPr>
            <w:tcW w:w="1276" w:type="dxa"/>
            <w:tcBorders>
              <w:top w:val="single" w:sz="4" w:space="0" w:color="auto"/>
            </w:tcBorders>
          </w:tcPr>
          <w:p w14:paraId="3A06813B" w14:textId="77777777" w:rsidR="00EC0F81" w:rsidRPr="00EC0F81" w:rsidRDefault="00EC0F81" w:rsidP="00D81817">
            <w:pPr>
              <w:pStyle w:val="BodyText"/>
              <w:spacing w:after="0"/>
              <w:ind w:right="11"/>
              <w:jc w:val="right"/>
              <w:rPr>
                <w:sz w:val="22"/>
                <w:szCs w:val="22"/>
              </w:rPr>
            </w:pPr>
            <w:r w:rsidRPr="00EC0F81">
              <w:rPr>
                <w:sz w:val="22"/>
                <w:szCs w:val="22"/>
              </w:rPr>
              <w:t>0</w:t>
            </w:r>
          </w:p>
        </w:tc>
      </w:tr>
      <w:tr w:rsidR="00EC0F81" w:rsidRPr="00EC0F81" w14:paraId="62993674" w14:textId="77777777" w:rsidTr="00EC0F81">
        <w:trPr>
          <w:jc w:val="center"/>
        </w:trPr>
        <w:tc>
          <w:tcPr>
            <w:tcW w:w="851" w:type="dxa"/>
          </w:tcPr>
          <w:p w14:paraId="46B6582B" w14:textId="77777777" w:rsidR="00EC0F81" w:rsidRPr="00EC0F81" w:rsidRDefault="00EC0F81" w:rsidP="00D81817">
            <w:pPr>
              <w:pStyle w:val="BodyText"/>
              <w:spacing w:after="0"/>
              <w:ind w:right="11"/>
              <w:rPr>
                <w:sz w:val="22"/>
                <w:szCs w:val="22"/>
              </w:rPr>
            </w:pPr>
          </w:p>
        </w:tc>
        <w:tc>
          <w:tcPr>
            <w:tcW w:w="1706" w:type="dxa"/>
          </w:tcPr>
          <w:p w14:paraId="5C614CE6" w14:textId="77777777" w:rsidR="00EC0F81" w:rsidRPr="00EC0F81" w:rsidRDefault="00EC0F81" w:rsidP="00D81817">
            <w:pPr>
              <w:pStyle w:val="BodyText"/>
              <w:spacing w:after="0"/>
              <w:ind w:right="11"/>
              <w:rPr>
                <w:sz w:val="22"/>
                <w:szCs w:val="22"/>
              </w:rPr>
            </w:pPr>
            <w:r w:rsidRPr="00EC0F81">
              <w:rPr>
                <w:sz w:val="22"/>
                <w:szCs w:val="22"/>
              </w:rPr>
              <w:t>SD</w:t>
            </w:r>
          </w:p>
        </w:tc>
        <w:tc>
          <w:tcPr>
            <w:tcW w:w="1418" w:type="dxa"/>
          </w:tcPr>
          <w:p w14:paraId="1BD0073F" w14:textId="77777777" w:rsidR="00EC0F81" w:rsidRPr="00EC0F81" w:rsidRDefault="00EC0F81" w:rsidP="00D81817">
            <w:pPr>
              <w:pStyle w:val="BodyText"/>
              <w:spacing w:after="0"/>
              <w:ind w:right="11"/>
              <w:jc w:val="center"/>
              <w:rPr>
                <w:sz w:val="22"/>
                <w:szCs w:val="22"/>
              </w:rPr>
            </w:pPr>
            <w:r w:rsidRPr="00EC0F81">
              <w:rPr>
                <w:sz w:val="22"/>
                <w:szCs w:val="22"/>
              </w:rPr>
              <w:t>0</w:t>
            </w:r>
          </w:p>
        </w:tc>
        <w:tc>
          <w:tcPr>
            <w:tcW w:w="1276" w:type="dxa"/>
          </w:tcPr>
          <w:p w14:paraId="16B2C0C0" w14:textId="77777777" w:rsidR="00EC0F81" w:rsidRPr="00EC0F81" w:rsidRDefault="00EC0F81" w:rsidP="00D81817">
            <w:pPr>
              <w:pStyle w:val="BodyText"/>
              <w:spacing w:after="0"/>
              <w:ind w:right="11"/>
              <w:jc w:val="right"/>
              <w:rPr>
                <w:sz w:val="22"/>
                <w:szCs w:val="22"/>
              </w:rPr>
            </w:pPr>
            <w:r w:rsidRPr="00EC0F81">
              <w:rPr>
                <w:sz w:val="22"/>
                <w:szCs w:val="22"/>
              </w:rPr>
              <w:t>0</w:t>
            </w:r>
          </w:p>
        </w:tc>
      </w:tr>
      <w:tr w:rsidR="00EC0F81" w:rsidRPr="00EC0F81" w14:paraId="53E0DC29" w14:textId="77777777" w:rsidTr="00EC0F81">
        <w:trPr>
          <w:jc w:val="center"/>
        </w:trPr>
        <w:tc>
          <w:tcPr>
            <w:tcW w:w="851" w:type="dxa"/>
          </w:tcPr>
          <w:p w14:paraId="2ACADC87" w14:textId="77777777" w:rsidR="00EC0F81" w:rsidRPr="00EC0F81" w:rsidRDefault="00EC0F81" w:rsidP="00D81817">
            <w:pPr>
              <w:pStyle w:val="BodyText"/>
              <w:spacing w:after="0"/>
              <w:ind w:right="11"/>
              <w:rPr>
                <w:sz w:val="22"/>
                <w:szCs w:val="22"/>
              </w:rPr>
            </w:pPr>
          </w:p>
        </w:tc>
        <w:tc>
          <w:tcPr>
            <w:tcW w:w="1706" w:type="dxa"/>
          </w:tcPr>
          <w:p w14:paraId="437AFF75" w14:textId="77777777" w:rsidR="00EC0F81" w:rsidRPr="00EC0F81" w:rsidRDefault="00EC0F81" w:rsidP="00D81817">
            <w:pPr>
              <w:pStyle w:val="BodyText"/>
              <w:spacing w:after="0"/>
              <w:ind w:right="11"/>
              <w:rPr>
                <w:sz w:val="22"/>
                <w:szCs w:val="22"/>
              </w:rPr>
            </w:pPr>
            <w:r w:rsidRPr="00EC0F81">
              <w:rPr>
                <w:sz w:val="22"/>
                <w:szCs w:val="22"/>
              </w:rPr>
              <w:t>SMP</w:t>
            </w:r>
          </w:p>
        </w:tc>
        <w:tc>
          <w:tcPr>
            <w:tcW w:w="1418" w:type="dxa"/>
          </w:tcPr>
          <w:p w14:paraId="60A7123B" w14:textId="77777777" w:rsidR="00EC0F81" w:rsidRPr="00EC0F81" w:rsidRDefault="00EC0F81" w:rsidP="00D81817">
            <w:pPr>
              <w:pStyle w:val="BodyText"/>
              <w:spacing w:after="0"/>
              <w:ind w:right="11"/>
              <w:jc w:val="center"/>
              <w:rPr>
                <w:sz w:val="22"/>
                <w:szCs w:val="22"/>
              </w:rPr>
            </w:pPr>
            <w:r w:rsidRPr="00EC0F81">
              <w:rPr>
                <w:sz w:val="22"/>
                <w:szCs w:val="22"/>
              </w:rPr>
              <w:t>0</w:t>
            </w:r>
          </w:p>
        </w:tc>
        <w:tc>
          <w:tcPr>
            <w:tcW w:w="1276" w:type="dxa"/>
          </w:tcPr>
          <w:p w14:paraId="04733C67" w14:textId="77777777" w:rsidR="00EC0F81" w:rsidRPr="00EC0F81" w:rsidRDefault="00EC0F81" w:rsidP="00D81817">
            <w:pPr>
              <w:pStyle w:val="BodyText"/>
              <w:spacing w:after="0"/>
              <w:ind w:right="11"/>
              <w:jc w:val="right"/>
              <w:rPr>
                <w:sz w:val="22"/>
                <w:szCs w:val="22"/>
              </w:rPr>
            </w:pPr>
            <w:r w:rsidRPr="00EC0F81">
              <w:rPr>
                <w:sz w:val="22"/>
                <w:szCs w:val="22"/>
              </w:rPr>
              <w:t>0</w:t>
            </w:r>
          </w:p>
        </w:tc>
      </w:tr>
      <w:tr w:rsidR="00EC0F81" w:rsidRPr="00EC0F81" w14:paraId="73185E49" w14:textId="77777777" w:rsidTr="00EC0F81">
        <w:trPr>
          <w:jc w:val="center"/>
        </w:trPr>
        <w:tc>
          <w:tcPr>
            <w:tcW w:w="851" w:type="dxa"/>
          </w:tcPr>
          <w:p w14:paraId="746AF931" w14:textId="77777777" w:rsidR="00EC0F81" w:rsidRPr="00EC0F81" w:rsidRDefault="00EC0F81" w:rsidP="00D81817">
            <w:pPr>
              <w:pStyle w:val="BodyText"/>
              <w:spacing w:after="0"/>
              <w:ind w:right="11"/>
              <w:rPr>
                <w:sz w:val="22"/>
                <w:szCs w:val="22"/>
              </w:rPr>
            </w:pPr>
          </w:p>
        </w:tc>
        <w:tc>
          <w:tcPr>
            <w:tcW w:w="1706" w:type="dxa"/>
          </w:tcPr>
          <w:p w14:paraId="46E6C702" w14:textId="77777777" w:rsidR="00EC0F81" w:rsidRPr="00EC0F81" w:rsidRDefault="00EC0F81" w:rsidP="00D81817">
            <w:pPr>
              <w:pStyle w:val="BodyText"/>
              <w:spacing w:after="0"/>
              <w:ind w:right="11"/>
              <w:rPr>
                <w:sz w:val="22"/>
                <w:szCs w:val="22"/>
              </w:rPr>
            </w:pPr>
            <w:r w:rsidRPr="00EC0F81">
              <w:rPr>
                <w:sz w:val="22"/>
                <w:szCs w:val="22"/>
              </w:rPr>
              <w:t>SMA</w:t>
            </w:r>
          </w:p>
        </w:tc>
        <w:tc>
          <w:tcPr>
            <w:tcW w:w="1418" w:type="dxa"/>
          </w:tcPr>
          <w:p w14:paraId="1E6D7B75" w14:textId="77777777" w:rsidR="00EC0F81" w:rsidRPr="00EC0F81" w:rsidRDefault="00EC0F81" w:rsidP="00D81817">
            <w:pPr>
              <w:pStyle w:val="BodyText"/>
              <w:spacing w:after="0"/>
              <w:ind w:right="11"/>
              <w:jc w:val="center"/>
              <w:rPr>
                <w:sz w:val="22"/>
                <w:szCs w:val="22"/>
              </w:rPr>
            </w:pPr>
            <w:r w:rsidRPr="00EC0F81">
              <w:rPr>
                <w:sz w:val="22"/>
                <w:szCs w:val="22"/>
              </w:rPr>
              <w:t>7</w:t>
            </w:r>
          </w:p>
        </w:tc>
        <w:tc>
          <w:tcPr>
            <w:tcW w:w="1276" w:type="dxa"/>
          </w:tcPr>
          <w:p w14:paraId="69260846" w14:textId="77777777" w:rsidR="00EC0F81" w:rsidRPr="00EC0F81" w:rsidRDefault="00EC0F81" w:rsidP="00D81817">
            <w:pPr>
              <w:pStyle w:val="BodyText"/>
              <w:spacing w:after="0"/>
              <w:ind w:right="11"/>
              <w:jc w:val="right"/>
              <w:rPr>
                <w:sz w:val="22"/>
                <w:szCs w:val="22"/>
              </w:rPr>
            </w:pPr>
            <w:r w:rsidRPr="00EC0F81">
              <w:rPr>
                <w:sz w:val="22"/>
                <w:szCs w:val="22"/>
              </w:rPr>
              <w:t>46.67</w:t>
            </w:r>
          </w:p>
        </w:tc>
      </w:tr>
      <w:tr w:rsidR="00EC0F81" w:rsidRPr="00EC0F81" w14:paraId="549126E4" w14:textId="77777777" w:rsidTr="00EC0F81">
        <w:trPr>
          <w:jc w:val="center"/>
        </w:trPr>
        <w:tc>
          <w:tcPr>
            <w:tcW w:w="851" w:type="dxa"/>
            <w:tcBorders>
              <w:bottom w:val="single" w:sz="4" w:space="0" w:color="auto"/>
            </w:tcBorders>
          </w:tcPr>
          <w:p w14:paraId="08E61633" w14:textId="77777777" w:rsidR="00EC0F81" w:rsidRPr="00EC0F81" w:rsidRDefault="00EC0F81" w:rsidP="00D81817">
            <w:pPr>
              <w:pStyle w:val="BodyText"/>
              <w:spacing w:after="0"/>
              <w:ind w:right="11"/>
              <w:rPr>
                <w:sz w:val="22"/>
                <w:szCs w:val="22"/>
              </w:rPr>
            </w:pPr>
          </w:p>
        </w:tc>
        <w:tc>
          <w:tcPr>
            <w:tcW w:w="1706" w:type="dxa"/>
            <w:tcBorders>
              <w:bottom w:val="single" w:sz="4" w:space="0" w:color="auto"/>
            </w:tcBorders>
          </w:tcPr>
          <w:p w14:paraId="7DEE69C8" w14:textId="77777777" w:rsidR="00EC0F81" w:rsidRPr="00EC0F81" w:rsidRDefault="00EC0F81" w:rsidP="00D81817">
            <w:pPr>
              <w:pStyle w:val="BodyText"/>
              <w:spacing w:after="0"/>
              <w:ind w:right="11"/>
              <w:rPr>
                <w:sz w:val="22"/>
                <w:szCs w:val="22"/>
              </w:rPr>
            </w:pPr>
            <w:r w:rsidRPr="00EC0F81">
              <w:rPr>
                <w:sz w:val="22"/>
                <w:szCs w:val="22"/>
              </w:rPr>
              <w:t>Sarjana</w:t>
            </w:r>
          </w:p>
        </w:tc>
        <w:tc>
          <w:tcPr>
            <w:tcW w:w="1418" w:type="dxa"/>
            <w:tcBorders>
              <w:bottom w:val="single" w:sz="4" w:space="0" w:color="auto"/>
            </w:tcBorders>
          </w:tcPr>
          <w:p w14:paraId="3E5D13E5" w14:textId="77777777" w:rsidR="00EC0F81" w:rsidRPr="00EC0F81" w:rsidRDefault="00EC0F81" w:rsidP="00D81817">
            <w:pPr>
              <w:pStyle w:val="BodyText"/>
              <w:spacing w:after="0"/>
              <w:ind w:right="11"/>
              <w:jc w:val="center"/>
              <w:rPr>
                <w:sz w:val="22"/>
                <w:szCs w:val="22"/>
              </w:rPr>
            </w:pPr>
            <w:r w:rsidRPr="00EC0F81">
              <w:rPr>
                <w:sz w:val="22"/>
                <w:szCs w:val="22"/>
              </w:rPr>
              <w:t>8</w:t>
            </w:r>
          </w:p>
        </w:tc>
        <w:tc>
          <w:tcPr>
            <w:tcW w:w="1276" w:type="dxa"/>
            <w:tcBorders>
              <w:bottom w:val="single" w:sz="4" w:space="0" w:color="auto"/>
            </w:tcBorders>
          </w:tcPr>
          <w:p w14:paraId="13D103F2" w14:textId="77777777" w:rsidR="00EC0F81" w:rsidRPr="00EC0F81" w:rsidRDefault="00EC0F81" w:rsidP="00D81817">
            <w:pPr>
              <w:pStyle w:val="BodyText"/>
              <w:spacing w:after="0"/>
              <w:ind w:right="11"/>
              <w:jc w:val="right"/>
              <w:rPr>
                <w:sz w:val="22"/>
                <w:szCs w:val="22"/>
              </w:rPr>
            </w:pPr>
            <w:r w:rsidRPr="00EC0F81">
              <w:rPr>
                <w:sz w:val="22"/>
                <w:szCs w:val="22"/>
              </w:rPr>
              <w:t>53.33</w:t>
            </w:r>
          </w:p>
        </w:tc>
      </w:tr>
      <w:tr w:rsidR="00EC0F81" w:rsidRPr="00EC0F81" w14:paraId="54CF2DFD" w14:textId="77777777" w:rsidTr="00EC0F81">
        <w:trPr>
          <w:jc w:val="center"/>
        </w:trPr>
        <w:tc>
          <w:tcPr>
            <w:tcW w:w="851" w:type="dxa"/>
            <w:tcBorders>
              <w:top w:val="single" w:sz="4" w:space="0" w:color="auto"/>
              <w:bottom w:val="single" w:sz="4" w:space="0" w:color="auto"/>
            </w:tcBorders>
          </w:tcPr>
          <w:p w14:paraId="5F8DD9B5" w14:textId="77777777" w:rsidR="00EC0F81" w:rsidRPr="00EC0F81" w:rsidRDefault="00EC0F81" w:rsidP="00D81817">
            <w:pPr>
              <w:pStyle w:val="BodyText"/>
              <w:spacing w:after="0"/>
              <w:ind w:right="11"/>
              <w:rPr>
                <w:sz w:val="22"/>
                <w:szCs w:val="22"/>
              </w:rPr>
            </w:pPr>
            <w:r w:rsidRPr="00EC0F81">
              <w:rPr>
                <w:sz w:val="22"/>
                <w:szCs w:val="22"/>
              </w:rPr>
              <w:t>3</w:t>
            </w:r>
          </w:p>
        </w:tc>
        <w:tc>
          <w:tcPr>
            <w:tcW w:w="1706" w:type="dxa"/>
            <w:tcBorders>
              <w:top w:val="single" w:sz="4" w:space="0" w:color="auto"/>
              <w:bottom w:val="single" w:sz="4" w:space="0" w:color="auto"/>
            </w:tcBorders>
          </w:tcPr>
          <w:p w14:paraId="5FE5EFA2" w14:textId="77777777" w:rsidR="00EC0F81" w:rsidRPr="00EC0F81" w:rsidRDefault="00EC0F81" w:rsidP="00D81817">
            <w:pPr>
              <w:pStyle w:val="BodyText"/>
              <w:spacing w:after="0"/>
              <w:ind w:right="11"/>
              <w:rPr>
                <w:sz w:val="22"/>
                <w:szCs w:val="22"/>
              </w:rPr>
            </w:pPr>
            <w:r w:rsidRPr="00EC0F81">
              <w:rPr>
                <w:sz w:val="22"/>
                <w:szCs w:val="22"/>
              </w:rPr>
              <w:t>Luas Lahan (m</w:t>
            </w:r>
            <w:r w:rsidRPr="00EC0F81">
              <w:rPr>
                <w:sz w:val="22"/>
                <w:szCs w:val="22"/>
                <w:vertAlign w:val="superscript"/>
              </w:rPr>
              <w:t>2</w:t>
            </w:r>
            <w:r w:rsidRPr="00EC0F81">
              <w:rPr>
                <w:sz w:val="22"/>
                <w:szCs w:val="22"/>
              </w:rPr>
              <w:t>)</w:t>
            </w:r>
          </w:p>
        </w:tc>
        <w:tc>
          <w:tcPr>
            <w:tcW w:w="1418" w:type="dxa"/>
            <w:tcBorders>
              <w:top w:val="single" w:sz="4" w:space="0" w:color="auto"/>
              <w:bottom w:val="single" w:sz="4" w:space="0" w:color="auto"/>
            </w:tcBorders>
          </w:tcPr>
          <w:p w14:paraId="132715DC" w14:textId="77777777" w:rsidR="00EC0F81" w:rsidRPr="00EC0F81" w:rsidRDefault="00EC0F81" w:rsidP="00D81817">
            <w:pPr>
              <w:pStyle w:val="BodyText"/>
              <w:spacing w:after="0"/>
              <w:ind w:right="11"/>
              <w:jc w:val="center"/>
              <w:rPr>
                <w:sz w:val="22"/>
                <w:szCs w:val="22"/>
              </w:rPr>
            </w:pPr>
          </w:p>
        </w:tc>
        <w:tc>
          <w:tcPr>
            <w:tcW w:w="1276" w:type="dxa"/>
            <w:tcBorders>
              <w:top w:val="single" w:sz="4" w:space="0" w:color="auto"/>
              <w:bottom w:val="single" w:sz="4" w:space="0" w:color="auto"/>
            </w:tcBorders>
          </w:tcPr>
          <w:p w14:paraId="5D7E6400" w14:textId="77777777" w:rsidR="00EC0F81" w:rsidRPr="00EC0F81" w:rsidRDefault="00EC0F81" w:rsidP="00D81817">
            <w:pPr>
              <w:pStyle w:val="BodyText"/>
              <w:spacing w:after="0"/>
              <w:ind w:right="11"/>
              <w:jc w:val="right"/>
              <w:rPr>
                <w:sz w:val="22"/>
                <w:szCs w:val="22"/>
              </w:rPr>
            </w:pPr>
          </w:p>
        </w:tc>
      </w:tr>
      <w:tr w:rsidR="00EC0F81" w:rsidRPr="00EC0F81" w14:paraId="56C1CEDC" w14:textId="77777777" w:rsidTr="00EC0F81">
        <w:trPr>
          <w:jc w:val="center"/>
        </w:trPr>
        <w:tc>
          <w:tcPr>
            <w:tcW w:w="851" w:type="dxa"/>
            <w:tcBorders>
              <w:top w:val="single" w:sz="4" w:space="0" w:color="auto"/>
            </w:tcBorders>
          </w:tcPr>
          <w:p w14:paraId="2B242285" w14:textId="77777777" w:rsidR="00EC0F81" w:rsidRPr="00EC0F81" w:rsidRDefault="00EC0F81" w:rsidP="00D81817">
            <w:pPr>
              <w:pStyle w:val="BodyText"/>
              <w:spacing w:after="0"/>
              <w:ind w:right="11"/>
              <w:rPr>
                <w:sz w:val="22"/>
                <w:szCs w:val="22"/>
              </w:rPr>
            </w:pPr>
          </w:p>
        </w:tc>
        <w:tc>
          <w:tcPr>
            <w:tcW w:w="1706" w:type="dxa"/>
            <w:tcBorders>
              <w:top w:val="single" w:sz="4" w:space="0" w:color="auto"/>
            </w:tcBorders>
          </w:tcPr>
          <w:p w14:paraId="244D1977" w14:textId="77777777" w:rsidR="00EC0F81" w:rsidRPr="00EC0F81" w:rsidRDefault="00EC0F81" w:rsidP="00D81817">
            <w:pPr>
              <w:pStyle w:val="BodyText"/>
              <w:spacing w:after="0"/>
              <w:ind w:right="11"/>
              <w:rPr>
                <w:sz w:val="22"/>
                <w:szCs w:val="22"/>
              </w:rPr>
            </w:pPr>
            <w:r w:rsidRPr="00EC0F81">
              <w:rPr>
                <w:sz w:val="22"/>
                <w:szCs w:val="22"/>
              </w:rPr>
              <w:t>&lt;200</w:t>
            </w:r>
          </w:p>
        </w:tc>
        <w:tc>
          <w:tcPr>
            <w:tcW w:w="1418" w:type="dxa"/>
            <w:tcBorders>
              <w:top w:val="single" w:sz="4" w:space="0" w:color="auto"/>
            </w:tcBorders>
          </w:tcPr>
          <w:p w14:paraId="3CD6B935" w14:textId="77777777" w:rsidR="00EC0F81" w:rsidRPr="00EC0F81" w:rsidRDefault="00EC0F81" w:rsidP="00D81817">
            <w:pPr>
              <w:pStyle w:val="BodyText"/>
              <w:spacing w:after="0"/>
              <w:ind w:right="11"/>
              <w:jc w:val="center"/>
              <w:rPr>
                <w:sz w:val="22"/>
                <w:szCs w:val="22"/>
              </w:rPr>
            </w:pPr>
            <w:r w:rsidRPr="00EC0F81">
              <w:rPr>
                <w:sz w:val="22"/>
                <w:szCs w:val="22"/>
              </w:rPr>
              <w:t>5</w:t>
            </w:r>
          </w:p>
        </w:tc>
        <w:tc>
          <w:tcPr>
            <w:tcW w:w="1276" w:type="dxa"/>
            <w:tcBorders>
              <w:top w:val="single" w:sz="4" w:space="0" w:color="auto"/>
            </w:tcBorders>
          </w:tcPr>
          <w:p w14:paraId="148BEAF7" w14:textId="77777777" w:rsidR="00EC0F81" w:rsidRPr="00EC0F81" w:rsidRDefault="00EC0F81" w:rsidP="00D81817">
            <w:pPr>
              <w:pStyle w:val="BodyText"/>
              <w:spacing w:after="0"/>
              <w:ind w:right="11"/>
              <w:jc w:val="right"/>
              <w:rPr>
                <w:sz w:val="22"/>
                <w:szCs w:val="22"/>
              </w:rPr>
            </w:pPr>
            <w:r w:rsidRPr="00EC0F81">
              <w:rPr>
                <w:sz w:val="22"/>
                <w:szCs w:val="22"/>
              </w:rPr>
              <w:t>33.33</w:t>
            </w:r>
          </w:p>
        </w:tc>
      </w:tr>
      <w:tr w:rsidR="00EC0F81" w:rsidRPr="00EC0F81" w14:paraId="052EDF09" w14:textId="77777777" w:rsidTr="00EC0F81">
        <w:trPr>
          <w:jc w:val="center"/>
        </w:trPr>
        <w:tc>
          <w:tcPr>
            <w:tcW w:w="851" w:type="dxa"/>
          </w:tcPr>
          <w:p w14:paraId="6429B28C" w14:textId="77777777" w:rsidR="00EC0F81" w:rsidRPr="00EC0F81" w:rsidRDefault="00EC0F81" w:rsidP="00D81817">
            <w:pPr>
              <w:pStyle w:val="BodyText"/>
              <w:spacing w:after="0"/>
              <w:ind w:right="11"/>
              <w:rPr>
                <w:sz w:val="22"/>
                <w:szCs w:val="22"/>
              </w:rPr>
            </w:pPr>
          </w:p>
        </w:tc>
        <w:tc>
          <w:tcPr>
            <w:tcW w:w="1706" w:type="dxa"/>
          </w:tcPr>
          <w:p w14:paraId="2EB3A2E4" w14:textId="77777777" w:rsidR="00EC0F81" w:rsidRPr="00EC0F81" w:rsidRDefault="00EC0F81" w:rsidP="00D81817">
            <w:pPr>
              <w:pStyle w:val="BodyText"/>
              <w:spacing w:after="0"/>
              <w:ind w:right="11"/>
              <w:rPr>
                <w:sz w:val="22"/>
                <w:szCs w:val="22"/>
              </w:rPr>
            </w:pPr>
            <w:r w:rsidRPr="00EC0F81">
              <w:rPr>
                <w:sz w:val="22"/>
                <w:szCs w:val="22"/>
              </w:rPr>
              <w:t>200-300</w:t>
            </w:r>
          </w:p>
        </w:tc>
        <w:tc>
          <w:tcPr>
            <w:tcW w:w="1418" w:type="dxa"/>
          </w:tcPr>
          <w:p w14:paraId="3C7CCC3C" w14:textId="77777777" w:rsidR="00EC0F81" w:rsidRPr="00EC0F81" w:rsidRDefault="00EC0F81" w:rsidP="00D81817">
            <w:pPr>
              <w:pStyle w:val="BodyText"/>
              <w:spacing w:after="0"/>
              <w:ind w:right="11"/>
              <w:jc w:val="center"/>
              <w:rPr>
                <w:sz w:val="22"/>
                <w:szCs w:val="22"/>
              </w:rPr>
            </w:pPr>
            <w:r w:rsidRPr="00EC0F81">
              <w:rPr>
                <w:sz w:val="22"/>
                <w:szCs w:val="22"/>
              </w:rPr>
              <w:t>3</w:t>
            </w:r>
          </w:p>
        </w:tc>
        <w:tc>
          <w:tcPr>
            <w:tcW w:w="1276" w:type="dxa"/>
          </w:tcPr>
          <w:p w14:paraId="1AB3F79C" w14:textId="77777777" w:rsidR="00EC0F81" w:rsidRPr="00EC0F81" w:rsidRDefault="00EC0F81" w:rsidP="00D81817">
            <w:pPr>
              <w:pStyle w:val="BodyText"/>
              <w:spacing w:after="0"/>
              <w:ind w:right="11"/>
              <w:jc w:val="right"/>
              <w:rPr>
                <w:sz w:val="22"/>
                <w:szCs w:val="22"/>
              </w:rPr>
            </w:pPr>
            <w:r w:rsidRPr="00EC0F81">
              <w:rPr>
                <w:sz w:val="22"/>
                <w:szCs w:val="22"/>
              </w:rPr>
              <w:t>20.0</w:t>
            </w:r>
          </w:p>
        </w:tc>
      </w:tr>
      <w:tr w:rsidR="00EC0F81" w:rsidRPr="00EC0F81" w14:paraId="5E9B753D" w14:textId="77777777" w:rsidTr="00EC0F81">
        <w:trPr>
          <w:jc w:val="center"/>
        </w:trPr>
        <w:tc>
          <w:tcPr>
            <w:tcW w:w="851" w:type="dxa"/>
            <w:tcBorders>
              <w:bottom w:val="single" w:sz="4" w:space="0" w:color="auto"/>
            </w:tcBorders>
          </w:tcPr>
          <w:p w14:paraId="722F1B0F" w14:textId="77777777" w:rsidR="00EC0F81" w:rsidRPr="00EC0F81" w:rsidRDefault="00EC0F81" w:rsidP="00D81817">
            <w:pPr>
              <w:pStyle w:val="BodyText"/>
              <w:spacing w:after="0"/>
              <w:ind w:right="11"/>
              <w:rPr>
                <w:sz w:val="22"/>
                <w:szCs w:val="22"/>
              </w:rPr>
            </w:pPr>
          </w:p>
        </w:tc>
        <w:tc>
          <w:tcPr>
            <w:tcW w:w="1706" w:type="dxa"/>
            <w:tcBorders>
              <w:bottom w:val="single" w:sz="4" w:space="0" w:color="auto"/>
            </w:tcBorders>
          </w:tcPr>
          <w:p w14:paraId="142DF089" w14:textId="77777777" w:rsidR="00EC0F81" w:rsidRPr="00EC0F81" w:rsidRDefault="00EC0F81" w:rsidP="00D81817">
            <w:pPr>
              <w:pStyle w:val="BodyText"/>
              <w:spacing w:after="0"/>
              <w:ind w:right="11"/>
              <w:rPr>
                <w:sz w:val="22"/>
                <w:szCs w:val="22"/>
              </w:rPr>
            </w:pPr>
            <w:r w:rsidRPr="00EC0F81">
              <w:rPr>
                <w:sz w:val="22"/>
                <w:szCs w:val="22"/>
              </w:rPr>
              <w:t>&gt;300</w:t>
            </w:r>
          </w:p>
        </w:tc>
        <w:tc>
          <w:tcPr>
            <w:tcW w:w="1418" w:type="dxa"/>
            <w:tcBorders>
              <w:bottom w:val="single" w:sz="4" w:space="0" w:color="auto"/>
            </w:tcBorders>
          </w:tcPr>
          <w:p w14:paraId="41716267" w14:textId="77777777" w:rsidR="00EC0F81" w:rsidRPr="00EC0F81" w:rsidRDefault="00EC0F81" w:rsidP="00D81817">
            <w:pPr>
              <w:pStyle w:val="BodyText"/>
              <w:spacing w:after="0"/>
              <w:ind w:right="11"/>
              <w:jc w:val="center"/>
              <w:rPr>
                <w:sz w:val="22"/>
                <w:szCs w:val="22"/>
              </w:rPr>
            </w:pPr>
            <w:r w:rsidRPr="00EC0F81">
              <w:rPr>
                <w:sz w:val="22"/>
                <w:szCs w:val="22"/>
              </w:rPr>
              <w:t>7</w:t>
            </w:r>
          </w:p>
        </w:tc>
        <w:tc>
          <w:tcPr>
            <w:tcW w:w="1276" w:type="dxa"/>
            <w:tcBorders>
              <w:bottom w:val="single" w:sz="4" w:space="0" w:color="auto"/>
            </w:tcBorders>
          </w:tcPr>
          <w:p w14:paraId="35D8F0D2" w14:textId="77777777" w:rsidR="00EC0F81" w:rsidRPr="00EC0F81" w:rsidRDefault="00EC0F81" w:rsidP="00D81817">
            <w:pPr>
              <w:pStyle w:val="BodyText"/>
              <w:spacing w:after="0"/>
              <w:ind w:right="11"/>
              <w:jc w:val="right"/>
              <w:rPr>
                <w:sz w:val="22"/>
                <w:szCs w:val="22"/>
              </w:rPr>
            </w:pPr>
            <w:r w:rsidRPr="00EC0F81">
              <w:rPr>
                <w:sz w:val="22"/>
                <w:szCs w:val="22"/>
              </w:rPr>
              <w:t>46.67</w:t>
            </w:r>
          </w:p>
        </w:tc>
      </w:tr>
      <w:tr w:rsidR="00EC0F81" w:rsidRPr="00EC0F81" w14:paraId="559CB5A6" w14:textId="77777777" w:rsidTr="00EC0F81">
        <w:trPr>
          <w:jc w:val="center"/>
        </w:trPr>
        <w:tc>
          <w:tcPr>
            <w:tcW w:w="851" w:type="dxa"/>
            <w:tcBorders>
              <w:top w:val="single" w:sz="4" w:space="0" w:color="auto"/>
              <w:bottom w:val="single" w:sz="4" w:space="0" w:color="auto"/>
            </w:tcBorders>
          </w:tcPr>
          <w:p w14:paraId="0CED93E8" w14:textId="77777777" w:rsidR="00EC0F81" w:rsidRPr="00EC0F81" w:rsidRDefault="00EC0F81" w:rsidP="00D81817">
            <w:pPr>
              <w:pStyle w:val="BodyText"/>
              <w:spacing w:after="0"/>
              <w:ind w:right="11"/>
              <w:rPr>
                <w:sz w:val="22"/>
                <w:szCs w:val="22"/>
              </w:rPr>
            </w:pPr>
            <w:r w:rsidRPr="00EC0F81">
              <w:rPr>
                <w:sz w:val="22"/>
                <w:szCs w:val="22"/>
              </w:rPr>
              <w:t>4</w:t>
            </w:r>
          </w:p>
        </w:tc>
        <w:tc>
          <w:tcPr>
            <w:tcW w:w="1706" w:type="dxa"/>
            <w:tcBorders>
              <w:top w:val="single" w:sz="4" w:space="0" w:color="auto"/>
              <w:bottom w:val="single" w:sz="4" w:space="0" w:color="auto"/>
            </w:tcBorders>
          </w:tcPr>
          <w:p w14:paraId="114FF098" w14:textId="77777777" w:rsidR="00EC0F81" w:rsidRPr="00EC0F81" w:rsidRDefault="00EC0F81" w:rsidP="00D81817">
            <w:pPr>
              <w:pStyle w:val="BodyText"/>
              <w:spacing w:after="0"/>
              <w:ind w:right="11"/>
              <w:rPr>
                <w:sz w:val="22"/>
                <w:szCs w:val="22"/>
              </w:rPr>
            </w:pPr>
            <w:proofErr w:type="spellStart"/>
            <w:r w:rsidRPr="00EC0F81">
              <w:rPr>
                <w:sz w:val="22"/>
                <w:szCs w:val="22"/>
              </w:rPr>
              <w:t>Pengalaman</w:t>
            </w:r>
            <w:proofErr w:type="spellEnd"/>
            <w:r w:rsidRPr="00EC0F81">
              <w:rPr>
                <w:sz w:val="22"/>
                <w:szCs w:val="22"/>
              </w:rPr>
              <w:t xml:space="preserve"> Bertani</w:t>
            </w:r>
          </w:p>
        </w:tc>
        <w:tc>
          <w:tcPr>
            <w:tcW w:w="1418" w:type="dxa"/>
            <w:tcBorders>
              <w:top w:val="single" w:sz="4" w:space="0" w:color="auto"/>
              <w:bottom w:val="single" w:sz="4" w:space="0" w:color="auto"/>
            </w:tcBorders>
          </w:tcPr>
          <w:p w14:paraId="42CDAB5E" w14:textId="77777777" w:rsidR="00EC0F81" w:rsidRPr="00EC0F81" w:rsidRDefault="00EC0F81" w:rsidP="00D81817">
            <w:pPr>
              <w:pStyle w:val="BodyText"/>
              <w:spacing w:after="0"/>
              <w:ind w:right="11"/>
              <w:jc w:val="center"/>
              <w:rPr>
                <w:sz w:val="22"/>
                <w:szCs w:val="22"/>
              </w:rPr>
            </w:pPr>
          </w:p>
        </w:tc>
        <w:tc>
          <w:tcPr>
            <w:tcW w:w="1276" w:type="dxa"/>
            <w:tcBorders>
              <w:top w:val="single" w:sz="4" w:space="0" w:color="auto"/>
              <w:bottom w:val="single" w:sz="4" w:space="0" w:color="auto"/>
            </w:tcBorders>
          </w:tcPr>
          <w:p w14:paraId="67341F2B" w14:textId="77777777" w:rsidR="00EC0F81" w:rsidRPr="00EC0F81" w:rsidRDefault="00EC0F81" w:rsidP="00D81817">
            <w:pPr>
              <w:pStyle w:val="BodyText"/>
              <w:spacing w:after="0"/>
              <w:ind w:right="11"/>
              <w:jc w:val="right"/>
              <w:rPr>
                <w:sz w:val="22"/>
                <w:szCs w:val="22"/>
              </w:rPr>
            </w:pPr>
          </w:p>
        </w:tc>
      </w:tr>
      <w:tr w:rsidR="00EC0F81" w:rsidRPr="00EC0F81" w14:paraId="4B093051" w14:textId="77777777" w:rsidTr="00EC0F81">
        <w:trPr>
          <w:jc w:val="center"/>
        </w:trPr>
        <w:tc>
          <w:tcPr>
            <w:tcW w:w="851" w:type="dxa"/>
            <w:tcBorders>
              <w:top w:val="single" w:sz="4" w:space="0" w:color="auto"/>
            </w:tcBorders>
          </w:tcPr>
          <w:p w14:paraId="77F172E6" w14:textId="77777777" w:rsidR="00EC0F81" w:rsidRPr="00EC0F81" w:rsidRDefault="00EC0F81" w:rsidP="00D81817">
            <w:pPr>
              <w:pStyle w:val="BodyText"/>
              <w:spacing w:after="0"/>
              <w:ind w:right="11"/>
              <w:rPr>
                <w:sz w:val="22"/>
                <w:szCs w:val="22"/>
              </w:rPr>
            </w:pPr>
          </w:p>
        </w:tc>
        <w:tc>
          <w:tcPr>
            <w:tcW w:w="1706" w:type="dxa"/>
            <w:tcBorders>
              <w:top w:val="single" w:sz="4" w:space="0" w:color="auto"/>
            </w:tcBorders>
          </w:tcPr>
          <w:p w14:paraId="04D1DA58" w14:textId="77777777" w:rsidR="00EC0F81" w:rsidRPr="00EC0F81" w:rsidRDefault="00EC0F81" w:rsidP="00D81817">
            <w:pPr>
              <w:pStyle w:val="BodyText"/>
              <w:spacing w:after="0"/>
              <w:ind w:right="11"/>
              <w:rPr>
                <w:sz w:val="22"/>
                <w:szCs w:val="22"/>
              </w:rPr>
            </w:pPr>
            <w:r w:rsidRPr="00EC0F81">
              <w:rPr>
                <w:sz w:val="22"/>
                <w:szCs w:val="22"/>
              </w:rPr>
              <w:t>10-15</w:t>
            </w:r>
          </w:p>
        </w:tc>
        <w:tc>
          <w:tcPr>
            <w:tcW w:w="1418" w:type="dxa"/>
            <w:tcBorders>
              <w:top w:val="single" w:sz="4" w:space="0" w:color="auto"/>
            </w:tcBorders>
          </w:tcPr>
          <w:p w14:paraId="01B20DF5" w14:textId="77777777" w:rsidR="00EC0F81" w:rsidRPr="00EC0F81" w:rsidRDefault="00EC0F81" w:rsidP="00D81817">
            <w:pPr>
              <w:pStyle w:val="BodyText"/>
              <w:spacing w:after="0"/>
              <w:ind w:right="11"/>
              <w:jc w:val="center"/>
              <w:rPr>
                <w:sz w:val="22"/>
                <w:szCs w:val="22"/>
              </w:rPr>
            </w:pPr>
            <w:r w:rsidRPr="00EC0F81">
              <w:rPr>
                <w:sz w:val="22"/>
                <w:szCs w:val="22"/>
              </w:rPr>
              <w:t>5</w:t>
            </w:r>
          </w:p>
        </w:tc>
        <w:tc>
          <w:tcPr>
            <w:tcW w:w="1276" w:type="dxa"/>
            <w:tcBorders>
              <w:top w:val="single" w:sz="4" w:space="0" w:color="auto"/>
            </w:tcBorders>
          </w:tcPr>
          <w:p w14:paraId="26CE1505" w14:textId="77777777" w:rsidR="00EC0F81" w:rsidRPr="00EC0F81" w:rsidRDefault="00EC0F81" w:rsidP="00D81817">
            <w:pPr>
              <w:pStyle w:val="BodyText"/>
              <w:spacing w:after="0"/>
              <w:ind w:right="11"/>
              <w:jc w:val="right"/>
              <w:rPr>
                <w:sz w:val="22"/>
                <w:szCs w:val="22"/>
              </w:rPr>
            </w:pPr>
            <w:r w:rsidRPr="00EC0F81">
              <w:rPr>
                <w:sz w:val="22"/>
                <w:szCs w:val="22"/>
              </w:rPr>
              <w:t>33.33</w:t>
            </w:r>
          </w:p>
        </w:tc>
      </w:tr>
      <w:tr w:rsidR="00EC0F81" w:rsidRPr="00EC0F81" w14:paraId="0DECD7BB" w14:textId="77777777" w:rsidTr="00EC0F81">
        <w:trPr>
          <w:jc w:val="center"/>
        </w:trPr>
        <w:tc>
          <w:tcPr>
            <w:tcW w:w="851" w:type="dxa"/>
          </w:tcPr>
          <w:p w14:paraId="3A8F798E" w14:textId="77777777" w:rsidR="00EC0F81" w:rsidRPr="00EC0F81" w:rsidRDefault="00EC0F81" w:rsidP="00D81817">
            <w:pPr>
              <w:pStyle w:val="BodyText"/>
              <w:spacing w:after="0"/>
              <w:ind w:right="11"/>
              <w:rPr>
                <w:sz w:val="22"/>
                <w:szCs w:val="22"/>
              </w:rPr>
            </w:pPr>
          </w:p>
        </w:tc>
        <w:tc>
          <w:tcPr>
            <w:tcW w:w="1706" w:type="dxa"/>
          </w:tcPr>
          <w:p w14:paraId="2D37062B" w14:textId="77777777" w:rsidR="00EC0F81" w:rsidRPr="00EC0F81" w:rsidRDefault="00EC0F81" w:rsidP="00D81817">
            <w:pPr>
              <w:pStyle w:val="BodyText"/>
              <w:spacing w:after="0"/>
              <w:ind w:right="11"/>
              <w:rPr>
                <w:sz w:val="22"/>
                <w:szCs w:val="22"/>
              </w:rPr>
            </w:pPr>
            <w:r w:rsidRPr="00EC0F81">
              <w:rPr>
                <w:sz w:val="22"/>
                <w:szCs w:val="22"/>
              </w:rPr>
              <w:t>16-30</w:t>
            </w:r>
          </w:p>
        </w:tc>
        <w:tc>
          <w:tcPr>
            <w:tcW w:w="1418" w:type="dxa"/>
          </w:tcPr>
          <w:p w14:paraId="32F46156" w14:textId="77777777" w:rsidR="00EC0F81" w:rsidRPr="00EC0F81" w:rsidRDefault="00EC0F81" w:rsidP="00D81817">
            <w:pPr>
              <w:pStyle w:val="BodyText"/>
              <w:spacing w:after="0"/>
              <w:ind w:right="11"/>
              <w:jc w:val="center"/>
              <w:rPr>
                <w:sz w:val="22"/>
                <w:szCs w:val="22"/>
              </w:rPr>
            </w:pPr>
            <w:r w:rsidRPr="00EC0F81">
              <w:rPr>
                <w:sz w:val="22"/>
                <w:szCs w:val="22"/>
              </w:rPr>
              <w:t>6</w:t>
            </w:r>
          </w:p>
        </w:tc>
        <w:tc>
          <w:tcPr>
            <w:tcW w:w="1276" w:type="dxa"/>
          </w:tcPr>
          <w:p w14:paraId="6446DF2E" w14:textId="77777777" w:rsidR="00EC0F81" w:rsidRPr="00EC0F81" w:rsidRDefault="00EC0F81" w:rsidP="00D81817">
            <w:pPr>
              <w:pStyle w:val="BodyText"/>
              <w:spacing w:after="0"/>
              <w:ind w:right="11"/>
              <w:jc w:val="right"/>
              <w:rPr>
                <w:sz w:val="22"/>
                <w:szCs w:val="22"/>
              </w:rPr>
            </w:pPr>
            <w:r w:rsidRPr="00EC0F81">
              <w:rPr>
                <w:sz w:val="22"/>
                <w:szCs w:val="22"/>
              </w:rPr>
              <w:t>40.00</w:t>
            </w:r>
          </w:p>
        </w:tc>
      </w:tr>
      <w:tr w:rsidR="00EC0F81" w:rsidRPr="00EC0F81" w14:paraId="30C20CD9" w14:textId="77777777" w:rsidTr="00EC0F81">
        <w:trPr>
          <w:jc w:val="center"/>
        </w:trPr>
        <w:tc>
          <w:tcPr>
            <w:tcW w:w="851" w:type="dxa"/>
          </w:tcPr>
          <w:p w14:paraId="521CE99D" w14:textId="77777777" w:rsidR="00EC0F81" w:rsidRPr="00EC0F81" w:rsidRDefault="00EC0F81" w:rsidP="00D81817">
            <w:pPr>
              <w:pStyle w:val="BodyText"/>
              <w:spacing w:after="0"/>
              <w:ind w:right="11"/>
              <w:rPr>
                <w:sz w:val="22"/>
                <w:szCs w:val="22"/>
              </w:rPr>
            </w:pPr>
          </w:p>
        </w:tc>
        <w:tc>
          <w:tcPr>
            <w:tcW w:w="1706" w:type="dxa"/>
          </w:tcPr>
          <w:p w14:paraId="3A3B0D38" w14:textId="77777777" w:rsidR="00EC0F81" w:rsidRPr="00EC0F81" w:rsidRDefault="00EC0F81" w:rsidP="00D81817">
            <w:pPr>
              <w:pStyle w:val="BodyText"/>
              <w:spacing w:after="0"/>
              <w:ind w:right="11"/>
              <w:rPr>
                <w:sz w:val="22"/>
                <w:szCs w:val="22"/>
              </w:rPr>
            </w:pPr>
            <w:r w:rsidRPr="00EC0F81">
              <w:rPr>
                <w:sz w:val="22"/>
                <w:szCs w:val="22"/>
              </w:rPr>
              <w:t>&gt;30</w:t>
            </w:r>
          </w:p>
        </w:tc>
        <w:tc>
          <w:tcPr>
            <w:tcW w:w="1418" w:type="dxa"/>
          </w:tcPr>
          <w:p w14:paraId="0676E760" w14:textId="77777777" w:rsidR="00EC0F81" w:rsidRPr="00EC0F81" w:rsidRDefault="00EC0F81" w:rsidP="00D81817">
            <w:pPr>
              <w:pStyle w:val="BodyText"/>
              <w:spacing w:after="0"/>
              <w:ind w:right="11"/>
              <w:jc w:val="center"/>
              <w:rPr>
                <w:sz w:val="22"/>
                <w:szCs w:val="22"/>
              </w:rPr>
            </w:pPr>
            <w:r w:rsidRPr="00EC0F81">
              <w:rPr>
                <w:sz w:val="22"/>
                <w:szCs w:val="22"/>
              </w:rPr>
              <w:t>4</w:t>
            </w:r>
          </w:p>
        </w:tc>
        <w:tc>
          <w:tcPr>
            <w:tcW w:w="1276" w:type="dxa"/>
          </w:tcPr>
          <w:p w14:paraId="1A971309" w14:textId="77777777" w:rsidR="00EC0F81" w:rsidRPr="00EC0F81" w:rsidRDefault="00EC0F81" w:rsidP="00D81817">
            <w:pPr>
              <w:pStyle w:val="BodyText"/>
              <w:spacing w:after="0"/>
              <w:ind w:right="11"/>
              <w:jc w:val="right"/>
              <w:rPr>
                <w:sz w:val="22"/>
                <w:szCs w:val="22"/>
              </w:rPr>
            </w:pPr>
            <w:r w:rsidRPr="00EC0F81">
              <w:rPr>
                <w:sz w:val="22"/>
                <w:szCs w:val="22"/>
              </w:rPr>
              <w:t>26.67</w:t>
            </w:r>
          </w:p>
        </w:tc>
      </w:tr>
    </w:tbl>
    <w:p w14:paraId="1F73ACBD" w14:textId="77777777" w:rsidR="00EC0F81" w:rsidRPr="00EC0F81" w:rsidRDefault="00EC0F81" w:rsidP="00EC0F81">
      <w:pPr>
        <w:jc w:val="both"/>
        <w:rPr>
          <w:rFonts w:ascii="Cambria" w:eastAsia="Cambria" w:hAnsi="Cambria" w:cs="Cambria"/>
          <w:bCs/>
        </w:rPr>
      </w:pPr>
    </w:p>
    <w:p w14:paraId="33B68236" w14:textId="77777777" w:rsidR="00EC0F81" w:rsidRPr="00EC0F81" w:rsidRDefault="00EC0F81" w:rsidP="00EC0F81">
      <w:pPr>
        <w:spacing w:line="360" w:lineRule="auto"/>
        <w:ind w:firstLine="720"/>
        <w:jc w:val="both"/>
        <w:rPr>
          <w:rFonts w:eastAsia="Cambria"/>
          <w:bCs/>
        </w:rPr>
      </w:pPr>
      <w:r w:rsidRPr="00EC0F81">
        <w:rPr>
          <w:rFonts w:eastAsia="Cambria"/>
          <w:bCs/>
        </w:rPr>
        <w:t>Dari Tabel1 menunjukkan bahwa presentase tertinggi responden berada pada usia di atas 50 tahun sebanyak (53%). Dengan umur petani di atas 50 tahun, tentunya hal ini berpengaruh terhadap produksi karena pada umur tersebut fisik petani sudah tidak lagi kuat untuk meningkatkan kinerjanya sehingga dapat meningkatkan produksi.</w:t>
      </w:r>
    </w:p>
    <w:p w14:paraId="7BAE2A41" w14:textId="77777777" w:rsidR="00EC0F81" w:rsidRPr="00EC0F81" w:rsidRDefault="00EC0F81" w:rsidP="00EC0F81">
      <w:pPr>
        <w:spacing w:line="360" w:lineRule="auto"/>
        <w:ind w:firstLine="720"/>
        <w:jc w:val="both"/>
        <w:rPr>
          <w:rFonts w:eastAsia="Cambria"/>
          <w:bCs/>
        </w:rPr>
      </w:pPr>
      <w:r w:rsidRPr="00EC0F81">
        <w:rPr>
          <w:rFonts w:eastAsia="Cambria"/>
          <w:bCs/>
        </w:rPr>
        <w:lastRenderedPageBreak/>
        <w:t xml:space="preserve">Pendidikan merupakan suatu hal yang penting, dimana dengan adanya pendidikan yang pernah diikuti oleh seseorang secara langsung akan mempengaruhi pola pikir dan pengetahuan. Dalam hal ini pendidikan </w:t>
      </w:r>
      <w:proofErr w:type="gramStart"/>
      <w:r w:rsidRPr="00EC0F81">
        <w:rPr>
          <w:rFonts w:eastAsia="Cambria"/>
          <w:bCs/>
        </w:rPr>
        <w:t>yang  dimaksud</w:t>
      </w:r>
      <w:proofErr w:type="gramEnd"/>
      <w:r w:rsidRPr="00EC0F81">
        <w:rPr>
          <w:rFonts w:eastAsia="Cambria"/>
          <w:bCs/>
        </w:rPr>
        <w:t xml:space="preserve"> adalah pendidikan yang bersifat formal.</w:t>
      </w:r>
    </w:p>
    <w:p w14:paraId="6397FB3E" w14:textId="77777777" w:rsidR="00EC0F81" w:rsidRPr="00EC0F81" w:rsidRDefault="00EC0F81" w:rsidP="00EC0F81">
      <w:pPr>
        <w:spacing w:line="360" w:lineRule="auto"/>
        <w:ind w:firstLine="720"/>
        <w:jc w:val="both"/>
      </w:pPr>
      <w:r w:rsidRPr="00EC0F81">
        <w:t xml:space="preserve">Tingkat pendidikan responden Kelompok tani yang memiliki pendidikan terbanyak adalah tingkat Sarjana yakni (53%). Menurut Notoatmodjo (2010), menyatakan bahwa tidak sekolah sampai tingkat SD dikategorikan rendah, tingkat SMP sampai SMA dikategorikan sedang dan Perguruan Tinggi ke atas dikategorikan tinggi. Dengan tingkat pendidikan yang tinggi yaitu sarjana, responden cenderung mengelola usahataninya secara baik dengan menerapkan </w:t>
      </w:r>
      <w:proofErr w:type="gramStart"/>
      <w:r w:rsidRPr="00EC0F81">
        <w:t>berbagai  inovasi</w:t>
      </w:r>
      <w:proofErr w:type="gramEnd"/>
      <w:r w:rsidRPr="00EC0F81">
        <w:t xml:space="preserve"> yang dikembangkannya.</w:t>
      </w:r>
    </w:p>
    <w:p w14:paraId="588E6EA3" w14:textId="77777777" w:rsidR="00EC0F81" w:rsidRPr="00EC0F81" w:rsidRDefault="00EC0F81" w:rsidP="00EC0F81">
      <w:pPr>
        <w:spacing w:line="360" w:lineRule="auto"/>
        <w:ind w:firstLine="720"/>
        <w:jc w:val="both"/>
        <w:rPr>
          <w:rFonts w:eastAsia="Cambria"/>
          <w:bCs/>
        </w:rPr>
      </w:pPr>
      <w:r w:rsidRPr="00EC0F81">
        <w:rPr>
          <w:rFonts w:eastAsia="Cambria"/>
          <w:bCs/>
        </w:rPr>
        <w:t xml:space="preserve">Lahan merupakan sumber daya alam yang memiliki fungsi sangat luas dalam memenuhi berbagai kebutuhan </w:t>
      </w:r>
      <w:r w:rsidRPr="00EC0F81">
        <w:rPr>
          <w:rFonts w:eastAsia="Cambria"/>
          <w:bCs/>
          <w:lang w:val="id"/>
        </w:rPr>
        <w:t>manusia</w:t>
      </w:r>
      <w:r w:rsidRPr="00EC0F81">
        <w:rPr>
          <w:rFonts w:eastAsia="Cambria"/>
          <w:bCs/>
        </w:rPr>
        <w:t xml:space="preserve"> dari sisi ekonomi lahan merupakan input tetap yang utama bagi berbagai kegiatan produksi komoditas pertanian dan non-pertanian. Banyaknya lahan yang digunakan untuk setiap kegiatan produksi tersebut secara umum merupakan permintaan turunan dari kebutuhan dan permintaan komoditas yang dihasilkan.</w:t>
      </w:r>
      <w:r w:rsidRPr="00EC0F81">
        <w:rPr>
          <w:lang w:val="id"/>
        </w:rPr>
        <w:t xml:space="preserve"> Dari Tabel 1 </w:t>
      </w:r>
      <w:r w:rsidRPr="00EC0F81">
        <w:rPr>
          <w:rFonts w:eastAsia="Cambria"/>
          <w:bCs/>
          <w:lang w:val="id"/>
        </w:rPr>
        <w:t xml:space="preserve">menunjukkan bahwa presentase tertinggi responden berdasarkan luas lahan yang dikelolanya tertinggi  pada </w:t>
      </w:r>
      <w:r w:rsidRPr="00EC0F81">
        <w:rPr>
          <w:rFonts w:eastAsia="Cambria"/>
          <w:bCs/>
        </w:rPr>
        <w:t xml:space="preserve"> luasan diatas 300m</w:t>
      </w:r>
      <w:r w:rsidRPr="00EC0F81">
        <w:rPr>
          <w:rFonts w:eastAsia="Cambria"/>
          <w:bCs/>
          <w:vertAlign w:val="superscript"/>
        </w:rPr>
        <w:t>2</w:t>
      </w:r>
      <w:r w:rsidRPr="00EC0F81">
        <w:rPr>
          <w:rFonts w:eastAsia="Cambria"/>
          <w:bCs/>
          <w:lang w:val="id"/>
        </w:rPr>
        <w:t xml:space="preserve"> sebanyak</w:t>
      </w:r>
      <w:r w:rsidRPr="00EC0F81">
        <w:rPr>
          <w:rFonts w:eastAsia="Cambria"/>
          <w:bCs/>
        </w:rPr>
        <w:t xml:space="preserve"> 46.67%.  Hal ini tentunya</w:t>
      </w:r>
      <w:r w:rsidRPr="00EC0F81">
        <w:rPr>
          <w:rFonts w:eastAsia="Cambria"/>
          <w:bCs/>
          <w:lang w:val="id"/>
        </w:rPr>
        <w:t xml:space="preserve"> berpengaruh </w:t>
      </w:r>
      <w:r w:rsidRPr="00EC0F81">
        <w:rPr>
          <w:rFonts w:eastAsia="Cambria"/>
          <w:bCs/>
        </w:rPr>
        <w:t>terhadap</w:t>
      </w:r>
      <w:r w:rsidRPr="00EC0F81">
        <w:rPr>
          <w:rFonts w:eastAsia="Cambria"/>
          <w:bCs/>
          <w:lang w:val="id"/>
        </w:rPr>
        <w:t xml:space="preserve"> produk</w:t>
      </w:r>
      <w:r w:rsidRPr="00EC0F81">
        <w:rPr>
          <w:rFonts w:eastAsia="Cambria"/>
          <w:bCs/>
        </w:rPr>
        <w:t>si</w:t>
      </w:r>
      <w:r w:rsidRPr="00EC0F81">
        <w:rPr>
          <w:rFonts w:eastAsia="Cambria"/>
          <w:bCs/>
          <w:lang w:val="id"/>
        </w:rPr>
        <w:t xml:space="preserve"> bibit karena </w:t>
      </w:r>
      <w:r w:rsidRPr="00EC0F81">
        <w:rPr>
          <w:rFonts w:eastAsia="Cambria"/>
          <w:bCs/>
        </w:rPr>
        <w:t>luas lahan sangat berpengaruh terhadap jumlah produksi yang di hasilkan. Semakin besar lahan yang kita miliki maka akan semakin banyak bibit cabe yang dihasilkan.</w:t>
      </w:r>
    </w:p>
    <w:p w14:paraId="6B373961" w14:textId="77777777" w:rsidR="00EC0F81" w:rsidRPr="00EC0F81" w:rsidRDefault="00EC0F81" w:rsidP="00EC0F81">
      <w:pPr>
        <w:spacing w:after="120" w:line="360" w:lineRule="auto"/>
        <w:ind w:firstLine="720"/>
        <w:jc w:val="both"/>
        <w:rPr>
          <w:rFonts w:eastAsia="Cambria"/>
          <w:bCs/>
        </w:rPr>
      </w:pPr>
      <w:r w:rsidRPr="00EC0F81">
        <w:rPr>
          <w:rFonts w:eastAsia="Cambria"/>
          <w:bCs/>
        </w:rPr>
        <w:t>Pengalaman</w:t>
      </w:r>
      <w:r w:rsidRPr="00EC0F81">
        <w:rPr>
          <w:rFonts w:eastAsia="Cambria"/>
          <w:bCs/>
          <w:iCs/>
        </w:rPr>
        <w:t xml:space="preserve"> usahatani merupakan aspek penting dalam keberlanjutan dan efisiensi </w:t>
      </w:r>
      <w:r w:rsidRPr="00EC0F81">
        <w:rPr>
          <w:rFonts w:eastAsia="Cambria"/>
          <w:bCs/>
        </w:rPr>
        <w:t>kegiatan</w:t>
      </w:r>
      <w:r w:rsidRPr="00EC0F81">
        <w:rPr>
          <w:rFonts w:eastAsia="Cambria"/>
          <w:bCs/>
          <w:iCs/>
        </w:rPr>
        <w:t xml:space="preserve"> pertanian. Dari sisi ekonomi, pengalaman petani berperan sebagai modal intelektual yang memengaruhi keputusan dalam penggunaan input produksi, termasuk pemilihan varietas, teknik budidaya, hingga strategi pemasaran. Semakin lama seorang petani menjalankan usahatani, semakin luas pengetahuannya dalam menghadapi tantangan seperti perubahan iklim, serangan hama, serta fluktuasi harga pasar. Oleh karena itu, pengalaman usahatani dapat dianggap sebagai faktor produksi tidak berwujud yang berkontribusi terhadap peningkatan produktivitas dan kesejahteraan petani.</w:t>
      </w:r>
      <w:r w:rsidRPr="00EC0F81">
        <w:rPr>
          <w:rFonts w:eastAsia="Cambria"/>
          <w:bCs/>
        </w:rPr>
        <w:t xml:space="preserve">  Tabel 1 menunjukkan bahwa presentase pengalaman </w:t>
      </w:r>
      <w:r w:rsidRPr="00EC0F81">
        <w:rPr>
          <w:rFonts w:eastAsia="Cambria"/>
          <w:bCs/>
        </w:rPr>
        <w:lastRenderedPageBreak/>
        <w:t>tertinggi responden berada pada 16-30 tahun sebesar 40%. Hal ini tentunya berpengaruh terhadap produksi bibit karena pengalaman petani sangat berpengaruh terhadap keberhasilan dalam mengelola usaha pembibitan yang dimilikinya.  Semakin berpengalaman petani dalam menjalankan usahatani yang dimilikinya maka akan meningkatkan jumlah produksinya.</w:t>
      </w:r>
    </w:p>
    <w:p w14:paraId="40A13A18" w14:textId="46EFDDAF" w:rsidR="00EC0F81" w:rsidRPr="00EC0F81" w:rsidRDefault="00EC0F81" w:rsidP="00EC0F81">
      <w:pPr>
        <w:spacing w:line="360" w:lineRule="auto"/>
        <w:jc w:val="both"/>
        <w:rPr>
          <w:rFonts w:eastAsia="Cambria"/>
          <w:b/>
          <w:lang w:val="id"/>
        </w:rPr>
      </w:pPr>
      <w:r w:rsidRPr="00EC0F81">
        <w:rPr>
          <w:rFonts w:eastAsia="Cambria"/>
          <w:b/>
          <w:lang w:val="id"/>
        </w:rPr>
        <w:t>Kelayakan Usahatani Pembibitan Cab</w:t>
      </w:r>
      <w:r>
        <w:rPr>
          <w:rFonts w:eastAsia="Cambria"/>
          <w:b/>
          <w:lang w:val="id"/>
        </w:rPr>
        <w:t>ai</w:t>
      </w:r>
    </w:p>
    <w:p w14:paraId="043E8E4D" w14:textId="77777777" w:rsidR="00EC0F81" w:rsidRPr="00EC0F81" w:rsidRDefault="00EC0F81" w:rsidP="00EC0F81">
      <w:pPr>
        <w:spacing w:after="120" w:line="360" w:lineRule="auto"/>
        <w:ind w:firstLine="720"/>
        <w:jc w:val="both"/>
        <w:rPr>
          <w:rFonts w:eastAsia="Cambria"/>
          <w:bCs/>
        </w:rPr>
      </w:pPr>
      <w:r w:rsidRPr="00EC0F81">
        <w:rPr>
          <w:rFonts w:eastAsia="Cambria"/>
          <w:bCs/>
        </w:rPr>
        <w:t>Analisis pendapatan usahatani berguna untuk memberikan gambaran mengenai keuntungan ataupun kerugian dari suatu usahatani yang dihitung berdasarkan jumlah penerimaan yang didapat dikurangi biaya yang dikeluarkan.</w:t>
      </w:r>
      <w:r w:rsidRPr="00EC0F81">
        <w:rPr>
          <w:rFonts w:eastAsia="Cambria"/>
          <w:bCs/>
          <w:lang w:val="id-ID"/>
        </w:rPr>
        <w:t xml:space="preserve"> </w:t>
      </w:r>
      <w:r w:rsidRPr="00EC0F81">
        <w:rPr>
          <w:rFonts w:eastAsia="Cambria"/>
          <w:bCs/>
        </w:rPr>
        <w:t>Analisis pendapatan usahatani meliputi analisis pendapatan atas biaya tunai dan analisis pendapatan atas biaya total</w:t>
      </w:r>
      <w:r w:rsidRPr="00EC0F81">
        <w:rPr>
          <w:rFonts w:eastAsia="Cambria"/>
          <w:bCs/>
          <w:lang w:val="id-ID"/>
        </w:rPr>
        <w:t xml:space="preserve">. </w:t>
      </w:r>
      <w:r w:rsidRPr="00EC0F81">
        <w:rPr>
          <w:rFonts w:eastAsia="Cambria"/>
          <w:bCs/>
        </w:rPr>
        <w:t>Pada komponen biaya, biaya yang dikeluarkan oleh petani terdiri dari biaya tunai dan biaya diperhitungkan.</w:t>
      </w:r>
    </w:p>
    <w:p w14:paraId="6EE5E2CE" w14:textId="70E31D13" w:rsidR="00EC0F81" w:rsidRPr="00EC0F81" w:rsidRDefault="00EC0F81" w:rsidP="00CB7C82">
      <w:pPr>
        <w:spacing w:after="120" w:line="276" w:lineRule="auto"/>
        <w:ind w:left="426" w:hanging="142"/>
        <w:jc w:val="center"/>
        <w:rPr>
          <w:rFonts w:eastAsia="Cambria"/>
          <w:bCs/>
          <w:sz w:val="22"/>
          <w:szCs w:val="22"/>
        </w:rPr>
      </w:pPr>
      <w:r w:rsidRPr="00EC0F81">
        <w:rPr>
          <w:rFonts w:eastAsia="Cambria"/>
          <w:bCs/>
          <w:sz w:val="22"/>
          <w:szCs w:val="22"/>
        </w:rPr>
        <w:t xml:space="preserve">Tabel 2. </w:t>
      </w:r>
      <w:proofErr w:type="spellStart"/>
      <w:r w:rsidRPr="00EC0F81">
        <w:rPr>
          <w:rFonts w:eastAsia="Cambria"/>
          <w:bCs/>
          <w:sz w:val="22"/>
          <w:szCs w:val="22"/>
        </w:rPr>
        <w:t>Biaya</w:t>
      </w:r>
      <w:proofErr w:type="spellEnd"/>
      <w:r w:rsidRPr="00EC0F81">
        <w:rPr>
          <w:rFonts w:eastAsia="Cambria"/>
          <w:bCs/>
          <w:sz w:val="22"/>
          <w:szCs w:val="22"/>
        </w:rPr>
        <w:t xml:space="preserve"> </w:t>
      </w:r>
      <w:proofErr w:type="spellStart"/>
      <w:r w:rsidRPr="00EC0F81">
        <w:rPr>
          <w:rFonts w:eastAsia="Cambria"/>
          <w:bCs/>
          <w:sz w:val="22"/>
          <w:szCs w:val="22"/>
        </w:rPr>
        <w:t>Pembibitan</w:t>
      </w:r>
      <w:proofErr w:type="spellEnd"/>
      <w:r w:rsidRPr="00EC0F81">
        <w:rPr>
          <w:rFonts w:eastAsia="Cambria"/>
          <w:bCs/>
          <w:sz w:val="22"/>
          <w:szCs w:val="22"/>
        </w:rPr>
        <w:t xml:space="preserve"> Cabe</w:t>
      </w:r>
    </w:p>
    <w:tbl>
      <w:tblPr>
        <w:tblW w:w="6475" w:type="dxa"/>
        <w:tblInd w:w="851" w:type="dxa"/>
        <w:tblLook w:val="04A0" w:firstRow="1" w:lastRow="0" w:firstColumn="1" w:lastColumn="0" w:noHBand="0" w:noVBand="1"/>
      </w:tblPr>
      <w:tblGrid>
        <w:gridCol w:w="435"/>
        <w:gridCol w:w="3818"/>
        <w:gridCol w:w="2222"/>
      </w:tblGrid>
      <w:tr w:rsidR="00EC0F81" w:rsidRPr="00EC0F81" w14:paraId="659344D3" w14:textId="77777777" w:rsidTr="00CB7C82">
        <w:trPr>
          <w:trHeight w:val="330"/>
        </w:trPr>
        <w:tc>
          <w:tcPr>
            <w:tcW w:w="6475" w:type="dxa"/>
            <w:gridSpan w:val="3"/>
            <w:tcBorders>
              <w:top w:val="single" w:sz="8" w:space="0" w:color="000000"/>
              <w:left w:val="nil"/>
              <w:bottom w:val="single" w:sz="8" w:space="0" w:color="000000"/>
              <w:right w:val="nil"/>
            </w:tcBorders>
            <w:vAlign w:val="center"/>
          </w:tcPr>
          <w:p w14:paraId="043AF9F1" w14:textId="77777777" w:rsidR="00EC0F81" w:rsidRPr="00EC0F81" w:rsidRDefault="00EC0F81" w:rsidP="00CB7C82">
            <w:pPr>
              <w:spacing w:line="276" w:lineRule="auto"/>
              <w:ind w:left="-105"/>
              <w:rPr>
                <w:b/>
                <w:bCs/>
                <w:color w:val="000000"/>
                <w:sz w:val="22"/>
                <w:szCs w:val="22"/>
                <w:lang w:val="id-ID" w:eastAsia="en-ID"/>
              </w:rPr>
            </w:pPr>
            <w:r w:rsidRPr="00EC0F81">
              <w:rPr>
                <w:b/>
                <w:bCs/>
                <w:color w:val="000000"/>
                <w:sz w:val="22"/>
                <w:szCs w:val="22"/>
                <w:lang w:val="id-ID" w:eastAsia="en-ID"/>
              </w:rPr>
              <w:t>Biaya Variabel</w:t>
            </w:r>
          </w:p>
        </w:tc>
      </w:tr>
      <w:tr w:rsidR="00EC0F81" w:rsidRPr="00EC0F81" w14:paraId="510FD582" w14:textId="77777777" w:rsidTr="00CB7C82">
        <w:trPr>
          <w:trHeight w:val="330"/>
        </w:trPr>
        <w:tc>
          <w:tcPr>
            <w:tcW w:w="435" w:type="dxa"/>
            <w:tcBorders>
              <w:top w:val="single" w:sz="8" w:space="0" w:color="000000"/>
              <w:left w:val="nil"/>
              <w:bottom w:val="single" w:sz="8" w:space="0" w:color="000000"/>
              <w:right w:val="nil"/>
            </w:tcBorders>
            <w:vAlign w:val="center"/>
            <w:hideMark/>
          </w:tcPr>
          <w:p w14:paraId="5DC44E48" w14:textId="77777777" w:rsidR="00EC0F81" w:rsidRPr="00EC0F81" w:rsidRDefault="00EC0F81" w:rsidP="00CB7C82">
            <w:pPr>
              <w:spacing w:line="276" w:lineRule="auto"/>
              <w:ind w:left="-105"/>
              <w:jc w:val="center"/>
              <w:rPr>
                <w:color w:val="000000"/>
                <w:sz w:val="22"/>
                <w:szCs w:val="22"/>
                <w:lang w:val="en-ID" w:eastAsia="en-ID"/>
              </w:rPr>
            </w:pPr>
            <w:r w:rsidRPr="00EC0F81">
              <w:rPr>
                <w:color w:val="000000"/>
                <w:sz w:val="22"/>
                <w:szCs w:val="22"/>
                <w:lang w:val="id-ID" w:eastAsia="en-ID"/>
              </w:rPr>
              <w:t>No.</w:t>
            </w:r>
          </w:p>
        </w:tc>
        <w:tc>
          <w:tcPr>
            <w:tcW w:w="3818" w:type="dxa"/>
            <w:tcBorders>
              <w:top w:val="single" w:sz="8" w:space="0" w:color="000000"/>
              <w:left w:val="nil"/>
              <w:bottom w:val="single" w:sz="8" w:space="0" w:color="000000"/>
              <w:right w:val="nil"/>
            </w:tcBorders>
            <w:vAlign w:val="center"/>
            <w:hideMark/>
          </w:tcPr>
          <w:p w14:paraId="4EFC151E" w14:textId="77777777" w:rsidR="00EC0F81" w:rsidRPr="00EC0F81" w:rsidRDefault="00EC0F81" w:rsidP="00CB7C82">
            <w:pPr>
              <w:spacing w:line="276" w:lineRule="auto"/>
              <w:ind w:left="-105"/>
              <w:jc w:val="center"/>
              <w:rPr>
                <w:color w:val="000000"/>
                <w:sz w:val="22"/>
                <w:szCs w:val="22"/>
                <w:lang w:val="en-ID" w:eastAsia="en-ID"/>
              </w:rPr>
            </w:pPr>
            <w:r w:rsidRPr="00EC0F81">
              <w:rPr>
                <w:color w:val="000000"/>
                <w:sz w:val="22"/>
                <w:szCs w:val="22"/>
                <w:lang w:val="id-ID" w:eastAsia="en-ID"/>
              </w:rPr>
              <w:t>Uraian</w:t>
            </w:r>
          </w:p>
        </w:tc>
        <w:tc>
          <w:tcPr>
            <w:tcW w:w="2222" w:type="dxa"/>
            <w:tcBorders>
              <w:top w:val="single" w:sz="8" w:space="0" w:color="000000"/>
              <w:left w:val="nil"/>
              <w:bottom w:val="single" w:sz="8" w:space="0" w:color="000000"/>
              <w:right w:val="nil"/>
            </w:tcBorders>
            <w:vAlign w:val="center"/>
            <w:hideMark/>
          </w:tcPr>
          <w:p w14:paraId="37C30E7E" w14:textId="77777777" w:rsidR="00EC0F81" w:rsidRPr="00EC0F81" w:rsidRDefault="00EC0F81" w:rsidP="00CB7C82">
            <w:pPr>
              <w:spacing w:line="276" w:lineRule="auto"/>
              <w:ind w:left="-105"/>
              <w:jc w:val="center"/>
              <w:rPr>
                <w:color w:val="000000"/>
                <w:sz w:val="22"/>
                <w:szCs w:val="22"/>
                <w:lang w:val="en-ID" w:eastAsia="en-ID"/>
              </w:rPr>
            </w:pPr>
            <w:r w:rsidRPr="00EC0F81">
              <w:rPr>
                <w:color w:val="000000"/>
                <w:sz w:val="22"/>
                <w:szCs w:val="22"/>
                <w:lang w:val="en-ID" w:eastAsia="en-ID"/>
              </w:rPr>
              <w:t>Nilai</w:t>
            </w:r>
          </w:p>
        </w:tc>
      </w:tr>
      <w:tr w:rsidR="00EC0F81" w:rsidRPr="00EC0F81" w14:paraId="3E605A10" w14:textId="77777777" w:rsidTr="00CB7C82">
        <w:trPr>
          <w:trHeight w:val="301"/>
        </w:trPr>
        <w:tc>
          <w:tcPr>
            <w:tcW w:w="435" w:type="dxa"/>
            <w:tcBorders>
              <w:top w:val="nil"/>
              <w:left w:val="nil"/>
              <w:bottom w:val="nil"/>
              <w:right w:val="nil"/>
            </w:tcBorders>
            <w:vAlign w:val="center"/>
            <w:hideMark/>
          </w:tcPr>
          <w:p w14:paraId="677EBEFB" w14:textId="77777777" w:rsidR="00EC0F81" w:rsidRPr="00EC0F81" w:rsidRDefault="00EC0F81" w:rsidP="00CB7C82">
            <w:pPr>
              <w:spacing w:line="276" w:lineRule="auto"/>
              <w:ind w:left="-105"/>
              <w:jc w:val="center"/>
              <w:rPr>
                <w:color w:val="000000"/>
                <w:sz w:val="22"/>
                <w:szCs w:val="22"/>
                <w:lang w:val="en-ID" w:eastAsia="en-ID"/>
              </w:rPr>
            </w:pPr>
            <w:r w:rsidRPr="00EC0F81">
              <w:rPr>
                <w:color w:val="000000"/>
                <w:sz w:val="22"/>
                <w:szCs w:val="22"/>
                <w:lang w:val="id-ID" w:eastAsia="en-ID"/>
              </w:rPr>
              <w:t>1.</w:t>
            </w:r>
          </w:p>
        </w:tc>
        <w:tc>
          <w:tcPr>
            <w:tcW w:w="3818" w:type="dxa"/>
            <w:tcBorders>
              <w:top w:val="nil"/>
              <w:left w:val="nil"/>
              <w:bottom w:val="nil"/>
              <w:right w:val="nil"/>
            </w:tcBorders>
            <w:vAlign w:val="center"/>
            <w:hideMark/>
          </w:tcPr>
          <w:p w14:paraId="04718C76" w14:textId="77777777" w:rsidR="00EC0F81" w:rsidRPr="00EC0F81" w:rsidRDefault="00EC0F81" w:rsidP="00CB7C82">
            <w:pPr>
              <w:spacing w:line="276" w:lineRule="auto"/>
              <w:ind w:left="-105"/>
              <w:rPr>
                <w:color w:val="000000"/>
                <w:sz w:val="22"/>
                <w:szCs w:val="22"/>
                <w:lang w:val="en-ID" w:eastAsia="en-ID"/>
              </w:rPr>
            </w:pPr>
            <w:r w:rsidRPr="00EC0F81">
              <w:rPr>
                <w:color w:val="000000"/>
                <w:sz w:val="22"/>
                <w:szCs w:val="22"/>
                <w:lang w:val="id-ID" w:eastAsia="en-ID"/>
              </w:rPr>
              <w:t>Benih</w:t>
            </w:r>
          </w:p>
        </w:tc>
        <w:tc>
          <w:tcPr>
            <w:tcW w:w="2222" w:type="dxa"/>
            <w:tcBorders>
              <w:top w:val="nil"/>
              <w:left w:val="nil"/>
              <w:bottom w:val="nil"/>
              <w:right w:val="nil"/>
            </w:tcBorders>
            <w:vAlign w:val="center"/>
            <w:hideMark/>
          </w:tcPr>
          <w:p w14:paraId="13264637" w14:textId="1C579A18" w:rsidR="00EC0F81" w:rsidRPr="00EC0F81" w:rsidRDefault="00EC0F81" w:rsidP="00CB7C82">
            <w:pPr>
              <w:spacing w:line="276" w:lineRule="auto"/>
              <w:ind w:left="-105"/>
              <w:jc w:val="right"/>
              <w:rPr>
                <w:color w:val="000000"/>
                <w:sz w:val="22"/>
                <w:szCs w:val="22"/>
                <w:lang w:val="en-ID" w:eastAsia="en-ID"/>
              </w:rPr>
            </w:pPr>
            <w:r w:rsidRPr="00EC0F81">
              <w:rPr>
                <w:color w:val="000000"/>
                <w:sz w:val="22"/>
                <w:szCs w:val="22"/>
                <w:lang w:eastAsia="en-ID"/>
              </w:rPr>
              <w:t xml:space="preserve">Rp        </w:t>
            </w:r>
            <w:r w:rsidR="00CB7C82">
              <w:rPr>
                <w:color w:val="000000"/>
                <w:sz w:val="22"/>
                <w:szCs w:val="22"/>
                <w:lang w:eastAsia="en-ID"/>
              </w:rPr>
              <w:t xml:space="preserve">    </w:t>
            </w:r>
            <w:r w:rsidRPr="00EC0F81">
              <w:rPr>
                <w:color w:val="000000"/>
                <w:sz w:val="22"/>
                <w:szCs w:val="22"/>
                <w:lang w:eastAsia="en-ID"/>
              </w:rPr>
              <w:t xml:space="preserve">    3.913.515</w:t>
            </w:r>
          </w:p>
        </w:tc>
      </w:tr>
      <w:tr w:rsidR="00EC0F81" w:rsidRPr="00EC0F81" w14:paraId="174DBDA7" w14:textId="77777777" w:rsidTr="00CB7C82">
        <w:trPr>
          <w:trHeight w:val="298"/>
        </w:trPr>
        <w:tc>
          <w:tcPr>
            <w:tcW w:w="435" w:type="dxa"/>
            <w:tcBorders>
              <w:top w:val="nil"/>
              <w:left w:val="nil"/>
              <w:bottom w:val="nil"/>
              <w:right w:val="nil"/>
            </w:tcBorders>
            <w:vAlign w:val="center"/>
            <w:hideMark/>
          </w:tcPr>
          <w:p w14:paraId="116BE67E" w14:textId="77777777" w:rsidR="00EC0F81" w:rsidRPr="00EC0F81" w:rsidRDefault="00EC0F81" w:rsidP="00EC0F81">
            <w:pPr>
              <w:spacing w:line="276" w:lineRule="auto"/>
              <w:jc w:val="center"/>
              <w:rPr>
                <w:color w:val="000000"/>
                <w:sz w:val="22"/>
                <w:szCs w:val="22"/>
                <w:lang w:val="en-ID" w:eastAsia="en-ID"/>
              </w:rPr>
            </w:pPr>
            <w:r w:rsidRPr="00EC0F81">
              <w:rPr>
                <w:color w:val="000000"/>
                <w:sz w:val="22"/>
                <w:szCs w:val="22"/>
                <w:lang w:val="id-ID" w:eastAsia="en-ID"/>
              </w:rPr>
              <w:t>2.</w:t>
            </w:r>
          </w:p>
        </w:tc>
        <w:tc>
          <w:tcPr>
            <w:tcW w:w="3818" w:type="dxa"/>
            <w:tcBorders>
              <w:top w:val="nil"/>
              <w:left w:val="nil"/>
              <w:bottom w:val="nil"/>
              <w:right w:val="nil"/>
            </w:tcBorders>
            <w:vAlign w:val="center"/>
            <w:hideMark/>
          </w:tcPr>
          <w:p w14:paraId="7376189B" w14:textId="77777777" w:rsidR="00EC0F81" w:rsidRPr="00EC0F81" w:rsidRDefault="00EC0F81" w:rsidP="00EC0F81">
            <w:pPr>
              <w:spacing w:line="276" w:lineRule="auto"/>
              <w:rPr>
                <w:color w:val="000000"/>
                <w:sz w:val="22"/>
                <w:szCs w:val="22"/>
                <w:lang w:val="en-ID" w:eastAsia="en-ID"/>
              </w:rPr>
            </w:pPr>
            <w:r w:rsidRPr="00EC0F81">
              <w:rPr>
                <w:color w:val="000000"/>
                <w:sz w:val="22"/>
                <w:szCs w:val="22"/>
                <w:lang w:val="id-ID" w:eastAsia="en-ID"/>
              </w:rPr>
              <w:t xml:space="preserve">Pupuk NPK Mutiara </w:t>
            </w:r>
          </w:p>
        </w:tc>
        <w:tc>
          <w:tcPr>
            <w:tcW w:w="2222" w:type="dxa"/>
            <w:tcBorders>
              <w:top w:val="nil"/>
              <w:left w:val="nil"/>
              <w:bottom w:val="nil"/>
              <w:right w:val="nil"/>
            </w:tcBorders>
            <w:vAlign w:val="center"/>
            <w:hideMark/>
          </w:tcPr>
          <w:p w14:paraId="149AF24A" w14:textId="0B4023E4" w:rsidR="00EC0F81" w:rsidRPr="00EC0F81" w:rsidRDefault="00EC0F81" w:rsidP="00CB7C82">
            <w:pPr>
              <w:spacing w:line="276" w:lineRule="auto"/>
              <w:jc w:val="center"/>
              <w:rPr>
                <w:color w:val="000000"/>
                <w:sz w:val="22"/>
                <w:szCs w:val="22"/>
                <w:lang w:val="en-ID" w:eastAsia="en-ID"/>
              </w:rPr>
            </w:pPr>
            <w:r w:rsidRPr="00EC0F81">
              <w:rPr>
                <w:color w:val="000000"/>
                <w:sz w:val="22"/>
                <w:szCs w:val="22"/>
                <w:lang w:eastAsia="en-ID"/>
              </w:rPr>
              <w:t xml:space="preserve">Rp          </w:t>
            </w:r>
            <w:r w:rsidR="00CB7C82">
              <w:rPr>
                <w:color w:val="000000"/>
                <w:sz w:val="22"/>
                <w:szCs w:val="22"/>
                <w:lang w:eastAsia="en-ID"/>
              </w:rPr>
              <w:t xml:space="preserve">  </w:t>
            </w:r>
            <w:r w:rsidRPr="00EC0F81">
              <w:rPr>
                <w:color w:val="000000"/>
                <w:sz w:val="22"/>
                <w:szCs w:val="22"/>
                <w:lang w:eastAsia="en-ID"/>
              </w:rPr>
              <w:t xml:space="preserve">        41.323</w:t>
            </w:r>
          </w:p>
        </w:tc>
      </w:tr>
      <w:tr w:rsidR="00EC0F81" w:rsidRPr="00EC0F81" w14:paraId="79BDE38F" w14:textId="77777777" w:rsidTr="00CB7C82">
        <w:trPr>
          <w:trHeight w:val="274"/>
        </w:trPr>
        <w:tc>
          <w:tcPr>
            <w:tcW w:w="435" w:type="dxa"/>
            <w:tcBorders>
              <w:top w:val="nil"/>
              <w:left w:val="nil"/>
              <w:bottom w:val="nil"/>
              <w:right w:val="nil"/>
            </w:tcBorders>
            <w:vAlign w:val="center"/>
            <w:hideMark/>
          </w:tcPr>
          <w:p w14:paraId="1C716F0F" w14:textId="77777777" w:rsidR="00EC0F81" w:rsidRPr="00EC0F81" w:rsidRDefault="00EC0F81" w:rsidP="00EC0F81">
            <w:pPr>
              <w:spacing w:line="276" w:lineRule="auto"/>
              <w:jc w:val="center"/>
              <w:rPr>
                <w:color w:val="000000"/>
                <w:sz w:val="22"/>
                <w:szCs w:val="22"/>
                <w:lang w:val="en-ID" w:eastAsia="en-ID"/>
              </w:rPr>
            </w:pPr>
            <w:r w:rsidRPr="00EC0F81">
              <w:rPr>
                <w:color w:val="000000"/>
                <w:sz w:val="22"/>
                <w:szCs w:val="22"/>
                <w:lang w:val="id-ID" w:eastAsia="en-ID"/>
              </w:rPr>
              <w:t>3.</w:t>
            </w:r>
          </w:p>
        </w:tc>
        <w:tc>
          <w:tcPr>
            <w:tcW w:w="3818" w:type="dxa"/>
            <w:tcBorders>
              <w:top w:val="nil"/>
              <w:left w:val="nil"/>
              <w:bottom w:val="nil"/>
              <w:right w:val="nil"/>
            </w:tcBorders>
            <w:vAlign w:val="center"/>
            <w:hideMark/>
          </w:tcPr>
          <w:p w14:paraId="46BE5F8D" w14:textId="77777777" w:rsidR="00EC0F81" w:rsidRPr="00EC0F81" w:rsidRDefault="00EC0F81" w:rsidP="00EC0F81">
            <w:pPr>
              <w:spacing w:line="276" w:lineRule="auto"/>
              <w:rPr>
                <w:color w:val="000000"/>
                <w:sz w:val="22"/>
                <w:szCs w:val="22"/>
                <w:lang w:val="en-ID" w:eastAsia="en-ID"/>
              </w:rPr>
            </w:pPr>
            <w:r w:rsidRPr="00EC0F81">
              <w:rPr>
                <w:color w:val="000000"/>
                <w:sz w:val="22"/>
                <w:szCs w:val="22"/>
                <w:lang w:val="id-ID" w:eastAsia="en-ID"/>
              </w:rPr>
              <w:t>Pestisida</w:t>
            </w:r>
          </w:p>
        </w:tc>
        <w:tc>
          <w:tcPr>
            <w:tcW w:w="2222" w:type="dxa"/>
            <w:tcBorders>
              <w:top w:val="nil"/>
              <w:left w:val="nil"/>
              <w:bottom w:val="nil"/>
              <w:right w:val="nil"/>
            </w:tcBorders>
            <w:vAlign w:val="center"/>
            <w:hideMark/>
          </w:tcPr>
          <w:p w14:paraId="10647A8B" w14:textId="0F5F93AD" w:rsidR="00EC0F81" w:rsidRPr="00EC0F81" w:rsidRDefault="00EC0F81" w:rsidP="00EC0F81">
            <w:pPr>
              <w:spacing w:line="276" w:lineRule="auto"/>
              <w:jc w:val="right"/>
              <w:rPr>
                <w:color w:val="000000"/>
                <w:sz w:val="22"/>
                <w:szCs w:val="22"/>
                <w:lang w:val="en-ID" w:eastAsia="en-ID"/>
              </w:rPr>
            </w:pPr>
            <w:r w:rsidRPr="00EC0F81">
              <w:rPr>
                <w:color w:val="000000"/>
                <w:sz w:val="22"/>
                <w:szCs w:val="22"/>
                <w:lang w:eastAsia="en-ID"/>
              </w:rPr>
              <w:t xml:space="preserve">Rp            </w:t>
            </w:r>
            <w:r w:rsidR="00CB7C82">
              <w:rPr>
                <w:color w:val="000000"/>
                <w:sz w:val="22"/>
                <w:szCs w:val="22"/>
                <w:lang w:eastAsia="en-ID"/>
              </w:rPr>
              <w:t xml:space="preserve">  </w:t>
            </w:r>
            <w:r w:rsidRPr="00EC0F81">
              <w:rPr>
                <w:color w:val="000000"/>
                <w:sz w:val="22"/>
                <w:szCs w:val="22"/>
                <w:lang w:eastAsia="en-ID"/>
              </w:rPr>
              <w:t xml:space="preserve">      12.127</w:t>
            </w:r>
          </w:p>
        </w:tc>
      </w:tr>
      <w:tr w:rsidR="00EC0F81" w:rsidRPr="00EC0F81" w14:paraId="279EF4FF" w14:textId="77777777" w:rsidTr="00CB7C82">
        <w:trPr>
          <w:trHeight w:val="315"/>
        </w:trPr>
        <w:tc>
          <w:tcPr>
            <w:tcW w:w="435" w:type="dxa"/>
            <w:tcBorders>
              <w:top w:val="nil"/>
              <w:left w:val="nil"/>
              <w:bottom w:val="nil"/>
              <w:right w:val="nil"/>
            </w:tcBorders>
            <w:vAlign w:val="center"/>
            <w:hideMark/>
          </w:tcPr>
          <w:p w14:paraId="04CFE694" w14:textId="77777777" w:rsidR="00EC0F81" w:rsidRPr="00EC0F81" w:rsidRDefault="00EC0F81" w:rsidP="00EC0F81">
            <w:pPr>
              <w:spacing w:line="276" w:lineRule="auto"/>
              <w:jc w:val="center"/>
              <w:rPr>
                <w:color w:val="000000"/>
                <w:sz w:val="22"/>
                <w:szCs w:val="22"/>
                <w:lang w:val="en-ID" w:eastAsia="en-ID"/>
              </w:rPr>
            </w:pPr>
            <w:r w:rsidRPr="00EC0F81">
              <w:rPr>
                <w:color w:val="000000"/>
                <w:sz w:val="22"/>
                <w:szCs w:val="22"/>
                <w:lang w:val="id-ID" w:eastAsia="en-ID"/>
              </w:rPr>
              <w:t>4.</w:t>
            </w:r>
          </w:p>
        </w:tc>
        <w:tc>
          <w:tcPr>
            <w:tcW w:w="3818" w:type="dxa"/>
            <w:tcBorders>
              <w:top w:val="nil"/>
              <w:left w:val="nil"/>
              <w:bottom w:val="nil"/>
              <w:right w:val="nil"/>
            </w:tcBorders>
            <w:vAlign w:val="center"/>
            <w:hideMark/>
          </w:tcPr>
          <w:p w14:paraId="36CD7889" w14:textId="77777777" w:rsidR="00EC0F81" w:rsidRPr="00EC0F81" w:rsidRDefault="00EC0F81" w:rsidP="00EC0F81">
            <w:pPr>
              <w:spacing w:line="276" w:lineRule="auto"/>
              <w:rPr>
                <w:color w:val="000000"/>
                <w:sz w:val="22"/>
                <w:szCs w:val="22"/>
                <w:lang w:val="en-ID" w:eastAsia="en-ID"/>
              </w:rPr>
            </w:pPr>
            <w:r w:rsidRPr="00EC0F81">
              <w:rPr>
                <w:color w:val="000000"/>
                <w:sz w:val="22"/>
                <w:szCs w:val="22"/>
                <w:lang w:val="id-ID" w:eastAsia="en-ID"/>
              </w:rPr>
              <w:t>Fungisida</w:t>
            </w:r>
          </w:p>
        </w:tc>
        <w:tc>
          <w:tcPr>
            <w:tcW w:w="2222" w:type="dxa"/>
            <w:tcBorders>
              <w:top w:val="nil"/>
              <w:left w:val="nil"/>
              <w:bottom w:val="nil"/>
              <w:right w:val="nil"/>
            </w:tcBorders>
            <w:vAlign w:val="center"/>
            <w:hideMark/>
          </w:tcPr>
          <w:p w14:paraId="0395DF2A" w14:textId="025EADBC" w:rsidR="00EC0F81" w:rsidRPr="00EC0F81" w:rsidRDefault="00EC0F81" w:rsidP="00EC0F81">
            <w:pPr>
              <w:spacing w:line="276" w:lineRule="auto"/>
              <w:jc w:val="right"/>
              <w:rPr>
                <w:color w:val="000000"/>
                <w:sz w:val="22"/>
                <w:szCs w:val="22"/>
                <w:lang w:val="en-ID" w:eastAsia="en-ID"/>
              </w:rPr>
            </w:pPr>
            <w:r w:rsidRPr="00EC0F81">
              <w:rPr>
                <w:color w:val="000000"/>
                <w:sz w:val="22"/>
                <w:szCs w:val="22"/>
                <w:lang w:eastAsia="en-ID"/>
              </w:rPr>
              <w:t xml:space="preserve">Rp     </w:t>
            </w:r>
            <w:r w:rsidR="00CB7C82">
              <w:rPr>
                <w:color w:val="000000"/>
                <w:sz w:val="22"/>
                <w:szCs w:val="22"/>
                <w:lang w:eastAsia="en-ID"/>
              </w:rPr>
              <w:t xml:space="preserve">  </w:t>
            </w:r>
            <w:r w:rsidRPr="00EC0F81">
              <w:rPr>
                <w:color w:val="000000"/>
                <w:sz w:val="22"/>
                <w:szCs w:val="22"/>
                <w:lang w:eastAsia="en-ID"/>
              </w:rPr>
              <w:t xml:space="preserve">             12.957</w:t>
            </w:r>
          </w:p>
        </w:tc>
      </w:tr>
      <w:tr w:rsidR="00EC0F81" w:rsidRPr="00EC0F81" w14:paraId="41885874" w14:textId="77777777" w:rsidTr="00CB7C82">
        <w:trPr>
          <w:trHeight w:val="271"/>
        </w:trPr>
        <w:tc>
          <w:tcPr>
            <w:tcW w:w="435" w:type="dxa"/>
            <w:tcBorders>
              <w:top w:val="nil"/>
              <w:left w:val="nil"/>
              <w:bottom w:val="nil"/>
              <w:right w:val="nil"/>
            </w:tcBorders>
            <w:vAlign w:val="center"/>
            <w:hideMark/>
          </w:tcPr>
          <w:p w14:paraId="1829B0F5" w14:textId="77777777" w:rsidR="00EC0F81" w:rsidRPr="00EC0F81" w:rsidRDefault="00EC0F81" w:rsidP="00EC0F81">
            <w:pPr>
              <w:spacing w:line="276" w:lineRule="auto"/>
              <w:jc w:val="center"/>
              <w:rPr>
                <w:color w:val="000000"/>
                <w:sz w:val="22"/>
                <w:szCs w:val="22"/>
                <w:lang w:val="en-ID" w:eastAsia="en-ID"/>
              </w:rPr>
            </w:pPr>
            <w:r w:rsidRPr="00EC0F81">
              <w:rPr>
                <w:color w:val="000000"/>
                <w:sz w:val="22"/>
                <w:szCs w:val="22"/>
                <w:lang w:val="id-ID" w:eastAsia="en-ID"/>
              </w:rPr>
              <w:t>5</w:t>
            </w:r>
          </w:p>
        </w:tc>
        <w:tc>
          <w:tcPr>
            <w:tcW w:w="3818" w:type="dxa"/>
            <w:tcBorders>
              <w:top w:val="nil"/>
              <w:left w:val="nil"/>
              <w:bottom w:val="nil"/>
              <w:right w:val="nil"/>
            </w:tcBorders>
            <w:vAlign w:val="center"/>
            <w:hideMark/>
          </w:tcPr>
          <w:p w14:paraId="12766413" w14:textId="77777777" w:rsidR="00EC0F81" w:rsidRPr="00EC0F81" w:rsidRDefault="00EC0F81" w:rsidP="00EC0F81">
            <w:pPr>
              <w:spacing w:line="276" w:lineRule="auto"/>
              <w:rPr>
                <w:color w:val="000000"/>
                <w:sz w:val="22"/>
                <w:szCs w:val="22"/>
                <w:lang w:val="en-ID" w:eastAsia="en-ID"/>
              </w:rPr>
            </w:pPr>
            <w:r w:rsidRPr="00EC0F81">
              <w:rPr>
                <w:color w:val="000000"/>
                <w:sz w:val="22"/>
                <w:szCs w:val="22"/>
                <w:lang w:val="id-ID" w:eastAsia="en-ID"/>
              </w:rPr>
              <w:t>Media Tanah</w:t>
            </w:r>
          </w:p>
        </w:tc>
        <w:tc>
          <w:tcPr>
            <w:tcW w:w="2222" w:type="dxa"/>
            <w:tcBorders>
              <w:top w:val="nil"/>
              <w:left w:val="nil"/>
              <w:bottom w:val="nil"/>
              <w:right w:val="nil"/>
            </w:tcBorders>
            <w:vAlign w:val="center"/>
            <w:hideMark/>
          </w:tcPr>
          <w:p w14:paraId="62E9E1CD" w14:textId="7847E1DE" w:rsidR="00EC0F81" w:rsidRPr="00EC0F81" w:rsidRDefault="00EC0F81" w:rsidP="00EC0F81">
            <w:pPr>
              <w:spacing w:line="276" w:lineRule="auto"/>
              <w:jc w:val="right"/>
              <w:rPr>
                <w:color w:val="000000"/>
                <w:sz w:val="22"/>
                <w:szCs w:val="22"/>
                <w:lang w:val="en-ID" w:eastAsia="en-ID"/>
              </w:rPr>
            </w:pPr>
            <w:r w:rsidRPr="00EC0F81">
              <w:rPr>
                <w:color w:val="000000"/>
                <w:sz w:val="22"/>
                <w:szCs w:val="22"/>
                <w:lang w:eastAsia="en-ID"/>
              </w:rPr>
              <w:t xml:space="preserve">Rp  </w:t>
            </w:r>
            <w:r w:rsidR="00CB7C82">
              <w:rPr>
                <w:color w:val="000000"/>
                <w:sz w:val="22"/>
                <w:szCs w:val="22"/>
                <w:lang w:eastAsia="en-ID"/>
              </w:rPr>
              <w:t xml:space="preserve">   </w:t>
            </w:r>
            <w:r w:rsidRPr="00EC0F81">
              <w:rPr>
                <w:color w:val="000000"/>
                <w:sz w:val="22"/>
                <w:szCs w:val="22"/>
                <w:lang w:eastAsia="en-ID"/>
              </w:rPr>
              <w:t xml:space="preserve">             150.000</w:t>
            </w:r>
          </w:p>
        </w:tc>
      </w:tr>
      <w:tr w:rsidR="00EC0F81" w:rsidRPr="00EC0F81" w14:paraId="332CE207" w14:textId="77777777" w:rsidTr="00CB7C82">
        <w:trPr>
          <w:trHeight w:val="290"/>
        </w:trPr>
        <w:tc>
          <w:tcPr>
            <w:tcW w:w="435" w:type="dxa"/>
            <w:tcBorders>
              <w:top w:val="nil"/>
              <w:left w:val="nil"/>
              <w:bottom w:val="nil"/>
              <w:right w:val="nil"/>
            </w:tcBorders>
            <w:vAlign w:val="center"/>
            <w:hideMark/>
          </w:tcPr>
          <w:p w14:paraId="26B631F5" w14:textId="77777777" w:rsidR="00EC0F81" w:rsidRPr="00EC0F81" w:rsidRDefault="00EC0F81" w:rsidP="00EC0F81">
            <w:pPr>
              <w:spacing w:line="276" w:lineRule="auto"/>
              <w:jc w:val="center"/>
              <w:rPr>
                <w:color w:val="000000"/>
                <w:sz w:val="22"/>
                <w:szCs w:val="22"/>
                <w:lang w:val="en-ID" w:eastAsia="en-ID"/>
              </w:rPr>
            </w:pPr>
            <w:r w:rsidRPr="00EC0F81">
              <w:rPr>
                <w:color w:val="000000"/>
                <w:sz w:val="22"/>
                <w:szCs w:val="22"/>
                <w:lang w:val="id-ID" w:eastAsia="en-ID"/>
              </w:rPr>
              <w:t>6</w:t>
            </w:r>
          </w:p>
        </w:tc>
        <w:tc>
          <w:tcPr>
            <w:tcW w:w="3818" w:type="dxa"/>
            <w:tcBorders>
              <w:top w:val="nil"/>
              <w:left w:val="nil"/>
              <w:bottom w:val="nil"/>
              <w:right w:val="nil"/>
            </w:tcBorders>
            <w:vAlign w:val="center"/>
            <w:hideMark/>
          </w:tcPr>
          <w:p w14:paraId="36A75959" w14:textId="77777777" w:rsidR="00EC0F81" w:rsidRPr="00EC0F81" w:rsidRDefault="00EC0F81" w:rsidP="00EC0F81">
            <w:pPr>
              <w:spacing w:line="276" w:lineRule="auto"/>
              <w:rPr>
                <w:color w:val="000000"/>
                <w:sz w:val="22"/>
                <w:szCs w:val="22"/>
                <w:lang w:val="en-ID" w:eastAsia="en-ID"/>
              </w:rPr>
            </w:pPr>
            <w:r w:rsidRPr="00EC0F81">
              <w:rPr>
                <w:color w:val="000000"/>
                <w:sz w:val="22"/>
                <w:szCs w:val="22"/>
                <w:lang w:val="id-ID" w:eastAsia="en-ID"/>
              </w:rPr>
              <w:t>Arang sekam</w:t>
            </w:r>
          </w:p>
        </w:tc>
        <w:tc>
          <w:tcPr>
            <w:tcW w:w="2222" w:type="dxa"/>
            <w:tcBorders>
              <w:top w:val="nil"/>
              <w:left w:val="nil"/>
              <w:bottom w:val="nil"/>
              <w:right w:val="nil"/>
            </w:tcBorders>
            <w:vAlign w:val="center"/>
            <w:hideMark/>
          </w:tcPr>
          <w:p w14:paraId="4D1B80E6" w14:textId="384509AB" w:rsidR="00EC0F81" w:rsidRPr="00EC0F81" w:rsidRDefault="00EC0F81" w:rsidP="00EC0F81">
            <w:pPr>
              <w:spacing w:line="276" w:lineRule="auto"/>
              <w:jc w:val="right"/>
              <w:rPr>
                <w:color w:val="000000"/>
                <w:sz w:val="22"/>
                <w:szCs w:val="22"/>
                <w:lang w:val="en-ID" w:eastAsia="en-ID"/>
              </w:rPr>
            </w:pPr>
            <w:r w:rsidRPr="00EC0F81">
              <w:rPr>
                <w:color w:val="000000"/>
                <w:sz w:val="22"/>
                <w:szCs w:val="22"/>
                <w:lang w:eastAsia="en-ID"/>
              </w:rPr>
              <w:t xml:space="preserve">Rp      </w:t>
            </w:r>
            <w:r w:rsidR="00CB7C82">
              <w:rPr>
                <w:color w:val="000000"/>
                <w:sz w:val="22"/>
                <w:szCs w:val="22"/>
                <w:lang w:eastAsia="en-ID"/>
              </w:rPr>
              <w:t xml:space="preserve">  </w:t>
            </w:r>
            <w:r w:rsidRPr="00EC0F81">
              <w:rPr>
                <w:color w:val="000000"/>
                <w:sz w:val="22"/>
                <w:szCs w:val="22"/>
                <w:lang w:eastAsia="en-ID"/>
              </w:rPr>
              <w:t xml:space="preserve">            40.667</w:t>
            </w:r>
          </w:p>
        </w:tc>
      </w:tr>
      <w:tr w:rsidR="00EC0F81" w:rsidRPr="00EC0F81" w14:paraId="06C5A93A" w14:textId="77777777" w:rsidTr="00CB7C82">
        <w:trPr>
          <w:trHeight w:val="279"/>
        </w:trPr>
        <w:tc>
          <w:tcPr>
            <w:tcW w:w="435" w:type="dxa"/>
            <w:tcBorders>
              <w:top w:val="nil"/>
              <w:left w:val="nil"/>
              <w:bottom w:val="nil"/>
              <w:right w:val="nil"/>
            </w:tcBorders>
            <w:vAlign w:val="center"/>
            <w:hideMark/>
          </w:tcPr>
          <w:p w14:paraId="5BE804A7" w14:textId="77777777" w:rsidR="00EC0F81" w:rsidRPr="00EC0F81" w:rsidRDefault="00EC0F81" w:rsidP="00EC0F81">
            <w:pPr>
              <w:spacing w:line="276" w:lineRule="auto"/>
              <w:jc w:val="center"/>
              <w:rPr>
                <w:color w:val="000000"/>
                <w:sz w:val="22"/>
                <w:szCs w:val="22"/>
                <w:lang w:val="en-ID" w:eastAsia="en-ID"/>
              </w:rPr>
            </w:pPr>
            <w:r w:rsidRPr="00EC0F81">
              <w:rPr>
                <w:color w:val="000000"/>
                <w:sz w:val="22"/>
                <w:szCs w:val="22"/>
                <w:lang w:val="id-ID" w:eastAsia="en-ID"/>
              </w:rPr>
              <w:t>6</w:t>
            </w:r>
          </w:p>
        </w:tc>
        <w:tc>
          <w:tcPr>
            <w:tcW w:w="3818" w:type="dxa"/>
            <w:tcBorders>
              <w:top w:val="nil"/>
              <w:left w:val="nil"/>
              <w:bottom w:val="nil"/>
              <w:right w:val="nil"/>
            </w:tcBorders>
            <w:vAlign w:val="center"/>
            <w:hideMark/>
          </w:tcPr>
          <w:p w14:paraId="6F0759E6" w14:textId="77777777" w:rsidR="00EC0F81" w:rsidRPr="00EC0F81" w:rsidRDefault="00EC0F81" w:rsidP="00EC0F81">
            <w:pPr>
              <w:spacing w:line="276" w:lineRule="auto"/>
              <w:rPr>
                <w:color w:val="000000"/>
                <w:sz w:val="22"/>
                <w:szCs w:val="22"/>
                <w:lang w:val="en-ID" w:eastAsia="en-ID"/>
              </w:rPr>
            </w:pPr>
            <w:r w:rsidRPr="00EC0F81">
              <w:rPr>
                <w:color w:val="000000"/>
                <w:sz w:val="22"/>
                <w:szCs w:val="22"/>
                <w:lang w:val="id-ID" w:eastAsia="en-ID"/>
              </w:rPr>
              <w:t>Cocopeat</w:t>
            </w:r>
          </w:p>
        </w:tc>
        <w:tc>
          <w:tcPr>
            <w:tcW w:w="2222" w:type="dxa"/>
            <w:tcBorders>
              <w:top w:val="nil"/>
              <w:left w:val="nil"/>
              <w:bottom w:val="nil"/>
              <w:right w:val="nil"/>
            </w:tcBorders>
            <w:vAlign w:val="center"/>
            <w:hideMark/>
          </w:tcPr>
          <w:p w14:paraId="0810C797" w14:textId="07405FFB" w:rsidR="00EC0F81" w:rsidRPr="00EC0F81" w:rsidRDefault="00EC0F81" w:rsidP="00EC0F81">
            <w:pPr>
              <w:spacing w:line="276" w:lineRule="auto"/>
              <w:jc w:val="right"/>
              <w:rPr>
                <w:color w:val="000000"/>
                <w:sz w:val="22"/>
                <w:szCs w:val="22"/>
                <w:lang w:val="en-ID" w:eastAsia="en-ID"/>
              </w:rPr>
            </w:pPr>
            <w:r w:rsidRPr="00EC0F81">
              <w:rPr>
                <w:color w:val="000000"/>
                <w:sz w:val="22"/>
                <w:szCs w:val="22"/>
                <w:lang w:eastAsia="en-ID"/>
              </w:rPr>
              <w:t xml:space="preserve">Rp        </w:t>
            </w:r>
            <w:r w:rsidR="00CB7C82">
              <w:rPr>
                <w:color w:val="000000"/>
                <w:sz w:val="22"/>
                <w:szCs w:val="22"/>
                <w:lang w:eastAsia="en-ID"/>
              </w:rPr>
              <w:t xml:space="preserve">  </w:t>
            </w:r>
            <w:r w:rsidRPr="00EC0F81">
              <w:rPr>
                <w:color w:val="000000"/>
                <w:sz w:val="22"/>
                <w:szCs w:val="22"/>
                <w:lang w:eastAsia="en-ID"/>
              </w:rPr>
              <w:t xml:space="preserve">          22.000</w:t>
            </w:r>
          </w:p>
        </w:tc>
      </w:tr>
      <w:tr w:rsidR="00EC0F81" w:rsidRPr="00EC0F81" w14:paraId="22D5A2CD" w14:textId="77777777" w:rsidTr="00CB7C82">
        <w:trPr>
          <w:trHeight w:val="211"/>
        </w:trPr>
        <w:tc>
          <w:tcPr>
            <w:tcW w:w="435" w:type="dxa"/>
            <w:tcBorders>
              <w:top w:val="nil"/>
              <w:left w:val="nil"/>
              <w:bottom w:val="nil"/>
              <w:right w:val="nil"/>
            </w:tcBorders>
            <w:vAlign w:val="center"/>
            <w:hideMark/>
          </w:tcPr>
          <w:p w14:paraId="67F9C07A" w14:textId="77777777" w:rsidR="00EC0F81" w:rsidRPr="00EC0F81" w:rsidRDefault="00EC0F81" w:rsidP="00EC0F81">
            <w:pPr>
              <w:spacing w:line="276" w:lineRule="auto"/>
              <w:jc w:val="center"/>
              <w:rPr>
                <w:color w:val="000000"/>
                <w:sz w:val="22"/>
                <w:szCs w:val="22"/>
                <w:lang w:val="en-ID" w:eastAsia="en-ID"/>
              </w:rPr>
            </w:pPr>
            <w:r w:rsidRPr="00EC0F81">
              <w:rPr>
                <w:color w:val="000000"/>
                <w:sz w:val="22"/>
                <w:szCs w:val="22"/>
                <w:lang w:val="id-ID" w:eastAsia="en-ID"/>
              </w:rPr>
              <w:t>7</w:t>
            </w:r>
          </w:p>
        </w:tc>
        <w:tc>
          <w:tcPr>
            <w:tcW w:w="3818" w:type="dxa"/>
            <w:tcBorders>
              <w:top w:val="nil"/>
              <w:left w:val="nil"/>
              <w:bottom w:val="nil"/>
              <w:right w:val="nil"/>
            </w:tcBorders>
            <w:vAlign w:val="center"/>
            <w:hideMark/>
          </w:tcPr>
          <w:p w14:paraId="735A012D" w14:textId="77777777" w:rsidR="00EC0F81" w:rsidRPr="00EC0F81" w:rsidRDefault="00EC0F81" w:rsidP="00EC0F81">
            <w:pPr>
              <w:spacing w:line="276" w:lineRule="auto"/>
              <w:rPr>
                <w:color w:val="000000"/>
                <w:sz w:val="22"/>
                <w:szCs w:val="22"/>
                <w:lang w:val="en-ID" w:eastAsia="en-ID"/>
              </w:rPr>
            </w:pPr>
            <w:r w:rsidRPr="00EC0F81">
              <w:rPr>
                <w:color w:val="000000"/>
                <w:sz w:val="22"/>
                <w:szCs w:val="22"/>
                <w:lang w:val="id-ID" w:eastAsia="en-ID"/>
              </w:rPr>
              <w:t>Plastik</w:t>
            </w:r>
          </w:p>
        </w:tc>
        <w:tc>
          <w:tcPr>
            <w:tcW w:w="2222" w:type="dxa"/>
            <w:tcBorders>
              <w:top w:val="nil"/>
              <w:left w:val="nil"/>
              <w:bottom w:val="nil"/>
              <w:right w:val="nil"/>
            </w:tcBorders>
            <w:vAlign w:val="center"/>
            <w:hideMark/>
          </w:tcPr>
          <w:p w14:paraId="5EEC1B06" w14:textId="5F7DE107" w:rsidR="00EC0F81" w:rsidRPr="00EC0F81" w:rsidRDefault="00EC0F81" w:rsidP="00EC0F81">
            <w:pPr>
              <w:spacing w:line="276" w:lineRule="auto"/>
              <w:jc w:val="right"/>
              <w:rPr>
                <w:color w:val="000000"/>
                <w:sz w:val="22"/>
                <w:szCs w:val="22"/>
                <w:lang w:val="en-ID" w:eastAsia="en-ID"/>
              </w:rPr>
            </w:pPr>
            <w:r w:rsidRPr="00EC0F81">
              <w:rPr>
                <w:color w:val="000000"/>
                <w:sz w:val="22"/>
                <w:szCs w:val="22"/>
                <w:lang w:eastAsia="en-ID"/>
              </w:rPr>
              <w:t xml:space="preserve">Rp        </w:t>
            </w:r>
            <w:r w:rsidR="00CB7C82">
              <w:rPr>
                <w:color w:val="000000"/>
                <w:sz w:val="22"/>
                <w:szCs w:val="22"/>
                <w:lang w:eastAsia="en-ID"/>
              </w:rPr>
              <w:t xml:space="preserve">   </w:t>
            </w:r>
            <w:r w:rsidRPr="00EC0F81">
              <w:rPr>
                <w:color w:val="000000"/>
                <w:sz w:val="22"/>
                <w:szCs w:val="22"/>
                <w:lang w:eastAsia="en-ID"/>
              </w:rPr>
              <w:t xml:space="preserve">       116.620</w:t>
            </w:r>
          </w:p>
        </w:tc>
      </w:tr>
      <w:tr w:rsidR="00EC0F81" w:rsidRPr="00EC0F81" w14:paraId="2E3A0E11" w14:textId="77777777" w:rsidTr="00CB7C82">
        <w:trPr>
          <w:trHeight w:val="259"/>
        </w:trPr>
        <w:tc>
          <w:tcPr>
            <w:tcW w:w="435" w:type="dxa"/>
            <w:tcBorders>
              <w:top w:val="nil"/>
              <w:left w:val="nil"/>
              <w:bottom w:val="nil"/>
              <w:right w:val="nil"/>
            </w:tcBorders>
            <w:vAlign w:val="center"/>
            <w:hideMark/>
          </w:tcPr>
          <w:p w14:paraId="78D36258" w14:textId="77777777" w:rsidR="00EC0F81" w:rsidRPr="00EC0F81" w:rsidRDefault="00EC0F81" w:rsidP="00EC0F81">
            <w:pPr>
              <w:spacing w:line="276" w:lineRule="auto"/>
              <w:jc w:val="center"/>
              <w:rPr>
                <w:color w:val="000000"/>
                <w:sz w:val="22"/>
                <w:szCs w:val="22"/>
                <w:lang w:val="en-ID" w:eastAsia="en-ID"/>
              </w:rPr>
            </w:pPr>
            <w:r w:rsidRPr="00EC0F81">
              <w:rPr>
                <w:color w:val="000000"/>
                <w:sz w:val="22"/>
                <w:szCs w:val="22"/>
                <w:lang w:val="id-ID" w:eastAsia="en-ID"/>
              </w:rPr>
              <w:t>8</w:t>
            </w:r>
          </w:p>
        </w:tc>
        <w:tc>
          <w:tcPr>
            <w:tcW w:w="3818" w:type="dxa"/>
            <w:tcBorders>
              <w:top w:val="nil"/>
              <w:left w:val="nil"/>
              <w:bottom w:val="nil"/>
              <w:right w:val="nil"/>
            </w:tcBorders>
            <w:vAlign w:val="center"/>
            <w:hideMark/>
          </w:tcPr>
          <w:p w14:paraId="6070BBEF" w14:textId="77777777" w:rsidR="00EC0F81" w:rsidRPr="00EC0F81" w:rsidRDefault="00EC0F81" w:rsidP="00EC0F81">
            <w:pPr>
              <w:spacing w:line="276" w:lineRule="auto"/>
              <w:rPr>
                <w:color w:val="000000"/>
                <w:sz w:val="22"/>
                <w:szCs w:val="22"/>
                <w:lang w:val="en-ID" w:eastAsia="en-ID"/>
              </w:rPr>
            </w:pPr>
            <w:r w:rsidRPr="00EC0F81">
              <w:rPr>
                <w:color w:val="000000"/>
                <w:sz w:val="22"/>
                <w:szCs w:val="22"/>
                <w:lang w:val="id-ID" w:eastAsia="en-ID"/>
              </w:rPr>
              <w:t>Biaya Tenaga Kerja (Penyemaian)</w:t>
            </w:r>
          </w:p>
        </w:tc>
        <w:tc>
          <w:tcPr>
            <w:tcW w:w="2222" w:type="dxa"/>
            <w:tcBorders>
              <w:top w:val="nil"/>
              <w:left w:val="nil"/>
              <w:bottom w:val="nil"/>
              <w:right w:val="nil"/>
            </w:tcBorders>
            <w:vAlign w:val="center"/>
            <w:hideMark/>
          </w:tcPr>
          <w:p w14:paraId="5FE6A44D" w14:textId="40697F31" w:rsidR="00EC0F81" w:rsidRPr="00EC0F81" w:rsidRDefault="00EC0F81" w:rsidP="00EC0F81">
            <w:pPr>
              <w:spacing w:line="276" w:lineRule="auto"/>
              <w:jc w:val="right"/>
              <w:rPr>
                <w:color w:val="000000"/>
                <w:sz w:val="22"/>
                <w:szCs w:val="22"/>
                <w:lang w:val="en-ID" w:eastAsia="en-ID"/>
              </w:rPr>
            </w:pPr>
            <w:r w:rsidRPr="00EC0F81">
              <w:rPr>
                <w:color w:val="000000"/>
                <w:sz w:val="22"/>
                <w:szCs w:val="22"/>
                <w:lang w:val="en-ID" w:eastAsia="en-ID"/>
              </w:rPr>
              <w:t xml:space="preserve">Rp        </w:t>
            </w:r>
            <w:r w:rsidR="00CB7C82">
              <w:rPr>
                <w:color w:val="000000"/>
                <w:sz w:val="22"/>
                <w:szCs w:val="22"/>
                <w:lang w:val="en-ID" w:eastAsia="en-ID"/>
              </w:rPr>
              <w:t xml:space="preserve">   </w:t>
            </w:r>
            <w:r w:rsidRPr="00EC0F81">
              <w:rPr>
                <w:color w:val="000000"/>
                <w:sz w:val="22"/>
                <w:szCs w:val="22"/>
                <w:lang w:val="en-ID" w:eastAsia="en-ID"/>
              </w:rPr>
              <w:t xml:space="preserve">    3.905.625</w:t>
            </w:r>
          </w:p>
        </w:tc>
      </w:tr>
      <w:tr w:rsidR="00EC0F81" w:rsidRPr="00EC0F81" w14:paraId="42F62C1A" w14:textId="77777777" w:rsidTr="00CB7C82">
        <w:trPr>
          <w:trHeight w:val="250"/>
        </w:trPr>
        <w:tc>
          <w:tcPr>
            <w:tcW w:w="435" w:type="dxa"/>
            <w:tcBorders>
              <w:top w:val="nil"/>
              <w:left w:val="nil"/>
              <w:bottom w:val="nil"/>
              <w:right w:val="nil"/>
            </w:tcBorders>
            <w:vAlign w:val="center"/>
            <w:hideMark/>
          </w:tcPr>
          <w:p w14:paraId="043A71D4" w14:textId="77777777" w:rsidR="00EC0F81" w:rsidRPr="00EC0F81" w:rsidRDefault="00EC0F81" w:rsidP="00EC0F81">
            <w:pPr>
              <w:spacing w:line="276" w:lineRule="auto"/>
              <w:jc w:val="center"/>
              <w:rPr>
                <w:color w:val="000000"/>
                <w:sz w:val="22"/>
                <w:szCs w:val="22"/>
                <w:lang w:val="en-ID" w:eastAsia="en-ID"/>
              </w:rPr>
            </w:pPr>
            <w:r w:rsidRPr="00EC0F81">
              <w:rPr>
                <w:color w:val="000000"/>
                <w:sz w:val="22"/>
                <w:szCs w:val="22"/>
                <w:lang w:val="en-ID" w:eastAsia="en-ID"/>
              </w:rPr>
              <w:t>9</w:t>
            </w:r>
          </w:p>
        </w:tc>
        <w:tc>
          <w:tcPr>
            <w:tcW w:w="3818" w:type="dxa"/>
            <w:tcBorders>
              <w:top w:val="nil"/>
              <w:left w:val="nil"/>
              <w:bottom w:val="nil"/>
              <w:right w:val="nil"/>
            </w:tcBorders>
            <w:vAlign w:val="center"/>
            <w:hideMark/>
          </w:tcPr>
          <w:p w14:paraId="512D88B6" w14:textId="77777777" w:rsidR="00EC0F81" w:rsidRPr="00EC0F81" w:rsidRDefault="00EC0F81" w:rsidP="00EC0F81">
            <w:pPr>
              <w:spacing w:line="276" w:lineRule="auto"/>
              <w:rPr>
                <w:color w:val="000000"/>
                <w:sz w:val="22"/>
                <w:szCs w:val="22"/>
                <w:lang w:val="en-ID" w:eastAsia="en-ID"/>
              </w:rPr>
            </w:pPr>
            <w:proofErr w:type="spellStart"/>
            <w:r w:rsidRPr="00EC0F81">
              <w:rPr>
                <w:color w:val="000000"/>
                <w:sz w:val="22"/>
                <w:szCs w:val="22"/>
                <w:lang w:val="en-ID" w:eastAsia="en-ID"/>
              </w:rPr>
              <w:t>Biaya</w:t>
            </w:r>
            <w:proofErr w:type="spellEnd"/>
            <w:r w:rsidRPr="00EC0F81">
              <w:rPr>
                <w:color w:val="000000"/>
                <w:sz w:val="22"/>
                <w:szCs w:val="22"/>
                <w:lang w:val="en-ID" w:eastAsia="en-ID"/>
              </w:rPr>
              <w:t xml:space="preserve"> Tenaga </w:t>
            </w:r>
            <w:proofErr w:type="spellStart"/>
            <w:r w:rsidRPr="00EC0F81">
              <w:rPr>
                <w:color w:val="000000"/>
                <w:sz w:val="22"/>
                <w:szCs w:val="22"/>
                <w:lang w:val="en-ID" w:eastAsia="en-ID"/>
              </w:rPr>
              <w:t>Kerja</w:t>
            </w:r>
            <w:proofErr w:type="spellEnd"/>
            <w:r w:rsidRPr="00EC0F81">
              <w:rPr>
                <w:color w:val="000000"/>
                <w:sz w:val="22"/>
                <w:szCs w:val="22"/>
                <w:lang w:val="en-ID" w:eastAsia="en-ID"/>
              </w:rPr>
              <w:t xml:space="preserve"> (</w:t>
            </w:r>
            <w:proofErr w:type="spellStart"/>
            <w:r w:rsidRPr="00EC0F81">
              <w:rPr>
                <w:color w:val="000000"/>
                <w:sz w:val="22"/>
                <w:szCs w:val="22"/>
                <w:lang w:val="en-ID" w:eastAsia="en-ID"/>
              </w:rPr>
              <w:t>Perawatan</w:t>
            </w:r>
            <w:proofErr w:type="spellEnd"/>
            <w:r w:rsidRPr="00EC0F81">
              <w:rPr>
                <w:color w:val="000000"/>
                <w:sz w:val="22"/>
                <w:szCs w:val="22"/>
                <w:lang w:val="en-ID" w:eastAsia="en-ID"/>
              </w:rPr>
              <w:t>)</w:t>
            </w:r>
          </w:p>
        </w:tc>
        <w:tc>
          <w:tcPr>
            <w:tcW w:w="2222" w:type="dxa"/>
            <w:tcBorders>
              <w:top w:val="nil"/>
              <w:left w:val="nil"/>
              <w:bottom w:val="nil"/>
              <w:right w:val="nil"/>
            </w:tcBorders>
            <w:vAlign w:val="center"/>
            <w:hideMark/>
          </w:tcPr>
          <w:p w14:paraId="5AE29EE2" w14:textId="290A01E7" w:rsidR="00EC0F81" w:rsidRPr="00EC0F81" w:rsidRDefault="00EC0F81" w:rsidP="00EC0F81">
            <w:pPr>
              <w:spacing w:line="276" w:lineRule="auto"/>
              <w:jc w:val="right"/>
              <w:rPr>
                <w:color w:val="000000"/>
                <w:sz w:val="22"/>
                <w:szCs w:val="22"/>
                <w:lang w:val="en-ID" w:eastAsia="en-ID"/>
              </w:rPr>
            </w:pPr>
            <w:r w:rsidRPr="00EC0F81">
              <w:rPr>
                <w:color w:val="000000"/>
                <w:sz w:val="22"/>
                <w:szCs w:val="22"/>
                <w:lang w:val="en-ID" w:eastAsia="en-ID"/>
              </w:rPr>
              <w:t xml:space="preserve">Rp      </w:t>
            </w:r>
            <w:r w:rsidR="00CB7C82">
              <w:rPr>
                <w:color w:val="000000"/>
                <w:sz w:val="22"/>
                <w:szCs w:val="22"/>
                <w:lang w:val="en-ID" w:eastAsia="en-ID"/>
              </w:rPr>
              <w:t xml:space="preserve">   </w:t>
            </w:r>
            <w:r w:rsidRPr="00EC0F81">
              <w:rPr>
                <w:color w:val="000000"/>
                <w:sz w:val="22"/>
                <w:szCs w:val="22"/>
                <w:lang w:val="en-ID" w:eastAsia="en-ID"/>
              </w:rPr>
              <w:t xml:space="preserve">      5.207.500</w:t>
            </w:r>
          </w:p>
        </w:tc>
      </w:tr>
      <w:tr w:rsidR="00EC0F81" w:rsidRPr="00EC0F81" w14:paraId="555A4FC7" w14:textId="77777777" w:rsidTr="00CB7C82">
        <w:trPr>
          <w:trHeight w:val="213"/>
        </w:trPr>
        <w:tc>
          <w:tcPr>
            <w:tcW w:w="4253" w:type="dxa"/>
            <w:gridSpan w:val="2"/>
            <w:tcBorders>
              <w:top w:val="single" w:sz="8" w:space="0" w:color="000000"/>
              <w:left w:val="nil"/>
              <w:bottom w:val="single" w:sz="8" w:space="0" w:color="000000"/>
              <w:right w:val="nil"/>
            </w:tcBorders>
            <w:vAlign w:val="center"/>
            <w:hideMark/>
          </w:tcPr>
          <w:p w14:paraId="7906BFC7" w14:textId="77777777" w:rsidR="00EC0F81" w:rsidRPr="00EC0F81" w:rsidRDefault="00EC0F81" w:rsidP="00EC0F81">
            <w:pPr>
              <w:spacing w:line="276" w:lineRule="auto"/>
              <w:rPr>
                <w:color w:val="000000"/>
                <w:sz w:val="22"/>
                <w:szCs w:val="22"/>
                <w:lang w:val="en-ID" w:eastAsia="en-ID"/>
              </w:rPr>
            </w:pPr>
            <w:r w:rsidRPr="00EC0F81">
              <w:rPr>
                <w:bCs/>
                <w:color w:val="000000"/>
                <w:sz w:val="22"/>
                <w:szCs w:val="22"/>
                <w:lang w:val="id-ID" w:eastAsia="en-ID"/>
              </w:rPr>
              <w:t>Biaya Variabel</w:t>
            </w:r>
          </w:p>
        </w:tc>
        <w:tc>
          <w:tcPr>
            <w:tcW w:w="2222" w:type="dxa"/>
            <w:tcBorders>
              <w:top w:val="single" w:sz="8" w:space="0" w:color="000000"/>
              <w:left w:val="nil"/>
              <w:bottom w:val="single" w:sz="8" w:space="0" w:color="000000"/>
              <w:right w:val="nil"/>
            </w:tcBorders>
            <w:vAlign w:val="center"/>
            <w:hideMark/>
          </w:tcPr>
          <w:p w14:paraId="12F8296F" w14:textId="66C21B75" w:rsidR="00EC0F81" w:rsidRPr="00EC0F81" w:rsidRDefault="00EC0F81" w:rsidP="00EC0F81">
            <w:pPr>
              <w:spacing w:line="276" w:lineRule="auto"/>
              <w:jc w:val="right"/>
              <w:rPr>
                <w:color w:val="000000"/>
                <w:sz w:val="22"/>
                <w:szCs w:val="22"/>
                <w:lang w:val="en-ID" w:eastAsia="en-ID"/>
              </w:rPr>
            </w:pPr>
            <w:r w:rsidRPr="00EC0F81">
              <w:rPr>
                <w:color w:val="000000"/>
                <w:sz w:val="22"/>
                <w:szCs w:val="22"/>
                <w:lang w:val="en-ID" w:eastAsia="en-ID"/>
              </w:rPr>
              <w:t xml:space="preserve">Rp    </w:t>
            </w:r>
            <w:r w:rsidR="00CB7C82">
              <w:rPr>
                <w:color w:val="000000"/>
                <w:sz w:val="22"/>
                <w:szCs w:val="22"/>
                <w:lang w:val="en-ID" w:eastAsia="en-ID"/>
              </w:rPr>
              <w:t xml:space="preserve">   </w:t>
            </w:r>
            <w:r w:rsidRPr="00EC0F81">
              <w:rPr>
                <w:color w:val="000000"/>
                <w:sz w:val="22"/>
                <w:szCs w:val="22"/>
                <w:lang w:val="en-ID" w:eastAsia="en-ID"/>
              </w:rPr>
              <w:t xml:space="preserve">       9.269.542</w:t>
            </w:r>
          </w:p>
        </w:tc>
      </w:tr>
      <w:tr w:rsidR="00EC0F81" w:rsidRPr="00EC0F81" w14:paraId="740CE237" w14:textId="77777777" w:rsidTr="00CB7C82">
        <w:trPr>
          <w:trHeight w:val="330"/>
        </w:trPr>
        <w:tc>
          <w:tcPr>
            <w:tcW w:w="6475" w:type="dxa"/>
            <w:gridSpan w:val="3"/>
            <w:tcBorders>
              <w:top w:val="single" w:sz="8" w:space="0" w:color="000000"/>
              <w:left w:val="nil"/>
              <w:bottom w:val="single" w:sz="8" w:space="0" w:color="000000"/>
              <w:right w:val="nil"/>
            </w:tcBorders>
            <w:vAlign w:val="center"/>
          </w:tcPr>
          <w:p w14:paraId="04B377F0" w14:textId="77777777" w:rsidR="00EC0F81" w:rsidRPr="00EC0F81" w:rsidRDefault="00EC0F81" w:rsidP="00EC0F81">
            <w:pPr>
              <w:spacing w:line="276" w:lineRule="auto"/>
              <w:rPr>
                <w:color w:val="000000"/>
                <w:sz w:val="22"/>
                <w:szCs w:val="22"/>
                <w:lang w:val="en-ID" w:eastAsia="en-ID"/>
              </w:rPr>
            </w:pPr>
            <w:r w:rsidRPr="00EC0F81">
              <w:rPr>
                <w:b/>
                <w:bCs/>
                <w:color w:val="000000"/>
                <w:sz w:val="22"/>
                <w:szCs w:val="22"/>
                <w:lang w:val="id-ID" w:eastAsia="en-ID"/>
              </w:rPr>
              <w:t>Biaya Tetap</w:t>
            </w:r>
          </w:p>
        </w:tc>
      </w:tr>
      <w:tr w:rsidR="00EC0F81" w:rsidRPr="00EC0F81" w14:paraId="589C8183" w14:textId="77777777" w:rsidTr="00CB7C82">
        <w:trPr>
          <w:trHeight w:val="224"/>
        </w:trPr>
        <w:tc>
          <w:tcPr>
            <w:tcW w:w="435" w:type="dxa"/>
            <w:tcBorders>
              <w:top w:val="nil"/>
              <w:left w:val="nil"/>
              <w:bottom w:val="nil"/>
              <w:right w:val="nil"/>
            </w:tcBorders>
            <w:vAlign w:val="center"/>
            <w:hideMark/>
          </w:tcPr>
          <w:p w14:paraId="2D4F4261" w14:textId="77777777" w:rsidR="00EC0F81" w:rsidRPr="00EC0F81" w:rsidRDefault="00EC0F81" w:rsidP="00EC0F81">
            <w:pPr>
              <w:spacing w:line="276" w:lineRule="auto"/>
              <w:jc w:val="center"/>
              <w:rPr>
                <w:color w:val="000000"/>
                <w:sz w:val="22"/>
                <w:szCs w:val="22"/>
                <w:lang w:val="en-ID" w:eastAsia="en-ID"/>
              </w:rPr>
            </w:pPr>
            <w:r w:rsidRPr="00EC0F81">
              <w:rPr>
                <w:color w:val="000000"/>
                <w:sz w:val="22"/>
                <w:szCs w:val="22"/>
                <w:lang w:val="id-ID" w:eastAsia="en-ID"/>
              </w:rPr>
              <w:t>1.</w:t>
            </w:r>
          </w:p>
        </w:tc>
        <w:tc>
          <w:tcPr>
            <w:tcW w:w="3818" w:type="dxa"/>
            <w:tcBorders>
              <w:top w:val="nil"/>
              <w:left w:val="nil"/>
              <w:bottom w:val="nil"/>
              <w:right w:val="nil"/>
            </w:tcBorders>
            <w:vAlign w:val="center"/>
            <w:hideMark/>
          </w:tcPr>
          <w:p w14:paraId="54B25A61" w14:textId="77777777" w:rsidR="00EC0F81" w:rsidRPr="00EC0F81" w:rsidRDefault="00EC0F81" w:rsidP="00EC0F81">
            <w:pPr>
              <w:spacing w:line="276" w:lineRule="auto"/>
              <w:rPr>
                <w:color w:val="000000"/>
                <w:sz w:val="22"/>
                <w:szCs w:val="22"/>
                <w:lang w:val="en-ID" w:eastAsia="en-ID"/>
              </w:rPr>
            </w:pPr>
            <w:r w:rsidRPr="00EC0F81">
              <w:rPr>
                <w:color w:val="000000"/>
                <w:sz w:val="22"/>
                <w:szCs w:val="22"/>
                <w:lang w:val="id-ID" w:eastAsia="en-ID"/>
              </w:rPr>
              <w:t>Biaya Penyusutan (Naungan)</w:t>
            </w:r>
          </w:p>
        </w:tc>
        <w:tc>
          <w:tcPr>
            <w:tcW w:w="2222" w:type="dxa"/>
            <w:tcBorders>
              <w:top w:val="nil"/>
              <w:left w:val="nil"/>
              <w:bottom w:val="nil"/>
              <w:right w:val="nil"/>
            </w:tcBorders>
            <w:vAlign w:val="center"/>
            <w:hideMark/>
          </w:tcPr>
          <w:p w14:paraId="59421E98" w14:textId="04F57755" w:rsidR="00EC0F81" w:rsidRPr="00EC0F81" w:rsidRDefault="00EC0F81" w:rsidP="00EC0F81">
            <w:pPr>
              <w:spacing w:line="276" w:lineRule="auto"/>
              <w:jc w:val="center"/>
              <w:rPr>
                <w:color w:val="000000"/>
                <w:sz w:val="22"/>
                <w:szCs w:val="22"/>
                <w:lang w:val="en-ID" w:eastAsia="en-ID"/>
              </w:rPr>
            </w:pPr>
            <w:r w:rsidRPr="00EC0F81">
              <w:rPr>
                <w:color w:val="000000"/>
                <w:sz w:val="22"/>
                <w:szCs w:val="22"/>
                <w:lang w:eastAsia="en-ID"/>
              </w:rPr>
              <w:t xml:space="preserve">Rp            </w:t>
            </w:r>
            <w:r w:rsidR="00CB7C82">
              <w:rPr>
                <w:color w:val="000000"/>
                <w:sz w:val="22"/>
                <w:szCs w:val="22"/>
                <w:lang w:eastAsia="en-ID"/>
              </w:rPr>
              <w:t xml:space="preserve">   </w:t>
            </w:r>
            <w:r w:rsidRPr="00EC0F81">
              <w:rPr>
                <w:color w:val="000000"/>
                <w:sz w:val="22"/>
                <w:szCs w:val="22"/>
                <w:lang w:eastAsia="en-ID"/>
              </w:rPr>
              <w:t xml:space="preserve">     88.333</w:t>
            </w:r>
          </w:p>
        </w:tc>
      </w:tr>
      <w:tr w:rsidR="00EC0F81" w:rsidRPr="00EC0F81" w14:paraId="595759A3" w14:textId="77777777" w:rsidTr="00CB7C82">
        <w:trPr>
          <w:trHeight w:val="276"/>
        </w:trPr>
        <w:tc>
          <w:tcPr>
            <w:tcW w:w="435" w:type="dxa"/>
            <w:tcBorders>
              <w:top w:val="nil"/>
              <w:left w:val="nil"/>
              <w:right w:val="nil"/>
            </w:tcBorders>
            <w:vAlign w:val="center"/>
            <w:hideMark/>
          </w:tcPr>
          <w:p w14:paraId="072165B2" w14:textId="77777777" w:rsidR="00EC0F81" w:rsidRPr="00EC0F81" w:rsidRDefault="00EC0F81" w:rsidP="00EC0F81">
            <w:pPr>
              <w:spacing w:line="276" w:lineRule="auto"/>
              <w:jc w:val="center"/>
              <w:rPr>
                <w:color w:val="000000"/>
                <w:sz w:val="22"/>
                <w:szCs w:val="22"/>
                <w:lang w:val="en-ID" w:eastAsia="en-ID"/>
              </w:rPr>
            </w:pPr>
            <w:r w:rsidRPr="00EC0F81">
              <w:rPr>
                <w:color w:val="000000"/>
                <w:sz w:val="22"/>
                <w:szCs w:val="22"/>
                <w:lang w:val="id-ID" w:eastAsia="en-ID"/>
              </w:rPr>
              <w:t>2.</w:t>
            </w:r>
          </w:p>
        </w:tc>
        <w:tc>
          <w:tcPr>
            <w:tcW w:w="3818" w:type="dxa"/>
            <w:tcBorders>
              <w:top w:val="nil"/>
              <w:left w:val="nil"/>
              <w:right w:val="nil"/>
            </w:tcBorders>
            <w:vAlign w:val="center"/>
            <w:hideMark/>
          </w:tcPr>
          <w:p w14:paraId="27470EBE" w14:textId="77777777" w:rsidR="00EC0F81" w:rsidRPr="00EC0F81" w:rsidRDefault="00EC0F81" w:rsidP="00EC0F81">
            <w:pPr>
              <w:spacing w:line="276" w:lineRule="auto"/>
              <w:rPr>
                <w:color w:val="000000"/>
                <w:sz w:val="22"/>
                <w:szCs w:val="22"/>
                <w:lang w:val="en-ID" w:eastAsia="en-ID"/>
              </w:rPr>
            </w:pPr>
            <w:r w:rsidRPr="00EC0F81">
              <w:rPr>
                <w:color w:val="000000"/>
                <w:sz w:val="22"/>
                <w:szCs w:val="22"/>
                <w:lang w:val="id-ID" w:eastAsia="en-ID"/>
              </w:rPr>
              <w:t>Biaya Penyustan (Alat)</w:t>
            </w:r>
          </w:p>
        </w:tc>
        <w:tc>
          <w:tcPr>
            <w:tcW w:w="2222" w:type="dxa"/>
            <w:tcBorders>
              <w:top w:val="nil"/>
              <w:left w:val="nil"/>
              <w:right w:val="nil"/>
            </w:tcBorders>
            <w:vAlign w:val="center"/>
            <w:hideMark/>
          </w:tcPr>
          <w:p w14:paraId="6C0D67E3" w14:textId="7C682F11" w:rsidR="00EC0F81" w:rsidRPr="00EC0F81" w:rsidRDefault="00EC0F81" w:rsidP="00EC0F81">
            <w:pPr>
              <w:spacing w:line="276" w:lineRule="auto"/>
              <w:jc w:val="center"/>
              <w:rPr>
                <w:color w:val="000000"/>
                <w:sz w:val="22"/>
                <w:szCs w:val="22"/>
                <w:lang w:val="en-ID" w:eastAsia="en-ID"/>
              </w:rPr>
            </w:pPr>
            <w:r w:rsidRPr="00EC0F81">
              <w:rPr>
                <w:color w:val="000000"/>
                <w:sz w:val="22"/>
                <w:szCs w:val="22"/>
                <w:lang w:eastAsia="en-ID"/>
              </w:rPr>
              <w:t xml:space="preserve">Rp           </w:t>
            </w:r>
            <w:r w:rsidR="00CB7C82">
              <w:rPr>
                <w:color w:val="000000"/>
                <w:sz w:val="22"/>
                <w:szCs w:val="22"/>
                <w:lang w:eastAsia="en-ID"/>
              </w:rPr>
              <w:t xml:space="preserve">   </w:t>
            </w:r>
            <w:r w:rsidRPr="00EC0F81">
              <w:rPr>
                <w:color w:val="000000"/>
                <w:sz w:val="22"/>
                <w:szCs w:val="22"/>
                <w:lang w:eastAsia="en-ID"/>
              </w:rPr>
              <w:t xml:space="preserve">      43.867</w:t>
            </w:r>
          </w:p>
        </w:tc>
      </w:tr>
      <w:tr w:rsidR="00EC0F81" w:rsidRPr="00EC0F81" w14:paraId="78194005" w14:textId="77777777" w:rsidTr="00CB7C82">
        <w:trPr>
          <w:trHeight w:val="285"/>
        </w:trPr>
        <w:tc>
          <w:tcPr>
            <w:tcW w:w="435" w:type="dxa"/>
            <w:tcBorders>
              <w:top w:val="nil"/>
              <w:left w:val="nil"/>
              <w:bottom w:val="single" w:sz="4" w:space="0" w:color="auto"/>
              <w:right w:val="nil"/>
            </w:tcBorders>
            <w:vAlign w:val="center"/>
            <w:hideMark/>
          </w:tcPr>
          <w:p w14:paraId="0716AAE5" w14:textId="77777777" w:rsidR="00EC0F81" w:rsidRPr="00EC0F81" w:rsidRDefault="00EC0F81" w:rsidP="00EC0F81">
            <w:pPr>
              <w:spacing w:line="276" w:lineRule="auto"/>
              <w:jc w:val="center"/>
              <w:rPr>
                <w:color w:val="000000"/>
                <w:sz w:val="22"/>
                <w:szCs w:val="22"/>
                <w:lang w:val="en-ID" w:eastAsia="en-ID"/>
              </w:rPr>
            </w:pPr>
            <w:r w:rsidRPr="00EC0F81">
              <w:rPr>
                <w:color w:val="000000"/>
                <w:sz w:val="22"/>
                <w:szCs w:val="22"/>
                <w:lang w:val="en-ID" w:eastAsia="en-ID"/>
              </w:rPr>
              <w:t>3.</w:t>
            </w:r>
          </w:p>
        </w:tc>
        <w:tc>
          <w:tcPr>
            <w:tcW w:w="3818" w:type="dxa"/>
            <w:tcBorders>
              <w:top w:val="nil"/>
              <w:left w:val="nil"/>
              <w:bottom w:val="single" w:sz="4" w:space="0" w:color="auto"/>
              <w:right w:val="nil"/>
            </w:tcBorders>
            <w:vAlign w:val="center"/>
            <w:hideMark/>
          </w:tcPr>
          <w:p w14:paraId="0BA6BD28" w14:textId="77777777" w:rsidR="00EC0F81" w:rsidRPr="00EC0F81" w:rsidRDefault="00EC0F81" w:rsidP="00EC0F81">
            <w:pPr>
              <w:spacing w:line="276" w:lineRule="auto"/>
              <w:rPr>
                <w:color w:val="000000"/>
                <w:sz w:val="22"/>
                <w:szCs w:val="22"/>
                <w:lang w:val="en-ID" w:eastAsia="en-ID"/>
              </w:rPr>
            </w:pPr>
            <w:r w:rsidRPr="00EC0F81">
              <w:rPr>
                <w:color w:val="000000"/>
                <w:sz w:val="22"/>
                <w:szCs w:val="22"/>
                <w:lang w:val="en-ID" w:eastAsia="en-ID"/>
              </w:rPr>
              <w:t>Pajak Lahan</w:t>
            </w:r>
          </w:p>
        </w:tc>
        <w:tc>
          <w:tcPr>
            <w:tcW w:w="2222" w:type="dxa"/>
            <w:tcBorders>
              <w:top w:val="nil"/>
              <w:left w:val="nil"/>
              <w:bottom w:val="single" w:sz="4" w:space="0" w:color="auto"/>
              <w:right w:val="nil"/>
            </w:tcBorders>
            <w:vAlign w:val="center"/>
            <w:hideMark/>
          </w:tcPr>
          <w:p w14:paraId="16B35038" w14:textId="3AF983BC" w:rsidR="00EC0F81" w:rsidRPr="00EC0F81" w:rsidRDefault="00EC0F81" w:rsidP="00EC0F81">
            <w:pPr>
              <w:spacing w:line="276" w:lineRule="auto"/>
              <w:jc w:val="center"/>
              <w:rPr>
                <w:color w:val="000000"/>
                <w:sz w:val="22"/>
                <w:szCs w:val="22"/>
                <w:lang w:val="en-ID" w:eastAsia="en-ID"/>
              </w:rPr>
            </w:pPr>
            <w:r w:rsidRPr="00EC0F81">
              <w:rPr>
                <w:color w:val="000000"/>
                <w:sz w:val="22"/>
                <w:szCs w:val="22"/>
                <w:lang w:val="en-ID" w:eastAsia="en-ID"/>
              </w:rPr>
              <w:t xml:space="preserve">Rp         </w:t>
            </w:r>
            <w:r w:rsidR="00CB7C82">
              <w:rPr>
                <w:color w:val="000000"/>
                <w:sz w:val="22"/>
                <w:szCs w:val="22"/>
                <w:lang w:val="en-ID" w:eastAsia="en-ID"/>
              </w:rPr>
              <w:t xml:space="preserve">   </w:t>
            </w:r>
            <w:r w:rsidRPr="00EC0F81">
              <w:rPr>
                <w:color w:val="000000"/>
                <w:sz w:val="22"/>
                <w:szCs w:val="22"/>
                <w:lang w:val="en-ID" w:eastAsia="en-ID"/>
              </w:rPr>
              <w:t xml:space="preserve">        88.248</w:t>
            </w:r>
          </w:p>
        </w:tc>
      </w:tr>
      <w:tr w:rsidR="00EC0F81" w:rsidRPr="00EC0F81" w14:paraId="29292424" w14:textId="77777777" w:rsidTr="00CB7C82">
        <w:trPr>
          <w:trHeight w:val="260"/>
        </w:trPr>
        <w:tc>
          <w:tcPr>
            <w:tcW w:w="4253" w:type="dxa"/>
            <w:gridSpan w:val="2"/>
            <w:tcBorders>
              <w:top w:val="single" w:sz="4" w:space="0" w:color="auto"/>
              <w:left w:val="nil"/>
              <w:bottom w:val="single" w:sz="4" w:space="0" w:color="auto"/>
              <w:right w:val="nil"/>
            </w:tcBorders>
            <w:vAlign w:val="center"/>
            <w:hideMark/>
          </w:tcPr>
          <w:p w14:paraId="7BB9EB2F" w14:textId="77777777" w:rsidR="00EC0F81" w:rsidRPr="00EC0F81" w:rsidRDefault="00EC0F81" w:rsidP="00EC0F81">
            <w:pPr>
              <w:spacing w:line="276" w:lineRule="auto"/>
              <w:rPr>
                <w:color w:val="000000"/>
                <w:sz w:val="22"/>
                <w:szCs w:val="22"/>
                <w:lang w:val="en-ID" w:eastAsia="en-ID"/>
              </w:rPr>
            </w:pPr>
            <w:r w:rsidRPr="00EC0F81">
              <w:rPr>
                <w:bCs/>
                <w:color w:val="000000"/>
                <w:sz w:val="22"/>
                <w:szCs w:val="22"/>
                <w:lang w:val="id-ID" w:eastAsia="en-ID"/>
              </w:rPr>
              <w:t xml:space="preserve"> Biaya Tetap</w:t>
            </w:r>
          </w:p>
        </w:tc>
        <w:tc>
          <w:tcPr>
            <w:tcW w:w="2222" w:type="dxa"/>
            <w:tcBorders>
              <w:top w:val="single" w:sz="4" w:space="0" w:color="auto"/>
              <w:left w:val="nil"/>
              <w:bottom w:val="single" w:sz="4" w:space="0" w:color="auto"/>
              <w:right w:val="nil"/>
            </w:tcBorders>
            <w:vAlign w:val="center"/>
            <w:hideMark/>
          </w:tcPr>
          <w:p w14:paraId="26807585" w14:textId="6EF580D3" w:rsidR="00EC0F81" w:rsidRPr="00EC0F81" w:rsidRDefault="00EC0F81" w:rsidP="00EC0F81">
            <w:pPr>
              <w:spacing w:line="276" w:lineRule="auto"/>
              <w:jc w:val="center"/>
              <w:rPr>
                <w:color w:val="000000"/>
                <w:sz w:val="22"/>
                <w:szCs w:val="22"/>
                <w:lang w:val="en-ID" w:eastAsia="en-ID"/>
              </w:rPr>
            </w:pPr>
            <w:r w:rsidRPr="00EC0F81">
              <w:rPr>
                <w:color w:val="000000"/>
                <w:sz w:val="22"/>
                <w:szCs w:val="22"/>
                <w:lang w:val="en-ID" w:eastAsia="en-ID"/>
              </w:rPr>
              <w:t xml:space="preserve">Rp     </w:t>
            </w:r>
            <w:r w:rsidR="00CB7C82">
              <w:rPr>
                <w:color w:val="000000"/>
                <w:sz w:val="22"/>
                <w:szCs w:val="22"/>
                <w:lang w:val="en-ID" w:eastAsia="en-ID"/>
              </w:rPr>
              <w:t xml:space="preserve">   </w:t>
            </w:r>
            <w:r w:rsidRPr="00EC0F81">
              <w:rPr>
                <w:color w:val="000000"/>
                <w:sz w:val="22"/>
                <w:szCs w:val="22"/>
                <w:lang w:val="en-ID" w:eastAsia="en-ID"/>
              </w:rPr>
              <w:t xml:space="preserve">          179.265</w:t>
            </w:r>
          </w:p>
        </w:tc>
      </w:tr>
      <w:tr w:rsidR="00EC0F81" w:rsidRPr="00EC0F81" w14:paraId="33D82537" w14:textId="77777777" w:rsidTr="00CB7C82">
        <w:trPr>
          <w:trHeight w:val="260"/>
        </w:trPr>
        <w:tc>
          <w:tcPr>
            <w:tcW w:w="4253" w:type="dxa"/>
            <w:gridSpan w:val="2"/>
            <w:tcBorders>
              <w:top w:val="single" w:sz="4" w:space="0" w:color="auto"/>
              <w:left w:val="nil"/>
              <w:bottom w:val="single" w:sz="8" w:space="0" w:color="auto"/>
              <w:right w:val="nil"/>
            </w:tcBorders>
            <w:vAlign w:val="center"/>
          </w:tcPr>
          <w:p w14:paraId="2A5C5517" w14:textId="77777777" w:rsidR="00EC0F81" w:rsidRPr="00EC0F81" w:rsidRDefault="00EC0F81" w:rsidP="00EC0F81">
            <w:pPr>
              <w:spacing w:line="276" w:lineRule="auto"/>
              <w:rPr>
                <w:bCs/>
                <w:color w:val="000000"/>
                <w:sz w:val="22"/>
                <w:szCs w:val="22"/>
                <w:lang w:val="id-ID" w:eastAsia="en-ID"/>
              </w:rPr>
            </w:pPr>
            <w:r w:rsidRPr="00EC0F81">
              <w:rPr>
                <w:bCs/>
                <w:color w:val="000000"/>
                <w:sz w:val="22"/>
                <w:szCs w:val="22"/>
                <w:lang w:val="id-ID" w:eastAsia="en-ID"/>
              </w:rPr>
              <w:t>Total Biaya</w:t>
            </w:r>
          </w:p>
        </w:tc>
        <w:tc>
          <w:tcPr>
            <w:tcW w:w="2222" w:type="dxa"/>
            <w:tcBorders>
              <w:top w:val="single" w:sz="4" w:space="0" w:color="auto"/>
              <w:left w:val="nil"/>
              <w:bottom w:val="single" w:sz="8" w:space="0" w:color="auto"/>
              <w:right w:val="nil"/>
            </w:tcBorders>
            <w:vAlign w:val="center"/>
          </w:tcPr>
          <w:p w14:paraId="33392F4B" w14:textId="3B762981" w:rsidR="00EC0F81" w:rsidRPr="00EC0F81" w:rsidRDefault="00EC0F81" w:rsidP="00EC0F81">
            <w:pPr>
              <w:spacing w:line="276" w:lineRule="auto"/>
              <w:rPr>
                <w:color w:val="000000"/>
                <w:sz w:val="22"/>
                <w:szCs w:val="22"/>
                <w:lang w:val="en-ID" w:eastAsia="en-ID"/>
              </w:rPr>
            </w:pPr>
            <w:r w:rsidRPr="00EC0F81">
              <w:rPr>
                <w:color w:val="000000"/>
                <w:sz w:val="22"/>
                <w:szCs w:val="22"/>
                <w:lang w:val="en-ID" w:eastAsia="en-ID"/>
              </w:rPr>
              <w:t xml:space="preserve">Rp        </w:t>
            </w:r>
            <w:r w:rsidR="00CB7C82">
              <w:rPr>
                <w:color w:val="000000"/>
                <w:sz w:val="22"/>
                <w:szCs w:val="22"/>
                <w:lang w:val="en-ID" w:eastAsia="en-ID"/>
              </w:rPr>
              <w:t xml:space="preserve">   </w:t>
            </w:r>
            <w:r w:rsidRPr="00EC0F81">
              <w:rPr>
                <w:color w:val="000000"/>
                <w:sz w:val="22"/>
                <w:szCs w:val="22"/>
                <w:lang w:val="en-ID" w:eastAsia="en-ID"/>
              </w:rPr>
              <w:t xml:space="preserve">    9.404.802</w:t>
            </w:r>
          </w:p>
        </w:tc>
      </w:tr>
    </w:tbl>
    <w:p w14:paraId="06188813" w14:textId="77777777" w:rsidR="00EC0F81" w:rsidRPr="00EC0F81" w:rsidRDefault="00EC0F81" w:rsidP="00CB7C82">
      <w:pPr>
        <w:pStyle w:val="ListParagraph"/>
        <w:jc w:val="both"/>
        <w:rPr>
          <w:rFonts w:ascii="Cambria" w:eastAsia="Cambria" w:hAnsi="Cambria" w:cs="Cambria"/>
          <w:bCs/>
        </w:rPr>
      </w:pPr>
    </w:p>
    <w:p w14:paraId="7628F340" w14:textId="77777777" w:rsidR="00EC0F81" w:rsidRPr="00CB7C82" w:rsidRDefault="00EC0F81" w:rsidP="00CB7C82">
      <w:pPr>
        <w:spacing w:line="360" w:lineRule="auto"/>
        <w:jc w:val="both"/>
        <w:rPr>
          <w:rFonts w:eastAsia="Cambria"/>
          <w:bCs/>
        </w:rPr>
      </w:pPr>
      <w:r w:rsidRPr="00CB7C82">
        <w:rPr>
          <w:rFonts w:eastAsia="Cambria"/>
          <w:bCs/>
        </w:rPr>
        <w:t xml:space="preserve">Tabel 2 menunjukkan bahwa total rata-rata biaya variabel usaha pembibitan adalah </w:t>
      </w:r>
      <w:r w:rsidRPr="00CB7C82">
        <w:rPr>
          <w:rFonts w:eastAsia="Cambria"/>
          <w:bCs/>
          <w:lang w:val="en-ID"/>
        </w:rPr>
        <w:t xml:space="preserve">Rp 9.269.542 </w:t>
      </w:r>
      <w:r w:rsidRPr="00CB7C82">
        <w:rPr>
          <w:rFonts w:eastAsia="Cambria"/>
          <w:bCs/>
        </w:rPr>
        <w:t>persatu kali tanam dengan rata-rata luas lahan 4100 m</w:t>
      </w:r>
      <w:r w:rsidRPr="00CB7C82">
        <w:rPr>
          <w:rFonts w:eastAsia="Cambria"/>
          <w:bCs/>
          <w:vertAlign w:val="superscript"/>
        </w:rPr>
        <w:t>2</w:t>
      </w:r>
      <w:r w:rsidRPr="00CB7C82">
        <w:rPr>
          <w:rFonts w:eastAsia="Cambria"/>
          <w:bCs/>
        </w:rPr>
        <w:t>. Penggunaan</w:t>
      </w:r>
      <w:r w:rsidRPr="00CB7C82">
        <w:rPr>
          <w:rFonts w:ascii="Cambria" w:eastAsia="Cambria" w:hAnsi="Cambria" w:cs="Cambria"/>
          <w:bCs/>
        </w:rPr>
        <w:t xml:space="preserve"> </w:t>
      </w:r>
      <w:r w:rsidRPr="00CB7C82">
        <w:rPr>
          <w:rFonts w:eastAsia="Cambria"/>
          <w:bCs/>
        </w:rPr>
        <w:lastRenderedPageBreak/>
        <w:t>biaya tersebesar dalam biaya variabel adalah untuk upah tenaga kerja perawatan sebesar Rp.</w:t>
      </w:r>
      <w:r w:rsidRPr="00CB7C82">
        <w:rPr>
          <w:rFonts w:eastAsia="Cambria"/>
          <w:bCs/>
          <w:lang w:val="en-ID"/>
        </w:rPr>
        <w:t xml:space="preserve">5.207.500.  </w:t>
      </w:r>
      <w:r w:rsidRPr="00CB7C82">
        <w:rPr>
          <w:rFonts w:eastAsia="Cambria"/>
          <w:bCs/>
        </w:rPr>
        <w:t xml:space="preserve">Tabel 2 juga menunjukkan bahwa biaya tetap usahatani pembibitan cabai diperoleh sebesar Rp </w:t>
      </w:r>
      <w:r w:rsidRPr="00CB7C82">
        <w:rPr>
          <w:rFonts w:eastAsia="Cambria"/>
          <w:bCs/>
          <w:lang w:val="en-ID"/>
        </w:rPr>
        <w:t>179.265</w:t>
      </w:r>
      <w:r w:rsidRPr="00CB7C82">
        <w:rPr>
          <w:rFonts w:eastAsia="Cambria"/>
          <w:bCs/>
        </w:rPr>
        <w:t xml:space="preserve"> sehingga total biaya sebesar </w:t>
      </w:r>
      <w:proofErr w:type="gramStart"/>
      <w:r w:rsidRPr="00CB7C82">
        <w:rPr>
          <w:rFonts w:eastAsia="Cambria"/>
          <w:bCs/>
        </w:rPr>
        <w:t xml:space="preserve">Rp  </w:t>
      </w:r>
      <w:r w:rsidRPr="00CB7C82">
        <w:rPr>
          <w:rFonts w:eastAsia="Cambria"/>
          <w:bCs/>
          <w:lang w:val="en-ID"/>
        </w:rPr>
        <w:t>9.404.802</w:t>
      </w:r>
      <w:r w:rsidRPr="00CB7C82">
        <w:rPr>
          <w:rFonts w:eastAsia="Cambria"/>
          <w:bCs/>
        </w:rPr>
        <w:t>.</w:t>
      </w:r>
      <w:proofErr w:type="gramEnd"/>
      <w:r w:rsidRPr="00CB7C82">
        <w:rPr>
          <w:rFonts w:eastAsia="Cambria"/>
          <w:bCs/>
        </w:rPr>
        <w:t>- dalam satu musim tanam.</w:t>
      </w:r>
    </w:p>
    <w:p w14:paraId="1C08E0DA" w14:textId="77777777" w:rsidR="00EC0F81" w:rsidRPr="00CB7C82" w:rsidRDefault="00EC0F81" w:rsidP="00CB7C82">
      <w:pPr>
        <w:pStyle w:val="BodyText"/>
        <w:spacing w:line="360" w:lineRule="auto"/>
        <w:ind w:right="154" w:firstLine="720"/>
        <w:jc w:val="both"/>
      </w:pPr>
      <w:proofErr w:type="spellStart"/>
      <w:r w:rsidRPr="00CB7C82">
        <w:t>Biaya</w:t>
      </w:r>
      <w:proofErr w:type="spellEnd"/>
      <w:r w:rsidRPr="00CB7C82">
        <w:t xml:space="preserve"> </w:t>
      </w:r>
      <w:proofErr w:type="spellStart"/>
      <w:r w:rsidRPr="00CB7C82">
        <w:t>tetap</w:t>
      </w:r>
      <w:proofErr w:type="spellEnd"/>
      <w:r w:rsidRPr="00CB7C82">
        <w:t xml:space="preserve"> </w:t>
      </w:r>
      <w:proofErr w:type="spellStart"/>
      <w:r w:rsidRPr="00CB7C82">
        <w:t>merujuk</w:t>
      </w:r>
      <w:proofErr w:type="spellEnd"/>
      <w:r w:rsidRPr="00CB7C82">
        <w:t xml:space="preserve"> pada </w:t>
      </w:r>
      <w:proofErr w:type="spellStart"/>
      <w:r w:rsidRPr="00CB7C82">
        <w:t>biaya</w:t>
      </w:r>
      <w:proofErr w:type="spellEnd"/>
      <w:r w:rsidRPr="00CB7C82">
        <w:t xml:space="preserve"> </w:t>
      </w:r>
      <w:proofErr w:type="spellStart"/>
      <w:r w:rsidRPr="00CB7C82">
        <w:t>produksi</w:t>
      </w:r>
      <w:proofErr w:type="spellEnd"/>
      <w:r w:rsidRPr="00CB7C82">
        <w:t xml:space="preserve"> yang </w:t>
      </w:r>
      <w:proofErr w:type="spellStart"/>
      <w:r w:rsidRPr="00CB7C82">
        <w:t>jumlahnya</w:t>
      </w:r>
      <w:proofErr w:type="spellEnd"/>
      <w:r w:rsidRPr="00CB7C82">
        <w:t xml:space="preserve"> </w:t>
      </w:r>
      <w:proofErr w:type="spellStart"/>
      <w:r w:rsidRPr="00CB7C82">
        <w:t>cenderung</w:t>
      </w:r>
      <w:proofErr w:type="spellEnd"/>
      <w:r w:rsidRPr="00CB7C82">
        <w:t xml:space="preserve"> </w:t>
      </w:r>
      <w:proofErr w:type="spellStart"/>
      <w:r w:rsidRPr="00CB7C82">
        <w:t>tidak</w:t>
      </w:r>
      <w:proofErr w:type="spellEnd"/>
      <w:r w:rsidRPr="00CB7C82">
        <w:t xml:space="preserve"> </w:t>
      </w:r>
      <w:proofErr w:type="spellStart"/>
      <w:r w:rsidRPr="00CB7C82">
        <w:t>berubah</w:t>
      </w:r>
      <w:proofErr w:type="spellEnd"/>
      <w:r w:rsidRPr="00CB7C82">
        <w:t xml:space="preserve"> </w:t>
      </w:r>
      <w:proofErr w:type="spellStart"/>
      <w:r w:rsidRPr="00CB7C82">
        <w:t>meskipun</w:t>
      </w:r>
      <w:proofErr w:type="spellEnd"/>
      <w:r w:rsidRPr="00CB7C82">
        <w:t xml:space="preserve"> </w:t>
      </w:r>
      <w:proofErr w:type="spellStart"/>
      <w:r w:rsidRPr="00CB7C82">
        <w:t>jumlah</w:t>
      </w:r>
      <w:proofErr w:type="spellEnd"/>
      <w:r w:rsidRPr="00CB7C82">
        <w:t xml:space="preserve"> </w:t>
      </w:r>
      <w:proofErr w:type="spellStart"/>
      <w:r w:rsidRPr="00CB7C82">
        <w:t>produksi</w:t>
      </w:r>
      <w:proofErr w:type="spellEnd"/>
      <w:r w:rsidRPr="00CB7C82">
        <w:t xml:space="preserve"> yang </w:t>
      </w:r>
      <w:proofErr w:type="spellStart"/>
      <w:r w:rsidRPr="00CB7C82">
        <w:t>dihasilkan</w:t>
      </w:r>
      <w:proofErr w:type="spellEnd"/>
      <w:r w:rsidRPr="00CB7C82">
        <w:t xml:space="preserve"> </w:t>
      </w:r>
      <w:proofErr w:type="spellStart"/>
      <w:r w:rsidRPr="00CB7C82">
        <w:t>beragam</w:t>
      </w:r>
      <w:proofErr w:type="spellEnd"/>
      <w:r w:rsidRPr="00CB7C82">
        <w:t xml:space="preserve">, </w:t>
      </w:r>
      <w:proofErr w:type="spellStart"/>
      <w:r w:rsidRPr="00CB7C82">
        <w:t>sedangkan</w:t>
      </w:r>
      <w:proofErr w:type="spellEnd"/>
      <w:r w:rsidRPr="00CB7C82">
        <w:t xml:space="preserve"> </w:t>
      </w:r>
      <w:proofErr w:type="spellStart"/>
      <w:r w:rsidRPr="00CB7C82">
        <w:t>biaya</w:t>
      </w:r>
      <w:proofErr w:type="spellEnd"/>
      <w:r w:rsidRPr="00CB7C82">
        <w:t xml:space="preserve"> </w:t>
      </w:r>
      <w:proofErr w:type="spellStart"/>
      <w:r w:rsidRPr="00CB7C82">
        <w:t>variabel</w:t>
      </w:r>
      <w:proofErr w:type="spellEnd"/>
      <w:r w:rsidRPr="00CB7C82">
        <w:t xml:space="preserve"> </w:t>
      </w:r>
      <w:proofErr w:type="spellStart"/>
      <w:r w:rsidRPr="00CB7C82">
        <w:t>adalah</w:t>
      </w:r>
      <w:proofErr w:type="spellEnd"/>
      <w:r w:rsidRPr="00CB7C82">
        <w:t xml:space="preserve"> </w:t>
      </w:r>
      <w:proofErr w:type="spellStart"/>
      <w:r w:rsidRPr="00CB7C82">
        <w:t>biaya</w:t>
      </w:r>
      <w:proofErr w:type="spellEnd"/>
      <w:r w:rsidRPr="00CB7C82">
        <w:t xml:space="preserve"> yang </w:t>
      </w:r>
      <w:proofErr w:type="spellStart"/>
      <w:r w:rsidRPr="00CB7C82">
        <w:t>bergantung</w:t>
      </w:r>
      <w:proofErr w:type="spellEnd"/>
      <w:r w:rsidRPr="00CB7C82">
        <w:t xml:space="preserve"> pada </w:t>
      </w:r>
      <w:proofErr w:type="spellStart"/>
      <w:r w:rsidRPr="00CB7C82">
        <w:t>besarnya</w:t>
      </w:r>
      <w:proofErr w:type="spellEnd"/>
      <w:r w:rsidRPr="00CB7C82">
        <w:t xml:space="preserve"> </w:t>
      </w:r>
      <w:proofErr w:type="spellStart"/>
      <w:r w:rsidRPr="00CB7C82">
        <w:t>hasil</w:t>
      </w:r>
      <w:proofErr w:type="spellEnd"/>
      <w:r w:rsidRPr="00CB7C82">
        <w:t xml:space="preserve"> </w:t>
      </w:r>
      <w:proofErr w:type="spellStart"/>
      <w:r w:rsidRPr="00CB7C82">
        <w:t>produksi</w:t>
      </w:r>
      <w:proofErr w:type="spellEnd"/>
      <w:r w:rsidRPr="00CB7C82">
        <w:t xml:space="preserve"> yang </w:t>
      </w:r>
      <w:proofErr w:type="spellStart"/>
      <w:r w:rsidRPr="00CB7C82">
        <w:t>diperoleh</w:t>
      </w:r>
      <w:proofErr w:type="spellEnd"/>
      <w:r w:rsidRPr="00CB7C82">
        <w:t xml:space="preserve"> (</w:t>
      </w:r>
      <w:proofErr w:type="spellStart"/>
      <w:r w:rsidRPr="00CB7C82">
        <w:t>Soekartawi</w:t>
      </w:r>
      <w:proofErr w:type="spellEnd"/>
      <w:r w:rsidRPr="00CB7C82">
        <w:t>, 2016).</w:t>
      </w:r>
    </w:p>
    <w:p w14:paraId="1BA6D5C0" w14:textId="77777777" w:rsidR="00EC0F81" w:rsidRPr="00CB7C82" w:rsidRDefault="00EC0F81" w:rsidP="00CB7C82">
      <w:pPr>
        <w:spacing w:line="360" w:lineRule="auto"/>
        <w:jc w:val="both"/>
        <w:rPr>
          <w:rFonts w:eastAsia="Cambria"/>
          <w:b/>
          <w:bCs/>
        </w:rPr>
      </w:pPr>
      <w:bookmarkStart w:id="0" w:name="_Toc191832606"/>
      <w:r w:rsidRPr="00CB7C82">
        <w:rPr>
          <w:rFonts w:eastAsia="Cambria"/>
          <w:b/>
          <w:bCs/>
        </w:rPr>
        <w:t>Penerimaan</w:t>
      </w:r>
      <w:bookmarkEnd w:id="0"/>
      <w:r w:rsidRPr="00CB7C82">
        <w:rPr>
          <w:rFonts w:eastAsia="Cambria"/>
          <w:b/>
          <w:bCs/>
        </w:rPr>
        <w:t xml:space="preserve"> </w:t>
      </w:r>
    </w:p>
    <w:p w14:paraId="6A62F652" w14:textId="77777777" w:rsidR="00EC0F81" w:rsidRPr="00CB7C82" w:rsidRDefault="00EC0F81" w:rsidP="00CB7C82">
      <w:pPr>
        <w:spacing w:line="360" w:lineRule="auto"/>
        <w:ind w:firstLine="720"/>
        <w:jc w:val="both"/>
        <w:rPr>
          <w:rFonts w:eastAsia="Cambria"/>
          <w:bCs/>
        </w:rPr>
      </w:pPr>
      <w:r w:rsidRPr="00CB7C82">
        <w:rPr>
          <w:rFonts w:eastAsia="Cambria"/>
          <w:bCs/>
        </w:rPr>
        <w:t>Penerimaan usaha pembibitan cabai dihitung dengan mengalikan rata-rata jumlah produksi bibit dengan rata-rata harga perseribu bibit. Rata-rata produksi dan penerimaan usaha pembibitan cabai  pada Kelompok Tani Karangasem Indah Kelurahan Patokan Kecamatan Situbondo dapat dilihat pada Tabel 3.</w:t>
      </w:r>
    </w:p>
    <w:p w14:paraId="2BB85D01" w14:textId="4771A244" w:rsidR="00CB7C82" w:rsidRPr="00CB7C82" w:rsidRDefault="00EC0F81" w:rsidP="00CB7C82">
      <w:pPr>
        <w:pStyle w:val="ListParagraph"/>
        <w:spacing w:after="120" w:line="240" w:lineRule="auto"/>
        <w:jc w:val="center"/>
        <w:rPr>
          <w:rFonts w:ascii="Times New Roman" w:eastAsia="Cambria" w:hAnsi="Times New Roman" w:cs="Times New Roman"/>
          <w:bCs/>
        </w:rPr>
      </w:pPr>
      <w:r w:rsidRPr="00CB7C82">
        <w:rPr>
          <w:rFonts w:ascii="Times New Roman" w:eastAsia="Cambria" w:hAnsi="Times New Roman" w:cs="Times New Roman"/>
          <w:bCs/>
        </w:rPr>
        <w:t>Tabel 3.</w:t>
      </w:r>
      <w:r w:rsidR="00CB7C82" w:rsidRPr="00CB7C82">
        <w:rPr>
          <w:rFonts w:ascii="Times New Roman" w:eastAsia="Cambria" w:hAnsi="Times New Roman" w:cs="Times New Roman"/>
          <w:bCs/>
        </w:rPr>
        <w:t xml:space="preserve">    </w:t>
      </w:r>
      <w:r w:rsidRPr="00CB7C82">
        <w:rPr>
          <w:rFonts w:ascii="Times New Roman" w:eastAsia="Cambria" w:hAnsi="Times New Roman" w:cs="Times New Roman"/>
          <w:bCs/>
        </w:rPr>
        <w:t xml:space="preserve"> Rata-rata Produksi dan Penerimaan Usaha pembibitan cabai  </w:t>
      </w:r>
    </w:p>
    <w:p w14:paraId="66BAD3D6" w14:textId="77777777" w:rsidR="00CB7C82" w:rsidRPr="00CB7C82" w:rsidRDefault="00CB7C82" w:rsidP="00CB7C82">
      <w:pPr>
        <w:pStyle w:val="ListParagraph"/>
        <w:spacing w:after="120" w:line="240" w:lineRule="auto"/>
        <w:jc w:val="center"/>
        <w:rPr>
          <w:rFonts w:ascii="Times New Roman" w:eastAsia="Cambria" w:hAnsi="Times New Roman" w:cs="Times New Roman"/>
          <w:bCs/>
        </w:rPr>
      </w:pPr>
      <w:r w:rsidRPr="00CB7C82">
        <w:rPr>
          <w:rFonts w:ascii="Times New Roman" w:eastAsia="Cambria" w:hAnsi="Times New Roman" w:cs="Times New Roman"/>
          <w:bCs/>
        </w:rPr>
        <w:t xml:space="preserve">                 </w:t>
      </w:r>
      <w:r w:rsidR="00EC0F81" w:rsidRPr="00CB7C82">
        <w:rPr>
          <w:rFonts w:ascii="Times New Roman" w:eastAsia="Cambria" w:hAnsi="Times New Roman" w:cs="Times New Roman"/>
          <w:bCs/>
        </w:rPr>
        <w:t>dalam Satu Musim Tanam di Kelompok Tani Karangasem</w:t>
      </w:r>
    </w:p>
    <w:p w14:paraId="7190A43E" w14:textId="356FC107" w:rsidR="00EC0F81" w:rsidRPr="00CB7C82" w:rsidRDefault="00CB7C82" w:rsidP="00CB7C82">
      <w:pPr>
        <w:pStyle w:val="ListParagraph"/>
        <w:spacing w:after="120" w:line="240" w:lineRule="auto"/>
        <w:rPr>
          <w:rFonts w:ascii="Times New Roman" w:eastAsia="Cambria" w:hAnsi="Times New Roman" w:cs="Times New Roman"/>
          <w:bCs/>
        </w:rPr>
      </w:pPr>
      <w:r w:rsidRPr="00CB7C82">
        <w:rPr>
          <w:rFonts w:ascii="Times New Roman" w:eastAsia="Cambria" w:hAnsi="Times New Roman" w:cs="Times New Roman"/>
          <w:bCs/>
        </w:rPr>
        <w:t xml:space="preserve">                      </w:t>
      </w:r>
      <w:r w:rsidR="00EC0F81" w:rsidRPr="00CB7C82">
        <w:rPr>
          <w:rFonts w:ascii="Times New Roman" w:eastAsia="Cambria" w:hAnsi="Times New Roman" w:cs="Times New Roman"/>
          <w:bCs/>
        </w:rPr>
        <w:t>Indah Desa Patokan Kecamatan Situbondo</w:t>
      </w:r>
    </w:p>
    <w:tbl>
      <w:tblPr>
        <w:tblW w:w="5670" w:type="dxa"/>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1985"/>
        <w:gridCol w:w="2981"/>
      </w:tblGrid>
      <w:tr w:rsidR="00EC0F81" w:rsidRPr="00CB7C82" w14:paraId="0E5A969E" w14:textId="77777777" w:rsidTr="00CB7C82">
        <w:trPr>
          <w:trHeight w:val="273"/>
        </w:trPr>
        <w:tc>
          <w:tcPr>
            <w:tcW w:w="704" w:type="dxa"/>
            <w:tcBorders>
              <w:left w:val="nil"/>
              <w:bottom w:val="single" w:sz="4" w:space="0" w:color="auto"/>
              <w:right w:val="nil"/>
            </w:tcBorders>
          </w:tcPr>
          <w:p w14:paraId="54F9D369" w14:textId="77777777" w:rsidR="00EC0F81" w:rsidRPr="00CB7C82" w:rsidRDefault="00EC0F81" w:rsidP="00CB7C82">
            <w:pPr>
              <w:spacing w:line="360" w:lineRule="auto"/>
              <w:ind w:left="279"/>
              <w:jc w:val="both"/>
              <w:rPr>
                <w:rFonts w:eastAsia="Cambria"/>
                <w:bCs/>
                <w:sz w:val="22"/>
                <w:szCs w:val="22"/>
                <w:lang w:val="id"/>
              </w:rPr>
            </w:pPr>
            <w:r w:rsidRPr="00CB7C82">
              <w:rPr>
                <w:rFonts w:eastAsia="Cambria"/>
                <w:bCs/>
                <w:sz w:val="22"/>
                <w:szCs w:val="22"/>
                <w:lang w:val="id"/>
              </w:rPr>
              <w:t>No.</w:t>
            </w:r>
          </w:p>
        </w:tc>
        <w:tc>
          <w:tcPr>
            <w:tcW w:w="1985" w:type="dxa"/>
            <w:tcBorders>
              <w:left w:val="nil"/>
              <w:bottom w:val="single" w:sz="4" w:space="0" w:color="auto"/>
              <w:right w:val="nil"/>
            </w:tcBorders>
          </w:tcPr>
          <w:p w14:paraId="0F304AC6" w14:textId="77777777" w:rsidR="00EC0F81" w:rsidRPr="00CB7C82" w:rsidRDefault="00EC0F81" w:rsidP="00CB7C82">
            <w:pPr>
              <w:spacing w:line="360" w:lineRule="auto"/>
              <w:jc w:val="both"/>
              <w:rPr>
                <w:rFonts w:eastAsia="Cambria"/>
                <w:bCs/>
                <w:sz w:val="22"/>
                <w:szCs w:val="22"/>
                <w:lang w:val="id"/>
              </w:rPr>
            </w:pPr>
            <w:r w:rsidRPr="00CB7C82">
              <w:rPr>
                <w:rFonts w:eastAsia="Cambria"/>
                <w:bCs/>
                <w:sz w:val="22"/>
                <w:szCs w:val="22"/>
                <w:lang w:val="id"/>
              </w:rPr>
              <w:t>Uraian</w:t>
            </w:r>
          </w:p>
        </w:tc>
        <w:tc>
          <w:tcPr>
            <w:tcW w:w="2981" w:type="dxa"/>
            <w:tcBorders>
              <w:left w:val="nil"/>
              <w:bottom w:val="single" w:sz="4" w:space="0" w:color="auto"/>
              <w:right w:val="nil"/>
            </w:tcBorders>
          </w:tcPr>
          <w:p w14:paraId="4AB1496C" w14:textId="77777777" w:rsidR="00EC0F81" w:rsidRPr="00CB7C82" w:rsidRDefault="00EC0F81" w:rsidP="00CB7C82">
            <w:pPr>
              <w:spacing w:line="360" w:lineRule="auto"/>
              <w:jc w:val="both"/>
              <w:rPr>
                <w:rFonts w:eastAsia="Cambria"/>
                <w:bCs/>
                <w:sz w:val="22"/>
                <w:szCs w:val="22"/>
                <w:lang w:val="id-ID"/>
              </w:rPr>
            </w:pPr>
            <w:r w:rsidRPr="00CB7C82">
              <w:rPr>
                <w:rFonts w:eastAsia="Cambria"/>
                <w:bCs/>
                <w:sz w:val="22"/>
                <w:szCs w:val="22"/>
                <w:lang w:val="id"/>
              </w:rPr>
              <w:t>Nilai</w:t>
            </w:r>
            <w:r w:rsidRPr="00CB7C82">
              <w:rPr>
                <w:rFonts w:eastAsia="Cambria"/>
                <w:bCs/>
                <w:sz w:val="22"/>
                <w:szCs w:val="22"/>
                <w:lang w:val="id-ID"/>
              </w:rPr>
              <w:t xml:space="preserve"> (Rp)</w:t>
            </w:r>
          </w:p>
        </w:tc>
      </w:tr>
      <w:tr w:rsidR="00EC0F81" w:rsidRPr="00CB7C82" w14:paraId="4EEBD96D" w14:textId="77777777" w:rsidTr="00CB7C82">
        <w:trPr>
          <w:trHeight w:val="278"/>
        </w:trPr>
        <w:tc>
          <w:tcPr>
            <w:tcW w:w="704" w:type="dxa"/>
            <w:tcBorders>
              <w:top w:val="single" w:sz="4" w:space="0" w:color="auto"/>
              <w:left w:val="nil"/>
              <w:bottom w:val="nil"/>
              <w:right w:val="nil"/>
            </w:tcBorders>
          </w:tcPr>
          <w:p w14:paraId="4450F1D5" w14:textId="77777777" w:rsidR="00EC0F81" w:rsidRPr="00CB7C82" w:rsidRDefault="00EC0F81" w:rsidP="00CB7C82">
            <w:pPr>
              <w:spacing w:line="360" w:lineRule="auto"/>
              <w:ind w:left="279"/>
              <w:jc w:val="both"/>
              <w:rPr>
                <w:rFonts w:eastAsia="Cambria"/>
                <w:bCs/>
                <w:sz w:val="22"/>
                <w:szCs w:val="22"/>
                <w:lang w:val="id"/>
              </w:rPr>
            </w:pPr>
            <w:r w:rsidRPr="00CB7C82">
              <w:rPr>
                <w:rFonts w:eastAsia="Cambria"/>
                <w:bCs/>
                <w:sz w:val="22"/>
                <w:szCs w:val="22"/>
                <w:lang w:val="id"/>
              </w:rPr>
              <w:t>1.</w:t>
            </w:r>
          </w:p>
        </w:tc>
        <w:tc>
          <w:tcPr>
            <w:tcW w:w="1985" w:type="dxa"/>
            <w:tcBorders>
              <w:top w:val="single" w:sz="4" w:space="0" w:color="auto"/>
              <w:left w:val="nil"/>
              <w:bottom w:val="nil"/>
              <w:right w:val="nil"/>
            </w:tcBorders>
          </w:tcPr>
          <w:p w14:paraId="705A4853" w14:textId="77777777" w:rsidR="00EC0F81" w:rsidRPr="00CB7C82" w:rsidRDefault="00EC0F81" w:rsidP="00CB7C82">
            <w:pPr>
              <w:spacing w:line="360" w:lineRule="auto"/>
              <w:jc w:val="both"/>
              <w:rPr>
                <w:rFonts w:eastAsia="Cambria"/>
                <w:bCs/>
                <w:sz w:val="22"/>
                <w:szCs w:val="22"/>
                <w:lang w:val="id"/>
              </w:rPr>
            </w:pPr>
            <w:r w:rsidRPr="00CB7C82">
              <w:rPr>
                <w:rFonts w:eastAsia="Cambria"/>
                <w:bCs/>
                <w:sz w:val="22"/>
                <w:szCs w:val="22"/>
                <w:lang w:val="id"/>
              </w:rPr>
              <w:t>Produksi (ribu)</w:t>
            </w:r>
          </w:p>
        </w:tc>
        <w:tc>
          <w:tcPr>
            <w:tcW w:w="2981" w:type="dxa"/>
            <w:tcBorders>
              <w:top w:val="single" w:sz="4" w:space="0" w:color="auto"/>
              <w:left w:val="nil"/>
              <w:bottom w:val="nil"/>
              <w:right w:val="nil"/>
            </w:tcBorders>
          </w:tcPr>
          <w:p w14:paraId="52959116" w14:textId="77777777" w:rsidR="00EC0F81" w:rsidRPr="00CB7C82" w:rsidRDefault="00EC0F81" w:rsidP="00CB7C82">
            <w:pPr>
              <w:spacing w:line="360" w:lineRule="auto"/>
              <w:rPr>
                <w:rFonts w:eastAsia="Cambria"/>
                <w:bCs/>
                <w:sz w:val="22"/>
                <w:szCs w:val="22"/>
                <w:lang w:val="id-ID"/>
              </w:rPr>
            </w:pPr>
            <w:r w:rsidRPr="00CB7C82">
              <w:rPr>
                <w:rFonts w:eastAsia="Cambria"/>
                <w:bCs/>
                <w:sz w:val="22"/>
                <w:szCs w:val="22"/>
                <w:lang w:val="id-ID"/>
              </w:rPr>
              <w:t>Rp                  138.800</w:t>
            </w:r>
          </w:p>
        </w:tc>
      </w:tr>
      <w:tr w:rsidR="00EC0F81" w:rsidRPr="00CB7C82" w14:paraId="75192A10" w14:textId="77777777" w:rsidTr="00CB7C82">
        <w:trPr>
          <w:trHeight w:val="273"/>
        </w:trPr>
        <w:tc>
          <w:tcPr>
            <w:tcW w:w="704" w:type="dxa"/>
            <w:tcBorders>
              <w:top w:val="nil"/>
              <w:left w:val="nil"/>
              <w:bottom w:val="single" w:sz="4" w:space="0" w:color="auto"/>
              <w:right w:val="nil"/>
            </w:tcBorders>
          </w:tcPr>
          <w:p w14:paraId="4900FBAB" w14:textId="77777777" w:rsidR="00EC0F81" w:rsidRPr="00CB7C82" w:rsidRDefault="00EC0F81" w:rsidP="00CB7C82">
            <w:pPr>
              <w:spacing w:line="360" w:lineRule="auto"/>
              <w:ind w:left="279"/>
              <w:jc w:val="both"/>
              <w:rPr>
                <w:rFonts w:eastAsia="Cambria"/>
                <w:bCs/>
                <w:sz w:val="22"/>
                <w:szCs w:val="22"/>
                <w:lang w:val="id"/>
              </w:rPr>
            </w:pPr>
            <w:r w:rsidRPr="00CB7C82">
              <w:rPr>
                <w:rFonts w:eastAsia="Cambria"/>
                <w:bCs/>
                <w:sz w:val="22"/>
                <w:szCs w:val="22"/>
                <w:lang w:val="id"/>
              </w:rPr>
              <w:t>2.</w:t>
            </w:r>
          </w:p>
        </w:tc>
        <w:tc>
          <w:tcPr>
            <w:tcW w:w="1985" w:type="dxa"/>
            <w:tcBorders>
              <w:top w:val="nil"/>
              <w:left w:val="nil"/>
              <w:bottom w:val="single" w:sz="4" w:space="0" w:color="auto"/>
              <w:right w:val="nil"/>
            </w:tcBorders>
          </w:tcPr>
          <w:p w14:paraId="45C3BD7E" w14:textId="77777777" w:rsidR="00EC0F81" w:rsidRPr="00CB7C82" w:rsidRDefault="00EC0F81" w:rsidP="00CB7C82">
            <w:pPr>
              <w:spacing w:line="360" w:lineRule="auto"/>
              <w:jc w:val="both"/>
              <w:rPr>
                <w:rFonts w:eastAsia="Cambria"/>
                <w:bCs/>
                <w:sz w:val="22"/>
                <w:szCs w:val="22"/>
                <w:lang w:val="id"/>
              </w:rPr>
            </w:pPr>
            <w:r w:rsidRPr="00CB7C82">
              <w:rPr>
                <w:rFonts w:eastAsia="Cambria"/>
                <w:bCs/>
                <w:sz w:val="22"/>
                <w:szCs w:val="22"/>
                <w:lang w:val="id"/>
              </w:rPr>
              <w:t>Harga/1000 bibit</w:t>
            </w:r>
          </w:p>
        </w:tc>
        <w:tc>
          <w:tcPr>
            <w:tcW w:w="2981" w:type="dxa"/>
            <w:tcBorders>
              <w:top w:val="nil"/>
              <w:left w:val="nil"/>
              <w:bottom w:val="single" w:sz="4" w:space="0" w:color="auto"/>
              <w:right w:val="nil"/>
            </w:tcBorders>
          </w:tcPr>
          <w:p w14:paraId="0149539C" w14:textId="77777777" w:rsidR="00EC0F81" w:rsidRPr="00CB7C82" w:rsidRDefault="00EC0F81" w:rsidP="00CB7C82">
            <w:pPr>
              <w:spacing w:line="360" w:lineRule="auto"/>
              <w:rPr>
                <w:rFonts w:eastAsia="Cambria"/>
                <w:bCs/>
                <w:sz w:val="22"/>
                <w:szCs w:val="22"/>
                <w:lang w:val="id-ID"/>
              </w:rPr>
            </w:pPr>
            <w:r w:rsidRPr="00CB7C82">
              <w:rPr>
                <w:rFonts w:eastAsia="Cambria"/>
                <w:bCs/>
                <w:sz w:val="22"/>
                <w:szCs w:val="22"/>
                <w:lang w:val="id-ID"/>
              </w:rPr>
              <w:t>Rp                  170.000</w:t>
            </w:r>
          </w:p>
        </w:tc>
      </w:tr>
      <w:tr w:rsidR="00EC0F81" w:rsidRPr="00CB7C82" w14:paraId="6FF65131" w14:textId="77777777" w:rsidTr="00CB7C82">
        <w:trPr>
          <w:trHeight w:val="278"/>
        </w:trPr>
        <w:tc>
          <w:tcPr>
            <w:tcW w:w="2689" w:type="dxa"/>
            <w:gridSpan w:val="2"/>
            <w:tcBorders>
              <w:top w:val="single" w:sz="4" w:space="0" w:color="auto"/>
              <w:left w:val="nil"/>
              <w:right w:val="nil"/>
            </w:tcBorders>
          </w:tcPr>
          <w:p w14:paraId="616F8FF6" w14:textId="77777777" w:rsidR="00EC0F81" w:rsidRPr="00CB7C82" w:rsidRDefault="00EC0F81" w:rsidP="00CB7C82">
            <w:pPr>
              <w:spacing w:line="360" w:lineRule="auto"/>
              <w:ind w:left="279"/>
              <w:jc w:val="both"/>
              <w:rPr>
                <w:rFonts w:eastAsia="Cambria"/>
                <w:bCs/>
                <w:sz w:val="22"/>
                <w:szCs w:val="22"/>
                <w:lang w:val="id"/>
              </w:rPr>
            </w:pPr>
            <w:r w:rsidRPr="00CB7C82">
              <w:rPr>
                <w:rFonts w:eastAsia="Cambria"/>
                <w:bCs/>
                <w:sz w:val="22"/>
                <w:szCs w:val="22"/>
                <w:lang w:val="id-ID"/>
              </w:rPr>
              <w:t xml:space="preserve">Total </w:t>
            </w:r>
            <w:r w:rsidRPr="00CB7C82">
              <w:rPr>
                <w:rFonts w:eastAsia="Cambria"/>
                <w:bCs/>
                <w:sz w:val="22"/>
                <w:szCs w:val="22"/>
                <w:lang w:val="id"/>
              </w:rPr>
              <w:t>Penerimaan</w:t>
            </w:r>
          </w:p>
        </w:tc>
        <w:tc>
          <w:tcPr>
            <w:tcW w:w="2981" w:type="dxa"/>
            <w:tcBorders>
              <w:top w:val="single" w:sz="4" w:space="0" w:color="auto"/>
              <w:left w:val="nil"/>
              <w:right w:val="nil"/>
            </w:tcBorders>
          </w:tcPr>
          <w:p w14:paraId="0FF2C82E" w14:textId="77777777" w:rsidR="00EC0F81" w:rsidRPr="00CB7C82" w:rsidRDefault="00EC0F81" w:rsidP="00CB7C82">
            <w:pPr>
              <w:spacing w:line="360" w:lineRule="auto"/>
              <w:rPr>
                <w:rFonts w:eastAsia="Cambria"/>
                <w:bCs/>
                <w:sz w:val="22"/>
                <w:szCs w:val="22"/>
                <w:lang w:val="id-ID"/>
              </w:rPr>
            </w:pPr>
            <w:r w:rsidRPr="00CB7C82">
              <w:rPr>
                <w:rFonts w:eastAsia="Cambria"/>
                <w:bCs/>
                <w:sz w:val="22"/>
                <w:szCs w:val="22"/>
                <w:lang w:val="id-ID"/>
              </w:rPr>
              <w:t>Rp            23.596.000</w:t>
            </w:r>
          </w:p>
        </w:tc>
      </w:tr>
    </w:tbl>
    <w:p w14:paraId="5795C5C0" w14:textId="77777777" w:rsidR="00EC0F81" w:rsidRPr="00CB7C82" w:rsidRDefault="00EC0F81" w:rsidP="00CB7C82">
      <w:pPr>
        <w:spacing w:line="360" w:lineRule="auto"/>
        <w:jc w:val="both"/>
        <w:rPr>
          <w:rFonts w:eastAsia="Cambria"/>
          <w:bCs/>
          <w:lang w:val="id-ID"/>
        </w:rPr>
      </w:pPr>
      <w:r w:rsidRPr="00CB7C82">
        <w:rPr>
          <w:rFonts w:eastAsia="Cambria"/>
          <w:bCs/>
          <w:lang w:val="id"/>
        </w:rPr>
        <w:t xml:space="preserve">                </w:t>
      </w:r>
    </w:p>
    <w:p w14:paraId="27D047D2" w14:textId="77777777" w:rsidR="00EC0F81" w:rsidRPr="00CB7C82" w:rsidRDefault="00EC0F81" w:rsidP="00CB7C82">
      <w:pPr>
        <w:spacing w:line="360" w:lineRule="auto"/>
        <w:ind w:firstLine="720"/>
        <w:jc w:val="both"/>
        <w:rPr>
          <w:rFonts w:eastAsia="Cambria"/>
          <w:bCs/>
        </w:rPr>
      </w:pPr>
      <w:r w:rsidRPr="00CB7C82">
        <w:rPr>
          <w:rFonts w:eastAsia="Cambria"/>
          <w:bCs/>
        </w:rPr>
        <w:t>Tabel 3 menunjukkan bahwa rata-rata penerimaan usaha pembibitan cabai diperoleh dari rata-rata harga bibit per 1000 batang yakni Rp.170.</w:t>
      </w:r>
      <w:proofErr w:type="gramStart"/>
      <w:r w:rsidRPr="00CB7C82">
        <w:rPr>
          <w:rFonts w:eastAsia="Cambria"/>
          <w:bCs/>
        </w:rPr>
        <w:t>000,-</w:t>
      </w:r>
      <w:proofErr w:type="gramEnd"/>
      <w:r w:rsidRPr="00CB7C82">
        <w:rPr>
          <w:rFonts w:eastAsia="Cambria"/>
          <w:bCs/>
        </w:rPr>
        <w:t xml:space="preserve">  dengan rata-rata produksi bibit sebesar 138.000 batang, maka diperoleh hasil rata-rata penerimaan sebesar </w:t>
      </w:r>
      <w:proofErr w:type="gramStart"/>
      <w:r w:rsidRPr="00CB7C82">
        <w:rPr>
          <w:rFonts w:eastAsia="Cambria"/>
          <w:bCs/>
        </w:rPr>
        <w:t>Rp  23.596.000.</w:t>
      </w:r>
      <w:proofErr w:type="gramEnd"/>
      <w:r w:rsidRPr="00CB7C82">
        <w:rPr>
          <w:rFonts w:eastAsia="Cambria"/>
          <w:bCs/>
        </w:rPr>
        <w:t xml:space="preserve"> Besar kecilnya penerimaan yang diterima petani bibit tergantung dengan banyak sedikitnya hasil produksi dan harga yang berlaku saat itu.</w:t>
      </w:r>
    </w:p>
    <w:p w14:paraId="7C5FFA6F" w14:textId="77777777" w:rsidR="00EC0F81" w:rsidRDefault="00EC0F81" w:rsidP="00CB7C82">
      <w:pPr>
        <w:spacing w:after="120" w:line="360" w:lineRule="auto"/>
        <w:ind w:firstLine="720"/>
        <w:jc w:val="both"/>
        <w:rPr>
          <w:rFonts w:eastAsia="Cambria"/>
          <w:bCs/>
          <w:lang w:val="id-ID"/>
        </w:rPr>
      </w:pPr>
      <w:proofErr w:type="spellStart"/>
      <w:r w:rsidRPr="00CB7C82">
        <w:rPr>
          <w:rFonts w:eastAsia="Cambria"/>
          <w:bCs/>
        </w:rPr>
        <w:t>Perhitungan</w:t>
      </w:r>
      <w:proofErr w:type="spellEnd"/>
      <w:r w:rsidRPr="00CB7C82">
        <w:rPr>
          <w:rFonts w:eastAsia="Cambria"/>
          <w:bCs/>
        </w:rPr>
        <w:t xml:space="preserve"> </w:t>
      </w:r>
      <w:proofErr w:type="spellStart"/>
      <w:r w:rsidRPr="00CB7C82">
        <w:rPr>
          <w:rFonts w:eastAsia="Cambria"/>
          <w:bCs/>
        </w:rPr>
        <w:t>pendapatan</w:t>
      </w:r>
      <w:proofErr w:type="spellEnd"/>
      <w:r w:rsidRPr="00CB7C82">
        <w:rPr>
          <w:rFonts w:eastAsia="Cambria"/>
          <w:bCs/>
        </w:rPr>
        <w:t xml:space="preserve"> </w:t>
      </w:r>
      <w:proofErr w:type="spellStart"/>
      <w:r w:rsidRPr="00CB7C82">
        <w:rPr>
          <w:rFonts w:eastAsia="Cambria"/>
          <w:bCs/>
        </w:rPr>
        <w:t>usaha</w:t>
      </w:r>
      <w:proofErr w:type="spellEnd"/>
      <w:r w:rsidRPr="00CB7C82">
        <w:rPr>
          <w:rFonts w:eastAsia="Cambria"/>
          <w:bCs/>
        </w:rPr>
        <w:t xml:space="preserve"> </w:t>
      </w:r>
      <w:proofErr w:type="spellStart"/>
      <w:r w:rsidRPr="00CB7C82">
        <w:rPr>
          <w:rFonts w:eastAsia="Cambria"/>
          <w:bCs/>
        </w:rPr>
        <w:t>pembibitan</w:t>
      </w:r>
      <w:proofErr w:type="spellEnd"/>
      <w:r w:rsidRPr="00CB7C82">
        <w:rPr>
          <w:rFonts w:eastAsia="Cambria"/>
          <w:bCs/>
        </w:rPr>
        <w:t xml:space="preserve"> </w:t>
      </w:r>
      <w:proofErr w:type="spellStart"/>
      <w:r w:rsidRPr="00CB7C82">
        <w:rPr>
          <w:rFonts w:eastAsia="Cambria"/>
          <w:bCs/>
        </w:rPr>
        <w:t>cabai</w:t>
      </w:r>
      <w:proofErr w:type="spellEnd"/>
      <w:r w:rsidRPr="00CB7C82">
        <w:rPr>
          <w:rFonts w:eastAsia="Cambria"/>
          <w:bCs/>
        </w:rPr>
        <w:t xml:space="preserve"> </w:t>
      </w:r>
      <w:proofErr w:type="spellStart"/>
      <w:r w:rsidRPr="00CB7C82">
        <w:rPr>
          <w:rFonts w:eastAsia="Cambria"/>
          <w:bCs/>
        </w:rPr>
        <w:t>dapat</w:t>
      </w:r>
      <w:proofErr w:type="spellEnd"/>
      <w:r w:rsidRPr="00CB7C82">
        <w:rPr>
          <w:rFonts w:eastAsia="Cambria"/>
          <w:bCs/>
        </w:rPr>
        <w:t xml:space="preserve"> </w:t>
      </w:r>
      <w:proofErr w:type="spellStart"/>
      <w:r w:rsidRPr="00CB7C82">
        <w:rPr>
          <w:rFonts w:eastAsia="Cambria"/>
          <w:bCs/>
        </w:rPr>
        <w:t>dilihat</w:t>
      </w:r>
      <w:proofErr w:type="spellEnd"/>
      <w:r w:rsidRPr="00CB7C82">
        <w:rPr>
          <w:rFonts w:eastAsia="Cambria"/>
          <w:bCs/>
        </w:rPr>
        <w:t xml:space="preserve"> pada Tabel </w:t>
      </w:r>
      <w:r w:rsidRPr="00CB7C82">
        <w:rPr>
          <w:rFonts w:eastAsia="Cambria"/>
          <w:bCs/>
          <w:lang w:val="id-ID"/>
        </w:rPr>
        <w:t>4.</w:t>
      </w:r>
    </w:p>
    <w:p w14:paraId="364FE24A" w14:textId="77777777" w:rsidR="00CB7C82" w:rsidRDefault="00CB7C82" w:rsidP="00CB7C82">
      <w:pPr>
        <w:spacing w:after="120" w:line="360" w:lineRule="auto"/>
        <w:ind w:firstLine="720"/>
        <w:jc w:val="both"/>
        <w:rPr>
          <w:rFonts w:eastAsia="Cambria"/>
          <w:bCs/>
          <w:lang w:val="id-ID"/>
        </w:rPr>
      </w:pPr>
    </w:p>
    <w:p w14:paraId="3D8BA730" w14:textId="77777777" w:rsidR="00CB7C82" w:rsidRDefault="00CB7C82" w:rsidP="00CB7C82">
      <w:pPr>
        <w:spacing w:after="120" w:line="360" w:lineRule="auto"/>
        <w:ind w:firstLine="720"/>
        <w:jc w:val="both"/>
        <w:rPr>
          <w:rFonts w:eastAsia="Cambria"/>
          <w:bCs/>
          <w:lang w:val="id-ID"/>
        </w:rPr>
      </w:pPr>
    </w:p>
    <w:p w14:paraId="7273C222" w14:textId="77777777" w:rsidR="00CB7C82" w:rsidRDefault="00CB7C82" w:rsidP="00CB7C82">
      <w:pPr>
        <w:spacing w:after="120" w:line="360" w:lineRule="auto"/>
        <w:ind w:firstLine="720"/>
        <w:jc w:val="both"/>
        <w:rPr>
          <w:rFonts w:eastAsia="Cambria"/>
          <w:bCs/>
          <w:lang w:val="id-ID"/>
        </w:rPr>
      </w:pPr>
    </w:p>
    <w:p w14:paraId="4DA357D6" w14:textId="4F20CAC3" w:rsidR="00CB7C82" w:rsidRPr="00BC46BB" w:rsidRDefault="00CB7C82" w:rsidP="00CB7C82">
      <w:pPr>
        <w:jc w:val="center"/>
        <w:rPr>
          <w:rFonts w:eastAsia="Cambria"/>
          <w:bCs/>
          <w:sz w:val="22"/>
          <w:szCs w:val="22"/>
        </w:rPr>
      </w:pPr>
      <w:r w:rsidRPr="00BC46BB">
        <w:rPr>
          <w:rFonts w:eastAsia="Cambria"/>
          <w:bCs/>
          <w:sz w:val="22"/>
          <w:szCs w:val="22"/>
        </w:rPr>
        <w:lastRenderedPageBreak/>
        <w:t xml:space="preserve">       </w:t>
      </w:r>
      <w:r w:rsidR="00EC0F81" w:rsidRPr="00BC46BB">
        <w:rPr>
          <w:rFonts w:eastAsia="Cambria"/>
          <w:bCs/>
          <w:sz w:val="22"/>
          <w:szCs w:val="22"/>
        </w:rPr>
        <w:t xml:space="preserve">Tabel </w:t>
      </w:r>
      <w:r w:rsidR="00EC0F81" w:rsidRPr="00BC46BB">
        <w:rPr>
          <w:rFonts w:eastAsia="Cambria"/>
          <w:bCs/>
          <w:sz w:val="22"/>
          <w:szCs w:val="22"/>
          <w:lang w:val="id-ID"/>
        </w:rPr>
        <w:t xml:space="preserve">4  </w:t>
      </w:r>
      <w:r w:rsidRPr="00BC46BB">
        <w:rPr>
          <w:rFonts w:eastAsia="Cambria"/>
          <w:bCs/>
          <w:sz w:val="22"/>
          <w:szCs w:val="22"/>
          <w:lang w:val="id-ID"/>
        </w:rPr>
        <w:t xml:space="preserve"> </w:t>
      </w:r>
      <w:proofErr w:type="spellStart"/>
      <w:r w:rsidR="00EC0F81" w:rsidRPr="00BC46BB">
        <w:rPr>
          <w:rFonts w:eastAsia="Cambria"/>
          <w:bCs/>
          <w:sz w:val="22"/>
          <w:szCs w:val="22"/>
        </w:rPr>
        <w:t>Perhitungan</w:t>
      </w:r>
      <w:proofErr w:type="spellEnd"/>
      <w:r w:rsidR="00EC0F81" w:rsidRPr="00BC46BB">
        <w:rPr>
          <w:rFonts w:eastAsia="Cambria"/>
          <w:bCs/>
          <w:sz w:val="22"/>
          <w:szCs w:val="22"/>
        </w:rPr>
        <w:t xml:space="preserve"> Rata-rata </w:t>
      </w:r>
      <w:proofErr w:type="spellStart"/>
      <w:r w:rsidR="00EC0F81" w:rsidRPr="00BC46BB">
        <w:rPr>
          <w:rFonts w:eastAsia="Cambria"/>
          <w:bCs/>
          <w:sz w:val="22"/>
          <w:szCs w:val="22"/>
        </w:rPr>
        <w:t>Pendapatan</w:t>
      </w:r>
      <w:proofErr w:type="spellEnd"/>
      <w:r w:rsidR="00EC0F81" w:rsidRPr="00BC46BB">
        <w:rPr>
          <w:rFonts w:eastAsia="Cambria"/>
          <w:bCs/>
          <w:sz w:val="22"/>
          <w:szCs w:val="22"/>
        </w:rPr>
        <w:t xml:space="preserve"> Usaha </w:t>
      </w:r>
      <w:proofErr w:type="spellStart"/>
      <w:r w:rsidR="00EC0F81" w:rsidRPr="00BC46BB">
        <w:rPr>
          <w:rFonts w:eastAsia="Cambria"/>
          <w:bCs/>
          <w:sz w:val="22"/>
          <w:szCs w:val="22"/>
        </w:rPr>
        <w:t>pembibitan</w:t>
      </w:r>
      <w:proofErr w:type="spellEnd"/>
      <w:r w:rsidR="00EC0F81" w:rsidRPr="00BC46BB">
        <w:rPr>
          <w:rFonts w:eastAsia="Cambria"/>
          <w:bCs/>
          <w:sz w:val="22"/>
          <w:szCs w:val="22"/>
        </w:rPr>
        <w:t xml:space="preserve"> </w:t>
      </w:r>
      <w:proofErr w:type="spellStart"/>
      <w:r w:rsidR="00EC0F81" w:rsidRPr="00BC46BB">
        <w:rPr>
          <w:rFonts w:eastAsia="Cambria"/>
          <w:bCs/>
          <w:sz w:val="22"/>
          <w:szCs w:val="22"/>
        </w:rPr>
        <w:t>cabai</w:t>
      </w:r>
      <w:proofErr w:type="spellEnd"/>
      <w:r w:rsidR="00EC0F81" w:rsidRPr="00BC46BB">
        <w:rPr>
          <w:rFonts w:eastAsia="Cambria"/>
          <w:bCs/>
          <w:sz w:val="22"/>
          <w:szCs w:val="22"/>
        </w:rPr>
        <w:t xml:space="preserve"> </w:t>
      </w:r>
      <w:proofErr w:type="spellStart"/>
      <w:r w:rsidR="00EC0F81" w:rsidRPr="00BC46BB">
        <w:rPr>
          <w:rFonts w:eastAsia="Cambria"/>
          <w:bCs/>
          <w:sz w:val="22"/>
          <w:szCs w:val="22"/>
        </w:rPr>
        <w:t>dala</w:t>
      </w:r>
      <w:proofErr w:type="spellEnd"/>
      <w:r w:rsidRPr="00BC46BB">
        <w:rPr>
          <w:rFonts w:eastAsia="Cambria"/>
          <w:bCs/>
          <w:sz w:val="22"/>
          <w:szCs w:val="22"/>
        </w:rPr>
        <w:t xml:space="preserve"> </w:t>
      </w:r>
      <w:r w:rsidR="00EC0F81" w:rsidRPr="00BC46BB">
        <w:rPr>
          <w:rFonts w:eastAsia="Cambria"/>
          <w:bCs/>
          <w:sz w:val="22"/>
          <w:szCs w:val="22"/>
        </w:rPr>
        <w:t xml:space="preserve">Satu </w:t>
      </w:r>
    </w:p>
    <w:p w14:paraId="317542F3" w14:textId="0D87D160" w:rsidR="00CB7C82" w:rsidRPr="00BC46BB" w:rsidRDefault="00CB7C82" w:rsidP="00CB7C82">
      <w:pPr>
        <w:jc w:val="both"/>
        <w:rPr>
          <w:rFonts w:eastAsia="Cambria"/>
          <w:bCs/>
          <w:sz w:val="22"/>
          <w:szCs w:val="22"/>
        </w:rPr>
      </w:pPr>
      <w:r w:rsidRPr="00BC46BB">
        <w:rPr>
          <w:rFonts w:eastAsia="Cambria"/>
          <w:bCs/>
          <w:sz w:val="22"/>
          <w:szCs w:val="22"/>
        </w:rPr>
        <w:t xml:space="preserve">                     </w:t>
      </w:r>
      <w:r w:rsidR="00BC46BB">
        <w:rPr>
          <w:rFonts w:eastAsia="Cambria"/>
          <w:bCs/>
          <w:sz w:val="22"/>
          <w:szCs w:val="22"/>
        </w:rPr>
        <w:t xml:space="preserve">     </w:t>
      </w:r>
      <w:r w:rsidRPr="00BC46BB">
        <w:rPr>
          <w:rFonts w:eastAsia="Cambria"/>
          <w:bCs/>
          <w:sz w:val="22"/>
          <w:szCs w:val="22"/>
        </w:rPr>
        <w:t xml:space="preserve">  </w:t>
      </w:r>
      <w:r w:rsidR="00EC0F81" w:rsidRPr="00BC46BB">
        <w:rPr>
          <w:rFonts w:eastAsia="Cambria"/>
          <w:bCs/>
          <w:sz w:val="22"/>
          <w:szCs w:val="22"/>
        </w:rPr>
        <w:t xml:space="preserve">Musim Tanam di </w:t>
      </w:r>
      <w:r w:rsidR="00EC0F81" w:rsidRPr="00BC46BB">
        <w:rPr>
          <w:rFonts w:eastAsia="Cambria"/>
          <w:bCs/>
          <w:sz w:val="22"/>
          <w:szCs w:val="22"/>
          <w:lang w:val="id-ID"/>
        </w:rPr>
        <w:t xml:space="preserve">Kelompok Tani </w:t>
      </w:r>
      <w:r w:rsidR="00EC0F81" w:rsidRPr="00BC46BB">
        <w:rPr>
          <w:rFonts w:eastAsia="Cambria"/>
          <w:bCs/>
          <w:sz w:val="22"/>
          <w:szCs w:val="22"/>
        </w:rPr>
        <w:t xml:space="preserve">Karang Asem Indah </w:t>
      </w:r>
      <w:proofErr w:type="spellStart"/>
      <w:r w:rsidR="00EC0F81" w:rsidRPr="00BC46BB">
        <w:rPr>
          <w:rFonts w:eastAsia="Cambria"/>
          <w:bCs/>
          <w:sz w:val="22"/>
          <w:szCs w:val="22"/>
        </w:rPr>
        <w:t>Keluraha</w:t>
      </w:r>
      <w:r w:rsidRPr="00BC46BB">
        <w:rPr>
          <w:rFonts w:eastAsia="Cambria"/>
          <w:bCs/>
          <w:sz w:val="22"/>
          <w:szCs w:val="22"/>
        </w:rPr>
        <w:t>n</w:t>
      </w:r>
      <w:proofErr w:type="spellEnd"/>
      <w:r w:rsidRPr="00BC46BB">
        <w:rPr>
          <w:rFonts w:eastAsia="Cambria"/>
          <w:bCs/>
          <w:sz w:val="22"/>
          <w:szCs w:val="22"/>
        </w:rPr>
        <w:t xml:space="preserve"> </w:t>
      </w:r>
    </w:p>
    <w:p w14:paraId="0917688B" w14:textId="2B424DA3" w:rsidR="00EC0F81" w:rsidRPr="00BC46BB" w:rsidRDefault="00CB7C82" w:rsidP="00CB7C82">
      <w:pPr>
        <w:spacing w:after="120"/>
        <w:jc w:val="both"/>
        <w:rPr>
          <w:rFonts w:eastAsia="Cambria"/>
          <w:bCs/>
          <w:sz w:val="22"/>
          <w:szCs w:val="22"/>
          <w:lang w:val="id-ID"/>
        </w:rPr>
      </w:pPr>
      <w:r w:rsidRPr="00BC46BB">
        <w:rPr>
          <w:rFonts w:eastAsia="Cambria"/>
          <w:bCs/>
          <w:sz w:val="22"/>
          <w:szCs w:val="22"/>
        </w:rPr>
        <w:t xml:space="preserve">                   </w:t>
      </w:r>
      <w:r w:rsidR="00BC46BB">
        <w:rPr>
          <w:rFonts w:eastAsia="Cambria"/>
          <w:bCs/>
          <w:sz w:val="22"/>
          <w:szCs w:val="22"/>
        </w:rPr>
        <w:t xml:space="preserve">     </w:t>
      </w:r>
      <w:r w:rsidRPr="00BC46BB">
        <w:rPr>
          <w:rFonts w:eastAsia="Cambria"/>
          <w:bCs/>
          <w:sz w:val="22"/>
          <w:szCs w:val="22"/>
        </w:rPr>
        <w:t xml:space="preserve">    </w:t>
      </w:r>
      <w:proofErr w:type="spellStart"/>
      <w:r w:rsidR="00EC0F81" w:rsidRPr="00BC46BB">
        <w:rPr>
          <w:rFonts w:eastAsia="Cambria"/>
          <w:bCs/>
          <w:sz w:val="22"/>
          <w:szCs w:val="22"/>
        </w:rPr>
        <w:t>Patokan</w:t>
      </w:r>
      <w:proofErr w:type="spellEnd"/>
      <w:r w:rsidR="00EC0F81" w:rsidRPr="00BC46BB">
        <w:rPr>
          <w:rFonts w:eastAsia="Cambria"/>
          <w:bCs/>
          <w:sz w:val="22"/>
          <w:szCs w:val="22"/>
        </w:rPr>
        <w:t xml:space="preserve"> </w:t>
      </w:r>
      <w:proofErr w:type="spellStart"/>
      <w:r w:rsidR="00EC0F81" w:rsidRPr="00BC46BB">
        <w:rPr>
          <w:rFonts w:eastAsia="Cambria"/>
          <w:bCs/>
          <w:sz w:val="22"/>
          <w:szCs w:val="22"/>
        </w:rPr>
        <w:t>Kecamatan</w:t>
      </w:r>
      <w:proofErr w:type="spellEnd"/>
      <w:r w:rsidR="00EC0F81" w:rsidRPr="00BC46BB">
        <w:rPr>
          <w:rFonts w:eastAsia="Cambria"/>
          <w:bCs/>
          <w:sz w:val="22"/>
          <w:szCs w:val="22"/>
        </w:rPr>
        <w:t xml:space="preserve"> Situbondo</w:t>
      </w:r>
    </w:p>
    <w:tbl>
      <w:tblPr>
        <w:tblStyle w:val="TableGrid"/>
        <w:tblW w:w="6946" w:type="dxa"/>
        <w:tblInd w:w="842" w:type="dxa"/>
        <w:tblLook w:val="04A0" w:firstRow="1" w:lastRow="0" w:firstColumn="1" w:lastColumn="0" w:noHBand="0" w:noVBand="1"/>
      </w:tblPr>
      <w:tblGrid>
        <w:gridCol w:w="842"/>
        <w:gridCol w:w="3760"/>
        <w:gridCol w:w="2344"/>
      </w:tblGrid>
      <w:tr w:rsidR="00EC0F81" w:rsidRPr="00BC46BB" w14:paraId="57827726" w14:textId="77777777" w:rsidTr="00CB7C82">
        <w:tc>
          <w:tcPr>
            <w:tcW w:w="842" w:type="dxa"/>
            <w:tcBorders>
              <w:left w:val="nil"/>
              <w:bottom w:val="single" w:sz="4" w:space="0" w:color="000000" w:themeColor="text1"/>
              <w:right w:val="nil"/>
            </w:tcBorders>
          </w:tcPr>
          <w:p w14:paraId="6212457B" w14:textId="77777777" w:rsidR="00EC0F81" w:rsidRPr="00BC46BB" w:rsidRDefault="00EC0F81" w:rsidP="00D81817">
            <w:pPr>
              <w:jc w:val="both"/>
              <w:rPr>
                <w:rFonts w:eastAsia="Cambria"/>
                <w:bCs/>
                <w:sz w:val="22"/>
                <w:szCs w:val="22"/>
                <w:lang w:val="id-ID"/>
              </w:rPr>
            </w:pPr>
            <w:r w:rsidRPr="00BC46BB">
              <w:rPr>
                <w:rFonts w:eastAsia="Cambria"/>
                <w:bCs/>
                <w:sz w:val="22"/>
                <w:szCs w:val="22"/>
                <w:lang w:val="id-ID"/>
              </w:rPr>
              <w:t>No</w:t>
            </w:r>
          </w:p>
        </w:tc>
        <w:tc>
          <w:tcPr>
            <w:tcW w:w="3760" w:type="dxa"/>
            <w:tcBorders>
              <w:left w:val="nil"/>
              <w:bottom w:val="single" w:sz="4" w:space="0" w:color="000000" w:themeColor="text1"/>
              <w:right w:val="nil"/>
            </w:tcBorders>
          </w:tcPr>
          <w:p w14:paraId="7200673B" w14:textId="77777777" w:rsidR="00EC0F81" w:rsidRPr="00BC46BB" w:rsidRDefault="00EC0F81" w:rsidP="00D81817">
            <w:pPr>
              <w:jc w:val="both"/>
              <w:rPr>
                <w:rFonts w:eastAsia="Cambria"/>
                <w:bCs/>
                <w:sz w:val="22"/>
                <w:szCs w:val="22"/>
                <w:lang w:val="id-ID"/>
              </w:rPr>
            </w:pPr>
            <w:r w:rsidRPr="00BC46BB">
              <w:rPr>
                <w:rFonts w:eastAsia="Cambria"/>
                <w:bCs/>
                <w:sz w:val="22"/>
                <w:szCs w:val="22"/>
                <w:lang w:val="id-ID"/>
              </w:rPr>
              <w:t xml:space="preserve">Komponen </w:t>
            </w:r>
          </w:p>
        </w:tc>
        <w:tc>
          <w:tcPr>
            <w:tcW w:w="2344" w:type="dxa"/>
            <w:tcBorders>
              <w:left w:val="nil"/>
              <w:bottom w:val="single" w:sz="4" w:space="0" w:color="000000" w:themeColor="text1"/>
              <w:right w:val="nil"/>
            </w:tcBorders>
          </w:tcPr>
          <w:p w14:paraId="148543B0" w14:textId="77777777" w:rsidR="00EC0F81" w:rsidRPr="00BC46BB" w:rsidRDefault="00EC0F81" w:rsidP="00D81817">
            <w:pPr>
              <w:jc w:val="both"/>
              <w:rPr>
                <w:rFonts w:eastAsia="Cambria"/>
                <w:bCs/>
                <w:sz w:val="22"/>
                <w:szCs w:val="22"/>
                <w:lang w:val="id-ID"/>
              </w:rPr>
            </w:pPr>
            <w:r w:rsidRPr="00BC46BB">
              <w:rPr>
                <w:rFonts w:eastAsia="Cambria"/>
                <w:bCs/>
                <w:sz w:val="22"/>
                <w:szCs w:val="22"/>
                <w:lang w:val="id-ID"/>
              </w:rPr>
              <w:t>Rata-rata</w:t>
            </w:r>
          </w:p>
        </w:tc>
      </w:tr>
      <w:tr w:rsidR="00EC0F81" w:rsidRPr="00BC46BB" w14:paraId="63ACD9F7" w14:textId="77777777" w:rsidTr="00CB7C82">
        <w:tc>
          <w:tcPr>
            <w:tcW w:w="842" w:type="dxa"/>
            <w:tcBorders>
              <w:left w:val="nil"/>
              <w:bottom w:val="nil"/>
              <w:right w:val="nil"/>
            </w:tcBorders>
          </w:tcPr>
          <w:p w14:paraId="4321E032" w14:textId="77777777" w:rsidR="00EC0F81" w:rsidRPr="00BC46BB" w:rsidRDefault="00EC0F81" w:rsidP="00D81817">
            <w:pPr>
              <w:jc w:val="both"/>
              <w:rPr>
                <w:rFonts w:eastAsia="Cambria"/>
                <w:bCs/>
                <w:sz w:val="22"/>
                <w:szCs w:val="22"/>
                <w:lang w:val="id-ID"/>
              </w:rPr>
            </w:pPr>
            <w:r w:rsidRPr="00BC46BB">
              <w:rPr>
                <w:rFonts w:eastAsia="Cambria"/>
                <w:bCs/>
                <w:sz w:val="22"/>
                <w:szCs w:val="22"/>
                <w:lang w:val="id-ID"/>
              </w:rPr>
              <w:t>1</w:t>
            </w:r>
          </w:p>
        </w:tc>
        <w:tc>
          <w:tcPr>
            <w:tcW w:w="3760" w:type="dxa"/>
            <w:tcBorders>
              <w:left w:val="nil"/>
              <w:bottom w:val="nil"/>
              <w:right w:val="nil"/>
            </w:tcBorders>
          </w:tcPr>
          <w:p w14:paraId="05A2AD84" w14:textId="77777777" w:rsidR="00EC0F81" w:rsidRPr="00BC46BB" w:rsidRDefault="00EC0F81" w:rsidP="00D81817">
            <w:pPr>
              <w:jc w:val="both"/>
              <w:rPr>
                <w:rFonts w:eastAsia="Cambria"/>
                <w:bCs/>
                <w:sz w:val="22"/>
                <w:szCs w:val="22"/>
                <w:lang w:val="id-ID"/>
              </w:rPr>
            </w:pPr>
            <w:r w:rsidRPr="00BC46BB">
              <w:rPr>
                <w:rFonts w:eastAsia="Cambria"/>
                <w:bCs/>
                <w:sz w:val="22"/>
                <w:szCs w:val="22"/>
                <w:lang w:val="id-ID"/>
              </w:rPr>
              <w:t xml:space="preserve">Total penerimaan </w:t>
            </w:r>
          </w:p>
        </w:tc>
        <w:tc>
          <w:tcPr>
            <w:tcW w:w="2344" w:type="dxa"/>
            <w:tcBorders>
              <w:left w:val="nil"/>
              <w:bottom w:val="nil"/>
              <w:right w:val="nil"/>
            </w:tcBorders>
          </w:tcPr>
          <w:p w14:paraId="4CE76224" w14:textId="77777777" w:rsidR="00EC0F81" w:rsidRPr="00BC46BB" w:rsidRDefault="00EC0F81" w:rsidP="00D81817">
            <w:pPr>
              <w:jc w:val="both"/>
              <w:rPr>
                <w:rFonts w:eastAsia="Cambria"/>
                <w:bCs/>
                <w:sz w:val="22"/>
                <w:szCs w:val="22"/>
                <w:lang w:val="id-ID"/>
              </w:rPr>
            </w:pPr>
            <w:r w:rsidRPr="00BC46BB">
              <w:rPr>
                <w:rFonts w:eastAsia="Cambria"/>
                <w:bCs/>
                <w:sz w:val="22"/>
                <w:szCs w:val="22"/>
                <w:lang w:val="id-ID"/>
              </w:rPr>
              <w:t>Rp                   23.596.000</w:t>
            </w:r>
          </w:p>
        </w:tc>
      </w:tr>
      <w:tr w:rsidR="00EC0F81" w:rsidRPr="00BC46BB" w14:paraId="03669A98" w14:textId="77777777" w:rsidTr="00CB7C82">
        <w:tc>
          <w:tcPr>
            <w:tcW w:w="842" w:type="dxa"/>
            <w:tcBorders>
              <w:top w:val="nil"/>
              <w:left w:val="nil"/>
              <w:bottom w:val="single" w:sz="4" w:space="0" w:color="auto"/>
              <w:right w:val="nil"/>
            </w:tcBorders>
          </w:tcPr>
          <w:p w14:paraId="7932BF3B" w14:textId="77777777" w:rsidR="00EC0F81" w:rsidRPr="00BC46BB" w:rsidRDefault="00EC0F81" w:rsidP="00D81817">
            <w:pPr>
              <w:jc w:val="both"/>
              <w:rPr>
                <w:rFonts w:eastAsia="Cambria"/>
                <w:bCs/>
                <w:sz w:val="22"/>
                <w:szCs w:val="22"/>
                <w:lang w:val="id-ID"/>
              </w:rPr>
            </w:pPr>
            <w:r w:rsidRPr="00BC46BB">
              <w:rPr>
                <w:rFonts w:eastAsia="Cambria"/>
                <w:bCs/>
                <w:sz w:val="22"/>
                <w:szCs w:val="22"/>
                <w:lang w:val="id-ID"/>
              </w:rPr>
              <w:t>2</w:t>
            </w:r>
          </w:p>
        </w:tc>
        <w:tc>
          <w:tcPr>
            <w:tcW w:w="3760" w:type="dxa"/>
            <w:tcBorders>
              <w:top w:val="nil"/>
              <w:left w:val="nil"/>
              <w:bottom w:val="single" w:sz="4" w:space="0" w:color="auto"/>
              <w:right w:val="nil"/>
            </w:tcBorders>
          </w:tcPr>
          <w:p w14:paraId="2ADF26DB" w14:textId="77777777" w:rsidR="00EC0F81" w:rsidRPr="00BC46BB" w:rsidRDefault="00EC0F81" w:rsidP="00D81817">
            <w:pPr>
              <w:jc w:val="both"/>
              <w:rPr>
                <w:rFonts w:eastAsia="Cambria"/>
                <w:bCs/>
                <w:sz w:val="22"/>
                <w:szCs w:val="22"/>
                <w:lang w:val="id-ID"/>
              </w:rPr>
            </w:pPr>
            <w:r w:rsidRPr="00BC46BB">
              <w:rPr>
                <w:rFonts w:eastAsia="Cambria"/>
                <w:bCs/>
                <w:sz w:val="22"/>
                <w:szCs w:val="22"/>
                <w:lang w:val="id-ID"/>
              </w:rPr>
              <w:t xml:space="preserve">Total Biaya </w:t>
            </w:r>
          </w:p>
        </w:tc>
        <w:tc>
          <w:tcPr>
            <w:tcW w:w="2344" w:type="dxa"/>
            <w:tcBorders>
              <w:top w:val="nil"/>
              <w:left w:val="nil"/>
              <w:bottom w:val="single" w:sz="4" w:space="0" w:color="auto"/>
              <w:right w:val="nil"/>
            </w:tcBorders>
          </w:tcPr>
          <w:p w14:paraId="4DE2731A" w14:textId="77777777" w:rsidR="00EC0F81" w:rsidRPr="00BC46BB" w:rsidRDefault="00EC0F81" w:rsidP="00D81817">
            <w:pPr>
              <w:jc w:val="both"/>
              <w:rPr>
                <w:rFonts w:eastAsia="Cambria"/>
                <w:bCs/>
                <w:sz w:val="22"/>
                <w:szCs w:val="22"/>
                <w:lang w:val="id-ID"/>
              </w:rPr>
            </w:pPr>
            <w:r w:rsidRPr="00BC46BB">
              <w:rPr>
                <w:rFonts w:eastAsia="Cambria"/>
                <w:bCs/>
                <w:sz w:val="22"/>
                <w:szCs w:val="22"/>
                <w:lang w:val="id-ID"/>
              </w:rPr>
              <w:t xml:space="preserve">Rp                     </w:t>
            </w:r>
            <w:r w:rsidRPr="00BC46BB">
              <w:rPr>
                <w:rFonts w:eastAsia="Cambria"/>
                <w:bCs/>
                <w:sz w:val="22"/>
                <w:szCs w:val="22"/>
                <w:lang w:val="en-ID"/>
              </w:rPr>
              <w:t>9.404.802</w:t>
            </w:r>
          </w:p>
        </w:tc>
      </w:tr>
      <w:tr w:rsidR="00EC0F81" w:rsidRPr="00BC46BB" w14:paraId="70F34C4A" w14:textId="77777777" w:rsidTr="00CB7C82">
        <w:trPr>
          <w:trHeight w:val="102"/>
        </w:trPr>
        <w:tc>
          <w:tcPr>
            <w:tcW w:w="842" w:type="dxa"/>
            <w:tcBorders>
              <w:top w:val="single" w:sz="4" w:space="0" w:color="auto"/>
              <w:left w:val="nil"/>
              <w:right w:val="nil"/>
            </w:tcBorders>
          </w:tcPr>
          <w:p w14:paraId="12456D26" w14:textId="77777777" w:rsidR="00EC0F81" w:rsidRPr="00BC46BB" w:rsidRDefault="00EC0F81" w:rsidP="00D81817">
            <w:pPr>
              <w:jc w:val="both"/>
              <w:rPr>
                <w:rFonts w:eastAsia="Cambria"/>
                <w:b/>
                <w:bCs/>
                <w:sz w:val="22"/>
                <w:szCs w:val="22"/>
                <w:lang w:val="id-ID"/>
              </w:rPr>
            </w:pPr>
          </w:p>
        </w:tc>
        <w:tc>
          <w:tcPr>
            <w:tcW w:w="3760" w:type="dxa"/>
            <w:tcBorders>
              <w:top w:val="single" w:sz="4" w:space="0" w:color="auto"/>
              <w:left w:val="nil"/>
              <w:right w:val="nil"/>
            </w:tcBorders>
          </w:tcPr>
          <w:p w14:paraId="0C78F990" w14:textId="77777777" w:rsidR="00EC0F81" w:rsidRPr="00BC46BB" w:rsidRDefault="00EC0F81" w:rsidP="00D81817">
            <w:pPr>
              <w:jc w:val="both"/>
              <w:rPr>
                <w:rFonts w:eastAsia="Cambria"/>
                <w:bCs/>
                <w:sz w:val="22"/>
                <w:szCs w:val="22"/>
                <w:lang w:val="id-ID"/>
              </w:rPr>
            </w:pPr>
            <w:r w:rsidRPr="00BC46BB">
              <w:rPr>
                <w:rFonts w:eastAsia="Cambria"/>
                <w:bCs/>
                <w:sz w:val="22"/>
                <w:szCs w:val="22"/>
                <w:lang w:val="id-ID"/>
              </w:rPr>
              <w:t>Pendapatan</w:t>
            </w:r>
          </w:p>
        </w:tc>
        <w:tc>
          <w:tcPr>
            <w:tcW w:w="2344" w:type="dxa"/>
            <w:tcBorders>
              <w:top w:val="single" w:sz="4" w:space="0" w:color="auto"/>
              <w:left w:val="nil"/>
              <w:right w:val="nil"/>
            </w:tcBorders>
          </w:tcPr>
          <w:p w14:paraId="180AC9FA" w14:textId="77777777" w:rsidR="00EC0F81" w:rsidRPr="00BC46BB" w:rsidRDefault="00EC0F81" w:rsidP="00D81817">
            <w:pPr>
              <w:jc w:val="both"/>
              <w:rPr>
                <w:rFonts w:eastAsia="Cambria"/>
                <w:bCs/>
                <w:sz w:val="22"/>
                <w:szCs w:val="22"/>
                <w:lang w:val="id-ID"/>
              </w:rPr>
            </w:pPr>
            <w:r w:rsidRPr="00BC46BB">
              <w:rPr>
                <w:rFonts w:eastAsia="Cambria"/>
                <w:bCs/>
                <w:sz w:val="22"/>
                <w:szCs w:val="22"/>
                <w:lang w:val="id-ID"/>
              </w:rPr>
              <w:t>Rp                 14.191.198</w:t>
            </w:r>
          </w:p>
        </w:tc>
      </w:tr>
    </w:tbl>
    <w:p w14:paraId="40C2B63B" w14:textId="77777777" w:rsidR="00EC0F81" w:rsidRPr="00BC46BB" w:rsidRDefault="00EC0F81" w:rsidP="00CB7C82">
      <w:pPr>
        <w:jc w:val="both"/>
        <w:rPr>
          <w:rFonts w:ascii="Cambria" w:eastAsia="Cambria" w:hAnsi="Cambria" w:cs="Cambria"/>
          <w:b/>
          <w:bCs/>
          <w:sz w:val="22"/>
          <w:szCs w:val="22"/>
        </w:rPr>
      </w:pPr>
    </w:p>
    <w:p w14:paraId="08D5DF50" w14:textId="77777777" w:rsidR="00EC0F81" w:rsidRPr="00BC46BB" w:rsidRDefault="00EC0F81" w:rsidP="00BC46BB">
      <w:pPr>
        <w:spacing w:after="120"/>
        <w:jc w:val="both"/>
        <w:rPr>
          <w:rFonts w:eastAsia="Cambria"/>
          <w:b/>
          <w:bCs/>
        </w:rPr>
      </w:pPr>
      <w:r w:rsidRPr="00BC46BB">
        <w:rPr>
          <w:rFonts w:eastAsia="Cambria"/>
          <w:b/>
          <w:bCs/>
        </w:rPr>
        <w:t>Kelayakan Usahatani</w:t>
      </w:r>
    </w:p>
    <w:p w14:paraId="0FE4A66E" w14:textId="77777777" w:rsidR="00EC0F81" w:rsidRPr="00BC46BB" w:rsidRDefault="00EC0F81" w:rsidP="00BC46BB">
      <w:pPr>
        <w:jc w:val="center"/>
        <w:rPr>
          <w:rFonts w:eastAsia="Cambria"/>
          <w:b/>
          <w:bCs/>
          <w:sz w:val="22"/>
          <w:szCs w:val="22"/>
        </w:rPr>
      </w:pPr>
      <w:r w:rsidRPr="00BC46BB">
        <w:rPr>
          <w:rFonts w:eastAsia="Cambria"/>
          <w:bCs/>
          <w:sz w:val="22"/>
          <w:szCs w:val="22"/>
        </w:rPr>
        <w:t>Tabel 5.    Perhitungan R/C Ratio dan B/C Ratio</w:t>
      </w:r>
    </w:p>
    <w:tbl>
      <w:tblPr>
        <w:tblW w:w="6711" w:type="dxa"/>
        <w:tblInd w:w="851" w:type="dxa"/>
        <w:tblLook w:val="04A0" w:firstRow="1" w:lastRow="0" w:firstColumn="1" w:lastColumn="0" w:noHBand="0" w:noVBand="1"/>
      </w:tblPr>
      <w:tblGrid>
        <w:gridCol w:w="3276"/>
        <w:gridCol w:w="2018"/>
        <w:gridCol w:w="1417"/>
      </w:tblGrid>
      <w:tr w:rsidR="00EC0F81" w:rsidRPr="00BC46BB" w14:paraId="3C942EDD" w14:textId="77777777" w:rsidTr="00BC46BB">
        <w:trPr>
          <w:trHeight w:val="300"/>
        </w:trPr>
        <w:tc>
          <w:tcPr>
            <w:tcW w:w="3276" w:type="dxa"/>
            <w:tcBorders>
              <w:top w:val="single" w:sz="4" w:space="0" w:color="auto"/>
              <w:left w:val="nil"/>
              <w:bottom w:val="single" w:sz="4" w:space="0" w:color="auto"/>
              <w:right w:val="nil"/>
            </w:tcBorders>
            <w:noWrap/>
            <w:vAlign w:val="bottom"/>
            <w:hideMark/>
          </w:tcPr>
          <w:p w14:paraId="51D17D70" w14:textId="77777777" w:rsidR="00EC0F81" w:rsidRPr="00BC46BB" w:rsidRDefault="00EC0F81" w:rsidP="00BC46BB">
            <w:pPr>
              <w:jc w:val="center"/>
              <w:rPr>
                <w:rFonts w:eastAsia="Cambria"/>
                <w:bCs/>
                <w:sz w:val="22"/>
                <w:szCs w:val="22"/>
                <w:lang w:val="id-ID"/>
              </w:rPr>
            </w:pPr>
            <w:r w:rsidRPr="00BC46BB">
              <w:rPr>
                <w:rFonts w:eastAsia="Cambria"/>
                <w:bCs/>
                <w:sz w:val="22"/>
                <w:szCs w:val="22"/>
                <w:lang w:val="id-ID"/>
              </w:rPr>
              <w:t>Uraian</w:t>
            </w:r>
          </w:p>
        </w:tc>
        <w:tc>
          <w:tcPr>
            <w:tcW w:w="2018" w:type="dxa"/>
            <w:tcBorders>
              <w:top w:val="single" w:sz="4" w:space="0" w:color="auto"/>
              <w:left w:val="nil"/>
              <w:bottom w:val="single" w:sz="4" w:space="0" w:color="auto"/>
              <w:right w:val="nil"/>
            </w:tcBorders>
            <w:noWrap/>
            <w:vAlign w:val="bottom"/>
            <w:hideMark/>
          </w:tcPr>
          <w:p w14:paraId="6CC6035B" w14:textId="77777777" w:rsidR="00EC0F81" w:rsidRPr="00BC46BB" w:rsidRDefault="00EC0F81" w:rsidP="00BC46BB">
            <w:pPr>
              <w:jc w:val="center"/>
              <w:rPr>
                <w:rFonts w:eastAsia="Cambria"/>
                <w:bCs/>
                <w:sz w:val="22"/>
                <w:szCs w:val="22"/>
                <w:lang w:val="id-ID"/>
              </w:rPr>
            </w:pPr>
            <w:r w:rsidRPr="00BC46BB">
              <w:rPr>
                <w:rFonts w:eastAsia="Cambria"/>
                <w:bCs/>
                <w:sz w:val="22"/>
                <w:szCs w:val="22"/>
                <w:lang w:val="id-ID"/>
              </w:rPr>
              <w:t>Nilai</w:t>
            </w:r>
          </w:p>
        </w:tc>
        <w:tc>
          <w:tcPr>
            <w:tcW w:w="1417" w:type="dxa"/>
            <w:tcBorders>
              <w:top w:val="single" w:sz="4" w:space="0" w:color="auto"/>
              <w:left w:val="nil"/>
              <w:bottom w:val="single" w:sz="4" w:space="0" w:color="auto"/>
              <w:right w:val="nil"/>
            </w:tcBorders>
            <w:noWrap/>
            <w:vAlign w:val="bottom"/>
            <w:hideMark/>
          </w:tcPr>
          <w:p w14:paraId="037BB9D1" w14:textId="77777777" w:rsidR="00EC0F81" w:rsidRPr="00BC46BB" w:rsidRDefault="00EC0F81" w:rsidP="00BC46BB">
            <w:pPr>
              <w:jc w:val="center"/>
              <w:rPr>
                <w:rFonts w:eastAsia="Cambria"/>
                <w:bCs/>
                <w:sz w:val="22"/>
                <w:szCs w:val="22"/>
                <w:lang w:val="id-ID"/>
              </w:rPr>
            </w:pPr>
            <w:r w:rsidRPr="00BC46BB">
              <w:rPr>
                <w:rFonts w:eastAsia="Cambria"/>
                <w:bCs/>
                <w:sz w:val="22"/>
                <w:szCs w:val="22"/>
                <w:lang w:val="id-ID"/>
              </w:rPr>
              <w:t xml:space="preserve">Kelayakan </w:t>
            </w:r>
          </w:p>
        </w:tc>
      </w:tr>
      <w:tr w:rsidR="00EC0F81" w:rsidRPr="00BC46BB" w14:paraId="18F76AC5" w14:textId="77777777" w:rsidTr="00BC46BB">
        <w:trPr>
          <w:trHeight w:val="349"/>
        </w:trPr>
        <w:tc>
          <w:tcPr>
            <w:tcW w:w="3276" w:type="dxa"/>
            <w:tcBorders>
              <w:top w:val="nil"/>
              <w:left w:val="nil"/>
              <w:right w:val="nil"/>
            </w:tcBorders>
            <w:noWrap/>
            <w:vAlign w:val="bottom"/>
            <w:hideMark/>
          </w:tcPr>
          <w:p w14:paraId="1BD6A702" w14:textId="77777777" w:rsidR="00EC0F81" w:rsidRPr="00BC46BB" w:rsidRDefault="00EC0F81" w:rsidP="00BC46BB">
            <w:pPr>
              <w:jc w:val="both"/>
              <w:rPr>
                <w:rFonts w:eastAsia="Cambria"/>
                <w:bCs/>
                <w:sz w:val="22"/>
                <w:szCs w:val="22"/>
                <w:lang w:val="id-ID"/>
              </w:rPr>
            </w:pPr>
            <w:r w:rsidRPr="00BC46BB">
              <w:rPr>
                <w:rFonts w:eastAsia="Cambria"/>
                <w:bCs/>
                <w:sz w:val="22"/>
                <w:szCs w:val="22"/>
                <w:lang w:val="id-ID"/>
              </w:rPr>
              <w:t>Total Penerimaan</w:t>
            </w:r>
          </w:p>
        </w:tc>
        <w:tc>
          <w:tcPr>
            <w:tcW w:w="2018" w:type="dxa"/>
            <w:tcBorders>
              <w:top w:val="nil"/>
              <w:left w:val="nil"/>
              <w:right w:val="nil"/>
            </w:tcBorders>
            <w:noWrap/>
            <w:vAlign w:val="bottom"/>
            <w:hideMark/>
          </w:tcPr>
          <w:p w14:paraId="14D1BF96" w14:textId="77777777" w:rsidR="00EC0F81" w:rsidRPr="00BC46BB" w:rsidRDefault="00EC0F81" w:rsidP="00BC46BB">
            <w:pPr>
              <w:jc w:val="both"/>
              <w:rPr>
                <w:rFonts w:eastAsia="Cambria"/>
                <w:bCs/>
                <w:sz w:val="22"/>
                <w:szCs w:val="22"/>
                <w:lang w:val="id-ID"/>
              </w:rPr>
            </w:pPr>
            <w:r w:rsidRPr="00BC46BB">
              <w:rPr>
                <w:rFonts w:eastAsia="Cambria"/>
                <w:bCs/>
                <w:sz w:val="22"/>
                <w:szCs w:val="22"/>
                <w:lang w:val="id-ID"/>
              </w:rPr>
              <w:t xml:space="preserve"> Rp          23.596.000</w:t>
            </w:r>
          </w:p>
        </w:tc>
        <w:tc>
          <w:tcPr>
            <w:tcW w:w="1417" w:type="dxa"/>
            <w:vMerge w:val="restart"/>
            <w:tcBorders>
              <w:top w:val="nil"/>
              <w:left w:val="nil"/>
              <w:bottom w:val="single" w:sz="4" w:space="0" w:color="000000"/>
              <w:right w:val="nil"/>
            </w:tcBorders>
            <w:noWrap/>
            <w:hideMark/>
          </w:tcPr>
          <w:p w14:paraId="4DAF9863" w14:textId="77777777" w:rsidR="00EC0F81" w:rsidRPr="00BC46BB" w:rsidRDefault="00EC0F81" w:rsidP="00BC46BB">
            <w:pPr>
              <w:jc w:val="center"/>
              <w:rPr>
                <w:rFonts w:eastAsia="Cambria"/>
                <w:bCs/>
                <w:sz w:val="22"/>
                <w:szCs w:val="22"/>
                <w:lang w:val="id-ID"/>
              </w:rPr>
            </w:pPr>
          </w:p>
          <w:p w14:paraId="6475DEF6" w14:textId="77777777" w:rsidR="00EC0F81" w:rsidRPr="00BC46BB" w:rsidRDefault="00EC0F81" w:rsidP="00BC46BB">
            <w:pPr>
              <w:jc w:val="center"/>
              <w:rPr>
                <w:rFonts w:eastAsia="Cambria"/>
                <w:bCs/>
                <w:sz w:val="22"/>
                <w:szCs w:val="22"/>
                <w:lang w:val="id-ID"/>
              </w:rPr>
            </w:pPr>
            <w:r w:rsidRPr="00BC46BB">
              <w:rPr>
                <w:rFonts w:eastAsia="Cambria"/>
                <w:bCs/>
                <w:sz w:val="22"/>
                <w:szCs w:val="22"/>
                <w:lang w:val="id-ID"/>
              </w:rPr>
              <w:t>2,5</w:t>
            </w:r>
          </w:p>
        </w:tc>
      </w:tr>
      <w:tr w:rsidR="00EC0F81" w:rsidRPr="00BC46BB" w14:paraId="719FFFC1" w14:textId="77777777" w:rsidTr="00BC46BB">
        <w:trPr>
          <w:trHeight w:val="411"/>
        </w:trPr>
        <w:tc>
          <w:tcPr>
            <w:tcW w:w="3276" w:type="dxa"/>
            <w:tcBorders>
              <w:top w:val="nil"/>
              <w:left w:val="nil"/>
              <w:bottom w:val="nil"/>
              <w:right w:val="nil"/>
            </w:tcBorders>
            <w:noWrap/>
            <w:vAlign w:val="bottom"/>
            <w:hideMark/>
          </w:tcPr>
          <w:p w14:paraId="66C7D484" w14:textId="77777777" w:rsidR="00EC0F81" w:rsidRPr="00BC46BB" w:rsidRDefault="00EC0F81" w:rsidP="00BC46BB">
            <w:pPr>
              <w:jc w:val="both"/>
              <w:rPr>
                <w:rFonts w:eastAsia="Cambria"/>
                <w:bCs/>
                <w:sz w:val="22"/>
                <w:szCs w:val="22"/>
                <w:lang w:val="id-ID"/>
              </w:rPr>
            </w:pPr>
            <w:r w:rsidRPr="00BC46BB">
              <w:rPr>
                <w:rFonts w:eastAsia="Cambria"/>
                <w:bCs/>
                <w:sz w:val="22"/>
                <w:szCs w:val="22"/>
                <w:lang w:val="id-ID"/>
              </w:rPr>
              <w:t>Total Biaya</w:t>
            </w:r>
          </w:p>
        </w:tc>
        <w:tc>
          <w:tcPr>
            <w:tcW w:w="2018" w:type="dxa"/>
            <w:tcBorders>
              <w:top w:val="nil"/>
              <w:left w:val="nil"/>
              <w:bottom w:val="nil"/>
              <w:right w:val="nil"/>
            </w:tcBorders>
            <w:noWrap/>
            <w:vAlign w:val="bottom"/>
            <w:hideMark/>
          </w:tcPr>
          <w:p w14:paraId="1B30BAB3" w14:textId="77777777" w:rsidR="00EC0F81" w:rsidRPr="00BC46BB" w:rsidRDefault="00EC0F81" w:rsidP="00BC46BB">
            <w:pPr>
              <w:jc w:val="both"/>
              <w:rPr>
                <w:rFonts w:eastAsia="Cambria"/>
                <w:bCs/>
                <w:sz w:val="22"/>
                <w:szCs w:val="22"/>
                <w:lang w:val="id-ID"/>
              </w:rPr>
            </w:pPr>
            <w:r w:rsidRPr="00BC46BB">
              <w:rPr>
                <w:rFonts w:eastAsia="Cambria"/>
                <w:bCs/>
                <w:sz w:val="22"/>
                <w:szCs w:val="22"/>
                <w:lang w:val="id-ID"/>
              </w:rPr>
              <w:t xml:space="preserve"> Rp            </w:t>
            </w:r>
            <w:r w:rsidRPr="00BC46BB">
              <w:rPr>
                <w:rFonts w:eastAsia="Cambria"/>
                <w:bCs/>
                <w:sz w:val="22"/>
                <w:szCs w:val="22"/>
                <w:lang w:val="en-ID"/>
              </w:rPr>
              <w:t>9.404.802</w:t>
            </w:r>
          </w:p>
        </w:tc>
        <w:tc>
          <w:tcPr>
            <w:tcW w:w="1417" w:type="dxa"/>
            <w:vMerge/>
            <w:tcBorders>
              <w:top w:val="nil"/>
              <w:left w:val="nil"/>
              <w:bottom w:val="nil"/>
              <w:right w:val="nil"/>
            </w:tcBorders>
            <w:vAlign w:val="center"/>
            <w:hideMark/>
          </w:tcPr>
          <w:p w14:paraId="37772A56" w14:textId="77777777" w:rsidR="00EC0F81" w:rsidRPr="00BC46BB" w:rsidRDefault="00EC0F81" w:rsidP="00BC46BB">
            <w:pPr>
              <w:jc w:val="center"/>
              <w:rPr>
                <w:rFonts w:eastAsia="Cambria"/>
                <w:bCs/>
                <w:sz w:val="22"/>
                <w:szCs w:val="22"/>
                <w:lang w:val="id-ID"/>
              </w:rPr>
            </w:pPr>
          </w:p>
        </w:tc>
      </w:tr>
      <w:tr w:rsidR="00EC0F81" w:rsidRPr="00BC46BB" w14:paraId="52A2FE0E" w14:textId="77777777" w:rsidTr="00BC46BB">
        <w:trPr>
          <w:trHeight w:val="388"/>
        </w:trPr>
        <w:tc>
          <w:tcPr>
            <w:tcW w:w="3276" w:type="dxa"/>
            <w:tcBorders>
              <w:top w:val="nil"/>
              <w:left w:val="nil"/>
              <w:bottom w:val="nil"/>
              <w:right w:val="nil"/>
            </w:tcBorders>
            <w:noWrap/>
            <w:vAlign w:val="bottom"/>
          </w:tcPr>
          <w:p w14:paraId="22237924" w14:textId="77777777" w:rsidR="00EC0F81" w:rsidRPr="00BC46BB" w:rsidRDefault="00EC0F81" w:rsidP="00BC46BB">
            <w:pPr>
              <w:jc w:val="both"/>
              <w:rPr>
                <w:rFonts w:eastAsia="Cambria"/>
                <w:bCs/>
                <w:sz w:val="22"/>
                <w:szCs w:val="22"/>
                <w:lang w:val="id-ID"/>
              </w:rPr>
            </w:pPr>
            <w:r w:rsidRPr="00BC46BB">
              <w:rPr>
                <w:rFonts w:eastAsia="Cambria"/>
                <w:bCs/>
                <w:sz w:val="22"/>
                <w:szCs w:val="22"/>
                <w:lang w:val="id-ID"/>
              </w:rPr>
              <w:t>Total Pendapatan</w:t>
            </w:r>
          </w:p>
        </w:tc>
        <w:tc>
          <w:tcPr>
            <w:tcW w:w="2018" w:type="dxa"/>
            <w:tcBorders>
              <w:top w:val="nil"/>
              <w:left w:val="nil"/>
              <w:bottom w:val="nil"/>
              <w:right w:val="nil"/>
            </w:tcBorders>
            <w:noWrap/>
            <w:vAlign w:val="bottom"/>
          </w:tcPr>
          <w:p w14:paraId="45EB0E74" w14:textId="77777777" w:rsidR="00EC0F81" w:rsidRPr="00BC46BB" w:rsidRDefault="00EC0F81" w:rsidP="00BC46BB">
            <w:pPr>
              <w:jc w:val="both"/>
              <w:rPr>
                <w:rFonts w:eastAsia="Cambria"/>
                <w:bCs/>
                <w:sz w:val="22"/>
                <w:szCs w:val="22"/>
                <w:lang w:val="id-ID"/>
              </w:rPr>
            </w:pPr>
            <w:r w:rsidRPr="00BC46BB">
              <w:rPr>
                <w:rFonts w:eastAsia="Cambria"/>
                <w:bCs/>
                <w:sz w:val="22"/>
                <w:szCs w:val="22"/>
                <w:lang w:val="id-ID"/>
              </w:rPr>
              <w:t>Rp       14.191.198</w:t>
            </w:r>
          </w:p>
        </w:tc>
        <w:tc>
          <w:tcPr>
            <w:tcW w:w="1417" w:type="dxa"/>
            <w:vMerge w:val="restart"/>
            <w:tcBorders>
              <w:top w:val="nil"/>
              <w:left w:val="nil"/>
              <w:right w:val="nil"/>
            </w:tcBorders>
            <w:vAlign w:val="center"/>
          </w:tcPr>
          <w:p w14:paraId="659650B4" w14:textId="77777777" w:rsidR="00EC0F81" w:rsidRPr="00BC46BB" w:rsidRDefault="00EC0F81" w:rsidP="00BC46BB">
            <w:pPr>
              <w:jc w:val="center"/>
              <w:rPr>
                <w:rFonts w:eastAsia="Cambria"/>
                <w:bCs/>
                <w:sz w:val="22"/>
                <w:szCs w:val="22"/>
                <w:lang w:val="id-ID"/>
              </w:rPr>
            </w:pPr>
            <w:r w:rsidRPr="00BC46BB">
              <w:rPr>
                <w:rFonts w:eastAsia="Cambria"/>
                <w:bCs/>
                <w:sz w:val="22"/>
                <w:szCs w:val="22"/>
                <w:lang w:val="id-ID"/>
              </w:rPr>
              <w:t>1.5</w:t>
            </w:r>
          </w:p>
        </w:tc>
      </w:tr>
      <w:tr w:rsidR="00EC0F81" w:rsidRPr="00BC46BB" w14:paraId="7289BCF7" w14:textId="77777777" w:rsidTr="00BC46BB">
        <w:trPr>
          <w:trHeight w:val="388"/>
        </w:trPr>
        <w:tc>
          <w:tcPr>
            <w:tcW w:w="3276" w:type="dxa"/>
            <w:tcBorders>
              <w:top w:val="nil"/>
              <w:left w:val="nil"/>
              <w:bottom w:val="single" w:sz="4" w:space="0" w:color="auto"/>
              <w:right w:val="nil"/>
            </w:tcBorders>
            <w:noWrap/>
            <w:vAlign w:val="bottom"/>
          </w:tcPr>
          <w:p w14:paraId="51F931CE" w14:textId="77777777" w:rsidR="00EC0F81" w:rsidRPr="00BC46BB" w:rsidRDefault="00EC0F81" w:rsidP="00BC46BB">
            <w:pPr>
              <w:jc w:val="both"/>
              <w:rPr>
                <w:rFonts w:eastAsia="Cambria"/>
                <w:bCs/>
                <w:sz w:val="22"/>
                <w:szCs w:val="22"/>
                <w:lang w:val="id-ID"/>
              </w:rPr>
            </w:pPr>
            <w:r w:rsidRPr="00BC46BB">
              <w:rPr>
                <w:rFonts w:eastAsia="Cambria"/>
                <w:bCs/>
                <w:sz w:val="22"/>
                <w:szCs w:val="22"/>
                <w:lang w:val="id-ID"/>
              </w:rPr>
              <w:t>Total Biaya</w:t>
            </w:r>
          </w:p>
        </w:tc>
        <w:tc>
          <w:tcPr>
            <w:tcW w:w="2018" w:type="dxa"/>
            <w:tcBorders>
              <w:top w:val="nil"/>
              <w:left w:val="nil"/>
              <w:bottom w:val="single" w:sz="4" w:space="0" w:color="auto"/>
              <w:right w:val="nil"/>
            </w:tcBorders>
            <w:noWrap/>
            <w:vAlign w:val="bottom"/>
          </w:tcPr>
          <w:p w14:paraId="5FF89A0E" w14:textId="77777777" w:rsidR="00EC0F81" w:rsidRPr="00BC46BB" w:rsidRDefault="00EC0F81" w:rsidP="00BC46BB">
            <w:pPr>
              <w:jc w:val="both"/>
              <w:rPr>
                <w:rFonts w:eastAsia="Cambria"/>
                <w:bCs/>
                <w:sz w:val="22"/>
                <w:szCs w:val="22"/>
                <w:lang w:val="id-ID"/>
              </w:rPr>
            </w:pPr>
            <w:r w:rsidRPr="00BC46BB">
              <w:rPr>
                <w:rFonts w:eastAsia="Cambria"/>
                <w:bCs/>
                <w:sz w:val="22"/>
                <w:szCs w:val="22"/>
                <w:lang w:val="id-ID"/>
              </w:rPr>
              <w:t xml:space="preserve">Rp            </w:t>
            </w:r>
            <w:r w:rsidRPr="00BC46BB">
              <w:rPr>
                <w:rFonts w:eastAsia="Cambria"/>
                <w:bCs/>
                <w:sz w:val="22"/>
                <w:szCs w:val="22"/>
                <w:lang w:val="en-ID"/>
              </w:rPr>
              <w:t>9.404.802</w:t>
            </w:r>
          </w:p>
        </w:tc>
        <w:tc>
          <w:tcPr>
            <w:tcW w:w="1417" w:type="dxa"/>
            <w:vMerge/>
            <w:tcBorders>
              <w:left w:val="nil"/>
              <w:bottom w:val="single" w:sz="4" w:space="0" w:color="000000"/>
              <w:right w:val="nil"/>
            </w:tcBorders>
            <w:vAlign w:val="center"/>
          </w:tcPr>
          <w:p w14:paraId="5F3AEC57" w14:textId="77777777" w:rsidR="00EC0F81" w:rsidRPr="00BC46BB" w:rsidRDefault="00EC0F81" w:rsidP="00BC46BB">
            <w:pPr>
              <w:jc w:val="both"/>
              <w:rPr>
                <w:rFonts w:eastAsia="Cambria"/>
                <w:bCs/>
                <w:sz w:val="22"/>
                <w:szCs w:val="22"/>
                <w:lang w:val="id-ID"/>
              </w:rPr>
            </w:pPr>
          </w:p>
        </w:tc>
      </w:tr>
    </w:tbl>
    <w:p w14:paraId="29233722" w14:textId="77777777" w:rsidR="00EC0F81" w:rsidRPr="00EC0F81" w:rsidRDefault="00EC0F81" w:rsidP="00BC46BB">
      <w:pPr>
        <w:pStyle w:val="ListParagraph"/>
        <w:jc w:val="both"/>
        <w:rPr>
          <w:rFonts w:ascii="Cambria" w:eastAsia="Cambria" w:hAnsi="Cambria" w:cs="Cambria"/>
          <w:bCs/>
        </w:rPr>
      </w:pPr>
    </w:p>
    <w:p w14:paraId="4706E04E" w14:textId="77777777" w:rsidR="00EC0F81" w:rsidRPr="00BC46BB" w:rsidRDefault="00EC0F81" w:rsidP="00BC46BB">
      <w:pPr>
        <w:spacing w:line="360" w:lineRule="auto"/>
        <w:ind w:firstLine="720"/>
        <w:jc w:val="both"/>
        <w:rPr>
          <w:rFonts w:eastAsia="Cambria"/>
          <w:bCs/>
        </w:rPr>
      </w:pPr>
      <w:r w:rsidRPr="00BC46BB">
        <w:rPr>
          <w:rFonts w:eastAsia="Cambria"/>
          <w:bCs/>
        </w:rPr>
        <w:t>Hasil dari perhitungan R/C Ratio yaitu 2,5. Pengambilan keputusan berdasarkan pada R/C Ratio &gt; 1, maka usaha pembibitan cabai pada kelompok tani Karangasem Indah Kelurahan Patokan Kecamatan Situbondo efesien. Nilai R/C sebesar 2,5 menunjukkan bahwa usaha pembibitan cabai di kelompok tani Karangasem Indah layak untuk diusahakan, karena nilainya &gt;1. Nilai tersebut mengandung pengertian bahwa setiap Rp.1.000 biaya yang dikeluarkan akan menghasilkan penerimaan sebesar Rp.2,500.</w:t>
      </w:r>
    </w:p>
    <w:p w14:paraId="6DD7D8B7" w14:textId="77777777" w:rsidR="00EC0F81" w:rsidRPr="00BC46BB" w:rsidRDefault="00EC0F81" w:rsidP="00BC46BB">
      <w:pPr>
        <w:spacing w:line="360" w:lineRule="auto"/>
        <w:ind w:firstLine="720"/>
        <w:jc w:val="both"/>
        <w:rPr>
          <w:rFonts w:eastAsia="Cambria"/>
          <w:bCs/>
        </w:rPr>
      </w:pPr>
      <w:r w:rsidRPr="00BC46BB">
        <w:rPr>
          <w:rFonts w:eastAsia="Cambria"/>
          <w:bCs/>
        </w:rPr>
        <w:t>Hasil dari perhitungan B/C Ratio yaitu 1,5. Pengambilan keputusan berdasarkan pada B/C Ratio &gt; 1, maka usaha pembibitan cabai pada kelompok tani Karangasem Indah Kelurahan Patokan Kecamatan Situbondo secara ekonomi menguntungkan. Nilai B/C sebesar 1,5 menunjukkan bahwa usaha pembibitan cabai di kelompok tani Karangasem Indah layak untuk diusahakan, karena nilainya &gt;1. Nilai tersebut mengandung pengertian bahwa setiap Rp.1.000 biaya yang dikeluarkan akan menghasilkan keuntungan sebesar Rp.1,500.</w:t>
      </w:r>
    </w:p>
    <w:p w14:paraId="0CA1D028" w14:textId="77777777" w:rsidR="00EC0F81" w:rsidRPr="00BC46BB" w:rsidRDefault="00EC0F81" w:rsidP="00BC46BB">
      <w:pPr>
        <w:spacing w:line="360" w:lineRule="auto"/>
        <w:ind w:firstLine="720"/>
        <w:jc w:val="both"/>
        <w:rPr>
          <w:rFonts w:eastAsia="Cambria"/>
          <w:bCs/>
          <w:lang w:val="id"/>
        </w:rPr>
      </w:pPr>
      <w:r w:rsidRPr="00BC46BB">
        <w:rPr>
          <w:rFonts w:eastAsia="Cambria"/>
          <w:bCs/>
          <w:lang w:val="id"/>
        </w:rPr>
        <w:t xml:space="preserve">Berdasarkan hasil analisis kelayakan diketahui bahwa </w:t>
      </w:r>
      <w:r w:rsidRPr="00BC46BB">
        <w:rPr>
          <w:rFonts w:eastAsia="Cambria"/>
          <w:bCs/>
        </w:rPr>
        <w:t xml:space="preserve">uasaha tani pembibitan cabai pada kelompok tani Karangasem Indah Kelurahan Patokan Kecamatan Situbondo memiliki </w:t>
      </w:r>
      <w:r w:rsidRPr="00BC46BB">
        <w:rPr>
          <w:rFonts w:eastAsia="Cambria"/>
          <w:bCs/>
          <w:lang w:val="id"/>
        </w:rPr>
        <w:t>nilai R</w:t>
      </w:r>
      <w:r w:rsidRPr="00BC46BB">
        <w:rPr>
          <w:rFonts w:eastAsia="Cambria"/>
          <w:bCs/>
        </w:rPr>
        <w:t>/</w:t>
      </w:r>
      <w:r w:rsidRPr="00BC46BB">
        <w:rPr>
          <w:rFonts w:eastAsia="Cambria"/>
          <w:bCs/>
          <w:lang w:val="id"/>
        </w:rPr>
        <w:t xml:space="preserve">C  </w:t>
      </w:r>
      <w:r w:rsidRPr="00BC46BB">
        <w:rPr>
          <w:rFonts w:eastAsia="Cambria"/>
          <w:bCs/>
        </w:rPr>
        <w:t>dan B/C masing-masing s</w:t>
      </w:r>
      <w:r w:rsidRPr="00BC46BB">
        <w:rPr>
          <w:rFonts w:eastAsia="Cambria"/>
          <w:bCs/>
          <w:lang w:val="id"/>
        </w:rPr>
        <w:t xml:space="preserve">ebesar </w:t>
      </w:r>
      <w:r w:rsidRPr="00BC46BB">
        <w:rPr>
          <w:rFonts w:eastAsia="Cambria"/>
          <w:bCs/>
        </w:rPr>
        <w:t>2.5</w:t>
      </w:r>
      <w:r w:rsidRPr="00BC46BB">
        <w:rPr>
          <w:rFonts w:ascii="Cambria" w:eastAsia="Cambria" w:hAnsi="Cambria" w:cs="Cambria"/>
          <w:bCs/>
        </w:rPr>
        <w:t xml:space="preserve">  </w:t>
      </w:r>
      <w:r w:rsidRPr="00BC46BB">
        <w:rPr>
          <w:rFonts w:eastAsia="Cambria"/>
          <w:bCs/>
        </w:rPr>
        <w:t xml:space="preserve">dan 1.5  yang berarti bahwa </w:t>
      </w:r>
      <w:r w:rsidRPr="00BC46BB">
        <w:rPr>
          <w:rFonts w:eastAsia="Cambria"/>
          <w:bCs/>
          <w:lang w:val="id"/>
        </w:rPr>
        <w:t xml:space="preserve">upaya pengembangan </w:t>
      </w:r>
      <w:r w:rsidRPr="00BC46BB">
        <w:rPr>
          <w:rFonts w:eastAsia="Cambria"/>
          <w:bCs/>
        </w:rPr>
        <w:t xml:space="preserve">uasahatani pembibitana cabai  </w:t>
      </w:r>
      <w:r w:rsidRPr="00BC46BB">
        <w:rPr>
          <w:rFonts w:eastAsia="Cambria"/>
          <w:bCs/>
          <w:lang w:val="id"/>
        </w:rPr>
        <w:t xml:space="preserve">yang </w:t>
      </w:r>
      <w:r w:rsidRPr="00BC46BB">
        <w:rPr>
          <w:rFonts w:eastAsia="Cambria"/>
          <w:bCs/>
          <w:lang w:val="id"/>
        </w:rPr>
        <w:lastRenderedPageBreak/>
        <w:t xml:space="preserve">dilakukan </w:t>
      </w:r>
      <w:r w:rsidRPr="00BC46BB">
        <w:rPr>
          <w:rFonts w:eastAsia="Cambria"/>
          <w:bCs/>
        </w:rPr>
        <w:t xml:space="preserve">kelompok tani Karangasem Indah Kelurahan Patokan Kecamatan Situbondo </w:t>
      </w:r>
      <w:r w:rsidRPr="00BC46BB">
        <w:rPr>
          <w:rFonts w:eastAsia="Cambria"/>
          <w:bCs/>
          <w:lang w:val="id"/>
        </w:rPr>
        <w:t xml:space="preserve">mampu </w:t>
      </w:r>
      <w:r w:rsidRPr="00BC46BB">
        <w:rPr>
          <w:rFonts w:eastAsia="Cambria"/>
          <w:bCs/>
        </w:rPr>
        <w:t>menciptakan</w:t>
      </w:r>
      <w:r w:rsidRPr="00BC46BB">
        <w:rPr>
          <w:rFonts w:eastAsia="Cambria"/>
          <w:bCs/>
          <w:lang w:val="id"/>
        </w:rPr>
        <w:t xml:space="preserve"> keuntungan bagi petani </w:t>
      </w:r>
      <w:r w:rsidRPr="00BC46BB">
        <w:rPr>
          <w:rFonts w:eastAsia="Cambria"/>
          <w:bCs/>
        </w:rPr>
        <w:t>serta</w:t>
      </w:r>
      <w:r w:rsidRPr="00BC46BB">
        <w:rPr>
          <w:rFonts w:eastAsia="Cambria"/>
          <w:bCs/>
          <w:lang w:val="id"/>
        </w:rPr>
        <w:t xml:space="preserve"> layak untuk dikembangkan.</w:t>
      </w:r>
    </w:p>
    <w:p w14:paraId="36BB42C2" w14:textId="77777777" w:rsidR="00EC0F81" w:rsidRPr="00BC46BB" w:rsidRDefault="00EC0F81" w:rsidP="001303D8">
      <w:pPr>
        <w:spacing w:after="120" w:line="360" w:lineRule="auto"/>
        <w:ind w:firstLine="720"/>
        <w:jc w:val="both"/>
        <w:rPr>
          <w:rFonts w:eastAsia="Cambria"/>
          <w:bCs/>
          <w:lang w:val="id"/>
        </w:rPr>
      </w:pPr>
      <w:r w:rsidRPr="00BC46BB">
        <w:rPr>
          <w:rFonts w:eastAsia="Cambria"/>
          <w:bCs/>
          <w:lang w:val="id"/>
        </w:rPr>
        <w:t>Penelitian kelayakan usahatani cabai merah di berbagai wilayah Indonesia menunjukkan hasil yang konsisten menguntungkan.</w:t>
      </w:r>
      <w:r w:rsidRPr="00BC46BB">
        <w:rPr>
          <w:lang w:val="id"/>
        </w:rPr>
        <w:t xml:space="preserve"> </w:t>
      </w:r>
      <w:r w:rsidRPr="00BC46BB">
        <w:rPr>
          <w:rFonts w:eastAsia="Cambria"/>
          <w:bCs/>
          <w:lang w:val="id"/>
        </w:rPr>
        <w:t>Rahmansyah, (2019) dalam analisis usaha pembibitan tanaman cabai rawit menggunakan media polybag kecil Di Desa Lampeji Kecamatan Mumbulsari Kabupaten Jember memberikan nilai R/C Ratio sebesar 1,57. Pemasaran budidaya pembibitan tanaman cabai dilakukan secara langsung (produsen ke konsumen). Dari analisis usaha yang dilakukan diketahui usaha pembibitan tanaman cabai menguntungkan dan layak dijalankan.</w:t>
      </w:r>
    </w:p>
    <w:p w14:paraId="26D4FD5A" w14:textId="77777777" w:rsidR="00EC0F81" w:rsidRPr="00BC46BB" w:rsidRDefault="00EC0F81" w:rsidP="00BC46BB">
      <w:pPr>
        <w:spacing w:line="360" w:lineRule="auto"/>
        <w:jc w:val="both"/>
        <w:rPr>
          <w:rFonts w:eastAsia="Cambria"/>
          <w:b/>
          <w:bCs/>
          <w:lang w:val="id"/>
        </w:rPr>
      </w:pPr>
      <w:r w:rsidRPr="00BC46BB">
        <w:rPr>
          <w:rFonts w:eastAsia="Cambria"/>
          <w:b/>
          <w:bCs/>
          <w:lang w:val="id"/>
        </w:rPr>
        <w:t>KESIMPULAN</w:t>
      </w:r>
    </w:p>
    <w:p w14:paraId="540837AA" w14:textId="77777777" w:rsidR="00EC0F81" w:rsidRPr="00BC46BB" w:rsidRDefault="00EC0F81" w:rsidP="00BC46BB">
      <w:pPr>
        <w:spacing w:line="360" w:lineRule="auto"/>
        <w:ind w:firstLine="720"/>
        <w:jc w:val="both"/>
        <w:rPr>
          <w:rFonts w:eastAsia="Cambria"/>
          <w:bCs/>
          <w:lang w:val="id"/>
        </w:rPr>
      </w:pPr>
      <w:r w:rsidRPr="00BC46BB">
        <w:rPr>
          <w:rFonts w:eastAsia="Cambria"/>
          <w:bCs/>
          <w:lang w:val="id"/>
        </w:rPr>
        <w:t xml:space="preserve">Biaya </w:t>
      </w:r>
      <w:r w:rsidRPr="00BC46BB">
        <w:rPr>
          <w:rFonts w:eastAsia="Cambria"/>
          <w:bCs/>
        </w:rPr>
        <w:t xml:space="preserve">dan penerimaan </w:t>
      </w:r>
      <w:r w:rsidRPr="00BC46BB">
        <w:rPr>
          <w:rFonts w:eastAsia="Cambria"/>
          <w:bCs/>
          <w:lang w:val="id"/>
        </w:rPr>
        <w:t xml:space="preserve">usahatani pembibitan cabai  </w:t>
      </w:r>
      <w:r w:rsidRPr="00BC46BB">
        <w:rPr>
          <w:rFonts w:eastAsia="Cambria"/>
          <w:bCs/>
        </w:rPr>
        <w:t xml:space="preserve">pada kelompok tani Karang Asem Indah Kelurahan Patokan Kecamatan Situbondo masing-masing sebesar </w:t>
      </w:r>
      <w:r w:rsidRPr="00BC46BB">
        <w:rPr>
          <w:rFonts w:eastAsia="Cambria"/>
          <w:bCs/>
          <w:lang w:val="id"/>
        </w:rPr>
        <w:t xml:space="preserve"> Rp. </w:t>
      </w:r>
      <w:r w:rsidRPr="00BC46BB">
        <w:rPr>
          <w:rFonts w:eastAsia="Cambria"/>
          <w:bCs/>
        </w:rPr>
        <w:t xml:space="preserve">9.404.802,- dan </w:t>
      </w:r>
      <w:r w:rsidRPr="00BC46BB">
        <w:rPr>
          <w:rFonts w:eastAsia="Cambria"/>
          <w:bCs/>
          <w:lang w:val="id"/>
        </w:rPr>
        <w:t>Rp. 23.607.333</w:t>
      </w:r>
      <w:r w:rsidRPr="00BC46BB">
        <w:rPr>
          <w:rFonts w:eastAsia="Cambria"/>
          <w:bCs/>
        </w:rPr>
        <w:t>,-  untuk satu musim tanam</w:t>
      </w:r>
      <w:r w:rsidRPr="00BC46BB">
        <w:rPr>
          <w:rFonts w:eastAsia="Cambria"/>
          <w:bCs/>
          <w:lang w:val="id"/>
        </w:rPr>
        <w:t xml:space="preserve">. Pendapatan </w:t>
      </w:r>
      <w:r w:rsidRPr="00BC46BB">
        <w:rPr>
          <w:rFonts w:eastAsia="Cambria"/>
          <w:bCs/>
        </w:rPr>
        <w:t xml:space="preserve">yang diperoleh dalam  </w:t>
      </w:r>
      <w:r w:rsidRPr="00BC46BB">
        <w:rPr>
          <w:rFonts w:eastAsia="Cambria"/>
          <w:bCs/>
          <w:lang w:val="id"/>
        </w:rPr>
        <w:t xml:space="preserve">usahatani pembibitan cabai  </w:t>
      </w:r>
      <w:r w:rsidRPr="00BC46BB">
        <w:rPr>
          <w:rFonts w:eastAsia="Cambria"/>
          <w:bCs/>
        </w:rPr>
        <w:t xml:space="preserve">mencapai </w:t>
      </w:r>
      <w:r w:rsidRPr="00BC46BB">
        <w:rPr>
          <w:rFonts w:eastAsia="Cambria"/>
          <w:bCs/>
          <w:lang w:val="id"/>
        </w:rPr>
        <w:t>rata-rata Rp. 14.191.198</w:t>
      </w:r>
      <w:r w:rsidRPr="00BC46BB">
        <w:rPr>
          <w:rFonts w:eastAsia="Cambria"/>
          <w:bCs/>
        </w:rPr>
        <w:t>,-/musim tanam, dengan nilai</w:t>
      </w:r>
      <w:r w:rsidRPr="00BC46BB">
        <w:rPr>
          <w:rFonts w:eastAsia="Cambria"/>
          <w:bCs/>
          <w:lang w:val="id"/>
        </w:rPr>
        <w:t xml:space="preserve"> R/C</w:t>
      </w:r>
      <w:r w:rsidRPr="00BC46BB">
        <w:rPr>
          <w:rFonts w:eastAsia="Cambria"/>
          <w:bCs/>
        </w:rPr>
        <w:t xml:space="preserve"> dan B/C  rata-rata sebesar 2.5 dan 1.5,  yang menunjukkan bahwa usahatani cabai merah menguntungkan dan layak dikembangkan.</w:t>
      </w:r>
    </w:p>
    <w:p w14:paraId="75C3647E" w14:textId="77777777" w:rsidR="00BC46BB" w:rsidRPr="001303D8" w:rsidRDefault="00BC46BB" w:rsidP="00BC46BB">
      <w:pPr>
        <w:jc w:val="both"/>
        <w:rPr>
          <w:rFonts w:eastAsia="Cambria"/>
          <w:b/>
        </w:rPr>
      </w:pPr>
    </w:p>
    <w:p w14:paraId="408C25EC" w14:textId="5AF7F6C9" w:rsidR="00EC0F81" w:rsidRPr="001303D8" w:rsidRDefault="00EC0F81" w:rsidP="00BC46BB">
      <w:pPr>
        <w:spacing w:line="360" w:lineRule="auto"/>
        <w:jc w:val="both"/>
        <w:rPr>
          <w:rFonts w:eastAsia="Cambria"/>
          <w:b/>
        </w:rPr>
      </w:pPr>
      <w:r w:rsidRPr="001303D8">
        <w:rPr>
          <w:rFonts w:eastAsia="Cambria"/>
          <w:b/>
        </w:rPr>
        <w:t>DAFTAR PUSTAKA</w:t>
      </w:r>
    </w:p>
    <w:p w14:paraId="5B979BFC" w14:textId="77777777" w:rsidR="00EC0F81" w:rsidRPr="001303D8" w:rsidRDefault="00EC0F81" w:rsidP="001303D8">
      <w:pPr>
        <w:pStyle w:val="ListParagraph"/>
        <w:spacing w:after="0" w:line="240" w:lineRule="auto"/>
        <w:ind w:left="0"/>
        <w:jc w:val="both"/>
        <w:rPr>
          <w:rFonts w:ascii="Times New Roman" w:eastAsia="Cambria" w:hAnsi="Times New Roman" w:cs="Times New Roman"/>
          <w:bCs/>
          <w:sz w:val="24"/>
          <w:szCs w:val="24"/>
          <w:lang w:val="id"/>
        </w:rPr>
      </w:pPr>
      <w:r w:rsidRPr="001303D8">
        <w:rPr>
          <w:rFonts w:ascii="Times New Roman" w:eastAsia="Cambria" w:hAnsi="Times New Roman" w:cs="Times New Roman"/>
          <w:bCs/>
          <w:sz w:val="24"/>
          <w:szCs w:val="24"/>
          <w:lang w:val="id"/>
        </w:rPr>
        <w:t>Anonim, 2008. Menanam Budidaya Cabai Merah. Jakarta.</w:t>
      </w:r>
    </w:p>
    <w:p w14:paraId="7CBFE7B5" w14:textId="77777777" w:rsidR="001303D8" w:rsidRPr="001303D8" w:rsidRDefault="001303D8" w:rsidP="001303D8">
      <w:pPr>
        <w:pStyle w:val="ListParagraph"/>
        <w:spacing w:after="0" w:line="240" w:lineRule="auto"/>
        <w:ind w:left="0"/>
        <w:jc w:val="both"/>
        <w:rPr>
          <w:rFonts w:ascii="Times New Roman" w:eastAsia="Cambria" w:hAnsi="Times New Roman" w:cs="Times New Roman"/>
          <w:bCs/>
          <w:sz w:val="24"/>
          <w:szCs w:val="24"/>
          <w:lang w:val="id"/>
        </w:rPr>
      </w:pPr>
    </w:p>
    <w:p w14:paraId="6247F6CD" w14:textId="77777777" w:rsidR="00EC0F81" w:rsidRPr="001303D8" w:rsidRDefault="00EC0F81" w:rsidP="001303D8">
      <w:pPr>
        <w:pStyle w:val="ListParagraph"/>
        <w:spacing w:after="0" w:line="240" w:lineRule="auto"/>
        <w:ind w:hanging="720"/>
        <w:jc w:val="both"/>
        <w:rPr>
          <w:rFonts w:ascii="Times New Roman" w:eastAsia="Cambria" w:hAnsi="Times New Roman" w:cs="Times New Roman"/>
          <w:bCs/>
          <w:sz w:val="24"/>
          <w:szCs w:val="24"/>
          <w:lang w:val="id"/>
        </w:rPr>
      </w:pPr>
      <w:r w:rsidRPr="001303D8">
        <w:rPr>
          <w:rFonts w:ascii="Times New Roman" w:eastAsia="Cambria" w:hAnsi="Times New Roman" w:cs="Times New Roman"/>
          <w:bCs/>
          <w:sz w:val="24"/>
          <w:szCs w:val="24"/>
          <w:lang w:val="id"/>
        </w:rPr>
        <w:t>Ningsih dan Jumiati. (2024). Analisis Kelayakan Agribisnis. CV HEI PUBLISHING INDONESIA. Padang</w:t>
      </w:r>
    </w:p>
    <w:p w14:paraId="0F7E36B4" w14:textId="77777777" w:rsidR="001303D8" w:rsidRPr="001303D8" w:rsidRDefault="001303D8" w:rsidP="001303D8">
      <w:pPr>
        <w:pStyle w:val="ListParagraph"/>
        <w:spacing w:after="0" w:line="240" w:lineRule="auto"/>
        <w:ind w:hanging="720"/>
        <w:jc w:val="both"/>
        <w:rPr>
          <w:rFonts w:ascii="Times New Roman" w:eastAsia="Cambria" w:hAnsi="Times New Roman" w:cs="Times New Roman"/>
          <w:bCs/>
          <w:sz w:val="24"/>
          <w:szCs w:val="24"/>
          <w:lang w:val="id"/>
        </w:rPr>
      </w:pPr>
    </w:p>
    <w:p w14:paraId="7DD3F1A8" w14:textId="77777777" w:rsidR="00EC0F81" w:rsidRPr="001303D8" w:rsidRDefault="00EC0F81" w:rsidP="001303D8">
      <w:pPr>
        <w:pStyle w:val="ListParagraph"/>
        <w:spacing w:after="0" w:line="240" w:lineRule="auto"/>
        <w:ind w:hanging="720"/>
        <w:jc w:val="both"/>
        <w:rPr>
          <w:rFonts w:ascii="Times New Roman" w:eastAsia="Cambria" w:hAnsi="Times New Roman" w:cs="Times New Roman"/>
          <w:sz w:val="24"/>
          <w:szCs w:val="24"/>
        </w:rPr>
      </w:pPr>
      <w:r w:rsidRPr="001303D8">
        <w:rPr>
          <w:rFonts w:ascii="Times New Roman" w:eastAsia="Cambria" w:hAnsi="Times New Roman" w:cs="Times New Roman"/>
          <w:sz w:val="24"/>
          <w:szCs w:val="24"/>
        </w:rPr>
        <w:t>Notoatmodjo, S. 2010. Metodologi Penelitian Kesehatan. Jakarta : Rineka Cipta. Notoatmodjo, S. 2007. Kesehatan Masyarakat Ilmu dan Seni. Jakarta</w:t>
      </w:r>
    </w:p>
    <w:p w14:paraId="5C2DAD5B" w14:textId="77777777" w:rsidR="001303D8" w:rsidRPr="001303D8" w:rsidRDefault="001303D8" w:rsidP="001303D8">
      <w:pPr>
        <w:pStyle w:val="ListParagraph"/>
        <w:spacing w:after="0" w:line="240" w:lineRule="auto"/>
        <w:ind w:hanging="720"/>
        <w:jc w:val="both"/>
        <w:rPr>
          <w:rFonts w:ascii="Times New Roman" w:eastAsia="Cambria" w:hAnsi="Times New Roman" w:cs="Times New Roman"/>
          <w:sz w:val="24"/>
          <w:szCs w:val="24"/>
        </w:rPr>
      </w:pPr>
    </w:p>
    <w:p w14:paraId="210E0B05" w14:textId="120E8002" w:rsidR="00BC46BB" w:rsidRPr="001303D8" w:rsidRDefault="00EC0F81" w:rsidP="001303D8">
      <w:pPr>
        <w:pStyle w:val="ListParagraph"/>
        <w:spacing w:after="100" w:afterAutospacing="1" w:line="240" w:lineRule="auto"/>
        <w:ind w:hanging="720"/>
        <w:jc w:val="both"/>
        <w:rPr>
          <w:rFonts w:ascii="Times New Roman" w:eastAsia="Cambria" w:hAnsi="Times New Roman" w:cs="Times New Roman"/>
          <w:sz w:val="24"/>
          <w:szCs w:val="24"/>
          <w:lang w:val="id"/>
        </w:rPr>
      </w:pPr>
      <w:r w:rsidRPr="001303D8">
        <w:rPr>
          <w:rFonts w:ascii="Times New Roman" w:eastAsia="Cambria" w:hAnsi="Times New Roman" w:cs="Times New Roman"/>
          <w:sz w:val="24"/>
          <w:szCs w:val="24"/>
          <w:lang w:val="id"/>
        </w:rPr>
        <w:t>Rahmansyah,A.F. 2019. Analisis Usaha Pembibitan Tanaman Cabai Rawit Menggunakan Media Polybag Kecil Di Desa Lampeji Kecamatan</w:t>
      </w:r>
      <w:r w:rsidR="00BC46BB" w:rsidRPr="001303D8">
        <w:rPr>
          <w:rFonts w:ascii="Times New Roman" w:eastAsia="Cambria" w:hAnsi="Times New Roman" w:cs="Times New Roman"/>
          <w:sz w:val="24"/>
          <w:szCs w:val="24"/>
          <w:lang w:val="id"/>
        </w:rPr>
        <w:t xml:space="preserve"> </w:t>
      </w:r>
      <w:r w:rsidRPr="001303D8">
        <w:rPr>
          <w:rFonts w:ascii="Times New Roman" w:eastAsia="Cambria" w:hAnsi="Times New Roman" w:cs="Times New Roman"/>
          <w:sz w:val="24"/>
          <w:szCs w:val="24"/>
          <w:lang w:val="id"/>
        </w:rPr>
        <w:t>Mumbulsari Kabupaten Jember. Program Studi Manajemen Agribisnis. Jurusan Manajemen Agribisnis. Politeknik Negeri Jember.</w:t>
      </w:r>
    </w:p>
    <w:p w14:paraId="410FAFD4" w14:textId="77777777" w:rsidR="001303D8" w:rsidRPr="001303D8" w:rsidRDefault="001303D8" w:rsidP="001303D8">
      <w:pPr>
        <w:pStyle w:val="ListParagraph"/>
        <w:spacing w:after="0" w:line="240" w:lineRule="auto"/>
        <w:ind w:hanging="720"/>
        <w:jc w:val="both"/>
        <w:rPr>
          <w:rFonts w:ascii="Times New Roman" w:eastAsia="Cambria" w:hAnsi="Times New Roman" w:cs="Times New Roman"/>
          <w:sz w:val="24"/>
          <w:szCs w:val="24"/>
          <w:lang w:val="id"/>
        </w:rPr>
      </w:pPr>
    </w:p>
    <w:p w14:paraId="364ABDB8" w14:textId="1328D8B3" w:rsidR="00EC0F81" w:rsidRPr="001303D8" w:rsidRDefault="00EC0F81" w:rsidP="001303D8">
      <w:pPr>
        <w:pStyle w:val="ListParagraph"/>
        <w:spacing w:after="0" w:line="240" w:lineRule="auto"/>
        <w:ind w:left="0"/>
        <w:jc w:val="both"/>
        <w:rPr>
          <w:rFonts w:ascii="Times New Roman" w:eastAsia="Cambria" w:hAnsi="Times New Roman" w:cs="Times New Roman"/>
          <w:sz w:val="24"/>
          <w:szCs w:val="24"/>
          <w:lang w:val="id"/>
        </w:rPr>
      </w:pPr>
      <w:r w:rsidRPr="001303D8">
        <w:rPr>
          <w:rFonts w:ascii="Times New Roman" w:hAnsi="Times New Roman" w:cs="Times New Roman"/>
          <w:sz w:val="24"/>
          <w:szCs w:val="24"/>
        </w:rPr>
        <w:t>Soekartawi. 2016. Analisis Usahatani. Jakarta: UI Press.</w:t>
      </w:r>
    </w:p>
    <w:p w14:paraId="6C5D10CF" w14:textId="77777777" w:rsidR="00EC0F81" w:rsidRPr="001303D8" w:rsidRDefault="00EC0F81" w:rsidP="001303D8">
      <w:pPr>
        <w:pStyle w:val="ListParagraph"/>
        <w:spacing w:line="240" w:lineRule="auto"/>
        <w:jc w:val="both"/>
        <w:rPr>
          <w:rFonts w:ascii="Times New Roman" w:eastAsia="Cambria" w:hAnsi="Times New Roman" w:cs="Times New Roman"/>
          <w:sz w:val="24"/>
          <w:szCs w:val="24"/>
          <w:lang w:val="id"/>
        </w:rPr>
      </w:pPr>
    </w:p>
    <w:p w14:paraId="495AD4A7" w14:textId="77777777" w:rsidR="00EC0F81" w:rsidRPr="00BC46BB" w:rsidRDefault="00EC0F81" w:rsidP="00BC46BB">
      <w:pPr>
        <w:pStyle w:val="ListParagraph"/>
        <w:jc w:val="both"/>
        <w:rPr>
          <w:rFonts w:ascii="Times New Roman" w:eastAsia="Cambria" w:hAnsi="Times New Roman" w:cs="Times New Roman"/>
          <w:sz w:val="24"/>
          <w:szCs w:val="24"/>
        </w:rPr>
      </w:pPr>
    </w:p>
    <w:p w14:paraId="58D1C11F" w14:textId="77777777" w:rsidR="00EC0F81" w:rsidRPr="00EC0F81" w:rsidRDefault="00EC0F81" w:rsidP="00EC0F81">
      <w:pPr>
        <w:spacing w:line="360" w:lineRule="auto"/>
        <w:jc w:val="both"/>
        <w:rPr>
          <w:rFonts w:eastAsiaTheme="minorHAnsi"/>
          <w:bCs/>
        </w:rPr>
      </w:pPr>
    </w:p>
    <w:sectPr w:rsidR="00EC0F81" w:rsidRPr="00EC0F81" w:rsidSect="00002CCC">
      <w:pgSz w:w="11907" w:h="16839" w:code="9"/>
      <w:pgMar w:top="1701" w:right="1701" w:bottom="2268"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2840BE8"/>
    <w:multiLevelType w:val="hybridMultilevel"/>
    <w:tmpl w:val="FBACAF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F8F5F85"/>
    <w:multiLevelType w:val="hybridMultilevel"/>
    <w:tmpl w:val="79E4A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533133"/>
    <w:multiLevelType w:val="hybridMultilevel"/>
    <w:tmpl w:val="4D1ED9D2"/>
    <w:lvl w:ilvl="0" w:tplc="D2C693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F1514C"/>
    <w:multiLevelType w:val="hybridMultilevel"/>
    <w:tmpl w:val="36F49E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649553369">
    <w:abstractNumId w:val="0"/>
  </w:num>
  <w:num w:numId="2" w16cid:durableId="445663035">
    <w:abstractNumId w:val="1"/>
  </w:num>
  <w:num w:numId="3" w16cid:durableId="902106054">
    <w:abstractNumId w:val="3"/>
  </w:num>
  <w:num w:numId="4" w16cid:durableId="1530606920">
    <w:abstractNumId w:val="5"/>
  </w:num>
  <w:num w:numId="5" w16cid:durableId="457191336">
    <w:abstractNumId w:val="2"/>
  </w:num>
  <w:num w:numId="6" w16cid:durableId="1870332803">
    <w:abstractNumId w:val="4"/>
  </w:num>
  <w:num w:numId="7" w16cid:durableId="4806549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38"/>
    <w:rsid w:val="00002CCC"/>
    <w:rsid w:val="0006144B"/>
    <w:rsid w:val="000A3DD9"/>
    <w:rsid w:val="000C22BB"/>
    <w:rsid w:val="00117177"/>
    <w:rsid w:val="001303D8"/>
    <w:rsid w:val="00175C54"/>
    <w:rsid w:val="001A129A"/>
    <w:rsid w:val="00236413"/>
    <w:rsid w:val="002422ED"/>
    <w:rsid w:val="00254856"/>
    <w:rsid w:val="00265F4C"/>
    <w:rsid w:val="00323A99"/>
    <w:rsid w:val="00346A36"/>
    <w:rsid w:val="00353F31"/>
    <w:rsid w:val="00382818"/>
    <w:rsid w:val="00404E9C"/>
    <w:rsid w:val="00445299"/>
    <w:rsid w:val="0049251F"/>
    <w:rsid w:val="005853B2"/>
    <w:rsid w:val="005F1DF9"/>
    <w:rsid w:val="00660853"/>
    <w:rsid w:val="0072423F"/>
    <w:rsid w:val="00761E5A"/>
    <w:rsid w:val="00767E85"/>
    <w:rsid w:val="00827B4C"/>
    <w:rsid w:val="008B5E57"/>
    <w:rsid w:val="009125A1"/>
    <w:rsid w:val="00922C0D"/>
    <w:rsid w:val="00927932"/>
    <w:rsid w:val="009D73D8"/>
    <w:rsid w:val="00A13955"/>
    <w:rsid w:val="00AA5C1A"/>
    <w:rsid w:val="00B636C8"/>
    <w:rsid w:val="00BB3D38"/>
    <w:rsid w:val="00BC46BB"/>
    <w:rsid w:val="00CA79DB"/>
    <w:rsid w:val="00CB04FF"/>
    <w:rsid w:val="00CB6510"/>
    <w:rsid w:val="00CB7C82"/>
    <w:rsid w:val="00CD4C6C"/>
    <w:rsid w:val="00CE6A97"/>
    <w:rsid w:val="00EC0F81"/>
    <w:rsid w:val="00ED51C1"/>
    <w:rsid w:val="00ED704B"/>
    <w:rsid w:val="00F60A8E"/>
    <w:rsid w:val="00F77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0ED83"/>
  <w15:docId w15:val="{BD28FE57-D0C3-4917-A53D-51E52A6BF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D3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B3D38"/>
    <w:pPr>
      <w:keepNext/>
      <w:tabs>
        <w:tab w:val="num" w:pos="0"/>
      </w:tabs>
      <w:suppressAutoHyphens/>
      <w:jc w:val="both"/>
      <w:outlineLvl w:val="0"/>
    </w:pPr>
    <w:rPr>
      <w:b/>
      <w:sz w:val="20"/>
      <w:szCs w:val="20"/>
      <w:lang w:eastAsia="ar-SA"/>
    </w:rPr>
  </w:style>
  <w:style w:type="paragraph" w:styleId="Heading2">
    <w:name w:val="heading 2"/>
    <w:basedOn w:val="Normal"/>
    <w:next w:val="Normal"/>
    <w:link w:val="Heading2Char"/>
    <w:qFormat/>
    <w:rsid w:val="00BB3D38"/>
    <w:pPr>
      <w:keepNext/>
      <w:tabs>
        <w:tab w:val="num" w:pos="0"/>
      </w:tabs>
      <w:suppressAutoHyphens/>
      <w:jc w:val="both"/>
      <w:outlineLvl w:val="1"/>
    </w:pPr>
    <w:rPr>
      <w:szCs w:val="20"/>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3D38"/>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BB3D38"/>
    <w:rPr>
      <w:rFonts w:ascii="Times New Roman" w:eastAsia="Times New Roman" w:hAnsi="Times New Roman" w:cs="Times New Roman"/>
      <w:sz w:val="24"/>
      <w:szCs w:val="20"/>
      <w:lang w:eastAsia="ar-SA"/>
    </w:rPr>
  </w:style>
  <w:style w:type="paragraph" w:styleId="BodyTextIndent">
    <w:name w:val="Body Text Indent"/>
    <w:basedOn w:val="Normal"/>
    <w:link w:val="BodyTextIndentChar"/>
    <w:rsid w:val="00BB3D38"/>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BB3D38"/>
    <w:rPr>
      <w:rFonts w:ascii="Times New Roman" w:eastAsia="Times New Roman" w:hAnsi="Times New Roman" w:cs="Times New Roman"/>
      <w:sz w:val="20"/>
      <w:szCs w:val="20"/>
      <w:lang w:eastAsia="ar-SA"/>
    </w:rPr>
  </w:style>
  <w:style w:type="paragraph" w:customStyle="1" w:styleId="Body">
    <w:name w:val="Body"/>
    <w:basedOn w:val="BodyTextIndent"/>
    <w:rsid w:val="00BB3D38"/>
  </w:style>
  <w:style w:type="paragraph" w:customStyle="1" w:styleId="BodyAbstract">
    <w:name w:val="Body Abstract"/>
    <w:basedOn w:val="Heading1"/>
    <w:rsid w:val="00BB3D38"/>
    <w:pPr>
      <w:tabs>
        <w:tab w:val="clear" w:pos="0"/>
      </w:tabs>
      <w:ind w:left="567" w:right="567"/>
      <w:outlineLvl w:val="9"/>
    </w:pPr>
    <w:rPr>
      <w:b w:val="0"/>
      <w:i/>
    </w:rPr>
  </w:style>
  <w:style w:type="paragraph" w:customStyle="1" w:styleId="StyleTitle">
    <w:name w:val="Style Title"/>
    <w:basedOn w:val="Title"/>
    <w:rsid w:val="00BB3D38"/>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styleId="NormalWeb">
    <w:name w:val="Normal (Web)"/>
    <w:basedOn w:val="Normal"/>
    <w:rsid w:val="00BB3D38"/>
    <w:pPr>
      <w:spacing w:before="100" w:beforeAutospacing="1" w:after="119"/>
    </w:pPr>
  </w:style>
  <w:style w:type="paragraph" w:customStyle="1" w:styleId="Author">
    <w:name w:val="Author"/>
    <w:basedOn w:val="Normal"/>
    <w:rsid w:val="00BB3D38"/>
    <w:pPr>
      <w:jc w:val="center"/>
    </w:pPr>
    <w:rPr>
      <w:b/>
    </w:rPr>
  </w:style>
  <w:style w:type="paragraph" w:customStyle="1" w:styleId="AbstractTitle">
    <w:name w:val="Abstract Title"/>
    <w:basedOn w:val="Normal"/>
    <w:rsid w:val="00BB3D38"/>
    <w:pPr>
      <w:jc w:val="center"/>
    </w:pPr>
    <w:rPr>
      <w:b/>
      <w:sz w:val="20"/>
      <w:szCs w:val="20"/>
    </w:rPr>
  </w:style>
  <w:style w:type="paragraph" w:styleId="Title">
    <w:name w:val="Title"/>
    <w:basedOn w:val="Normal"/>
    <w:next w:val="Normal"/>
    <w:link w:val="TitleChar"/>
    <w:uiPriority w:val="10"/>
    <w:qFormat/>
    <w:rsid w:val="00BB3D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B3D3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BB3D38"/>
    <w:rPr>
      <w:rFonts w:ascii="Tahoma" w:hAnsi="Tahoma" w:cs="Tahoma"/>
      <w:sz w:val="16"/>
      <w:szCs w:val="16"/>
    </w:rPr>
  </w:style>
  <w:style w:type="character" w:customStyle="1" w:styleId="BalloonTextChar">
    <w:name w:val="Balloon Text Char"/>
    <w:basedOn w:val="DefaultParagraphFont"/>
    <w:link w:val="BalloonText"/>
    <w:uiPriority w:val="99"/>
    <w:semiHidden/>
    <w:rsid w:val="00BB3D38"/>
    <w:rPr>
      <w:rFonts w:ascii="Tahoma" w:eastAsia="Times New Roman" w:hAnsi="Tahoma" w:cs="Tahoma"/>
      <w:sz w:val="16"/>
      <w:szCs w:val="16"/>
    </w:rPr>
  </w:style>
  <w:style w:type="character" w:styleId="Hyperlink">
    <w:name w:val="Hyperlink"/>
    <w:basedOn w:val="DefaultParagraphFont"/>
    <w:uiPriority w:val="99"/>
    <w:unhideWhenUsed/>
    <w:rsid w:val="0072423F"/>
    <w:rPr>
      <w:color w:val="0000FF" w:themeColor="hyperlink"/>
      <w:u w:val="single"/>
    </w:rPr>
  </w:style>
  <w:style w:type="paragraph" w:styleId="ListParagraph">
    <w:name w:val="List Paragraph"/>
    <w:basedOn w:val="Normal"/>
    <w:link w:val="ListParagraphChar"/>
    <w:uiPriority w:val="34"/>
    <w:qFormat/>
    <w:rsid w:val="00A13955"/>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link w:val="ListParagraph"/>
    <w:uiPriority w:val="34"/>
    <w:locked/>
    <w:rsid w:val="00A13955"/>
    <w:rPr>
      <w:lang w:val="id-ID"/>
    </w:rPr>
  </w:style>
  <w:style w:type="paragraph" w:styleId="BodyText">
    <w:name w:val="Body Text"/>
    <w:basedOn w:val="Normal"/>
    <w:link w:val="BodyTextChar"/>
    <w:uiPriority w:val="99"/>
    <w:semiHidden/>
    <w:unhideWhenUsed/>
    <w:rsid w:val="00927932"/>
    <w:pPr>
      <w:spacing w:after="120"/>
    </w:pPr>
  </w:style>
  <w:style w:type="character" w:customStyle="1" w:styleId="BodyTextChar">
    <w:name w:val="Body Text Char"/>
    <w:basedOn w:val="DefaultParagraphFont"/>
    <w:link w:val="BodyText"/>
    <w:uiPriority w:val="99"/>
    <w:semiHidden/>
    <w:rsid w:val="00927932"/>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D4C6C"/>
    <w:rPr>
      <w:color w:val="605E5C"/>
      <w:shd w:val="clear" w:color="auto" w:fill="E1DFDD"/>
    </w:rPr>
  </w:style>
  <w:style w:type="table" w:styleId="TableGrid">
    <w:name w:val="Table Grid"/>
    <w:basedOn w:val="TableNormal"/>
    <w:uiPriority w:val="39"/>
    <w:rsid w:val="00EC0F8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ndangsuhesti67@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2438</Words>
  <Characters>13900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Lenovo</cp:lastModifiedBy>
  <cp:revision>4</cp:revision>
  <cp:lastPrinted>2015-07-31T05:41:00Z</cp:lastPrinted>
  <dcterms:created xsi:type="dcterms:W3CDTF">2026-06-08T06:06:00Z</dcterms:created>
  <dcterms:modified xsi:type="dcterms:W3CDTF">2026-06-08T06:09:00Z</dcterms:modified>
</cp:coreProperties>
</file>