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61" w:rsidRPr="00C75161" w:rsidRDefault="002B5D14" w:rsidP="00C75161">
      <w:pPr>
        <w:widowControl w:val="0"/>
        <w:autoSpaceDE w:val="0"/>
        <w:autoSpaceDN w:val="0"/>
        <w:adjustRightInd w:val="0"/>
        <w:spacing w:line="240" w:lineRule="auto"/>
        <w:ind w:left="0"/>
        <w:jc w:val="center"/>
        <w:rPr>
          <w:rFonts w:ascii="Book Antiqua" w:hAnsi="Book Antiqua"/>
          <w:sz w:val="22"/>
          <w:szCs w:val="22"/>
        </w:rPr>
      </w:pPr>
      <w:r>
        <w:rPr>
          <w:rFonts w:ascii="Book Antiqua" w:hAnsi="Book Antiqua"/>
          <w:sz w:val="22"/>
          <w:szCs w:val="22"/>
        </w:rPr>
        <w:t xml:space="preserve">Pengaruh </w:t>
      </w:r>
      <w:r w:rsidR="00C75161" w:rsidRPr="00C75161">
        <w:rPr>
          <w:rFonts w:ascii="Book Antiqua" w:hAnsi="Book Antiqua"/>
          <w:sz w:val="22"/>
          <w:szCs w:val="22"/>
        </w:rPr>
        <w:t>Kualitas Pelayanan</w:t>
      </w:r>
      <w:r w:rsidR="00C75161" w:rsidRPr="00C75161">
        <w:rPr>
          <w:rFonts w:ascii="Book Antiqua" w:hAnsi="Book Antiqua"/>
          <w:i/>
          <w:spacing w:val="1"/>
          <w:sz w:val="22"/>
          <w:szCs w:val="22"/>
        </w:rPr>
        <w:t xml:space="preserve"> </w:t>
      </w:r>
      <w:r w:rsidR="00C75161" w:rsidRPr="00C75161">
        <w:rPr>
          <w:rFonts w:ascii="Book Antiqua" w:hAnsi="Book Antiqua"/>
          <w:spacing w:val="1"/>
          <w:sz w:val="22"/>
          <w:szCs w:val="22"/>
        </w:rPr>
        <w:t>Terhadap</w:t>
      </w:r>
      <w:r w:rsidR="00C75161" w:rsidRPr="00C75161">
        <w:rPr>
          <w:rFonts w:ascii="Book Antiqua" w:hAnsi="Book Antiqua"/>
          <w:i/>
          <w:spacing w:val="1"/>
          <w:sz w:val="22"/>
          <w:szCs w:val="22"/>
        </w:rPr>
        <w:t xml:space="preserve"> </w:t>
      </w:r>
      <w:r w:rsidR="00C75161" w:rsidRPr="00C75161">
        <w:rPr>
          <w:rFonts w:ascii="Book Antiqua" w:hAnsi="Book Antiqua"/>
          <w:sz w:val="22"/>
          <w:szCs w:val="22"/>
        </w:rPr>
        <w:t xml:space="preserve">Kepuasaan Masyarakat </w:t>
      </w:r>
      <w:r w:rsidR="00C75161" w:rsidRPr="00C75161">
        <w:rPr>
          <w:rFonts w:ascii="Book Antiqua" w:hAnsi="Book Antiqua"/>
          <w:bCs/>
          <w:sz w:val="22"/>
          <w:szCs w:val="22"/>
        </w:rPr>
        <w:t>Membayar Pajak Bumi Bangunan Desa Sumberkolak Kecamatan Panarukan Kabupaten Situbondo</w:t>
      </w:r>
      <w:r w:rsidR="00C75161" w:rsidRPr="00C75161">
        <w:rPr>
          <w:rFonts w:ascii="Book Antiqua" w:hAnsi="Book Antiqua"/>
          <w:sz w:val="22"/>
          <w:szCs w:val="22"/>
        </w:rPr>
        <w:t>.</w:t>
      </w: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rPr>
      </w:pPr>
    </w:p>
    <w:p w:rsidR="00C75161" w:rsidRPr="00C75161" w:rsidRDefault="00C75161" w:rsidP="00C75161">
      <w:pPr>
        <w:widowControl w:val="0"/>
        <w:autoSpaceDE w:val="0"/>
        <w:autoSpaceDN w:val="0"/>
        <w:adjustRightInd w:val="0"/>
        <w:spacing w:line="240" w:lineRule="auto"/>
        <w:ind w:left="0"/>
        <w:jc w:val="center"/>
        <w:rPr>
          <w:rFonts w:ascii="Book Antiqua" w:hAnsi="Book Antiqua"/>
          <w:b/>
          <w:sz w:val="22"/>
          <w:szCs w:val="22"/>
          <w:lang w:eastAsia="id-ID"/>
        </w:rPr>
      </w:pPr>
      <w:r w:rsidRPr="00C75161">
        <w:rPr>
          <w:rFonts w:ascii="Book Antiqua" w:hAnsi="Book Antiqua"/>
          <w:b/>
          <w:sz w:val="22"/>
          <w:szCs w:val="22"/>
          <w:lang w:eastAsia="id-ID"/>
        </w:rPr>
        <w:t>ABSTRAK</w:t>
      </w:r>
    </w:p>
    <w:p w:rsidR="00C75161" w:rsidRPr="00C75161" w:rsidRDefault="00C75161" w:rsidP="00C75161">
      <w:pPr>
        <w:widowControl w:val="0"/>
        <w:autoSpaceDE w:val="0"/>
        <w:autoSpaceDN w:val="0"/>
        <w:adjustRightInd w:val="0"/>
        <w:spacing w:line="240" w:lineRule="auto"/>
        <w:ind w:left="0"/>
        <w:jc w:val="center"/>
        <w:rPr>
          <w:rFonts w:ascii="Book Antiqua" w:hAnsi="Book Antiqua"/>
          <w:b/>
          <w:sz w:val="22"/>
          <w:szCs w:val="22"/>
          <w:lang w:eastAsia="id-ID"/>
        </w:rPr>
      </w:pP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lang w:eastAsia="id-ID"/>
        </w:rPr>
      </w:pPr>
      <w:r w:rsidRPr="00C75161">
        <w:rPr>
          <w:rFonts w:ascii="Book Antiqua" w:hAnsi="Book Antiqua"/>
          <w:sz w:val="22"/>
          <w:szCs w:val="22"/>
          <w:lang w:eastAsia="id-ID"/>
        </w:rPr>
        <w:t>Oleh  :</w:t>
      </w: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rPr>
      </w:pPr>
      <w:r w:rsidRPr="00C75161">
        <w:rPr>
          <w:rFonts w:ascii="Book Antiqua" w:hAnsi="Book Antiqua"/>
          <w:bCs/>
          <w:sz w:val="22"/>
          <w:szCs w:val="22"/>
        </w:rPr>
        <w:t>Mohammad Ainul Yaqien'</w:t>
      </w:r>
      <w:r w:rsidRPr="00C75161">
        <w:rPr>
          <w:rFonts w:ascii="Book Antiqua" w:hAnsi="Book Antiqua"/>
          <w:sz w:val="22"/>
          <w:szCs w:val="22"/>
        </w:rPr>
        <w:t>, Hari Susanto², Vita Noviyanti³</w:t>
      </w: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rPr>
      </w:pPr>
      <w:r w:rsidRPr="00C75161">
        <w:rPr>
          <w:rFonts w:ascii="Book Antiqua" w:hAnsi="Book Antiqua"/>
          <w:sz w:val="22"/>
          <w:szCs w:val="22"/>
        </w:rPr>
        <w:t>Universitas Abdurachman Saleh Situbondo</w:t>
      </w: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rPr>
      </w:pPr>
      <w:r w:rsidRPr="00C75161">
        <w:rPr>
          <w:rFonts w:ascii="Book Antiqua" w:hAnsi="Book Antiqua"/>
          <w:sz w:val="22"/>
          <w:szCs w:val="22"/>
        </w:rPr>
        <w:t>Email :</w:t>
      </w:r>
    </w:p>
    <w:p w:rsidR="00C75161" w:rsidRPr="00C75161" w:rsidRDefault="00C75161" w:rsidP="00C75161">
      <w:pPr>
        <w:widowControl w:val="0"/>
        <w:autoSpaceDE w:val="0"/>
        <w:autoSpaceDN w:val="0"/>
        <w:adjustRightInd w:val="0"/>
        <w:spacing w:line="240" w:lineRule="auto"/>
        <w:ind w:left="0"/>
        <w:jc w:val="center"/>
        <w:rPr>
          <w:rFonts w:ascii="Book Antiqua" w:hAnsi="Book Antiqua"/>
          <w:sz w:val="22"/>
          <w:szCs w:val="22"/>
        </w:rPr>
      </w:pPr>
    </w:p>
    <w:p w:rsidR="00C75161" w:rsidRPr="00C75161" w:rsidRDefault="00C75161" w:rsidP="00C75161">
      <w:pPr>
        <w:widowControl w:val="0"/>
        <w:autoSpaceDE w:val="0"/>
        <w:autoSpaceDN w:val="0"/>
        <w:adjustRightInd w:val="0"/>
        <w:spacing w:line="240" w:lineRule="auto"/>
        <w:ind w:left="0"/>
        <w:rPr>
          <w:rFonts w:ascii="Book Antiqua" w:hAnsi="Book Antiqua"/>
          <w:sz w:val="22"/>
          <w:szCs w:val="22"/>
        </w:rPr>
      </w:pPr>
    </w:p>
    <w:p w:rsidR="00C75161" w:rsidRPr="00C75161" w:rsidRDefault="00C75161" w:rsidP="00C75161">
      <w:pPr>
        <w:widowControl w:val="0"/>
        <w:autoSpaceDE w:val="0"/>
        <w:autoSpaceDN w:val="0"/>
        <w:adjustRightInd w:val="0"/>
        <w:spacing w:line="240" w:lineRule="auto"/>
        <w:ind w:left="0" w:firstLine="567"/>
        <w:rPr>
          <w:rFonts w:ascii="Book Antiqua" w:hAnsi="Book Antiqua"/>
          <w:sz w:val="22"/>
          <w:szCs w:val="22"/>
        </w:rPr>
      </w:pPr>
      <w:r w:rsidRPr="00C75161">
        <w:rPr>
          <w:rFonts w:ascii="Book Antiqua" w:hAnsi="Book Antiqua"/>
          <w:sz w:val="22"/>
          <w:szCs w:val="22"/>
          <w:shd w:val="clear" w:color="auto" w:fill="FFFFFF"/>
        </w:rPr>
        <w:t xml:space="preserve">Pajak Bumi dan Bangunan baik itu di wilayah Perdesaan dan Perkotaan merupakan objek pajak yang memiliki prosentase tinggi dalam meningkatkan Pendapatan Asli Daerah, dan juga yang terjadi di </w:t>
      </w:r>
      <w:r w:rsidRPr="00C75161">
        <w:rPr>
          <w:rFonts w:ascii="Book Antiqua" w:hAnsi="Book Antiqua"/>
          <w:bCs/>
          <w:sz w:val="22"/>
          <w:szCs w:val="22"/>
        </w:rPr>
        <w:t>Desa Sumberkolak Kecamatan Panarukan Kabupaten Situbondo</w:t>
      </w:r>
      <w:r w:rsidRPr="00C75161">
        <w:rPr>
          <w:rFonts w:ascii="Book Antiqua" w:hAnsi="Book Antiqua"/>
          <w:sz w:val="22"/>
          <w:szCs w:val="22"/>
        </w:rPr>
        <w:t xml:space="preserve">. Dalam proses pembayaran PBB ini maka pelayanan publik diharapkan memuaskan pihak warga masyarakat sebagai  wajib pajak.  Harapannya, semakin baik pelayanan yang dilakukan maka akan banyak pula wajib pajak yang akan membayarkan PBB sehingga akan meningkatkan jumlah penerimaan PBB di kantor Desa Sumberkolak </w:t>
      </w:r>
      <w:r w:rsidRPr="00C75161">
        <w:rPr>
          <w:rFonts w:ascii="Book Antiqua" w:hAnsi="Book Antiqua"/>
          <w:bCs/>
          <w:sz w:val="22"/>
          <w:szCs w:val="22"/>
        </w:rPr>
        <w:t>Sumberkolak Kecamatan Panarukan.</w:t>
      </w:r>
      <w:r w:rsidRPr="00C75161">
        <w:rPr>
          <w:rFonts w:ascii="Book Antiqua" w:hAnsi="Book Antiqua"/>
          <w:sz w:val="22"/>
          <w:szCs w:val="22"/>
        </w:rPr>
        <w:t xml:space="preserve"> Penelitian ini bertujuan untuk mengetahui adanya pengaruh serta besarnya besarnya pengaruh kualitas pelayanan terhadap kepuasaan masyarakat </w:t>
      </w:r>
      <w:r w:rsidRPr="00C75161">
        <w:rPr>
          <w:rFonts w:ascii="Book Antiqua" w:hAnsi="Book Antiqua"/>
          <w:bCs/>
          <w:sz w:val="22"/>
          <w:szCs w:val="22"/>
        </w:rPr>
        <w:t>Membayar Pajak Bumi Bangunan Desa Sumberkolak Kecamatan Panarukan Kabupaten Situbondo.</w:t>
      </w:r>
      <w:r w:rsidRPr="00C75161">
        <w:rPr>
          <w:rFonts w:ascii="Book Antiqua" w:hAnsi="Book Antiqua"/>
          <w:sz w:val="22"/>
          <w:szCs w:val="22"/>
        </w:rPr>
        <w:t xml:space="preserve"> Menggunakan metode dan jenis penelitian kuantitatif yang  bertujuan untuk menghasilkan analisa di lapangan dengan menggunakan angka mulai dari pengumpulan data, penafsiran terhadap data tersebut, serta penampilan dari hasilnya disertai dengan tabel, grafik dan gambar. Hasil penelitian menyatakan, kualitas pelayanan berpengaruh terhadap kepuasaan masyarakat </w:t>
      </w:r>
      <w:r w:rsidRPr="00C75161">
        <w:rPr>
          <w:rFonts w:ascii="Book Antiqua" w:hAnsi="Book Antiqua"/>
          <w:bCs/>
          <w:sz w:val="22"/>
          <w:szCs w:val="22"/>
        </w:rPr>
        <w:t>membayar Pajak Bumi Bangunan Desa Sumberkolak</w:t>
      </w:r>
      <w:r w:rsidRPr="00C75161">
        <w:rPr>
          <w:rFonts w:ascii="Book Antiqua" w:hAnsi="Book Antiqua"/>
          <w:sz w:val="22"/>
          <w:szCs w:val="22"/>
        </w:rPr>
        <w:t xml:space="preserve">, dibuktikan </w:t>
      </w:r>
      <w:r w:rsidRPr="00C75161">
        <w:rPr>
          <w:rFonts w:ascii="Book Antiqua" w:hAnsi="Book Antiqua"/>
          <w:spacing w:val="1"/>
          <w:sz w:val="22"/>
          <w:szCs w:val="22"/>
        </w:rPr>
        <w:t>F</w:t>
      </w:r>
      <w:r w:rsidRPr="00C75161">
        <w:rPr>
          <w:rFonts w:ascii="Book Antiqua" w:hAnsi="Book Antiqua"/>
          <w:spacing w:val="1"/>
          <w:sz w:val="22"/>
          <w:szCs w:val="22"/>
          <w:vertAlign w:val="subscript"/>
        </w:rPr>
        <w:t>hitung</w:t>
      </w:r>
      <w:r w:rsidRPr="00C75161">
        <w:rPr>
          <w:rFonts w:ascii="Book Antiqua" w:hAnsi="Book Antiqua"/>
          <w:spacing w:val="1"/>
          <w:sz w:val="22"/>
          <w:szCs w:val="22"/>
        </w:rPr>
        <w:t xml:space="preserve"> &gt; F</w:t>
      </w:r>
      <w:r w:rsidRPr="00C75161">
        <w:rPr>
          <w:rFonts w:ascii="Book Antiqua" w:hAnsi="Book Antiqua"/>
          <w:spacing w:val="1"/>
          <w:sz w:val="22"/>
          <w:szCs w:val="22"/>
          <w:vertAlign w:val="subscript"/>
        </w:rPr>
        <w:t>tabel</w:t>
      </w:r>
      <w:r w:rsidRPr="00C75161">
        <w:rPr>
          <w:rFonts w:ascii="Book Antiqua" w:hAnsi="Book Antiqua"/>
          <w:spacing w:val="1"/>
          <w:sz w:val="22"/>
          <w:szCs w:val="22"/>
        </w:rPr>
        <w:t xml:space="preserve">  </w:t>
      </w:r>
      <w:r w:rsidRPr="00C75161">
        <w:rPr>
          <w:rFonts w:ascii="Book Antiqua" w:hAnsi="Book Antiqua"/>
          <w:w w:val="103"/>
          <w:sz w:val="22"/>
          <w:szCs w:val="22"/>
        </w:rPr>
        <w:t xml:space="preserve">(48,049 &gt; 4,08), </w:t>
      </w:r>
      <w:r w:rsidRPr="00C75161">
        <w:rPr>
          <w:rFonts w:ascii="Book Antiqua" w:hAnsi="Book Antiqua"/>
          <w:sz w:val="22"/>
          <w:szCs w:val="22"/>
        </w:rPr>
        <w:t xml:space="preserve">sedangkan besarnya pengaruh kualitas pelayanan </w:t>
      </w:r>
      <w:r w:rsidRPr="00C75161">
        <w:rPr>
          <w:rFonts w:ascii="Book Antiqua" w:hAnsi="Book Antiqua"/>
          <w:spacing w:val="1"/>
          <w:sz w:val="22"/>
          <w:szCs w:val="22"/>
        </w:rPr>
        <w:t xml:space="preserve">adalah </w:t>
      </w:r>
      <w:r w:rsidRPr="00C75161">
        <w:rPr>
          <w:rFonts w:ascii="Book Antiqua" w:hAnsi="Book Antiqua" w:cs="Arial"/>
          <w:sz w:val="22"/>
          <w:szCs w:val="22"/>
        </w:rPr>
        <w:t>6,932 dan lebih besar daripada t</w:t>
      </w:r>
      <w:r w:rsidRPr="00C75161">
        <w:rPr>
          <w:rFonts w:ascii="Book Antiqua" w:hAnsi="Book Antiqua" w:cs="Arial"/>
          <w:sz w:val="22"/>
          <w:szCs w:val="22"/>
          <w:vertAlign w:val="subscript"/>
        </w:rPr>
        <w:t>tabel</w:t>
      </w:r>
      <w:r w:rsidRPr="00C75161">
        <w:rPr>
          <w:rFonts w:ascii="Book Antiqua" w:hAnsi="Book Antiqua" w:cs="Arial"/>
          <w:sz w:val="22"/>
          <w:szCs w:val="22"/>
        </w:rPr>
        <w:t>. (6,932&gt;</w:t>
      </w:r>
      <w:r w:rsidRPr="00C75161">
        <w:rPr>
          <w:rFonts w:ascii="Book Antiqua" w:hAnsi="Book Antiqua"/>
          <w:sz w:val="22"/>
          <w:szCs w:val="22"/>
        </w:rPr>
        <w:t>2.02108). Nilai koefesien determinasi sebesar 0,546 atau 54,6 % Kualitas Pelayanan berkontribusi sebesar 54.6% terhadap kepuasan masyarakat, sisanya sebesar 45,4% merupakan variabel lain diluar penelitian</w:t>
      </w:r>
      <w:r w:rsidRPr="00C75161">
        <w:rPr>
          <w:rFonts w:ascii="Book Antiqua" w:hAnsi="Book Antiqua"/>
          <w:spacing w:val="1"/>
          <w:sz w:val="22"/>
          <w:szCs w:val="22"/>
        </w:rPr>
        <w:t xml:space="preserve"> </w:t>
      </w:r>
      <w:r w:rsidRPr="00C75161">
        <w:rPr>
          <w:rFonts w:ascii="Book Antiqua" w:hAnsi="Book Antiqua"/>
          <w:sz w:val="22"/>
          <w:szCs w:val="22"/>
        </w:rPr>
        <w:t>ini.</w:t>
      </w:r>
      <w:r w:rsidRPr="00C75161">
        <w:rPr>
          <w:rFonts w:ascii="Book Antiqua" w:hAnsi="Book Antiqua"/>
          <w:spacing w:val="1"/>
          <w:sz w:val="22"/>
          <w:szCs w:val="22"/>
        </w:rPr>
        <w:t xml:space="preserve"> </w:t>
      </w:r>
    </w:p>
    <w:p w:rsidR="00C75161" w:rsidRPr="00C75161" w:rsidRDefault="00C75161" w:rsidP="00E42B8D">
      <w:pPr>
        <w:widowControl w:val="0"/>
        <w:autoSpaceDE w:val="0"/>
        <w:autoSpaceDN w:val="0"/>
        <w:adjustRightInd w:val="0"/>
        <w:spacing w:line="240" w:lineRule="auto"/>
        <w:ind w:left="0"/>
        <w:rPr>
          <w:rFonts w:ascii="Book Antiqua" w:hAnsi="Book Antiqua"/>
          <w:noProof/>
          <w:sz w:val="22"/>
          <w:szCs w:val="22"/>
        </w:rPr>
      </w:pPr>
    </w:p>
    <w:p w:rsidR="00C75161" w:rsidRPr="00E42B8D" w:rsidRDefault="00C75161" w:rsidP="00E42B8D">
      <w:pPr>
        <w:widowControl w:val="0"/>
        <w:tabs>
          <w:tab w:val="left" w:pos="1560"/>
        </w:tabs>
        <w:autoSpaceDE w:val="0"/>
        <w:autoSpaceDN w:val="0"/>
        <w:adjustRightInd w:val="0"/>
        <w:spacing w:line="240" w:lineRule="auto"/>
        <w:ind w:left="1560" w:hanging="1560"/>
        <w:rPr>
          <w:rFonts w:ascii="Book Antiqua" w:hAnsi="Book Antiqua"/>
          <w:b/>
          <w:sz w:val="22"/>
          <w:szCs w:val="22"/>
        </w:rPr>
      </w:pPr>
      <w:r w:rsidRPr="00C75161">
        <w:rPr>
          <w:rFonts w:ascii="Book Antiqua" w:hAnsi="Book Antiqua"/>
          <w:b/>
          <w:bCs/>
          <w:sz w:val="22"/>
          <w:szCs w:val="22"/>
        </w:rPr>
        <w:t xml:space="preserve">Kata Kunci  : </w:t>
      </w:r>
      <w:r w:rsidRPr="00C75161">
        <w:rPr>
          <w:rFonts w:ascii="Book Antiqua" w:hAnsi="Book Antiqua"/>
          <w:b/>
          <w:bCs/>
          <w:sz w:val="22"/>
          <w:szCs w:val="22"/>
        </w:rPr>
        <w:tab/>
      </w:r>
      <w:r w:rsidRPr="00C75161">
        <w:rPr>
          <w:rFonts w:ascii="Book Antiqua" w:hAnsi="Book Antiqua"/>
          <w:sz w:val="22"/>
          <w:szCs w:val="22"/>
        </w:rPr>
        <w:t>Kualitas Pelayanan,</w:t>
      </w:r>
      <w:r w:rsidRPr="00C75161">
        <w:rPr>
          <w:rFonts w:ascii="Book Antiqua" w:hAnsi="Book Antiqua"/>
          <w:i/>
          <w:spacing w:val="1"/>
          <w:sz w:val="22"/>
          <w:szCs w:val="22"/>
        </w:rPr>
        <w:t xml:space="preserve"> </w:t>
      </w:r>
      <w:r w:rsidRPr="00C75161">
        <w:rPr>
          <w:rFonts w:ascii="Book Antiqua" w:hAnsi="Book Antiqua"/>
          <w:sz w:val="22"/>
          <w:szCs w:val="22"/>
        </w:rPr>
        <w:t>Kepuasaan Masyarakat</w:t>
      </w:r>
    </w:p>
    <w:p w:rsidR="00C75161" w:rsidRPr="00C75161" w:rsidRDefault="00C75161" w:rsidP="00C75161">
      <w:pPr>
        <w:spacing w:line="240" w:lineRule="auto"/>
        <w:rPr>
          <w:rFonts w:ascii="Book Antiqua" w:hAnsi="Book Antiqua"/>
          <w:sz w:val="22"/>
          <w:szCs w:val="22"/>
        </w:rPr>
      </w:pPr>
    </w:p>
    <w:p w:rsidR="00C75161" w:rsidRPr="00C75161" w:rsidRDefault="00C75161" w:rsidP="00E42B8D">
      <w:pPr>
        <w:spacing w:line="240" w:lineRule="auto"/>
        <w:ind w:left="0"/>
        <w:rPr>
          <w:rFonts w:ascii="Book Antiqua" w:hAnsi="Book Antiqua"/>
          <w:sz w:val="22"/>
          <w:szCs w:val="22"/>
        </w:rPr>
      </w:pPr>
    </w:p>
    <w:p w:rsidR="00C75161" w:rsidRPr="00C75161" w:rsidRDefault="00C75161" w:rsidP="00C75161">
      <w:pPr>
        <w:spacing w:line="240" w:lineRule="auto"/>
        <w:rPr>
          <w:rFonts w:ascii="Book Antiqua" w:hAnsi="Book Antiqua"/>
          <w:sz w:val="22"/>
          <w:szCs w:val="22"/>
        </w:rPr>
      </w:pPr>
      <w:r w:rsidRPr="00C75161">
        <w:rPr>
          <w:rFonts w:ascii="Book Antiqua" w:hAnsi="Book Antiqua"/>
          <w:sz w:val="22"/>
          <w:szCs w:val="22"/>
        </w:rPr>
        <w:t>Quality of Service on Community Satisfaction in Paying Land and Building Tax in Sumberkolak Village, Panarukan District, Situbondo Regency.</w:t>
      </w:r>
    </w:p>
    <w:p w:rsidR="00C75161" w:rsidRPr="00C75161" w:rsidRDefault="00C75161" w:rsidP="00E42B8D">
      <w:pPr>
        <w:spacing w:line="240" w:lineRule="auto"/>
        <w:ind w:left="0"/>
        <w:rPr>
          <w:rFonts w:ascii="Book Antiqua" w:hAnsi="Book Antiqua"/>
          <w:sz w:val="22"/>
          <w:szCs w:val="22"/>
        </w:rPr>
      </w:pPr>
    </w:p>
    <w:p w:rsidR="00C75161" w:rsidRPr="00E42B8D" w:rsidRDefault="00C75161" w:rsidP="00E42B8D">
      <w:pPr>
        <w:spacing w:line="240" w:lineRule="auto"/>
        <w:ind w:left="0"/>
        <w:jc w:val="center"/>
        <w:rPr>
          <w:rFonts w:ascii="Book Antiqua" w:hAnsi="Book Antiqua"/>
          <w:b/>
          <w:i/>
          <w:sz w:val="22"/>
          <w:szCs w:val="22"/>
        </w:rPr>
      </w:pPr>
      <w:r w:rsidRPr="00C75161">
        <w:rPr>
          <w:rFonts w:ascii="Book Antiqua" w:hAnsi="Book Antiqua"/>
          <w:b/>
          <w:i/>
          <w:sz w:val="22"/>
          <w:szCs w:val="22"/>
        </w:rPr>
        <w:t>ABSTRACT</w:t>
      </w:r>
    </w:p>
    <w:p w:rsidR="00C75161" w:rsidRPr="00C75161" w:rsidRDefault="00C75161" w:rsidP="00C75161">
      <w:pPr>
        <w:spacing w:line="240" w:lineRule="auto"/>
        <w:rPr>
          <w:rFonts w:ascii="Book Antiqua" w:hAnsi="Book Antiqua"/>
          <w:sz w:val="22"/>
          <w:szCs w:val="22"/>
        </w:rPr>
      </w:pPr>
    </w:p>
    <w:p w:rsidR="00C75161" w:rsidRPr="00C75161" w:rsidRDefault="00C75161" w:rsidP="00C75161">
      <w:pPr>
        <w:pStyle w:val="NormalWeb"/>
        <w:spacing w:before="0" w:beforeAutospacing="0" w:after="0" w:afterAutospacing="0"/>
        <w:ind w:firstLine="709"/>
        <w:jc w:val="both"/>
        <w:rPr>
          <w:rFonts w:ascii="Book Antiqua" w:hAnsi="Book Antiqua"/>
          <w:sz w:val="22"/>
          <w:szCs w:val="22"/>
        </w:rPr>
      </w:pPr>
      <w:r w:rsidRPr="00C75161">
        <w:rPr>
          <w:rFonts w:ascii="Book Antiqua" w:hAnsi="Book Antiqua"/>
          <w:sz w:val="22"/>
          <w:szCs w:val="22"/>
        </w:rPr>
        <w:t xml:space="preserve">Land and building tax both in rural and urban areas is a tax object that has a high percentage in increasing local revenue, and also what happens in Sumberkolak Village, Panarukan Subdistrict, Situbondo Regency. In the process of paying the PBB, public services are expected to satisfy the citizens as </w:t>
      </w:r>
      <w:r w:rsidRPr="00C75161">
        <w:rPr>
          <w:rFonts w:ascii="Book Antiqua" w:hAnsi="Book Antiqua"/>
          <w:sz w:val="22"/>
          <w:szCs w:val="22"/>
        </w:rPr>
        <w:lastRenderedPageBreak/>
        <w:t xml:space="preserve">taxpayers.  The hope is that the better the service is done, the more taxpayers will pay the PBB so that it will increase the amount of PBB revenue at the Sumberkolak Village office, Panarukan Subdistrict. This study aims to determine the effect and magnitude of the influence of service quality on community satisfaction in paying land and building tax in Sumberkolak Village, Panarukan Subdistrict, Situbondo Regency. Using quantitative research methods and types that aim to produce analysis in the field using numbers starting from data collection, interpretation of the data, and the appearance of the results accompanied by tables, graphs and images. The results of the study state, the quality of service affects the satisfaction of the community to pay the Land and Building Tax of Sumberkolak Village, as evidenced by </w:t>
      </w:r>
      <w:r w:rsidRPr="00C75161">
        <w:rPr>
          <w:rFonts w:ascii="Book Antiqua" w:hAnsi="Book Antiqua"/>
          <w:sz w:val="22"/>
          <w:szCs w:val="22"/>
          <w:vertAlign w:val="subscript"/>
        </w:rPr>
        <w:t>Fcount&gt;Ftable</w:t>
      </w:r>
      <w:r w:rsidRPr="00C75161">
        <w:rPr>
          <w:rFonts w:ascii="Book Antiqua" w:hAnsi="Book Antiqua"/>
          <w:sz w:val="22"/>
          <w:szCs w:val="22"/>
        </w:rPr>
        <w:t xml:space="preserve"> (48.049&gt; 4.08), while the magnitude of the effect of service quality is 6.932 and greater than the </w:t>
      </w:r>
      <w:r w:rsidRPr="00C75161">
        <w:rPr>
          <w:rFonts w:ascii="Book Antiqua" w:hAnsi="Book Antiqua"/>
          <w:sz w:val="22"/>
          <w:szCs w:val="22"/>
          <w:vertAlign w:val="subscript"/>
        </w:rPr>
        <w:t>ttable</w:t>
      </w:r>
      <w:r w:rsidRPr="00C75161">
        <w:rPr>
          <w:rFonts w:ascii="Book Antiqua" w:hAnsi="Book Antiqua"/>
          <w:sz w:val="22"/>
          <w:szCs w:val="22"/>
        </w:rPr>
        <w:t>. (6,932&gt;2.02108). The coefficient of determination is 0.546 or 54.6% Service quality contributes 54.6% to community satisfaction, the remaining 45.4% is another variable outside this study.</w:t>
      </w:r>
    </w:p>
    <w:p w:rsidR="00C75161" w:rsidRPr="00C75161" w:rsidRDefault="00C75161" w:rsidP="00C75161">
      <w:pPr>
        <w:pStyle w:val="NormalWeb"/>
        <w:spacing w:before="0" w:beforeAutospacing="0" w:after="0" w:afterAutospacing="0"/>
        <w:ind w:firstLine="709"/>
        <w:jc w:val="both"/>
        <w:rPr>
          <w:rFonts w:ascii="Book Antiqua" w:hAnsi="Book Antiqua"/>
          <w:sz w:val="22"/>
          <w:szCs w:val="22"/>
        </w:rPr>
      </w:pPr>
    </w:p>
    <w:p w:rsidR="00C75161" w:rsidRPr="00C75161" w:rsidRDefault="00C75161" w:rsidP="00C75161">
      <w:pPr>
        <w:pStyle w:val="NormalWeb"/>
        <w:spacing w:before="0" w:beforeAutospacing="0" w:after="0" w:afterAutospacing="0"/>
        <w:rPr>
          <w:rFonts w:ascii="Book Antiqua" w:hAnsi="Book Antiqua"/>
          <w:sz w:val="22"/>
          <w:szCs w:val="22"/>
        </w:rPr>
      </w:pPr>
      <w:r w:rsidRPr="00C75161">
        <w:rPr>
          <w:rFonts w:ascii="Book Antiqua" w:hAnsi="Book Antiqua"/>
          <w:b/>
          <w:bCs/>
          <w:sz w:val="22"/>
          <w:szCs w:val="22"/>
        </w:rPr>
        <w:t>Keywords:</w:t>
      </w:r>
      <w:r w:rsidRPr="00C75161">
        <w:rPr>
          <w:rFonts w:ascii="Book Antiqua" w:hAnsi="Book Antiqua"/>
          <w:sz w:val="22"/>
          <w:szCs w:val="22"/>
        </w:rPr>
        <w:t xml:space="preserve"> Service Quality, Community Satisfaction</w:t>
      </w:r>
    </w:p>
    <w:p w:rsidR="00C75161" w:rsidRPr="00C75161" w:rsidRDefault="00C75161" w:rsidP="00C75161">
      <w:pPr>
        <w:pStyle w:val="NormalWeb"/>
        <w:spacing w:before="0" w:beforeAutospacing="0" w:after="0" w:afterAutospacing="0"/>
        <w:rPr>
          <w:rFonts w:ascii="Book Antiqua" w:hAnsi="Book Antiqua"/>
          <w:sz w:val="22"/>
          <w:szCs w:val="22"/>
        </w:rPr>
      </w:pPr>
    </w:p>
    <w:p w:rsidR="00C75161" w:rsidRPr="003532CE" w:rsidRDefault="00E42B8D" w:rsidP="003532CE">
      <w:pPr>
        <w:spacing w:line="240" w:lineRule="auto"/>
        <w:ind w:left="0"/>
        <w:rPr>
          <w:rFonts w:ascii="Book Antiqua" w:hAnsi="Book Antiqua"/>
          <w:b/>
          <w:sz w:val="22"/>
          <w:szCs w:val="22"/>
          <w:lang w:eastAsia="id-ID"/>
        </w:rPr>
      </w:pPr>
      <w:r w:rsidRPr="003532CE">
        <w:rPr>
          <w:rFonts w:ascii="Book Antiqua" w:hAnsi="Book Antiqua"/>
          <w:b/>
          <w:sz w:val="22"/>
          <w:szCs w:val="22"/>
          <w:lang w:eastAsia="id-ID"/>
        </w:rPr>
        <w:t>PENDAHULUAN</w:t>
      </w:r>
    </w:p>
    <w:p w:rsidR="00E42B8D" w:rsidRPr="003532CE" w:rsidRDefault="00E42B8D" w:rsidP="003532CE">
      <w:pPr>
        <w:spacing w:line="240" w:lineRule="auto"/>
        <w:ind w:left="0"/>
        <w:rPr>
          <w:rFonts w:ascii="Book Antiqua" w:hAnsi="Book Antiqua"/>
          <w:b/>
          <w:sz w:val="22"/>
          <w:szCs w:val="22"/>
        </w:rPr>
      </w:pPr>
      <w:r w:rsidRPr="003532CE">
        <w:rPr>
          <w:rFonts w:ascii="Book Antiqua" w:hAnsi="Book Antiqua"/>
          <w:b/>
          <w:sz w:val="22"/>
          <w:szCs w:val="22"/>
        </w:rPr>
        <w:t>Latar Belakang</w:t>
      </w:r>
    </w:p>
    <w:p w:rsidR="002B5D14" w:rsidRPr="003532CE" w:rsidRDefault="002B5D14" w:rsidP="003532CE">
      <w:pPr>
        <w:pStyle w:val="ListParagraph"/>
        <w:spacing w:after="0" w:line="240" w:lineRule="auto"/>
        <w:ind w:left="0" w:firstLine="710"/>
        <w:jc w:val="both"/>
        <w:rPr>
          <w:rFonts w:ascii="Book Antiqua" w:hAnsi="Book Antiqua" w:cs="Times New Roman"/>
        </w:rPr>
      </w:pPr>
      <w:r w:rsidRPr="003532CE">
        <w:rPr>
          <w:rFonts w:ascii="Book Antiqua" w:hAnsi="Book Antiqua" w:cs="Times New Roman"/>
        </w:rPr>
        <w:t>Pemerintah pada hakikatnya adalah memberikan pelayanan yang memuaskan kepada masyarakat</w:t>
      </w:r>
      <w:r w:rsidRPr="003532CE">
        <w:rPr>
          <w:rFonts w:ascii="Book Antiqua" w:hAnsi="Book Antiqua" w:cs="Times New Roman"/>
          <w:lang w:val="en-US"/>
        </w:rPr>
        <w:t xml:space="preserve">. </w:t>
      </w:r>
      <w:r w:rsidRPr="003532CE">
        <w:rPr>
          <w:rFonts w:ascii="Book Antiqua" w:hAnsi="Book Antiqua" w:cs="Times New Roman"/>
        </w:rPr>
        <w:t>Dalam Undang-Undang 25 tahun 20</w:t>
      </w:r>
      <w:r w:rsidRPr="003532CE">
        <w:rPr>
          <w:rFonts w:ascii="Book Antiqua" w:hAnsi="Book Antiqua" w:cs="Times New Roman"/>
          <w:lang w:val="en-US"/>
        </w:rPr>
        <w:t>1</w:t>
      </w:r>
      <w:r w:rsidRPr="003532CE">
        <w:rPr>
          <w:rFonts w:ascii="Book Antiqua" w:hAnsi="Book Antiqua" w:cs="Times New Roman"/>
        </w:rPr>
        <w:t>9 tentang Pelayanan Publik menyebutkan pelayanan publik adalah kegiatan atau rangkaian kegiatan dalam rangka pemenuhan kebutuhan pelayanan sesuai dengan peraturan perundang-undangan bagi setiap warga negara dan penduduk atas barang, jasa, dan atau pelayanan administratif yang disediakan oleh penyelenggara pelayanan publik Penyelenggara pelayanan publik</w:t>
      </w:r>
      <w:r w:rsidRPr="003532CE">
        <w:rPr>
          <w:rFonts w:ascii="Book Antiqua" w:hAnsi="Book Antiqua" w:cs="Times New Roman"/>
          <w:lang w:val="en-US"/>
        </w:rPr>
        <w:t>,</w:t>
      </w:r>
      <w:r w:rsidRPr="003532CE">
        <w:rPr>
          <w:rFonts w:ascii="Book Antiqua" w:hAnsi="Book Antiqua" w:cs="Times New Roman"/>
        </w:rPr>
        <w:t xml:space="preserve"> yang selanjutnya disebut penyelenggara adalah setiap institusi penyelenggara negara, korporasi, lembaga independen yang dibentuk</w:t>
      </w:r>
      <w:r w:rsidRPr="003532CE">
        <w:rPr>
          <w:rFonts w:ascii="Book Antiqua" w:hAnsi="Book Antiqua" w:cs="Times New Roman"/>
          <w:lang w:val="en-US"/>
        </w:rPr>
        <w:t xml:space="preserve"> </w:t>
      </w:r>
      <w:r w:rsidRPr="003532CE">
        <w:rPr>
          <w:rFonts w:ascii="Book Antiqua" w:hAnsi="Book Antiqua" w:cs="Times New Roman"/>
        </w:rPr>
        <w:t>berdasarkan Undang-Undang untuk kegiatan pelayanan publik, dan badan hukum lain yang dibentuk semata-mata untuk kegiatan pelayanan publik dan berdasarkan Keputusan Menteri Pendayagunaan Aparatur Negara No. 63 Tahun 20</w:t>
      </w:r>
      <w:r w:rsidRPr="003532CE">
        <w:rPr>
          <w:rFonts w:ascii="Book Antiqua" w:hAnsi="Book Antiqua" w:cs="Times New Roman"/>
          <w:lang w:val="en-US"/>
        </w:rPr>
        <w:t>0</w:t>
      </w:r>
      <w:r w:rsidRPr="003532CE">
        <w:rPr>
          <w:rFonts w:ascii="Book Antiqua" w:hAnsi="Book Antiqua" w:cs="Times New Roman"/>
        </w:rPr>
        <w:t>3 tentang Pedoman Umum Penyelenggaraan Pelayanan Publik menyatakan bahwa hakekat dari pelayanan adalah pemberian pelayanan prima kepada masyarakat yang merupakan perwujudan kewajiban aparatur pemerintah sebagai abdi masyarakat.</w:t>
      </w:r>
    </w:p>
    <w:p w:rsidR="00E42B8D" w:rsidRPr="003532CE" w:rsidRDefault="003532CE" w:rsidP="003532CE">
      <w:pPr>
        <w:spacing w:line="240" w:lineRule="auto"/>
        <w:ind w:left="0" w:firstLine="710"/>
        <w:rPr>
          <w:rFonts w:ascii="Book Antiqua" w:hAnsi="Book Antiqua"/>
          <w:sz w:val="22"/>
          <w:szCs w:val="22"/>
        </w:rPr>
      </w:pPr>
      <w:r w:rsidRPr="003532CE">
        <w:rPr>
          <w:rFonts w:ascii="Book Antiqua" w:hAnsi="Book Antiqua"/>
          <w:sz w:val="22"/>
          <w:szCs w:val="22"/>
        </w:rPr>
        <w:t>Nasution (dalam Rusydi, 2017:39) “</w:t>
      </w:r>
      <w:r w:rsidRPr="003532CE">
        <w:rPr>
          <w:rFonts w:ascii="Book Antiqua" w:hAnsi="Book Antiqua"/>
          <w:sz w:val="22"/>
          <w:szCs w:val="22"/>
          <w:lang w:val="en-US"/>
        </w:rPr>
        <w:t>K</w:t>
      </w:r>
      <w:r w:rsidRPr="003532CE">
        <w:rPr>
          <w:rFonts w:ascii="Book Antiqua" w:hAnsi="Book Antiqua"/>
          <w:sz w:val="22"/>
          <w:szCs w:val="22"/>
        </w:rPr>
        <w:t xml:space="preserve">ualitas </w:t>
      </w:r>
      <w:r w:rsidRPr="003532CE">
        <w:rPr>
          <w:rFonts w:ascii="Book Antiqua" w:hAnsi="Book Antiqua"/>
          <w:sz w:val="22"/>
          <w:szCs w:val="22"/>
          <w:lang w:val="en-US"/>
        </w:rPr>
        <w:t>P</w:t>
      </w:r>
      <w:r w:rsidRPr="003532CE">
        <w:rPr>
          <w:rFonts w:ascii="Book Antiqua" w:hAnsi="Book Antiqua"/>
          <w:sz w:val="22"/>
          <w:szCs w:val="22"/>
        </w:rPr>
        <w:t xml:space="preserve">elayanan adalah tingkat keunggulan yang diharapkan dan pengendalian atas tingkat keunggulan </w:t>
      </w:r>
      <w:r w:rsidRPr="003532CE">
        <w:rPr>
          <w:rFonts w:ascii="Book Antiqua" w:hAnsi="Book Antiqua"/>
          <w:sz w:val="22"/>
          <w:szCs w:val="22"/>
          <w:lang w:val="en-US"/>
        </w:rPr>
        <w:t>u</w:t>
      </w:r>
      <w:r w:rsidRPr="003532CE">
        <w:rPr>
          <w:rFonts w:ascii="Book Antiqua" w:hAnsi="Book Antiqua"/>
          <w:sz w:val="22"/>
          <w:szCs w:val="22"/>
        </w:rPr>
        <w:t>ntuk memenuhi konsumen. Kualitas pelayanan dalam pengertian tersebut menjelaskan bahwa yang dijunjung tinggi oleh konsumen dinilai dari bagaimana perusahaan memberikan pelayanan yang terbaik kepada konsumenya karena dengan pelayanan tersebut seorang konsumen dapat menilai dan memberikan sebuah kepuasan untuk tetap bertahan atau mencari yang lebih baik lagi</w:t>
      </w:r>
      <w:r w:rsidRPr="003532CE">
        <w:rPr>
          <w:rFonts w:ascii="Book Antiqua" w:hAnsi="Book Antiqua"/>
          <w:sz w:val="22"/>
          <w:szCs w:val="22"/>
          <w:lang w:val="en-US"/>
        </w:rPr>
        <w:t>.</w:t>
      </w:r>
    </w:p>
    <w:p w:rsidR="003532CE" w:rsidRPr="003532CE" w:rsidRDefault="003532CE" w:rsidP="003532CE">
      <w:pPr>
        <w:spacing w:line="240" w:lineRule="auto"/>
        <w:ind w:left="0" w:firstLine="709"/>
        <w:rPr>
          <w:rFonts w:ascii="Book Antiqua" w:hAnsi="Book Antiqua"/>
          <w:sz w:val="22"/>
          <w:szCs w:val="22"/>
        </w:rPr>
      </w:pPr>
      <w:r w:rsidRPr="003532CE">
        <w:rPr>
          <w:rFonts w:ascii="Book Antiqua" w:hAnsi="Book Antiqua"/>
          <w:sz w:val="22"/>
          <w:szCs w:val="22"/>
        </w:rPr>
        <w:t>Kepuasan adalah perasaan senang atau kecewa seseorang yang muncul</w:t>
      </w:r>
      <w:r w:rsidRPr="003532CE">
        <w:rPr>
          <w:rFonts w:ascii="Book Antiqua" w:hAnsi="Book Antiqua"/>
          <w:sz w:val="22"/>
          <w:szCs w:val="22"/>
          <w:lang w:val="en-US"/>
        </w:rPr>
        <w:t xml:space="preserve"> </w:t>
      </w:r>
      <w:r w:rsidRPr="003532CE">
        <w:rPr>
          <w:rFonts w:ascii="Book Antiqua" w:hAnsi="Book Antiqua"/>
          <w:sz w:val="22"/>
          <w:szCs w:val="22"/>
        </w:rPr>
        <w:t>setelah membandingkan antara persepsi atau kesan terhadap kinerja atau hasil</w:t>
      </w:r>
      <w:r w:rsidRPr="003532CE">
        <w:rPr>
          <w:rFonts w:ascii="Book Antiqua" w:hAnsi="Book Antiqua"/>
          <w:sz w:val="22"/>
          <w:szCs w:val="22"/>
          <w:lang w:val="en-US"/>
        </w:rPr>
        <w:t xml:space="preserve"> </w:t>
      </w:r>
      <w:r w:rsidRPr="003532CE">
        <w:rPr>
          <w:rFonts w:ascii="Book Antiqua" w:hAnsi="Book Antiqua"/>
          <w:sz w:val="22"/>
          <w:szCs w:val="22"/>
        </w:rPr>
        <w:t>suatu produk dan harapan-harapannya</w:t>
      </w:r>
      <w:r w:rsidRPr="003532CE">
        <w:rPr>
          <w:rFonts w:ascii="Book Antiqua" w:hAnsi="Book Antiqua"/>
          <w:sz w:val="22"/>
          <w:szCs w:val="22"/>
          <w:lang w:val="en-US"/>
        </w:rPr>
        <w:t>.</w:t>
      </w:r>
      <w:r w:rsidRPr="003532CE">
        <w:rPr>
          <w:rFonts w:ascii="Book Antiqua" w:hAnsi="Book Antiqua"/>
          <w:sz w:val="22"/>
          <w:szCs w:val="22"/>
        </w:rPr>
        <w:t xml:space="preserve"> Menurut Kotler</w:t>
      </w:r>
      <w:r w:rsidRPr="003532CE">
        <w:rPr>
          <w:rFonts w:ascii="Book Antiqua" w:hAnsi="Book Antiqua"/>
          <w:sz w:val="22"/>
          <w:szCs w:val="22"/>
          <w:lang w:val="en-US"/>
        </w:rPr>
        <w:t xml:space="preserve"> </w:t>
      </w:r>
      <w:r w:rsidRPr="003532CE">
        <w:rPr>
          <w:rFonts w:ascii="Book Antiqua" w:hAnsi="Book Antiqua"/>
          <w:sz w:val="22"/>
          <w:szCs w:val="22"/>
        </w:rPr>
        <w:t>(20</w:t>
      </w:r>
      <w:r w:rsidRPr="003532CE">
        <w:rPr>
          <w:rFonts w:ascii="Book Antiqua" w:hAnsi="Book Antiqua"/>
          <w:sz w:val="22"/>
          <w:szCs w:val="22"/>
          <w:lang w:val="en-US"/>
        </w:rPr>
        <w:t>13</w:t>
      </w:r>
      <w:r w:rsidRPr="003532CE">
        <w:rPr>
          <w:rFonts w:ascii="Book Antiqua" w:hAnsi="Book Antiqua"/>
          <w:sz w:val="22"/>
          <w:szCs w:val="22"/>
        </w:rPr>
        <w:t>:95) kepuasan merupakan</w:t>
      </w:r>
      <w:r w:rsidRPr="003532CE">
        <w:rPr>
          <w:rFonts w:ascii="Book Antiqua" w:hAnsi="Book Antiqua"/>
          <w:sz w:val="22"/>
          <w:szCs w:val="22"/>
          <w:lang w:val="en-US"/>
        </w:rPr>
        <w:t xml:space="preserve"> </w:t>
      </w:r>
      <w:r w:rsidRPr="003532CE">
        <w:rPr>
          <w:rFonts w:ascii="Book Antiqua" w:hAnsi="Book Antiqua"/>
          <w:sz w:val="22"/>
          <w:szCs w:val="22"/>
        </w:rPr>
        <w:t xml:space="preserve">fungsi dari persepsi atau kesan atas kinerja dan harapan. Kepuasan </w:t>
      </w:r>
      <w:r w:rsidRPr="003532CE">
        <w:rPr>
          <w:rFonts w:ascii="Book Antiqua" w:hAnsi="Book Antiqua"/>
          <w:sz w:val="22"/>
          <w:szCs w:val="22"/>
        </w:rPr>
        <w:lastRenderedPageBreak/>
        <w:t>dalam pelayanan membayar pajak akan mempengaruhi pendapatan daerah maka pemerintah membuat regulasi pengelolaan keuangan.</w:t>
      </w:r>
    </w:p>
    <w:p w:rsidR="003532CE" w:rsidRPr="003532CE" w:rsidRDefault="003532CE" w:rsidP="003532CE">
      <w:pPr>
        <w:pStyle w:val="ListParagraph"/>
        <w:spacing w:after="0" w:line="240" w:lineRule="auto"/>
        <w:ind w:left="0" w:firstLine="709"/>
        <w:jc w:val="both"/>
        <w:rPr>
          <w:rFonts w:ascii="Book Antiqua" w:hAnsi="Book Antiqua" w:cs="Times New Roman"/>
        </w:rPr>
      </w:pPr>
      <w:r w:rsidRPr="003532CE">
        <w:rPr>
          <w:rFonts w:ascii="Book Antiqua" w:hAnsi="Book Antiqua" w:cs="Times New Roman"/>
          <w:shd w:val="clear" w:color="auto" w:fill="FFFFFF"/>
        </w:rPr>
        <w:t>Pajak Bumi dan Bangunan Perdesaan adalah salah satu pajak pusat yang diserahkan pengelolaanya ke pemerintah daerah sehingga menjadi pajak daerah. PBB-Perdesaan sebagai pajak daerah diharapkan dapat berkontribusi maksimal terhadap penerimaan daerah khususnya terhadap Pendapatan Asli Daerah (PAD).</w:t>
      </w:r>
      <w:r w:rsidRPr="003532CE">
        <w:rPr>
          <w:rFonts w:ascii="Book Antiqua" w:hAnsi="Book Antiqua" w:cs="Times New Roman"/>
        </w:rPr>
        <w:t xml:space="preserve"> Pelayanan publik oleh pemerintah di Desa Sumberkolak perlu di tingkatkan agar kualitasnya sesuai dengan apa yang di harapkan oleh masyaraka</w:t>
      </w:r>
      <w:r w:rsidRPr="003532CE">
        <w:rPr>
          <w:rFonts w:ascii="Book Antiqua" w:hAnsi="Book Antiqua" w:cs="Times New Roman"/>
          <w:lang w:val="en-US"/>
        </w:rPr>
        <w:t xml:space="preserve">t, </w:t>
      </w:r>
      <w:r w:rsidRPr="003532CE">
        <w:rPr>
          <w:rFonts w:ascii="Book Antiqua" w:hAnsi="Book Antiqua" w:cs="Times New Roman"/>
        </w:rPr>
        <w:t>karena kualitas pelayanan merupakan perbandingan antara pelayanan yang diharapkan untuk diterima oleh seseorang ataupun beberapa orang dan atau masyarakat pada umumnya</w:t>
      </w:r>
      <w:r w:rsidRPr="003532CE">
        <w:rPr>
          <w:rFonts w:ascii="Book Antiqua" w:hAnsi="Book Antiqua" w:cs="Times New Roman"/>
          <w:lang w:val="en-US"/>
        </w:rPr>
        <w:t>,</w:t>
      </w:r>
      <w:r w:rsidRPr="003532CE">
        <w:rPr>
          <w:rFonts w:ascii="Book Antiqua" w:hAnsi="Book Antiqua" w:cs="Times New Roman"/>
        </w:rPr>
        <w:t xml:space="preserve"> dengan pelayanan yang di berikan pemerintah Balai Desa Sumberkolak Dengan kata lain apabila pelayanan yang diterima atau dirasakan sesuai dengan yang diharapkan oleh masyarakat</w:t>
      </w:r>
      <w:r w:rsidRPr="003532CE">
        <w:rPr>
          <w:rFonts w:ascii="Book Antiqua" w:hAnsi="Book Antiqua" w:cs="Times New Roman"/>
          <w:lang w:val="en-US"/>
        </w:rPr>
        <w:t xml:space="preserve"> </w:t>
      </w:r>
      <w:r w:rsidRPr="003532CE">
        <w:rPr>
          <w:rFonts w:ascii="Book Antiqua" w:hAnsi="Book Antiqua" w:cs="Times New Roman"/>
        </w:rPr>
        <w:t>maka kualitas pelayanan di persiapkan baik dan memuaskan</w:t>
      </w:r>
      <w:r w:rsidRPr="003532CE">
        <w:rPr>
          <w:rFonts w:ascii="Book Antiqua" w:hAnsi="Book Antiqua" w:cs="Times New Roman"/>
          <w:lang w:val="en-US"/>
        </w:rPr>
        <w:t>,</w:t>
      </w:r>
      <w:r w:rsidRPr="003532CE">
        <w:rPr>
          <w:rFonts w:ascii="Book Antiqua" w:hAnsi="Book Antiqua" w:cs="Times New Roman"/>
        </w:rPr>
        <w:t xml:space="preserve"> jika pelayanannya yang diterima melampaui harapan masyarakat maka kualitas pelayanan ideal. Tetapi sebaliknya jika pelayanan yang diterima lebih rendah dari yang diharapkan maka kualitas pelayanannya dipersepsikan buruk, sedangkan pembayaran pajak di Desa Sumber Kolak dari periode 20</w:t>
      </w:r>
      <w:r w:rsidRPr="003532CE">
        <w:rPr>
          <w:rFonts w:ascii="Book Antiqua" w:hAnsi="Book Antiqua" w:cs="Times New Roman"/>
          <w:lang w:val="en-US"/>
        </w:rPr>
        <w:t>21</w:t>
      </w:r>
      <w:r w:rsidRPr="003532CE">
        <w:rPr>
          <w:rFonts w:ascii="Book Antiqua" w:hAnsi="Book Antiqua" w:cs="Times New Roman"/>
        </w:rPr>
        <w:t xml:space="preserve"> dan 20</w:t>
      </w:r>
      <w:r w:rsidRPr="003532CE">
        <w:rPr>
          <w:rFonts w:ascii="Book Antiqua" w:hAnsi="Book Antiqua" w:cs="Times New Roman"/>
          <w:lang w:val="en-US"/>
        </w:rPr>
        <w:t>23</w:t>
      </w:r>
      <w:r w:rsidRPr="003532CE">
        <w:rPr>
          <w:rFonts w:ascii="Book Antiqua" w:hAnsi="Book Antiqua" w:cs="Times New Roman"/>
        </w:rPr>
        <w:t xml:space="preserve"> masih stabil dan tidak terganggu dan di tahun 20</w:t>
      </w:r>
      <w:r w:rsidRPr="003532CE">
        <w:rPr>
          <w:rFonts w:ascii="Book Antiqua" w:hAnsi="Book Antiqua" w:cs="Times New Roman"/>
          <w:lang w:val="en-US"/>
        </w:rPr>
        <w:t>21</w:t>
      </w:r>
      <w:r w:rsidRPr="003532CE">
        <w:rPr>
          <w:rFonts w:ascii="Book Antiqua" w:hAnsi="Book Antiqua" w:cs="Times New Roman"/>
        </w:rPr>
        <w:t xml:space="preserve"> dan 202</w:t>
      </w:r>
      <w:r w:rsidRPr="003532CE">
        <w:rPr>
          <w:rFonts w:ascii="Book Antiqua" w:hAnsi="Book Antiqua" w:cs="Times New Roman"/>
          <w:lang w:val="en-US"/>
        </w:rPr>
        <w:t>2</w:t>
      </w:r>
      <w:r w:rsidRPr="003532CE">
        <w:rPr>
          <w:rFonts w:ascii="Book Antiqua" w:hAnsi="Book Antiqua" w:cs="Times New Roman"/>
        </w:rPr>
        <w:t xml:space="preserve"> </w:t>
      </w:r>
      <w:r w:rsidRPr="003532CE">
        <w:rPr>
          <w:rFonts w:ascii="Book Antiqua" w:hAnsi="Book Antiqua" w:cs="Times New Roman"/>
          <w:lang w:val="en-US"/>
        </w:rPr>
        <w:t xml:space="preserve">target </w:t>
      </w:r>
      <w:proofErr w:type="spellStart"/>
      <w:r w:rsidRPr="003532CE">
        <w:rPr>
          <w:rFonts w:ascii="Book Antiqua" w:hAnsi="Book Antiqua" w:cs="Times New Roman"/>
          <w:lang w:val="en-US"/>
        </w:rPr>
        <w:t>wajib</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bajak</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dari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tahun</w:t>
      </w:r>
      <w:proofErr w:type="spellEnd"/>
      <w:r w:rsidRPr="003532CE">
        <w:rPr>
          <w:rFonts w:ascii="Book Antiqua" w:hAnsi="Book Antiqua" w:cs="Times New Roman"/>
          <w:lang w:val="en-US"/>
        </w:rPr>
        <w:t xml:space="preserve"> 2021 </w:t>
      </w:r>
      <w:proofErr w:type="spellStart"/>
      <w:r w:rsidRPr="003532CE">
        <w:rPr>
          <w:rFonts w:ascii="Book Antiqua" w:hAnsi="Book Antiqua" w:cs="Times New Roman"/>
          <w:lang w:val="en-US"/>
        </w:rPr>
        <w:t>samp</w:t>
      </w:r>
      <w:proofErr w:type="spellEnd"/>
      <w:r w:rsidRPr="003532CE">
        <w:rPr>
          <w:rFonts w:ascii="Book Antiqua" w:hAnsi="Book Antiqua" w:cs="Times New Roman"/>
        </w:rPr>
        <w:t>ai</w:t>
      </w:r>
      <w:r w:rsidRPr="003532CE">
        <w:rPr>
          <w:rFonts w:ascii="Book Antiqua" w:hAnsi="Book Antiqua" w:cs="Times New Roman"/>
          <w:lang w:val="en-US"/>
        </w:rPr>
        <w:t xml:space="preserve"> </w:t>
      </w:r>
      <w:proofErr w:type="spellStart"/>
      <w:r w:rsidRPr="003532CE">
        <w:rPr>
          <w:rFonts w:ascii="Book Antiqua" w:hAnsi="Book Antiqua" w:cs="Times New Roman"/>
          <w:lang w:val="en-US"/>
        </w:rPr>
        <w:t>tahun</w:t>
      </w:r>
      <w:proofErr w:type="spellEnd"/>
      <w:r w:rsidRPr="003532CE">
        <w:rPr>
          <w:rFonts w:ascii="Book Antiqua" w:hAnsi="Book Antiqua" w:cs="Times New Roman"/>
          <w:lang w:val="en-US"/>
        </w:rPr>
        <w:t xml:space="preserve"> 2023 men</w:t>
      </w:r>
      <w:r w:rsidRPr="003532CE">
        <w:rPr>
          <w:rFonts w:ascii="Book Antiqua" w:hAnsi="Book Antiqua" w:cs="Times New Roman"/>
        </w:rPr>
        <w:t>u</w:t>
      </w:r>
      <w:r w:rsidRPr="003532CE">
        <w:rPr>
          <w:rFonts w:ascii="Book Antiqua" w:hAnsi="Book Antiqua" w:cs="Times New Roman"/>
          <w:lang w:val="en-US"/>
        </w:rPr>
        <w:t xml:space="preserve">run </w:t>
      </w:r>
      <w:proofErr w:type="spellStart"/>
      <w:r w:rsidRPr="003532CE">
        <w:rPr>
          <w:rFonts w:ascii="Book Antiqua" w:hAnsi="Book Antiqua" w:cs="Times New Roman"/>
          <w:lang w:val="en-US"/>
        </w:rPr>
        <w:t>kar</w:t>
      </w:r>
      <w:proofErr w:type="spellEnd"/>
      <w:r w:rsidRPr="003532CE">
        <w:rPr>
          <w:rFonts w:ascii="Book Antiqua" w:hAnsi="Book Antiqua" w:cs="Times New Roman"/>
        </w:rPr>
        <w:t>e</w:t>
      </w:r>
      <w:proofErr w:type="spellStart"/>
      <w:r w:rsidRPr="003532CE">
        <w:rPr>
          <w:rFonts w:ascii="Book Antiqua" w:hAnsi="Book Antiqua" w:cs="Times New Roman"/>
          <w:lang w:val="en-US"/>
        </w:rPr>
        <w:t>na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adanya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kendala</w:t>
      </w:r>
      <w:proofErr w:type="spellEnd"/>
      <w:r w:rsidRPr="003532CE">
        <w:rPr>
          <w:rFonts w:ascii="Book Antiqua" w:hAnsi="Book Antiqua" w:cs="Times New Roman"/>
          <w:lang w:val="en-US"/>
        </w:rPr>
        <w:t xml:space="preserve"> orang yang </w:t>
      </w:r>
      <w:proofErr w:type="spellStart"/>
      <w:r w:rsidRPr="003532CE">
        <w:rPr>
          <w:rFonts w:ascii="Book Antiqua" w:hAnsi="Book Antiqua" w:cs="Times New Roman"/>
          <w:lang w:val="en-US"/>
        </w:rPr>
        <w:t>membayar</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Pajak</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Bumi</w:t>
      </w:r>
      <w:proofErr w:type="spellEnd"/>
      <w:r w:rsidRPr="003532CE">
        <w:rPr>
          <w:rFonts w:ascii="Book Antiqua" w:hAnsi="Book Antiqua" w:cs="Times New Roman"/>
          <w:lang w:val="en-US"/>
        </w:rPr>
        <w:t xml:space="preserve"> Dan </w:t>
      </w:r>
      <w:proofErr w:type="spellStart"/>
      <w:r w:rsidRPr="003532CE">
        <w:rPr>
          <w:rFonts w:ascii="Book Antiqua" w:hAnsi="Book Antiqua" w:cs="Times New Roman"/>
          <w:lang w:val="en-US"/>
        </w:rPr>
        <w:t>Bangunan</w:t>
      </w:r>
      <w:proofErr w:type="spellEnd"/>
      <w:r w:rsidRPr="003532CE">
        <w:rPr>
          <w:rFonts w:ascii="Book Antiqua" w:hAnsi="Book Antiqua" w:cs="Times New Roman"/>
          <w:lang w:val="en-US"/>
        </w:rPr>
        <w:t xml:space="preserve"> (PBB) </w:t>
      </w:r>
      <w:proofErr w:type="spellStart"/>
      <w:r w:rsidRPr="003532CE">
        <w:rPr>
          <w:rFonts w:ascii="Book Antiqua" w:hAnsi="Book Antiqua" w:cs="Times New Roman"/>
          <w:lang w:val="en-US"/>
        </w:rPr>
        <w:t>mengalami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pemblokiran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karna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telat</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bayar</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pajak</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dari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tahun</w:t>
      </w:r>
      <w:proofErr w:type="spellEnd"/>
      <w:r w:rsidRPr="003532CE">
        <w:rPr>
          <w:rFonts w:ascii="Book Antiqua" w:hAnsi="Book Antiqua" w:cs="Times New Roman"/>
          <w:lang w:val="en-US"/>
        </w:rPr>
        <w:t xml:space="preserve"> 2021 </w:t>
      </w:r>
      <w:proofErr w:type="spellStart"/>
      <w:r w:rsidRPr="003532CE">
        <w:rPr>
          <w:rFonts w:ascii="Book Antiqua" w:hAnsi="Book Antiqua" w:cs="Times New Roman"/>
          <w:lang w:val="en-US"/>
        </w:rPr>
        <w:t>sampai</w:t>
      </w:r>
      <w:proofErr w:type="spellEnd"/>
      <w:r w:rsidRPr="003532CE">
        <w:rPr>
          <w:rFonts w:ascii="Book Antiqua" w:hAnsi="Book Antiqua" w:cs="Times New Roman"/>
          <w:lang w:val="en-US"/>
        </w:rPr>
        <w:t xml:space="preserve"> 2023</w:t>
      </w:r>
      <w:r>
        <w:rPr>
          <w:rFonts w:ascii="Book Antiqua" w:hAnsi="Book Antiqua" w:cs="Times New Roman"/>
        </w:rPr>
        <w:t xml:space="preserve">. </w:t>
      </w:r>
      <w:r w:rsidRPr="003532CE">
        <w:rPr>
          <w:rFonts w:ascii="Book Antiqua" w:hAnsi="Book Antiqua" w:cs="Times New Roman"/>
        </w:rPr>
        <w:t xml:space="preserve">Faktor yang kedua </w:t>
      </w:r>
      <w:proofErr w:type="spellStart"/>
      <w:r w:rsidRPr="003532CE">
        <w:rPr>
          <w:rFonts w:ascii="Book Antiqua" w:hAnsi="Book Antiqua" w:cs="Times New Roman"/>
          <w:lang w:val="en-US"/>
        </w:rPr>
        <w:t>adalah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masalah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pembyaran</w:t>
      </w:r>
      <w:proofErr w:type="spellEnd"/>
      <w:r w:rsidRPr="003532CE">
        <w:rPr>
          <w:rFonts w:ascii="Book Antiqua" w:hAnsi="Book Antiqua" w:cs="Times New Roman"/>
          <w:lang w:val="en-US"/>
        </w:rPr>
        <w:t xml:space="preserve"> yang di </w:t>
      </w:r>
      <w:proofErr w:type="spellStart"/>
      <w:r w:rsidRPr="003532CE">
        <w:rPr>
          <w:rFonts w:ascii="Book Antiqua" w:hAnsi="Book Antiqua" w:cs="Times New Roman"/>
          <w:lang w:val="en-US"/>
        </w:rPr>
        <w:t>lakukan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oleh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petugas</w:t>
      </w:r>
      <w:proofErr w:type="spellEnd"/>
      <w:r w:rsidRPr="003532CE">
        <w:rPr>
          <w:rFonts w:ascii="Book Antiqua" w:hAnsi="Book Antiqua" w:cs="Times New Roman"/>
          <w:lang w:val="en-US"/>
        </w:rPr>
        <w:t xml:space="preserve"> yang </w:t>
      </w:r>
      <w:proofErr w:type="spellStart"/>
      <w:r w:rsidRPr="003532CE">
        <w:rPr>
          <w:rFonts w:ascii="Book Antiqua" w:hAnsi="Book Antiqua" w:cs="Times New Roman"/>
          <w:lang w:val="en-US"/>
        </w:rPr>
        <w:t>langsung</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nagih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kerumah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masing</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masing</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karna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adanya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pemblokiran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dari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setiap</w:t>
      </w:r>
      <w:proofErr w:type="spellEnd"/>
      <w:r w:rsidRPr="003532CE">
        <w:rPr>
          <w:rFonts w:ascii="Book Antiqua" w:hAnsi="Book Antiqua" w:cs="Times New Roman"/>
          <w:lang w:val="en-US"/>
        </w:rPr>
        <w:t xml:space="preserve"> orang </w:t>
      </w:r>
      <w:proofErr w:type="spellStart"/>
      <w:r w:rsidRPr="003532CE">
        <w:rPr>
          <w:rFonts w:ascii="Book Antiqua" w:hAnsi="Book Antiqua" w:cs="Times New Roman"/>
          <w:lang w:val="en-US"/>
        </w:rPr>
        <w:t>pada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tiap</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tahunya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mengalami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kenaikan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pemblokiran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jadi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pajak</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tiap</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tahunya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mengalami</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penurunan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dan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adapulah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kendalah</w:t>
      </w:r>
      <w:proofErr w:type="spellEnd"/>
      <w:r w:rsidRPr="003532CE">
        <w:rPr>
          <w:rFonts w:ascii="Book Antiqua" w:hAnsi="Book Antiqua" w:cs="Times New Roman"/>
          <w:lang w:val="en-US"/>
        </w:rPr>
        <w:t xml:space="preserve"> yang </w:t>
      </w:r>
      <w:proofErr w:type="spellStart"/>
      <w:r w:rsidRPr="003532CE">
        <w:rPr>
          <w:rFonts w:ascii="Book Antiqua" w:hAnsi="Book Antiqua" w:cs="Times New Roman"/>
          <w:lang w:val="en-US"/>
        </w:rPr>
        <w:t>dilakukan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masy</w:t>
      </w:r>
      <w:proofErr w:type="spellEnd"/>
      <w:r w:rsidRPr="003532CE">
        <w:rPr>
          <w:rFonts w:ascii="Book Antiqua" w:hAnsi="Book Antiqua" w:cs="Times New Roman"/>
        </w:rPr>
        <w:t>a</w:t>
      </w:r>
      <w:proofErr w:type="spellStart"/>
      <w:r w:rsidRPr="003532CE">
        <w:rPr>
          <w:rFonts w:ascii="Book Antiqua" w:hAnsi="Book Antiqua" w:cs="Times New Roman"/>
          <w:lang w:val="en-US"/>
        </w:rPr>
        <w:t>rakat</w:t>
      </w:r>
      <w:proofErr w:type="spellEnd"/>
      <w:r w:rsidRPr="003532CE">
        <w:rPr>
          <w:rFonts w:ascii="Book Antiqua" w:hAnsi="Book Antiqua" w:cs="Times New Roman"/>
          <w:lang w:val="en-US"/>
        </w:rPr>
        <w:t xml:space="preserve"> yang </w:t>
      </w:r>
      <w:proofErr w:type="spellStart"/>
      <w:r w:rsidRPr="003532CE">
        <w:rPr>
          <w:rFonts w:ascii="Book Antiqua" w:hAnsi="Book Antiqua" w:cs="Times New Roman"/>
          <w:lang w:val="en-US"/>
        </w:rPr>
        <w:t>telat</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bayar</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karna</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masalah</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cek</w:t>
      </w:r>
      <w:proofErr w:type="spellEnd"/>
      <w:r w:rsidRPr="003532CE">
        <w:rPr>
          <w:rFonts w:ascii="Book Antiqua" w:hAnsi="Book Antiqua" w:cs="Times New Roman"/>
        </w:rPr>
        <w:t xml:space="preserve"> </w:t>
      </w:r>
      <w:proofErr w:type="spellStart"/>
      <w:r w:rsidRPr="003532CE">
        <w:rPr>
          <w:rFonts w:ascii="Book Antiqua" w:hAnsi="Book Antiqua" w:cs="Times New Roman"/>
          <w:lang w:val="en-US"/>
        </w:rPr>
        <w:t>cok</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tentang</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pembayaran</w:t>
      </w:r>
      <w:proofErr w:type="spellEnd"/>
      <w:r w:rsidRPr="003532CE">
        <w:rPr>
          <w:rFonts w:ascii="Book Antiqua" w:hAnsi="Book Antiqua" w:cs="Times New Roman"/>
          <w:lang w:val="en-US"/>
        </w:rPr>
        <w:t xml:space="preserve"> </w:t>
      </w:r>
      <w:proofErr w:type="spellStart"/>
      <w:r w:rsidRPr="003532CE">
        <w:rPr>
          <w:rFonts w:ascii="Book Antiqua" w:hAnsi="Book Antiqua" w:cs="Times New Roman"/>
          <w:lang w:val="en-US"/>
        </w:rPr>
        <w:t>pajak</w:t>
      </w:r>
      <w:proofErr w:type="spellEnd"/>
      <w:r w:rsidRPr="003532CE">
        <w:rPr>
          <w:rFonts w:ascii="Book Antiqua" w:hAnsi="Book Antiqua" w:cs="Times New Roman"/>
          <w:lang w:val="en-US"/>
        </w:rPr>
        <w:t>.</w:t>
      </w:r>
      <w:r w:rsidRPr="003532CE">
        <w:rPr>
          <w:rFonts w:ascii="Book Antiqua" w:hAnsi="Book Antiqua"/>
          <w:b/>
        </w:rPr>
        <w:t xml:space="preserve"> </w:t>
      </w:r>
      <w:r w:rsidRPr="003532CE">
        <w:rPr>
          <w:rFonts w:ascii="Book Antiqua" w:hAnsi="Book Antiqua" w:cs="Times New Roman"/>
          <w:b/>
        </w:rPr>
        <w:t xml:space="preserve">Rumusan Masalah : </w:t>
      </w:r>
      <w:r w:rsidRPr="003532CE">
        <w:rPr>
          <w:rFonts w:ascii="Book Antiqua" w:eastAsia="Times New Roman" w:hAnsi="Book Antiqua" w:cs="Times New Roman"/>
          <w:b/>
          <w:lang w:eastAsia="id-ID"/>
        </w:rPr>
        <w:t>“</w:t>
      </w:r>
      <w:r w:rsidRPr="003532CE">
        <w:rPr>
          <w:rFonts w:ascii="Book Antiqua" w:eastAsia="Times New Roman" w:hAnsi="Book Antiqua" w:cs="Times New Roman"/>
          <w:lang w:eastAsia="id-ID"/>
        </w:rPr>
        <w:t xml:space="preserve">Apakah </w:t>
      </w:r>
      <w:r w:rsidRPr="003532CE">
        <w:rPr>
          <w:rFonts w:ascii="Book Antiqua" w:eastAsia="Times New Roman" w:hAnsi="Book Antiqua" w:cs="Times New Roman"/>
          <w:color w:val="000000" w:themeColor="text1"/>
        </w:rPr>
        <w:t>kualitas pelayanan berpengaruh terhadap kepuasan masyarakat membayar</w:t>
      </w:r>
      <w:r w:rsidRPr="003532CE">
        <w:rPr>
          <w:rFonts w:ascii="Book Antiqua" w:eastAsia="Times New Roman" w:hAnsi="Book Antiqua" w:cs="Times New Roman"/>
          <w:color w:val="000000" w:themeColor="text1"/>
          <w:lang w:val="en-US"/>
        </w:rPr>
        <w:t xml:space="preserve"> </w:t>
      </w:r>
      <w:proofErr w:type="spellStart"/>
      <w:r w:rsidRPr="003532CE">
        <w:rPr>
          <w:rFonts w:ascii="Book Antiqua" w:eastAsia="Times New Roman" w:hAnsi="Book Antiqua" w:cs="Times New Roman"/>
          <w:color w:val="000000" w:themeColor="text1"/>
          <w:lang w:val="en-US"/>
        </w:rPr>
        <w:t>Pajak</w:t>
      </w:r>
      <w:proofErr w:type="spellEnd"/>
      <w:r w:rsidRPr="003532CE">
        <w:rPr>
          <w:rFonts w:ascii="Book Antiqua" w:eastAsia="Times New Roman" w:hAnsi="Book Antiqua" w:cs="Times New Roman"/>
          <w:color w:val="000000" w:themeColor="text1"/>
          <w:lang w:val="en-US"/>
        </w:rPr>
        <w:t xml:space="preserve"> </w:t>
      </w:r>
      <w:proofErr w:type="spellStart"/>
      <w:r w:rsidRPr="003532CE">
        <w:rPr>
          <w:rFonts w:ascii="Book Antiqua" w:eastAsia="Times New Roman" w:hAnsi="Book Antiqua" w:cs="Times New Roman"/>
          <w:color w:val="000000" w:themeColor="text1"/>
          <w:lang w:val="en-US"/>
        </w:rPr>
        <w:t>Bumi</w:t>
      </w:r>
      <w:proofErr w:type="spellEnd"/>
      <w:r w:rsidRPr="003532CE">
        <w:rPr>
          <w:rFonts w:ascii="Book Antiqua" w:eastAsia="Times New Roman" w:hAnsi="Book Antiqua" w:cs="Times New Roman"/>
          <w:color w:val="000000" w:themeColor="text1"/>
          <w:lang w:val="en-US"/>
        </w:rPr>
        <w:t xml:space="preserve"> </w:t>
      </w:r>
      <w:proofErr w:type="spellStart"/>
      <w:r w:rsidRPr="003532CE">
        <w:rPr>
          <w:rFonts w:ascii="Book Antiqua" w:eastAsia="Times New Roman" w:hAnsi="Book Antiqua" w:cs="Times New Roman"/>
          <w:color w:val="000000" w:themeColor="text1"/>
          <w:lang w:val="en-US"/>
        </w:rPr>
        <w:t>Bangunan</w:t>
      </w:r>
      <w:proofErr w:type="spellEnd"/>
      <w:r w:rsidRPr="003532CE">
        <w:rPr>
          <w:rFonts w:ascii="Book Antiqua" w:eastAsia="Times New Roman" w:hAnsi="Book Antiqua" w:cs="Times New Roman"/>
          <w:color w:val="000000" w:themeColor="text1"/>
        </w:rPr>
        <w:t xml:space="preserve"> (PBB) di Desa Sumberkolak Kecamatan Panarukan Kabupaten Situbond</w:t>
      </w:r>
      <w:r w:rsidRPr="003532CE">
        <w:rPr>
          <w:rFonts w:ascii="Book Antiqua" w:eastAsia="Times New Roman" w:hAnsi="Book Antiqua" w:cs="Times New Roman"/>
          <w:color w:val="000000" w:themeColor="text1"/>
          <w:lang w:val="en-US"/>
        </w:rPr>
        <w:t>o</w:t>
      </w:r>
      <w:r w:rsidRPr="003532CE">
        <w:rPr>
          <w:rFonts w:ascii="Book Antiqua" w:eastAsia="Times New Roman" w:hAnsi="Book Antiqua" w:cs="Times New Roman"/>
          <w:b/>
          <w:color w:val="000000" w:themeColor="text1"/>
        </w:rPr>
        <w:t>”</w:t>
      </w:r>
    </w:p>
    <w:p w:rsidR="000E41C8" w:rsidRPr="00AB27BC" w:rsidRDefault="003532CE" w:rsidP="00AB27BC">
      <w:pPr>
        <w:spacing w:line="240" w:lineRule="auto"/>
        <w:ind w:left="0"/>
        <w:rPr>
          <w:rFonts w:ascii="Book Antiqua" w:hAnsi="Book Antiqua"/>
          <w:b/>
          <w:sz w:val="22"/>
          <w:szCs w:val="22"/>
        </w:rPr>
      </w:pPr>
      <w:r w:rsidRPr="00AB27BC">
        <w:rPr>
          <w:rFonts w:ascii="Book Antiqua" w:hAnsi="Book Antiqua"/>
          <w:b/>
          <w:sz w:val="22"/>
          <w:szCs w:val="22"/>
        </w:rPr>
        <w:t>TINJAUAN PUSTAKA</w:t>
      </w:r>
    </w:p>
    <w:p w:rsidR="00AB27BC" w:rsidRPr="00AB27BC" w:rsidRDefault="00AB27BC" w:rsidP="00AB27BC">
      <w:pPr>
        <w:spacing w:line="240" w:lineRule="auto"/>
        <w:ind w:left="0"/>
        <w:rPr>
          <w:rFonts w:ascii="Book Antiqua" w:hAnsi="Book Antiqua"/>
          <w:b/>
          <w:sz w:val="22"/>
          <w:szCs w:val="22"/>
        </w:rPr>
      </w:pPr>
      <w:r w:rsidRPr="00AB27BC">
        <w:rPr>
          <w:rFonts w:ascii="Book Antiqua" w:hAnsi="Book Antiqua"/>
          <w:b/>
          <w:sz w:val="22"/>
          <w:szCs w:val="22"/>
        </w:rPr>
        <w:t>Kualitas Pelayanan</w:t>
      </w:r>
    </w:p>
    <w:p w:rsidR="00AB27BC" w:rsidRPr="00AB27BC" w:rsidRDefault="00AB27BC" w:rsidP="00AB27BC">
      <w:pPr>
        <w:pStyle w:val="ListParagraph"/>
        <w:spacing w:after="0" w:line="240" w:lineRule="auto"/>
        <w:ind w:left="0" w:firstLine="710"/>
        <w:jc w:val="both"/>
        <w:rPr>
          <w:rFonts w:ascii="Book Antiqua" w:hAnsi="Book Antiqua" w:cs="Times New Roman"/>
        </w:rPr>
      </w:pPr>
      <w:r w:rsidRPr="00AB27BC">
        <w:rPr>
          <w:rFonts w:ascii="Book Antiqua" w:hAnsi="Book Antiqua" w:cs="Times New Roman"/>
        </w:rPr>
        <w:t>Parasuraman dalam Sudarso (2016:57) kualitas pelayanan merupakan penilaian atas sikap global berkenaan dengan superioritas suatu pelayanan. Defenisi ini didasarkan pada tiga landasan konseptual utama yaitu kualitas pelayanan lebih sulit dievaluasi pelanggan dibandingkan dengan kualitas barang: Persepsi terhadap kualitas pelayanan merupakan hasil perbandingan antara harapan pelanggan dengan kinerja aktual pelayanan Evaluasi kualitas pelayanan tidak hanya dilakukan atas hasil pelayanan, namun juga mencakup evaluasi terhadap proses penyampaian pelayanan.</w:t>
      </w:r>
    </w:p>
    <w:p w:rsidR="00AB27BC" w:rsidRPr="00AB27BC" w:rsidRDefault="00AB27BC" w:rsidP="00AB27BC">
      <w:pPr>
        <w:spacing w:line="240" w:lineRule="auto"/>
        <w:ind w:left="0"/>
        <w:rPr>
          <w:rFonts w:ascii="Book Antiqua" w:hAnsi="Book Antiqua"/>
          <w:b/>
          <w:sz w:val="22"/>
          <w:szCs w:val="22"/>
        </w:rPr>
      </w:pPr>
      <w:r w:rsidRPr="00AB27BC">
        <w:rPr>
          <w:rFonts w:ascii="Book Antiqua" w:hAnsi="Book Antiqua"/>
          <w:b/>
          <w:sz w:val="22"/>
          <w:szCs w:val="22"/>
        </w:rPr>
        <w:t>Indikator Kualitas Pelayanan :</w:t>
      </w:r>
    </w:p>
    <w:p w:rsidR="00AB27BC" w:rsidRPr="00AB27BC" w:rsidRDefault="00AB27BC" w:rsidP="00AB27BC">
      <w:pPr>
        <w:spacing w:line="240" w:lineRule="auto"/>
        <w:ind w:left="0"/>
        <w:rPr>
          <w:rFonts w:ascii="Book Antiqua" w:hAnsi="Book Antiqua"/>
          <w:sz w:val="22"/>
          <w:szCs w:val="22"/>
        </w:rPr>
      </w:pPr>
      <w:r w:rsidRPr="00AB27BC">
        <w:rPr>
          <w:rFonts w:ascii="Book Antiqua" w:hAnsi="Book Antiqua"/>
          <w:sz w:val="22"/>
          <w:szCs w:val="22"/>
        </w:rPr>
        <w:t>Menurut Zeithhaml, Parasuraman dan Berry (dalam Hardiansyah 2011:46) indikator kualitas pelayanan yaitu:</w:t>
      </w:r>
    </w:p>
    <w:p w:rsidR="00AB27BC" w:rsidRPr="00AB27BC" w:rsidRDefault="00AB27BC" w:rsidP="00AB27BC">
      <w:pPr>
        <w:pStyle w:val="ListParagraph"/>
        <w:numPr>
          <w:ilvl w:val="0"/>
          <w:numId w:val="2"/>
        </w:numPr>
        <w:spacing w:after="0" w:line="240" w:lineRule="auto"/>
        <w:rPr>
          <w:rFonts w:ascii="Book Antiqua" w:hAnsi="Book Antiqua"/>
        </w:rPr>
      </w:pPr>
      <w:r w:rsidRPr="00AB27BC">
        <w:rPr>
          <w:rFonts w:ascii="Book Antiqua" w:hAnsi="Book Antiqua"/>
          <w:i/>
        </w:rPr>
        <w:t xml:space="preserve">Tangibles </w:t>
      </w:r>
      <w:r w:rsidRPr="00AB27BC">
        <w:rPr>
          <w:rFonts w:ascii="Book Antiqua" w:hAnsi="Book Antiqua"/>
        </w:rPr>
        <w:t>(berwujud)</w:t>
      </w:r>
    </w:p>
    <w:p w:rsidR="00AB27BC" w:rsidRPr="00AB27BC" w:rsidRDefault="00AB27BC" w:rsidP="00AB27BC">
      <w:pPr>
        <w:pStyle w:val="ListParagraph"/>
        <w:numPr>
          <w:ilvl w:val="0"/>
          <w:numId w:val="2"/>
        </w:numPr>
        <w:spacing w:after="0" w:line="240" w:lineRule="auto"/>
        <w:rPr>
          <w:rFonts w:ascii="Book Antiqua" w:hAnsi="Book Antiqua"/>
        </w:rPr>
      </w:pPr>
      <w:r w:rsidRPr="00AB27BC">
        <w:rPr>
          <w:rFonts w:ascii="Book Antiqua" w:hAnsi="Book Antiqua" w:cs="Times New Roman"/>
          <w:i/>
        </w:rPr>
        <w:t>Realibility</w:t>
      </w:r>
      <w:r w:rsidRPr="00AB27BC">
        <w:rPr>
          <w:rFonts w:ascii="Book Antiqua" w:hAnsi="Book Antiqua" w:cs="Times New Roman"/>
        </w:rPr>
        <w:t xml:space="preserve"> (kehandalan)</w:t>
      </w:r>
    </w:p>
    <w:p w:rsidR="00AB27BC" w:rsidRPr="00AB27BC" w:rsidRDefault="00AB27BC" w:rsidP="00AB27BC">
      <w:pPr>
        <w:pStyle w:val="ListParagraph"/>
        <w:numPr>
          <w:ilvl w:val="0"/>
          <w:numId w:val="2"/>
        </w:numPr>
        <w:spacing w:after="0" w:line="240" w:lineRule="auto"/>
        <w:rPr>
          <w:rFonts w:ascii="Book Antiqua" w:hAnsi="Book Antiqua"/>
        </w:rPr>
      </w:pPr>
      <w:r w:rsidRPr="00AB27BC">
        <w:rPr>
          <w:rFonts w:ascii="Book Antiqua" w:hAnsi="Book Antiqua" w:cs="Times New Roman"/>
          <w:i/>
        </w:rPr>
        <w:t>Responsivess</w:t>
      </w:r>
      <w:r w:rsidRPr="00AB27BC">
        <w:rPr>
          <w:rFonts w:ascii="Book Antiqua" w:hAnsi="Book Antiqua" w:cs="Times New Roman"/>
        </w:rPr>
        <w:t xml:space="preserve"> (ketanggapan)</w:t>
      </w:r>
    </w:p>
    <w:p w:rsidR="00AB27BC" w:rsidRPr="00AB27BC" w:rsidRDefault="00AB27BC" w:rsidP="00AB27BC">
      <w:pPr>
        <w:pStyle w:val="ListParagraph"/>
        <w:numPr>
          <w:ilvl w:val="0"/>
          <w:numId w:val="2"/>
        </w:numPr>
        <w:spacing w:after="0" w:line="240" w:lineRule="auto"/>
        <w:rPr>
          <w:rFonts w:ascii="Book Antiqua" w:hAnsi="Book Antiqua"/>
        </w:rPr>
      </w:pPr>
      <w:r w:rsidRPr="00AB27BC">
        <w:rPr>
          <w:rFonts w:ascii="Book Antiqua" w:hAnsi="Book Antiqua" w:cs="Times New Roman"/>
          <w:i/>
        </w:rPr>
        <w:t>Assurance</w:t>
      </w:r>
      <w:r w:rsidRPr="00AB27BC">
        <w:rPr>
          <w:rFonts w:ascii="Book Antiqua" w:hAnsi="Book Antiqua" w:cs="Times New Roman"/>
        </w:rPr>
        <w:t xml:space="preserve"> (jaminan)</w:t>
      </w:r>
    </w:p>
    <w:p w:rsidR="00AB27BC" w:rsidRPr="00AB27BC" w:rsidRDefault="00AB27BC" w:rsidP="00AB27BC">
      <w:pPr>
        <w:pStyle w:val="ListParagraph"/>
        <w:numPr>
          <w:ilvl w:val="0"/>
          <w:numId w:val="2"/>
        </w:numPr>
        <w:spacing w:after="0" w:line="240" w:lineRule="auto"/>
        <w:rPr>
          <w:rFonts w:ascii="Book Antiqua" w:hAnsi="Book Antiqua"/>
        </w:rPr>
      </w:pPr>
      <w:r w:rsidRPr="00AB27BC">
        <w:rPr>
          <w:rFonts w:ascii="Book Antiqua" w:hAnsi="Book Antiqua" w:cs="Times New Roman"/>
          <w:i/>
        </w:rPr>
        <w:t xml:space="preserve">Emphaty </w:t>
      </w:r>
      <w:r w:rsidRPr="00AB27BC">
        <w:rPr>
          <w:rFonts w:ascii="Book Antiqua" w:hAnsi="Book Antiqua" w:cs="Times New Roman"/>
        </w:rPr>
        <w:t>(Empati)</w:t>
      </w:r>
    </w:p>
    <w:p w:rsidR="00AB27BC" w:rsidRPr="00AB27BC" w:rsidRDefault="00AB27BC" w:rsidP="00AB27BC">
      <w:pPr>
        <w:spacing w:line="240" w:lineRule="auto"/>
        <w:ind w:left="0"/>
        <w:rPr>
          <w:rFonts w:ascii="Book Antiqua" w:hAnsi="Book Antiqua"/>
          <w:b/>
          <w:sz w:val="22"/>
          <w:szCs w:val="22"/>
        </w:rPr>
      </w:pPr>
      <w:r w:rsidRPr="00AB27BC">
        <w:rPr>
          <w:rFonts w:ascii="Book Antiqua" w:hAnsi="Book Antiqua"/>
          <w:b/>
          <w:sz w:val="22"/>
          <w:szCs w:val="22"/>
        </w:rPr>
        <w:lastRenderedPageBreak/>
        <w:t>Kepuasan</w:t>
      </w:r>
    </w:p>
    <w:p w:rsidR="00AB27BC" w:rsidRPr="00AB27BC" w:rsidRDefault="00AB27BC" w:rsidP="00AB27BC">
      <w:pPr>
        <w:spacing w:line="240" w:lineRule="auto"/>
        <w:ind w:left="0"/>
        <w:rPr>
          <w:rFonts w:ascii="Book Antiqua" w:hAnsi="Book Antiqua"/>
          <w:sz w:val="22"/>
          <w:szCs w:val="22"/>
        </w:rPr>
      </w:pPr>
      <w:r w:rsidRPr="00AB27BC">
        <w:rPr>
          <w:rFonts w:ascii="Book Antiqua" w:hAnsi="Book Antiqua"/>
          <w:sz w:val="22"/>
          <w:szCs w:val="22"/>
        </w:rPr>
        <w:t>Kepuasan adalah perasaan senang atau kecewa seseorang yang muncul setelah membandingkan antara persepsi atau kesan terhadap kinerja atau hasilsuatu produk dan harapan-harapannya (Kotler 2015:110) Menurut Tjiptono (2018) kepuasan atau ketidakpuasan pelanggan adalah respon pelanggan terhadap evaluasi ketidakpuasan (disconfirmation) yang dirasakan antara harapan sebelumnya atau harapan kinerja lainnya dan kinerja aktual produk yang dirasakan setelah memakainya</w:t>
      </w:r>
    </w:p>
    <w:p w:rsidR="00AB27BC" w:rsidRPr="00AB27BC" w:rsidRDefault="00AB27BC" w:rsidP="00AB27BC">
      <w:pPr>
        <w:spacing w:line="240" w:lineRule="auto"/>
        <w:ind w:left="0"/>
        <w:rPr>
          <w:rFonts w:ascii="Book Antiqua" w:hAnsi="Book Antiqua"/>
          <w:b/>
          <w:sz w:val="22"/>
          <w:szCs w:val="22"/>
        </w:rPr>
      </w:pPr>
      <w:r w:rsidRPr="00AB27BC">
        <w:rPr>
          <w:rFonts w:ascii="Book Antiqua" w:hAnsi="Book Antiqua"/>
          <w:b/>
          <w:sz w:val="22"/>
          <w:szCs w:val="22"/>
        </w:rPr>
        <w:t>Indikator Kepuasan :</w:t>
      </w:r>
    </w:p>
    <w:p w:rsidR="00AB27BC" w:rsidRPr="00AB27BC" w:rsidRDefault="00AB27BC" w:rsidP="00AB27BC">
      <w:pPr>
        <w:pStyle w:val="ListParagraph"/>
        <w:numPr>
          <w:ilvl w:val="0"/>
          <w:numId w:val="3"/>
        </w:numPr>
        <w:spacing w:after="0" w:line="240" w:lineRule="auto"/>
        <w:rPr>
          <w:rFonts w:ascii="Book Antiqua" w:hAnsi="Book Antiqua"/>
        </w:rPr>
      </w:pPr>
      <w:r w:rsidRPr="00AB27BC">
        <w:rPr>
          <w:rFonts w:ascii="Book Antiqua" w:hAnsi="Book Antiqua"/>
        </w:rPr>
        <w:t>Sistem penanganan keluhan dan saran konsumen</w:t>
      </w:r>
    </w:p>
    <w:p w:rsidR="00AB27BC" w:rsidRPr="00AB27BC" w:rsidRDefault="00AB27BC" w:rsidP="00AB27BC">
      <w:pPr>
        <w:pStyle w:val="ListParagraph"/>
        <w:numPr>
          <w:ilvl w:val="0"/>
          <w:numId w:val="3"/>
        </w:numPr>
        <w:spacing w:after="0" w:line="240" w:lineRule="auto"/>
        <w:rPr>
          <w:rFonts w:ascii="Book Antiqua" w:hAnsi="Book Antiqua"/>
        </w:rPr>
      </w:pPr>
      <w:r w:rsidRPr="00AB27BC">
        <w:rPr>
          <w:rFonts w:ascii="Book Antiqua" w:hAnsi="Book Antiqua" w:cs="Times New Roman"/>
        </w:rPr>
        <w:t>Sistem survei reputasi organisasi</w:t>
      </w:r>
    </w:p>
    <w:p w:rsidR="00AB27BC" w:rsidRPr="00AB27BC" w:rsidRDefault="00AB27BC" w:rsidP="00AB27BC">
      <w:pPr>
        <w:pStyle w:val="ListParagraph"/>
        <w:numPr>
          <w:ilvl w:val="0"/>
          <w:numId w:val="3"/>
        </w:numPr>
        <w:spacing w:after="0" w:line="240" w:lineRule="auto"/>
        <w:rPr>
          <w:rFonts w:ascii="Book Antiqua" w:hAnsi="Book Antiqua"/>
        </w:rPr>
      </w:pPr>
      <w:r w:rsidRPr="00AB27BC">
        <w:rPr>
          <w:rFonts w:ascii="Book Antiqua" w:hAnsi="Book Antiqua" w:cs="Times New Roman"/>
        </w:rPr>
        <w:t>Sistem analisis konsumen</w:t>
      </w:r>
    </w:p>
    <w:p w:rsidR="00AB27BC" w:rsidRPr="00AB27BC" w:rsidRDefault="00AB27BC" w:rsidP="00AB27BC">
      <w:pPr>
        <w:spacing w:line="240" w:lineRule="auto"/>
        <w:ind w:left="0"/>
        <w:rPr>
          <w:rFonts w:ascii="Book Antiqua" w:hAnsi="Book Antiqua"/>
          <w:b/>
          <w:sz w:val="22"/>
          <w:szCs w:val="22"/>
        </w:rPr>
      </w:pPr>
      <w:r w:rsidRPr="00AB27BC">
        <w:rPr>
          <w:rFonts w:ascii="Book Antiqua" w:hAnsi="Book Antiqua"/>
          <w:b/>
          <w:sz w:val="22"/>
          <w:szCs w:val="22"/>
        </w:rPr>
        <w:t>Pajak Bumi dan Bangunan</w:t>
      </w:r>
    </w:p>
    <w:p w:rsidR="00AB27BC" w:rsidRPr="00AB27BC" w:rsidRDefault="00AB27BC" w:rsidP="00AB27BC">
      <w:pPr>
        <w:pStyle w:val="ListParagraph"/>
        <w:spacing w:after="0" w:line="240" w:lineRule="auto"/>
        <w:ind w:left="0" w:firstLine="709"/>
        <w:jc w:val="both"/>
        <w:rPr>
          <w:rFonts w:ascii="Book Antiqua" w:hAnsi="Book Antiqua" w:cs="Times New Roman"/>
        </w:rPr>
      </w:pPr>
      <w:r w:rsidRPr="00AB27BC">
        <w:rPr>
          <w:rFonts w:ascii="Book Antiqua" w:hAnsi="Book Antiqua" w:cs="Times New Roman"/>
        </w:rPr>
        <w:t>Pajak, bumi, dan bangunan adalah pajak yang di kenakan atas bumi dan bangunan. Subjek pajak dalam PBB adalah orang atau badan yang secara nyata mempunyai suatu hal atas bumi dan atau memperoleh manfaat atas bangunan. Wajib pajak PBB belum tentu pemilik bumi dan atau bangunan, tetapi dapat pula orang atau badan yag memanfaatkan bumi dan atau bangunan tersebut (Valentina Sri S.- Aji Suryo 2016:14-2)</w:t>
      </w:r>
    </w:p>
    <w:p w:rsidR="00AB27BC" w:rsidRPr="00AB27BC" w:rsidRDefault="00AB27BC" w:rsidP="00AB27BC">
      <w:pPr>
        <w:pStyle w:val="ListParagraph"/>
        <w:spacing w:after="0" w:line="240" w:lineRule="auto"/>
        <w:ind w:left="0" w:firstLine="709"/>
        <w:jc w:val="both"/>
        <w:rPr>
          <w:rFonts w:ascii="Book Antiqua" w:hAnsi="Book Antiqua" w:cs="Times New Roman"/>
        </w:rPr>
      </w:pPr>
      <w:r w:rsidRPr="00AB27BC">
        <w:rPr>
          <w:rFonts w:ascii="Book Antiqua" w:hAnsi="Book Antiqua" w:cs="Times New Roman"/>
        </w:rPr>
        <w:t>Pajak bumi dan bangunan adalah pajak yang bersifat kebendaan dan besarnya pajak terutang dibutuhkan oleh keadaan objek yaitu bumi/tanah dan bagunan. Keadaan subjek (siapa yang membayar) tidak ikut menentukan besar pajak (Erly Suwandy 2015:61)</w:t>
      </w:r>
    </w:p>
    <w:p w:rsidR="00F9432B" w:rsidRPr="00F9432B" w:rsidRDefault="00F9432B" w:rsidP="00F9432B">
      <w:pPr>
        <w:spacing w:line="240" w:lineRule="auto"/>
        <w:ind w:left="0"/>
        <w:rPr>
          <w:rFonts w:ascii="Book Antiqua" w:hAnsi="Book Antiqua"/>
          <w:b/>
          <w:sz w:val="22"/>
          <w:szCs w:val="22"/>
        </w:rPr>
      </w:pPr>
      <w:r w:rsidRPr="00F9432B">
        <w:rPr>
          <w:rFonts w:ascii="Book Antiqua" w:hAnsi="Book Antiqua"/>
          <w:b/>
          <w:sz w:val="22"/>
          <w:szCs w:val="22"/>
        </w:rPr>
        <w:t>Hipotesis</w:t>
      </w:r>
    </w:p>
    <w:p w:rsidR="00F9432B" w:rsidRPr="00F9432B" w:rsidRDefault="00F9432B" w:rsidP="00F9432B">
      <w:pPr>
        <w:pStyle w:val="ListParagraph"/>
        <w:spacing w:after="0" w:line="240" w:lineRule="auto"/>
        <w:ind w:left="0" w:firstLine="709"/>
        <w:jc w:val="both"/>
        <w:rPr>
          <w:rFonts w:ascii="Book Antiqua" w:hAnsi="Book Antiqua" w:cs="Times New Roman"/>
        </w:rPr>
      </w:pPr>
      <w:r w:rsidRPr="00F9432B">
        <w:rPr>
          <w:rFonts w:ascii="Book Antiqua" w:hAnsi="Book Antiqua" w:cs="Times New Roman"/>
        </w:rPr>
        <w:t>Berdasarkan pada hasil penelitan sebelumnya, dapat diambil kesimpulan mengenai hipotesis dan penelitian ini adalah sebagai berikut:</w:t>
      </w:r>
    </w:p>
    <w:p w:rsidR="00AB27BC" w:rsidRPr="00F9432B" w:rsidRDefault="00F9432B" w:rsidP="00F9432B">
      <w:pPr>
        <w:pStyle w:val="ListParagraph"/>
        <w:numPr>
          <w:ilvl w:val="0"/>
          <w:numId w:val="5"/>
        </w:numPr>
        <w:spacing w:after="0" w:line="240" w:lineRule="auto"/>
        <w:jc w:val="both"/>
        <w:rPr>
          <w:rFonts w:ascii="Book Antiqua" w:hAnsi="Book Antiqua"/>
        </w:rPr>
      </w:pPr>
      <w:r w:rsidRPr="00F9432B">
        <w:rPr>
          <w:rFonts w:ascii="Book Antiqua" w:hAnsi="Book Antiqua"/>
        </w:rPr>
        <w:t xml:space="preserve">H1 </w:t>
      </w:r>
      <w:r w:rsidRPr="00F9432B">
        <w:rPr>
          <w:rFonts w:ascii="Book Antiqua" w:hAnsi="Book Antiqua"/>
        </w:rPr>
        <w:sym w:font="Wingdings" w:char="F0E0"/>
      </w:r>
      <w:r w:rsidRPr="00F9432B">
        <w:rPr>
          <w:rFonts w:ascii="Book Antiqua" w:hAnsi="Book Antiqua"/>
        </w:rPr>
        <w:t xml:space="preserve"> Kualitas pelayanan berpengaruh terhadap kepuasan masyarakat pada pembayaran  Pajak, Bumi, dan Bangunan (PBB) di Kantor Desa Sumberkolak  Kecamatan Panarukan Kabupaten Situbondo</w:t>
      </w:r>
    </w:p>
    <w:p w:rsidR="00F9432B" w:rsidRDefault="00F9432B" w:rsidP="00F9432B">
      <w:pPr>
        <w:pStyle w:val="ListParagraph"/>
        <w:numPr>
          <w:ilvl w:val="0"/>
          <w:numId w:val="5"/>
        </w:numPr>
        <w:spacing w:after="0" w:line="240" w:lineRule="auto"/>
        <w:jc w:val="both"/>
        <w:rPr>
          <w:rFonts w:ascii="Book Antiqua" w:hAnsi="Book Antiqua"/>
        </w:rPr>
      </w:pPr>
      <w:r w:rsidRPr="00F9432B">
        <w:rPr>
          <w:rFonts w:ascii="Book Antiqua" w:hAnsi="Book Antiqua"/>
        </w:rPr>
        <w:t xml:space="preserve">H0 </w:t>
      </w:r>
      <w:r w:rsidRPr="00F9432B">
        <w:rPr>
          <w:rFonts w:ascii="Book Antiqua" w:hAnsi="Book Antiqua"/>
        </w:rPr>
        <w:sym w:font="Wingdings" w:char="F0E0"/>
      </w:r>
      <w:r w:rsidRPr="00F9432B">
        <w:rPr>
          <w:rFonts w:ascii="Book Antiqua" w:hAnsi="Book Antiqua"/>
        </w:rPr>
        <w:t xml:space="preserve"> Kualitas pelayanan tidak berpengaruh terhadap kepuasan masyarakat pada pembayaran  Pajak, Bumi, dan Bangunan (PBB) di Kantor Desa Sumberkolak  Kecamatan Panarukan Kabupaten Situbondo</w:t>
      </w:r>
    </w:p>
    <w:p w:rsidR="00F9432B" w:rsidRDefault="00F9432B" w:rsidP="00F9432B">
      <w:pPr>
        <w:spacing w:line="240" w:lineRule="auto"/>
        <w:ind w:left="0"/>
        <w:rPr>
          <w:rFonts w:ascii="Book Antiqua" w:hAnsi="Book Antiqua"/>
        </w:rPr>
      </w:pPr>
    </w:p>
    <w:p w:rsidR="00F9432B" w:rsidRPr="00F9432B" w:rsidRDefault="00F9432B" w:rsidP="00F9432B">
      <w:pPr>
        <w:spacing w:line="240" w:lineRule="auto"/>
        <w:ind w:left="0"/>
        <w:rPr>
          <w:rFonts w:ascii="Book Antiqua" w:hAnsi="Book Antiqua"/>
          <w:b/>
          <w:sz w:val="22"/>
          <w:szCs w:val="22"/>
        </w:rPr>
      </w:pPr>
      <w:r w:rsidRPr="00F9432B">
        <w:rPr>
          <w:rFonts w:ascii="Book Antiqua" w:hAnsi="Book Antiqua"/>
          <w:b/>
          <w:sz w:val="22"/>
          <w:szCs w:val="22"/>
        </w:rPr>
        <w:t>METODE PENELITIAN</w:t>
      </w:r>
    </w:p>
    <w:p w:rsidR="00F9432B" w:rsidRPr="00F9432B" w:rsidRDefault="00F9432B" w:rsidP="00F9432B">
      <w:pPr>
        <w:spacing w:line="240" w:lineRule="auto"/>
        <w:ind w:left="0"/>
        <w:rPr>
          <w:rFonts w:ascii="Book Antiqua" w:hAnsi="Book Antiqua"/>
          <w:b/>
          <w:sz w:val="22"/>
          <w:szCs w:val="22"/>
        </w:rPr>
      </w:pPr>
      <w:r w:rsidRPr="00F9432B">
        <w:rPr>
          <w:rFonts w:ascii="Book Antiqua" w:hAnsi="Book Antiqua"/>
          <w:b/>
          <w:sz w:val="22"/>
          <w:szCs w:val="22"/>
        </w:rPr>
        <w:t>Pendekatan Penelitian</w:t>
      </w:r>
    </w:p>
    <w:p w:rsidR="00F9432B" w:rsidRPr="00F9432B" w:rsidRDefault="00F9432B" w:rsidP="00F9432B">
      <w:pPr>
        <w:spacing w:line="240" w:lineRule="auto"/>
        <w:ind w:left="0" w:firstLine="720"/>
        <w:rPr>
          <w:rFonts w:ascii="Book Antiqua" w:hAnsi="Book Antiqua"/>
          <w:sz w:val="22"/>
          <w:szCs w:val="22"/>
        </w:rPr>
      </w:pPr>
      <w:r w:rsidRPr="00F9432B">
        <w:rPr>
          <w:rFonts w:ascii="Book Antiqua" w:hAnsi="Book Antiqua"/>
          <w:sz w:val="22"/>
          <w:szCs w:val="22"/>
        </w:rPr>
        <w:t>Pada penelitian ini metode deskriptif dan verifikatif digunakan untuk menguji apakah pelayanan berpengaruh terhadap kepuasan pembayaran Pajak Bumi</w:t>
      </w:r>
      <w:r w:rsidRPr="00F9432B">
        <w:rPr>
          <w:rFonts w:ascii="Book Antiqua" w:hAnsi="Book Antiqua"/>
          <w:sz w:val="22"/>
          <w:szCs w:val="22"/>
          <w:lang w:val="en-US"/>
        </w:rPr>
        <w:t xml:space="preserve"> </w:t>
      </w:r>
      <w:r w:rsidRPr="00F9432B">
        <w:rPr>
          <w:rFonts w:ascii="Book Antiqua" w:hAnsi="Book Antiqua"/>
          <w:sz w:val="22"/>
          <w:szCs w:val="22"/>
        </w:rPr>
        <w:t>Dan Bangunan (PBB) kebijakan yang berhubungan dengan pembayaran pajak informasi tentang pertimbangan pemerintah daerah dalam kebijakan kepuasan pembayaran pajak serta melakukan pengujian apakah hipotesis yang telah di tentukan di terima atau di tolak.</w:t>
      </w:r>
    </w:p>
    <w:p w:rsidR="00F9432B" w:rsidRPr="00F9432B" w:rsidRDefault="00F9432B" w:rsidP="00F9432B">
      <w:pPr>
        <w:spacing w:line="240" w:lineRule="auto"/>
        <w:ind w:left="0"/>
        <w:rPr>
          <w:rFonts w:ascii="Book Antiqua" w:hAnsi="Book Antiqua"/>
          <w:b/>
          <w:sz w:val="22"/>
          <w:szCs w:val="22"/>
        </w:rPr>
      </w:pPr>
      <w:r w:rsidRPr="00F9432B">
        <w:rPr>
          <w:rFonts w:ascii="Book Antiqua" w:hAnsi="Book Antiqua"/>
          <w:b/>
          <w:sz w:val="22"/>
          <w:szCs w:val="22"/>
        </w:rPr>
        <w:t>Populasi</w:t>
      </w:r>
    </w:p>
    <w:p w:rsidR="00F9432B" w:rsidRPr="00F9432B" w:rsidRDefault="00F9432B" w:rsidP="00F9432B">
      <w:pPr>
        <w:pStyle w:val="ListParagraph"/>
        <w:spacing w:after="0" w:line="240" w:lineRule="auto"/>
        <w:ind w:left="0" w:firstLine="720"/>
        <w:jc w:val="both"/>
        <w:rPr>
          <w:rFonts w:ascii="Book Antiqua" w:hAnsi="Book Antiqua"/>
        </w:rPr>
      </w:pPr>
      <w:r w:rsidRPr="00F9432B">
        <w:rPr>
          <w:rFonts w:ascii="Book Antiqua" w:hAnsi="Book Antiqua"/>
        </w:rPr>
        <w:t>Data yang didapat lihat bahwa jumlah pembayar pajak pada bulan Mei 202</w:t>
      </w:r>
      <w:r w:rsidRPr="00F9432B">
        <w:rPr>
          <w:rFonts w:ascii="Book Antiqua" w:hAnsi="Book Antiqua"/>
          <w:lang w:val="en-US"/>
        </w:rPr>
        <w:t>3</w:t>
      </w:r>
      <w:r w:rsidRPr="00F9432B">
        <w:rPr>
          <w:rFonts w:ascii="Book Antiqua" w:hAnsi="Book Antiqua"/>
        </w:rPr>
        <w:t xml:space="preserve"> mencapai 4.407</w:t>
      </w:r>
      <w:r w:rsidRPr="00F9432B">
        <w:rPr>
          <w:rFonts w:ascii="Book Antiqua" w:hAnsi="Book Antiqua"/>
          <w:lang w:val="en-US"/>
        </w:rPr>
        <w:t xml:space="preserve"> </w:t>
      </w:r>
      <w:r w:rsidRPr="00F9432B">
        <w:rPr>
          <w:rFonts w:ascii="Book Antiqua" w:hAnsi="Book Antiqua"/>
        </w:rPr>
        <w:t>jiwa. Populasi ini akan menjadi dasar dari pengambilan sampel.</w:t>
      </w:r>
    </w:p>
    <w:p w:rsidR="00F9432B" w:rsidRPr="00F9432B" w:rsidRDefault="00F9432B" w:rsidP="00F9432B">
      <w:pPr>
        <w:spacing w:line="240" w:lineRule="auto"/>
        <w:ind w:left="0"/>
        <w:rPr>
          <w:rFonts w:ascii="Book Antiqua" w:hAnsi="Book Antiqua"/>
          <w:b/>
          <w:sz w:val="22"/>
          <w:szCs w:val="22"/>
        </w:rPr>
      </w:pPr>
      <w:r w:rsidRPr="00F9432B">
        <w:rPr>
          <w:rFonts w:ascii="Book Antiqua" w:hAnsi="Book Antiqua"/>
          <w:b/>
          <w:sz w:val="22"/>
          <w:szCs w:val="22"/>
        </w:rPr>
        <w:t>Sampel</w:t>
      </w:r>
    </w:p>
    <w:p w:rsidR="00F9432B" w:rsidRPr="00F9432B" w:rsidRDefault="00F9432B" w:rsidP="00F9432B">
      <w:pPr>
        <w:tabs>
          <w:tab w:val="left" w:pos="567"/>
        </w:tabs>
        <w:spacing w:line="240" w:lineRule="auto"/>
        <w:ind w:left="0"/>
        <w:rPr>
          <w:rFonts w:ascii="Book Antiqua" w:hAnsi="Book Antiqua"/>
          <w:sz w:val="22"/>
          <w:szCs w:val="22"/>
        </w:rPr>
      </w:pPr>
      <w:r w:rsidRPr="00F9432B">
        <w:rPr>
          <w:rFonts w:ascii="Book Antiqua" w:hAnsi="Book Antiqua"/>
          <w:sz w:val="22"/>
          <w:szCs w:val="22"/>
        </w:rPr>
        <w:lastRenderedPageBreak/>
        <w:t xml:space="preserve">Menurut Sugiono (2018 : 116) pengambilan sampel adalah proses yang dilakukan untuk memilih sampel yang benar dan tepat sebagai wakil dari populasi. Pengambilan sampel menggunakan teknik“ </w:t>
      </w:r>
      <w:r w:rsidRPr="00F9432B">
        <w:rPr>
          <w:rFonts w:ascii="Book Antiqua" w:hAnsi="Book Antiqua"/>
          <w:i/>
          <w:sz w:val="22"/>
          <w:szCs w:val="22"/>
        </w:rPr>
        <w:t xml:space="preserve">proportional random sampling” </w:t>
      </w:r>
      <w:r w:rsidRPr="00F9432B">
        <w:rPr>
          <w:rFonts w:ascii="Book Antiqua" w:hAnsi="Book Antiqua"/>
          <w:sz w:val="22"/>
          <w:szCs w:val="22"/>
        </w:rPr>
        <w:t xml:space="preserve">yaitu teknik pengambilan sampel dari anggota populasi yang dilakukan secara acak tanpa memperhatikan strata yang dalam populasi itu. </w:t>
      </w:r>
    </w:p>
    <w:p w:rsidR="00F9432B" w:rsidRPr="00F9432B" w:rsidRDefault="00F9432B" w:rsidP="00F9432B">
      <w:pPr>
        <w:tabs>
          <w:tab w:val="left" w:pos="567"/>
        </w:tabs>
        <w:spacing w:line="240" w:lineRule="auto"/>
        <w:rPr>
          <w:rFonts w:ascii="Book Antiqua" w:hAnsi="Book Antiqua"/>
          <w:sz w:val="22"/>
          <w:szCs w:val="22"/>
        </w:rPr>
      </w:pPr>
    </w:p>
    <w:p w:rsidR="00F9432B" w:rsidRPr="00F9432B" w:rsidRDefault="00F9432B" w:rsidP="00F9432B">
      <w:pPr>
        <w:spacing w:line="240" w:lineRule="auto"/>
        <w:rPr>
          <w:rFonts w:ascii="Book Antiqua" w:hAnsi="Book Antiqua"/>
          <w:sz w:val="22"/>
          <w:szCs w:val="22"/>
        </w:rPr>
      </w:pPr>
      <m:oMathPara>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N</m:t>
              </m:r>
            </m:num>
            <m:den>
              <m:sSup>
                <m:sSupPr>
                  <m:ctrlPr>
                    <w:rPr>
                      <w:rFonts w:ascii="Cambria Math" w:hAnsi="Cambria Math"/>
                      <w:sz w:val="22"/>
                      <w:szCs w:val="22"/>
                    </w:rPr>
                  </m:ctrlPr>
                </m:sSupPr>
                <m:e>
                  <m:r>
                    <m:rPr>
                      <m:sty m:val="p"/>
                    </m:rPr>
                    <w:rPr>
                      <w:rFonts w:ascii="Cambria Math" w:hAnsi="Cambria Math"/>
                      <w:sz w:val="22"/>
                      <w:szCs w:val="22"/>
                    </w:rPr>
                    <m:t>1+Ne</m:t>
                  </m:r>
                </m:e>
                <m:sup>
                  <m:r>
                    <m:rPr>
                      <m:sty m:val="p"/>
                    </m:rPr>
                    <w:rPr>
                      <w:rFonts w:ascii="Cambria Math" w:hAnsi="Cambria Math"/>
                      <w:sz w:val="22"/>
                      <w:szCs w:val="22"/>
                    </w:rPr>
                    <m:t>2</m:t>
                  </m:r>
                </m:sup>
              </m:sSup>
            </m:den>
          </m:f>
        </m:oMath>
      </m:oMathPara>
    </w:p>
    <w:p w:rsidR="00F9432B" w:rsidRPr="00F9432B" w:rsidRDefault="00F9432B" w:rsidP="00F9432B">
      <w:pPr>
        <w:spacing w:line="240" w:lineRule="auto"/>
        <w:rPr>
          <w:rFonts w:ascii="Book Antiqua" w:hAnsi="Book Antiqua"/>
          <w:sz w:val="22"/>
          <w:szCs w:val="22"/>
        </w:rPr>
      </w:pPr>
      <w:r w:rsidRPr="00F9432B">
        <w:rPr>
          <w:rFonts w:ascii="Book Antiqua" w:hAnsi="Book Antiqua"/>
          <w:sz w:val="22"/>
          <w:szCs w:val="22"/>
        </w:rPr>
        <w:t>Keterangan :</w:t>
      </w:r>
    </w:p>
    <w:p w:rsidR="00F9432B" w:rsidRPr="00F9432B" w:rsidRDefault="00F9432B" w:rsidP="00F9432B">
      <w:pPr>
        <w:spacing w:line="240" w:lineRule="auto"/>
        <w:rPr>
          <w:rFonts w:ascii="Book Antiqua" w:hAnsi="Book Antiqua"/>
          <w:sz w:val="22"/>
          <w:szCs w:val="22"/>
        </w:rPr>
      </w:pPr>
      <w:r w:rsidRPr="00F9432B">
        <w:rPr>
          <w:rFonts w:ascii="Book Antiqua" w:hAnsi="Book Antiqua"/>
          <w:sz w:val="22"/>
          <w:szCs w:val="22"/>
        </w:rPr>
        <w:t>n</w:t>
      </w:r>
      <w:r w:rsidRPr="00F9432B">
        <w:rPr>
          <w:rFonts w:ascii="Book Antiqua" w:hAnsi="Book Antiqua"/>
          <w:sz w:val="22"/>
          <w:szCs w:val="22"/>
        </w:rPr>
        <w:tab/>
        <w:t>= besaran sampel</w:t>
      </w:r>
    </w:p>
    <w:p w:rsidR="00F9432B" w:rsidRPr="00F9432B" w:rsidRDefault="00F9432B" w:rsidP="00F9432B">
      <w:pPr>
        <w:spacing w:line="240" w:lineRule="auto"/>
        <w:rPr>
          <w:rFonts w:ascii="Book Antiqua" w:hAnsi="Book Antiqua"/>
          <w:sz w:val="22"/>
          <w:szCs w:val="22"/>
        </w:rPr>
      </w:pPr>
      <w:r w:rsidRPr="00F9432B">
        <w:rPr>
          <w:rFonts w:ascii="Book Antiqua" w:hAnsi="Book Antiqua"/>
          <w:sz w:val="22"/>
          <w:szCs w:val="22"/>
        </w:rPr>
        <w:t>N</w:t>
      </w:r>
      <w:r w:rsidRPr="00F9432B">
        <w:rPr>
          <w:rFonts w:ascii="Book Antiqua" w:hAnsi="Book Antiqua"/>
          <w:sz w:val="22"/>
          <w:szCs w:val="22"/>
        </w:rPr>
        <w:tab/>
        <w:t>= besaran populasi</w:t>
      </w:r>
    </w:p>
    <w:p w:rsidR="00F9432B" w:rsidRPr="00F9432B" w:rsidRDefault="00F9432B" w:rsidP="00F9432B">
      <w:pPr>
        <w:spacing w:line="240" w:lineRule="auto"/>
        <w:ind w:left="993" w:hanging="567"/>
        <w:rPr>
          <w:rFonts w:ascii="Book Antiqua" w:hAnsi="Book Antiqua"/>
          <w:sz w:val="22"/>
          <w:szCs w:val="22"/>
        </w:rPr>
      </w:pPr>
      <w:r w:rsidRPr="00F9432B">
        <w:rPr>
          <w:rFonts w:ascii="Book Antiqua" w:hAnsi="Book Antiqua"/>
          <w:sz w:val="22"/>
          <w:szCs w:val="22"/>
        </w:rPr>
        <w:t>e     =  nilai kritis (batas ketelitian) yang diinginkan (persen kelonggaran ketidak telitian karena kesalahan penarikan sampelyaitu 10% atau sama dengan 0,1</w:t>
      </w:r>
    </w:p>
    <w:p w:rsidR="00F9432B" w:rsidRPr="00F9432B" w:rsidRDefault="00F9432B" w:rsidP="00F9432B">
      <w:pPr>
        <w:pStyle w:val="ListParagraph"/>
        <w:spacing w:after="0" w:line="240" w:lineRule="auto"/>
        <w:ind w:left="0" w:firstLine="720"/>
        <w:jc w:val="both"/>
        <w:rPr>
          <w:rFonts w:ascii="Book Antiqua" w:eastAsiaTheme="minorEastAsia" w:hAnsi="Book Antiqua"/>
        </w:rPr>
      </w:pPr>
      <w:r w:rsidRPr="00F9432B">
        <w:rPr>
          <w:rFonts w:ascii="Book Antiqua" w:eastAsiaTheme="minorEastAsia" w:hAnsi="Book Antiqua"/>
        </w:rPr>
        <w:t xml:space="preserve">Dari jumlah populasi sebanyak </w:t>
      </w:r>
      <m:oMath>
        <m:r>
          <m:rPr>
            <m:sty m:val="p"/>
          </m:rPr>
          <w:rPr>
            <w:rFonts w:ascii="Cambria Math" w:hAnsi="Cambria Math"/>
          </w:rPr>
          <m:t xml:space="preserve">4.407 </m:t>
        </m:r>
      </m:oMath>
      <w:r w:rsidRPr="00F9432B">
        <w:rPr>
          <w:rFonts w:ascii="Book Antiqua" w:eastAsiaTheme="minorEastAsia" w:hAnsi="Book Antiqua"/>
        </w:rPr>
        <w:t xml:space="preserve"> jiwa maka dengan menggunakan rumus di atas diperolehbesarnya sampel sebagai berikut :</w:t>
      </w:r>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N</m:t>
              </m:r>
            </m:num>
            <m:den>
              <m:sSup>
                <m:sSupPr>
                  <m:ctrlPr>
                    <w:rPr>
                      <w:rFonts w:ascii="Cambria Math" w:hAnsi="Cambria Math"/>
                      <w:sz w:val="22"/>
                      <w:szCs w:val="22"/>
                    </w:rPr>
                  </m:ctrlPr>
                </m:sSupPr>
                <m:e>
                  <m:r>
                    <m:rPr>
                      <m:sty m:val="p"/>
                    </m:rPr>
                    <w:rPr>
                      <w:rFonts w:ascii="Cambria Math" w:hAnsi="Cambria Math"/>
                      <w:sz w:val="22"/>
                      <w:szCs w:val="22"/>
                    </w:rPr>
                    <m:t>1+(Ne</m:t>
                  </m:r>
                </m:e>
                <m:sup>
                  <m:r>
                    <m:rPr>
                      <m:sty m:val="p"/>
                    </m:rPr>
                    <w:rPr>
                      <w:rFonts w:ascii="Cambria Math" w:hAnsi="Cambria Math"/>
                      <w:sz w:val="22"/>
                      <w:szCs w:val="22"/>
                    </w:rPr>
                    <m:t>2</m:t>
                  </m:r>
                </m:sup>
              </m:sSup>
              <m:r>
                <w:rPr>
                  <w:rFonts w:ascii="Cambria Math" w:hAnsi="Cambria Math"/>
                  <w:sz w:val="22"/>
                  <w:szCs w:val="22"/>
                </w:rPr>
                <m:t>)</m:t>
              </m:r>
            </m:den>
          </m:f>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4.407 </m:t>
              </m:r>
            </m:num>
            <m:den>
              <m:sSup>
                <m:sSupPr>
                  <m:ctrlPr>
                    <w:rPr>
                      <w:rFonts w:ascii="Cambria Math" w:hAnsi="Cambria Math"/>
                      <w:sz w:val="22"/>
                      <w:szCs w:val="22"/>
                    </w:rPr>
                  </m:ctrlPr>
                </m:sSupPr>
                <m:e>
                  <m:r>
                    <m:rPr>
                      <m:sty m:val="p"/>
                    </m:rPr>
                    <w:rPr>
                      <w:rFonts w:ascii="Cambria Math" w:hAnsi="Cambria Math"/>
                      <w:sz w:val="22"/>
                      <w:szCs w:val="22"/>
                    </w:rPr>
                    <m:t>1+(4.407  x 0,1</m:t>
                  </m:r>
                </m:e>
                <m:sup>
                  <m:r>
                    <m:rPr>
                      <m:sty m:val="p"/>
                    </m:rPr>
                    <w:rPr>
                      <w:rFonts w:ascii="Cambria Math" w:hAnsi="Cambria Math"/>
                      <w:sz w:val="22"/>
                      <w:szCs w:val="22"/>
                    </w:rPr>
                    <m:t>2</m:t>
                  </m:r>
                </m:sup>
              </m:sSup>
              <m:r>
                <w:rPr>
                  <w:rFonts w:ascii="Cambria Math" w:hAnsi="Cambria Math"/>
                  <w:sz w:val="22"/>
                  <w:szCs w:val="22"/>
                </w:rPr>
                <m:t>)</m:t>
              </m:r>
            </m:den>
          </m:f>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4.407 </m:t>
              </m:r>
            </m:num>
            <m:den>
              <m:r>
                <m:rPr>
                  <m:sty m:val="p"/>
                </m:rPr>
                <w:rPr>
                  <w:rFonts w:ascii="Cambria Math" w:hAnsi="Cambria Math"/>
                  <w:sz w:val="22"/>
                  <w:szCs w:val="22"/>
                </w:rPr>
                <m:t>(1+4.407  x 0,01)</m:t>
              </m:r>
            </m:den>
          </m:f>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4.407 </m:t>
              </m:r>
            </m:num>
            <m:den>
              <m:r>
                <m:rPr>
                  <m:sty m:val="p"/>
                </m:rPr>
                <w:rPr>
                  <w:rFonts w:ascii="Cambria Math" w:hAnsi="Cambria Math"/>
                  <w:sz w:val="22"/>
                  <w:szCs w:val="22"/>
                </w:rPr>
                <m:t xml:space="preserve">1+4.407 </m:t>
              </m:r>
            </m:den>
          </m:f>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4.407 </m:t>
              </m:r>
            </m:num>
            <m:den>
              <m:r>
                <m:rPr>
                  <m:sty m:val="p"/>
                </m:rPr>
                <w:rPr>
                  <w:rFonts w:ascii="Cambria Math" w:hAnsi="Cambria Math"/>
                  <w:sz w:val="22"/>
                  <w:szCs w:val="22"/>
                </w:rPr>
                <m:t xml:space="preserve">1,04407 </m:t>
              </m:r>
            </m:den>
          </m:f>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=42,20</m:t>
          </m:r>
        </m:oMath>
      </m:oMathPara>
    </w:p>
    <w:p w:rsidR="00F9432B" w:rsidRPr="00F9432B" w:rsidRDefault="00F9432B" w:rsidP="00F9432B">
      <w:pPr>
        <w:spacing w:line="240" w:lineRule="auto"/>
        <w:rPr>
          <w:rFonts w:ascii="Book Antiqua" w:hAnsi="Book Antiqua"/>
          <w:sz w:val="22"/>
          <w:szCs w:val="22"/>
        </w:rPr>
      </w:pPr>
      <m:oMathPara>
        <m:oMathParaPr>
          <m:jc m:val="left"/>
        </m:oMathParaPr>
        <m:oMath>
          <m:r>
            <w:rPr>
              <w:rFonts w:ascii="Cambria Math" w:hAnsi="Cambria Math"/>
              <w:sz w:val="22"/>
              <w:szCs w:val="22"/>
            </w:rPr>
            <m:t>n</m:t>
          </m:r>
          <m:r>
            <m:rPr>
              <m:sty m:val="p"/>
            </m:rPr>
            <w:rPr>
              <w:rFonts w:ascii="Cambria Math" w:hAnsi="Cambria Math"/>
              <w:sz w:val="22"/>
              <w:szCs w:val="22"/>
            </w:rPr>
            <m:t>=42</m:t>
          </m:r>
        </m:oMath>
      </m:oMathPara>
    </w:p>
    <w:p w:rsidR="00F9432B" w:rsidRPr="003D2260" w:rsidRDefault="00F9432B" w:rsidP="003D2260">
      <w:pPr>
        <w:pStyle w:val="ListParagraph"/>
        <w:spacing w:after="0" w:line="240" w:lineRule="auto"/>
        <w:ind w:left="0" w:firstLine="720"/>
        <w:jc w:val="both"/>
        <w:rPr>
          <w:rFonts w:ascii="Book Antiqua" w:eastAsiaTheme="minorEastAsia" w:hAnsi="Book Antiqua"/>
        </w:rPr>
      </w:pPr>
      <w:r w:rsidRPr="003D2260">
        <w:rPr>
          <w:rFonts w:ascii="Book Antiqua" w:eastAsiaTheme="minorEastAsia" w:hAnsi="Book Antiqua"/>
        </w:rPr>
        <w:t xml:space="preserve">Dari perhitungan rumus di atas maka diketahui total sampel dalam penelitian ini adalah </w:t>
      </w:r>
      <w:r w:rsidRPr="003D2260">
        <w:rPr>
          <w:rFonts w:ascii="Book Antiqua" w:eastAsiaTheme="minorEastAsia" w:hAnsi="Book Antiqua"/>
          <w:lang w:val="en-US"/>
        </w:rPr>
        <w:t>42</w:t>
      </w:r>
      <w:r w:rsidRPr="003D2260">
        <w:rPr>
          <w:rFonts w:ascii="Book Antiqua" w:eastAsiaTheme="minorEastAsia" w:hAnsi="Book Antiqua"/>
        </w:rPr>
        <w:t xml:space="preserve"> jiwa.</w:t>
      </w:r>
    </w:p>
    <w:p w:rsidR="00F9432B" w:rsidRPr="003D2260" w:rsidRDefault="00F9432B" w:rsidP="003D2260">
      <w:pPr>
        <w:spacing w:line="240" w:lineRule="auto"/>
        <w:ind w:left="0"/>
        <w:rPr>
          <w:rFonts w:ascii="Book Antiqua" w:hAnsi="Book Antiqua"/>
          <w:b/>
          <w:sz w:val="22"/>
          <w:szCs w:val="22"/>
        </w:rPr>
      </w:pPr>
      <w:r w:rsidRPr="003D2260">
        <w:rPr>
          <w:rFonts w:ascii="Book Antiqua" w:hAnsi="Book Antiqua"/>
          <w:b/>
          <w:sz w:val="22"/>
          <w:szCs w:val="22"/>
        </w:rPr>
        <w:t>Tempat dan Waktu Penelitian</w:t>
      </w:r>
    </w:p>
    <w:p w:rsidR="00F9432B" w:rsidRPr="003D2260" w:rsidRDefault="00F9432B" w:rsidP="003D2260">
      <w:pPr>
        <w:pStyle w:val="ListParagraph"/>
        <w:spacing w:after="0" w:line="240" w:lineRule="auto"/>
        <w:ind w:left="0" w:firstLine="720"/>
        <w:jc w:val="both"/>
        <w:rPr>
          <w:rFonts w:ascii="Book Antiqua" w:hAnsi="Book Antiqua"/>
        </w:rPr>
      </w:pPr>
      <w:r w:rsidRPr="003D2260">
        <w:rPr>
          <w:rFonts w:ascii="Book Antiqua" w:hAnsi="Book Antiqua"/>
        </w:rPr>
        <w:t xml:space="preserve">Penelitian ini dilaksanakan di </w:t>
      </w:r>
      <w:proofErr w:type="spellStart"/>
      <w:r w:rsidRPr="003D2260">
        <w:rPr>
          <w:rFonts w:ascii="Book Antiqua" w:hAnsi="Book Antiqua"/>
          <w:lang w:val="en-US"/>
        </w:rPr>
        <w:t>Desa</w:t>
      </w:r>
      <w:proofErr w:type="spellEnd"/>
      <w:r w:rsidRPr="003D2260">
        <w:rPr>
          <w:rFonts w:ascii="Book Antiqua" w:hAnsi="Book Antiqua"/>
          <w:lang w:val="en-US"/>
        </w:rPr>
        <w:t xml:space="preserve"> </w:t>
      </w:r>
      <w:proofErr w:type="spellStart"/>
      <w:r w:rsidRPr="003D2260">
        <w:rPr>
          <w:rFonts w:ascii="Book Antiqua" w:hAnsi="Book Antiqua"/>
          <w:lang w:val="en-US"/>
        </w:rPr>
        <w:t>Sumberkolak</w:t>
      </w:r>
      <w:proofErr w:type="spellEnd"/>
      <w:r w:rsidRPr="003D2260">
        <w:rPr>
          <w:rFonts w:ascii="Book Antiqua" w:hAnsi="Book Antiqua"/>
          <w:lang w:val="en-US"/>
        </w:rPr>
        <w:t xml:space="preserve">  </w:t>
      </w:r>
      <w:proofErr w:type="spellStart"/>
      <w:r w:rsidRPr="003D2260">
        <w:rPr>
          <w:rFonts w:ascii="Book Antiqua" w:hAnsi="Book Antiqua"/>
          <w:lang w:val="en-US"/>
        </w:rPr>
        <w:t>Kecamatan</w:t>
      </w:r>
      <w:proofErr w:type="spellEnd"/>
      <w:r w:rsidRPr="003D2260">
        <w:rPr>
          <w:rFonts w:ascii="Book Antiqua" w:hAnsi="Book Antiqua"/>
          <w:lang w:val="en-US"/>
        </w:rPr>
        <w:t xml:space="preserve"> </w:t>
      </w:r>
      <w:proofErr w:type="spellStart"/>
      <w:r w:rsidRPr="003D2260">
        <w:rPr>
          <w:rFonts w:ascii="Book Antiqua" w:hAnsi="Book Antiqua"/>
          <w:lang w:val="en-US"/>
        </w:rPr>
        <w:t>Panarukan</w:t>
      </w:r>
      <w:proofErr w:type="spellEnd"/>
      <w:r w:rsidRPr="003D2260">
        <w:rPr>
          <w:rFonts w:ascii="Book Antiqua" w:hAnsi="Book Antiqua"/>
          <w:lang w:val="en-US"/>
        </w:rPr>
        <w:t xml:space="preserve"> </w:t>
      </w:r>
      <w:proofErr w:type="spellStart"/>
      <w:r w:rsidRPr="003D2260">
        <w:rPr>
          <w:rFonts w:ascii="Book Antiqua" w:hAnsi="Book Antiqua"/>
          <w:lang w:val="en-US"/>
        </w:rPr>
        <w:t>Kabupaten</w:t>
      </w:r>
      <w:proofErr w:type="spellEnd"/>
      <w:r w:rsidRPr="003D2260">
        <w:rPr>
          <w:rFonts w:ascii="Book Antiqua" w:hAnsi="Book Antiqua"/>
          <w:lang w:val="en-US"/>
        </w:rPr>
        <w:t xml:space="preserve"> </w:t>
      </w:r>
      <w:proofErr w:type="spellStart"/>
      <w:r w:rsidRPr="003D2260">
        <w:rPr>
          <w:rFonts w:ascii="Book Antiqua" w:hAnsi="Book Antiqua"/>
          <w:lang w:val="en-US"/>
        </w:rPr>
        <w:t>Situbondo</w:t>
      </w:r>
      <w:proofErr w:type="spellEnd"/>
      <w:r w:rsidRPr="003D2260">
        <w:rPr>
          <w:rFonts w:ascii="Book Antiqua" w:hAnsi="Book Antiqua"/>
          <w:lang w:val="en-US"/>
        </w:rPr>
        <w:t>.</w:t>
      </w:r>
      <w:r w:rsidRPr="003D2260">
        <w:rPr>
          <w:rFonts w:ascii="Book Antiqua" w:hAnsi="Book Antiqua"/>
        </w:rPr>
        <w:t xml:space="preserve"> </w:t>
      </w:r>
      <w:proofErr w:type="gramStart"/>
      <w:r w:rsidRPr="003D2260">
        <w:rPr>
          <w:rFonts w:ascii="Book Antiqua" w:hAnsi="Book Antiqua"/>
          <w:lang w:val="en-US"/>
        </w:rPr>
        <w:t>P</w:t>
      </w:r>
      <w:r w:rsidRPr="003D2260">
        <w:rPr>
          <w:rFonts w:ascii="Book Antiqua" w:hAnsi="Book Antiqua"/>
        </w:rPr>
        <w:t>ada bulan Juni-Agustus tahun 2024 atau setelah seminar proposal dilakukan.</w:t>
      </w:r>
      <w:proofErr w:type="gramEnd"/>
    </w:p>
    <w:p w:rsidR="00F9432B"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t>Sumber Data   :</w:t>
      </w:r>
    </w:p>
    <w:p w:rsidR="00D56B41" w:rsidRPr="003D2260" w:rsidRDefault="00D56B41" w:rsidP="003D2260">
      <w:pPr>
        <w:pStyle w:val="ListParagraph"/>
        <w:numPr>
          <w:ilvl w:val="0"/>
          <w:numId w:val="6"/>
        </w:numPr>
        <w:spacing w:after="0" w:line="240" w:lineRule="auto"/>
        <w:rPr>
          <w:rFonts w:ascii="Book Antiqua" w:eastAsiaTheme="minorEastAsia" w:hAnsi="Book Antiqua"/>
        </w:rPr>
      </w:pPr>
      <w:r w:rsidRPr="003D2260">
        <w:rPr>
          <w:rFonts w:ascii="Book Antiqua" w:hAnsi="Book Antiqua"/>
        </w:rPr>
        <w:t>Sumber data primer</w:t>
      </w:r>
    </w:p>
    <w:p w:rsidR="00F9432B" w:rsidRPr="003D2260" w:rsidRDefault="00D56B41" w:rsidP="003D2260">
      <w:pPr>
        <w:pStyle w:val="ListParagraph"/>
        <w:numPr>
          <w:ilvl w:val="0"/>
          <w:numId w:val="6"/>
        </w:numPr>
        <w:spacing w:after="0" w:line="240" w:lineRule="auto"/>
        <w:rPr>
          <w:rFonts w:ascii="Book Antiqua" w:hAnsi="Book Antiqua" w:cs="Times New Roman"/>
        </w:rPr>
      </w:pPr>
      <w:r w:rsidRPr="003D2260">
        <w:rPr>
          <w:rFonts w:ascii="Book Antiqua" w:hAnsi="Book Antiqua"/>
        </w:rPr>
        <w:t>Sumber data skunder</w:t>
      </w:r>
    </w:p>
    <w:p w:rsidR="00D56B41"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t>Metode Pengumpulan Data :</w:t>
      </w:r>
    </w:p>
    <w:p w:rsidR="00D56B41" w:rsidRPr="003D2260" w:rsidRDefault="00D56B41" w:rsidP="003D2260">
      <w:pPr>
        <w:pStyle w:val="ListParagraph"/>
        <w:numPr>
          <w:ilvl w:val="0"/>
          <w:numId w:val="7"/>
        </w:numPr>
        <w:tabs>
          <w:tab w:val="left" w:pos="5084"/>
          <w:tab w:val="left" w:pos="5384"/>
        </w:tabs>
        <w:spacing w:after="0" w:line="240" w:lineRule="auto"/>
        <w:jc w:val="both"/>
        <w:rPr>
          <w:rFonts w:ascii="Book Antiqua" w:hAnsi="Book Antiqua"/>
        </w:rPr>
      </w:pPr>
      <w:r w:rsidRPr="003D2260">
        <w:rPr>
          <w:rFonts w:ascii="Book Antiqua" w:hAnsi="Book Antiqua"/>
        </w:rPr>
        <w:t>Dokumentasi</w:t>
      </w:r>
    </w:p>
    <w:p w:rsidR="00D56B41" w:rsidRPr="003D2260" w:rsidRDefault="00D56B41" w:rsidP="003D2260">
      <w:pPr>
        <w:pStyle w:val="ListParagraph"/>
        <w:numPr>
          <w:ilvl w:val="0"/>
          <w:numId w:val="7"/>
        </w:numPr>
        <w:tabs>
          <w:tab w:val="left" w:pos="5084"/>
          <w:tab w:val="left" w:pos="5384"/>
        </w:tabs>
        <w:spacing w:after="0" w:line="240" w:lineRule="auto"/>
        <w:jc w:val="both"/>
        <w:rPr>
          <w:rFonts w:ascii="Book Antiqua" w:hAnsi="Book Antiqua"/>
        </w:rPr>
      </w:pPr>
      <w:r w:rsidRPr="003D2260">
        <w:rPr>
          <w:rFonts w:ascii="Book Antiqua" w:hAnsi="Book Antiqua"/>
        </w:rPr>
        <w:t xml:space="preserve">Metode Angket (Kuesioner) </w:t>
      </w:r>
    </w:p>
    <w:p w:rsidR="00D56B41" w:rsidRPr="003D2260" w:rsidRDefault="00D56B41" w:rsidP="003D2260">
      <w:pPr>
        <w:tabs>
          <w:tab w:val="left" w:pos="5084"/>
          <w:tab w:val="left" w:pos="5384"/>
        </w:tabs>
        <w:spacing w:line="240" w:lineRule="auto"/>
        <w:ind w:left="0"/>
        <w:rPr>
          <w:rFonts w:ascii="Book Antiqua" w:hAnsi="Book Antiqua"/>
          <w:b/>
          <w:sz w:val="22"/>
          <w:szCs w:val="22"/>
        </w:rPr>
      </w:pPr>
      <w:r w:rsidRPr="003D2260">
        <w:rPr>
          <w:rFonts w:ascii="Book Antiqua" w:hAnsi="Book Antiqua"/>
          <w:b/>
          <w:sz w:val="22"/>
          <w:szCs w:val="22"/>
        </w:rPr>
        <w:t>Metode Analisis Data :</w:t>
      </w:r>
    </w:p>
    <w:p w:rsidR="00D56B41"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t>Uji Validitas</w:t>
      </w:r>
    </w:p>
    <w:p w:rsidR="00D56B41" w:rsidRPr="003D2260" w:rsidRDefault="00D56B41" w:rsidP="003D2260">
      <w:pPr>
        <w:spacing w:line="240" w:lineRule="auto"/>
        <w:ind w:left="0" w:firstLine="709"/>
        <w:rPr>
          <w:rFonts w:ascii="Book Antiqua" w:hAnsi="Book Antiqua"/>
          <w:i/>
          <w:sz w:val="22"/>
          <w:szCs w:val="22"/>
        </w:rPr>
      </w:pPr>
      <w:r w:rsidRPr="003D2260">
        <w:rPr>
          <w:rFonts w:ascii="Book Antiqua" w:hAnsi="Book Antiqua"/>
          <w:sz w:val="22"/>
          <w:szCs w:val="22"/>
        </w:rPr>
        <w:t>Hasil</w:t>
      </w:r>
      <w:r w:rsidRPr="003D2260">
        <w:rPr>
          <w:rFonts w:ascii="Book Antiqua" w:hAnsi="Book Antiqua"/>
          <w:i/>
          <w:sz w:val="22"/>
          <w:szCs w:val="22"/>
        </w:rPr>
        <w:t>r</w:t>
      </w:r>
      <w:r w:rsidRPr="003D2260">
        <w:rPr>
          <w:rFonts w:ascii="Book Antiqua" w:hAnsi="Book Antiqua"/>
          <w:i/>
          <w:sz w:val="22"/>
          <w:szCs w:val="22"/>
          <w:vertAlign w:val="subscript"/>
        </w:rPr>
        <w:t>xy</w:t>
      </w:r>
      <w:r w:rsidRPr="003D2260">
        <w:rPr>
          <w:rFonts w:ascii="Book Antiqua" w:hAnsi="Book Antiqua"/>
          <w:sz w:val="22"/>
          <w:szCs w:val="22"/>
        </w:rPr>
        <w:t xml:space="preserve">yang diperoleh kemudian dikonsultasi kan dengan r product moment pada table dengan ketentuan jika </w:t>
      </w:r>
      <w:r w:rsidRPr="003D2260">
        <w:rPr>
          <w:rFonts w:ascii="Book Antiqua" w:hAnsi="Book Antiqua"/>
          <w:i/>
          <w:sz w:val="22"/>
          <w:szCs w:val="22"/>
        </w:rPr>
        <w:t>r</w:t>
      </w:r>
      <w:r w:rsidRPr="003D2260">
        <w:rPr>
          <w:rFonts w:ascii="Book Antiqua" w:hAnsi="Book Antiqua"/>
          <w:i/>
          <w:sz w:val="22"/>
          <w:szCs w:val="22"/>
          <w:vertAlign w:val="subscript"/>
        </w:rPr>
        <w:t>xy  ≥</w:t>
      </w:r>
      <w:r w:rsidRPr="003D2260">
        <w:rPr>
          <w:rFonts w:ascii="Book Antiqua" w:hAnsi="Book Antiqua"/>
          <w:i/>
          <w:sz w:val="22"/>
          <w:szCs w:val="22"/>
        </w:rPr>
        <w:t>r</w:t>
      </w:r>
      <w:r w:rsidRPr="003D2260">
        <w:rPr>
          <w:rFonts w:ascii="Book Antiqua" w:hAnsi="Book Antiqua"/>
          <w:i/>
          <w:sz w:val="22"/>
          <w:szCs w:val="22"/>
          <w:vertAlign w:val="subscript"/>
        </w:rPr>
        <w:t xml:space="preserve">tabel </w:t>
      </w:r>
      <w:r w:rsidRPr="003D2260">
        <w:rPr>
          <w:rFonts w:ascii="Book Antiqua" w:hAnsi="Book Antiqua"/>
          <w:sz w:val="22"/>
          <w:szCs w:val="22"/>
        </w:rPr>
        <w:t xml:space="preserve">butir soal tersebut valid, jika </w:t>
      </w:r>
      <w:r w:rsidRPr="003D2260">
        <w:rPr>
          <w:rFonts w:ascii="Book Antiqua" w:hAnsi="Book Antiqua"/>
          <w:i/>
          <w:sz w:val="22"/>
          <w:szCs w:val="22"/>
        </w:rPr>
        <w:t>r</w:t>
      </w:r>
      <w:r w:rsidRPr="003D2260">
        <w:rPr>
          <w:rFonts w:ascii="Book Antiqua" w:hAnsi="Book Antiqua"/>
          <w:i/>
          <w:sz w:val="22"/>
          <w:szCs w:val="22"/>
          <w:vertAlign w:val="subscript"/>
        </w:rPr>
        <w:t xml:space="preserve">xy  ≤ </w:t>
      </w:r>
      <w:r w:rsidRPr="003D2260">
        <w:rPr>
          <w:rFonts w:ascii="Book Antiqua" w:hAnsi="Book Antiqua"/>
          <w:i/>
          <w:sz w:val="22"/>
          <w:szCs w:val="22"/>
        </w:rPr>
        <w:t>r</w:t>
      </w:r>
      <w:r w:rsidRPr="003D2260">
        <w:rPr>
          <w:rFonts w:ascii="Book Antiqua" w:hAnsi="Book Antiqua"/>
          <w:i/>
          <w:sz w:val="22"/>
          <w:szCs w:val="22"/>
          <w:vertAlign w:val="subscript"/>
        </w:rPr>
        <w:t xml:space="preserve">tabel </w:t>
      </w:r>
      <w:r w:rsidRPr="003D2260">
        <w:rPr>
          <w:rFonts w:ascii="Book Antiqua" w:hAnsi="Book Antiqua"/>
          <w:sz w:val="22"/>
          <w:szCs w:val="22"/>
        </w:rPr>
        <w:t xml:space="preserve">berarti tidak valid, berbantuan </w:t>
      </w:r>
      <w:r w:rsidRPr="003D2260">
        <w:rPr>
          <w:rFonts w:ascii="Book Antiqua" w:hAnsi="Book Antiqua"/>
          <w:i/>
          <w:sz w:val="22"/>
          <w:szCs w:val="22"/>
        </w:rPr>
        <w:t>SPSS.</w:t>
      </w:r>
    </w:p>
    <w:p w:rsidR="003D2260" w:rsidRDefault="003D2260" w:rsidP="003D2260">
      <w:pPr>
        <w:spacing w:line="240" w:lineRule="auto"/>
        <w:ind w:left="0"/>
        <w:rPr>
          <w:rFonts w:ascii="Book Antiqua" w:hAnsi="Book Antiqua"/>
          <w:b/>
          <w:sz w:val="22"/>
          <w:szCs w:val="22"/>
        </w:rPr>
      </w:pPr>
    </w:p>
    <w:p w:rsidR="003D2260" w:rsidRDefault="003D2260" w:rsidP="003D2260">
      <w:pPr>
        <w:spacing w:line="240" w:lineRule="auto"/>
        <w:ind w:left="0"/>
        <w:rPr>
          <w:rFonts w:ascii="Book Antiqua" w:hAnsi="Book Antiqua"/>
          <w:b/>
          <w:sz w:val="22"/>
          <w:szCs w:val="22"/>
        </w:rPr>
      </w:pPr>
    </w:p>
    <w:p w:rsidR="00D56B41"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lastRenderedPageBreak/>
        <w:t>Uji Reliabilitas</w:t>
      </w:r>
    </w:p>
    <w:p w:rsidR="00D56B41" w:rsidRPr="003D2260" w:rsidRDefault="00D56B41" w:rsidP="003D2260">
      <w:pPr>
        <w:spacing w:line="240" w:lineRule="auto"/>
        <w:ind w:left="0" w:firstLine="720"/>
        <w:rPr>
          <w:rFonts w:ascii="Book Antiqua" w:hAnsi="Book Antiqua"/>
          <w:sz w:val="22"/>
          <w:szCs w:val="22"/>
        </w:rPr>
      </w:pPr>
      <w:r w:rsidRPr="003D2260">
        <w:rPr>
          <w:rFonts w:ascii="Book Antiqua" w:hAnsi="Book Antiqua"/>
          <w:sz w:val="22"/>
          <w:szCs w:val="22"/>
        </w:rPr>
        <w:t xml:space="preserve">Uji reliabilitas digunakan untuk menguji apakah instrumen dapat dipercaya atau diandalkan untuk dijadikan sebagai instrument penelitian. Dalam pengujian reliabilitas dilakukan dengan menggunakan teknik </w:t>
      </w:r>
      <w:r w:rsidRPr="003D2260">
        <w:rPr>
          <w:rFonts w:ascii="Book Antiqua" w:hAnsi="Book Antiqua"/>
          <w:i/>
          <w:sz w:val="22"/>
          <w:szCs w:val="22"/>
        </w:rPr>
        <w:t>Alpha Cronbach.</w:t>
      </w:r>
    </w:p>
    <w:p w:rsidR="00D56B41" w:rsidRPr="003D2260" w:rsidRDefault="00D56B41" w:rsidP="003D2260">
      <w:pPr>
        <w:spacing w:line="240" w:lineRule="auto"/>
        <w:ind w:left="0"/>
        <w:rPr>
          <w:rFonts w:ascii="Book Antiqua" w:eastAsiaTheme="minorEastAsia" w:hAnsi="Book Antiqua"/>
          <w:b/>
          <w:sz w:val="22"/>
          <w:szCs w:val="22"/>
        </w:rPr>
      </w:pPr>
      <w:r w:rsidRPr="003D2260">
        <w:rPr>
          <w:rFonts w:ascii="Book Antiqua" w:eastAsiaTheme="minorEastAsia" w:hAnsi="Book Antiqua"/>
          <w:b/>
          <w:sz w:val="22"/>
          <w:szCs w:val="22"/>
        </w:rPr>
        <w:t>Uji Asumsi Klasik</w:t>
      </w:r>
    </w:p>
    <w:p w:rsidR="00D56B41" w:rsidRPr="003D2260" w:rsidRDefault="00D56B41" w:rsidP="003D2260">
      <w:pPr>
        <w:spacing w:line="240" w:lineRule="auto"/>
        <w:ind w:left="0"/>
        <w:rPr>
          <w:rFonts w:ascii="Book Antiqua" w:hAnsi="Book Antiqua"/>
          <w:sz w:val="22"/>
          <w:szCs w:val="22"/>
        </w:rPr>
      </w:pPr>
      <w:r w:rsidRPr="003D2260">
        <w:rPr>
          <w:rFonts w:ascii="Book Antiqua" w:hAnsi="Book Antiqua"/>
          <w:sz w:val="22"/>
          <w:szCs w:val="22"/>
        </w:rPr>
        <w:t>Uji Normalitas</w:t>
      </w:r>
    </w:p>
    <w:p w:rsidR="00D56B41" w:rsidRPr="003D2260" w:rsidRDefault="00D56B41" w:rsidP="003D2260">
      <w:pPr>
        <w:pStyle w:val="ListParagraph"/>
        <w:spacing w:after="0" w:line="240" w:lineRule="auto"/>
        <w:ind w:left="0" w:firstLine="709"/>
        <w:jc w:val="both"/>
        <w:rPr>
          <w:rFonts w:ascii="Book Antiqua" w:hAnsi="Book Antiqua"/>
          <w:i/>
        </w:rPr>
      </w:pPr>
      <w:r w:rsidRPr="003D2260">
        <w:rPr>
          <w:rFonts w:ascii="Book Antiqua" w:hAnsi="Book Antiqua"/>
        </w:rPr>
        <w:t xml:space="preserve">Uji normalitas dilakukan untuk mengetahui apakah data yang diambil berasal dari populasi yang berdistribusi normal atau tidak. Pengujian ini dilakukan dengan menggunakan uji </w:t>
      </w:r>
      <w:r w:rsidRPr="003D2260">
        <w:rPr>
          <w:rFonts w:ascii="Book Antiqua" w:hAnsi="Book Antiqua"/>
          <w:i/>
        </w:rPr>
        <w:t>Kolmogorov Smirnov SPSS 17 for Windows.</w:t>
      </w:r>
    </w:p>
    <w:p w:rsidR="00D56B41" w:rsidRPr="003D2260" w:rsidRDefault="00D56B41" w:rsidP="003D2260">
      <w:pPr>
        <w:spacing w:line="240" w:lineRule="auto"/>
        <w:ind w:left="0"/>
        <w:rPr>
          <w:rFonts w:ascii="Book Antiqua" w:hAnsi="Book Antiqua"/>
          <w:b/>
          <w:i/>
          <w:sz w:val="22"/>
          <w:szCs w:val="22"/>
        </w:rPr>
      </w:pPr>
      <w:r w:rsidRPr="003D2260">
        <w:rPr>
          <w:rFonts w:ascii="Book Antiqua" w:hAnsi="Book Antiqua"/>
          <w:b/>
          <w:sz w:val="22"/>
          <w:szCs w:val="22"/>
        </w:rPr>
        <w:t xml:space="preserve">Uji </w:t>
      </w:r>
      <w:r w:rsidRPr="003D2260">
        <w:rPr>
          <w:rFonts w:ascii="Book Antiqua" w:hAnsi="Book Antiqua"/>
          <w:b/>
          <w:spacing w:val="-2"/>
          <w:sz w:val="22"/>
          <w:szCs w:val="22"/>
        </w:rPr>
        <w:t>Multikolonieritas</w:t>
      </w:r>
    </w:p>
    <w:p w:rsidR="00D56B41" w:rsidRPr="003D2260" w:rsidRDefault="00D56B41" w:rsidP="003D2260">
      <w:pPr>
        <w:adjustRightInd w:val="0"/>
        <w:spacing w:line="240" w:lineRule="auto"/>
        <w:ind w:left="0" w:firstLine="720"/>
        <w:rPr>
          <w:rFonts w:ascii="Book Antiqua" w:hAnsi="Book Antiqua"/>
          <w:spacing w:val="-3"/>
          <w:sz w:val="22"/>
          <w:szCs w:val="22"/>
        </w:rPr>
      </w:pPr>
      <w:r w:rsidRPr="003D2260">
        <w:rPr>
          <w:rFonts w:ascii="Book Antiqua" w:hAnsi="Book Antiqua"/>
          <w:spacing w:val="-2"/>
          <w:sz w:val="22"/>
          <w:szCs w:val="22"/>
        </w:rPr>
        <w:t xml:space="preserve">Uji  multikolonieritas  bertujuan  untuk  menguji  apakah  model  regresi </w:t>
      </w:r>
      <w:r w:rsidRPr="003D2260">
        <w:rPr>
          <w:rFonts w:ascii="Book Antiqua" w:hAnsi="Book Antiqua"/>
          <w:w w:val="101"/>
          <w:sz w:val="22"/>
          <w:szCs w:val="22"/>
        </w:rPr>
        <w:t xml:space="preserve">ditemukan adanya korelasi antar veriabel bebas  (independen). Model </w:t>
      </w:r>
      <w:r w:rsidRPr="003D2260">
        <w:rPr>
          <w:rFonts w:ascii="Book Antiqua" w:hAnsi="Book Antiqua"/>
          <w:spacing w:val="-3"/>
          <w:sz w:val="22"/>
          <w:szCs w:val="22"/>
        </w:rPr>
        <w:t xml:space="preserve">regresi  yang  baik  menurut  Ghozali (2016:32),  seharusnya  tidak  terjadi korelasi di antara variabel indenden. Untuk mendeteksi ada atau tidaknya multikolonieritas di dalam model regresi dapat dilihat dari nilai tolerance </w:t>
      </w:r>
      <w:r w:rsidRPr="003D2260">
        <w:rPr>
          <w:rFonts w:ascii="Book Antiqua" w:hAnsi="Book Antiqua"/>
          <w:w w:val="102"/>
          <w:sz w:val="22"/>
          <w:szCs w:val="22"/>
        </w:rPr>
        <w:t xml:space="preserve">dan variance inflation factor  (VIF) sebagai berikut: Dilihat dari nilai </w:t>
      </w:r>
      <w:r w:rsidRPr="003D2260">
        <w:rPr>
          <w:rFonts w:ascii="Book Antiqua" w:hAnsi="Book Antiqua"/>
          <w:w w:val="101"/>
          <w:sz w:val="22"/>
          <w:szCs w:val="22"/>
        </w:rPr>
        <w:t xml:space="preserve">tolerance dan VIF. Nilai </w:t>
      </w:r>
      <w:r w:rsidRPr="003D2260">
        <w:rPr>
          <w:rFonts w:ascii="Book Antiqua" w:hAnsi="Book Antiqua"/>
          <w:i/>
          <w:w w:val="101"/>
          <w:sz w:val="22"/>
          <w:szCs w:val="22"/>
        </w:rPr>
        <w:t>cut off tolerance</w:t>
      </w:r>
      <w:r w:rsidRPr="003D2260">
        <w:rPr>
          <w:rFonts w:ascii="Book Antiqua" w:hAnsi="Book Antiqua"/>
          <w:w w:val="101"/>
          <w:sz w:val="22"/>
          <w:szCs w:val="22"/>
        </w:rPr>
        <w:t xml:space="preserve"> &lt; 0,1 danVIF &gt; 10 (berarti </w:t>
      </w:r>
      <w:r w:rsidRPr="003D2260">
        <w:rPr>
          <w:rFonts w:ascii="Book Antiqua" w:hAnsi="Book Antiqua"/>
          <w:spacing w:val="-3"/>
          <w:sz w:val="22"/>
          <w:szCs w:val="22"/>
        </w:rPr>
        <w:t>terdapat multikolonieritas).</w:t>
      </w:r>
    </w:p>
    <w:p w:rsidR="00D56B41" w:rsidRPr="003D2260" w:rsidRDefault="00D56B41" w:rsidP="003D2260">
      <w:pPr>
        <w:spacing w:line="240" w:lineRule="auto"/>
        <w:ind w:left="0"/>
        <w:rPr>
          <w:rFonts w:ascii="Book Antiqua" w:hAnsi="Book Antiqua"/>
          <w:b/>
          <w:i/>
          <w:sz w:val="22"/>
          <w:szCs w:val="22"/>
        </w:rPr>
      </w:pPr>
      <w:r w:rsidRPr="003D2260">
        <w:rPr>
          <w:rFonts w:ascii="Book Antiqua" w:hAnsi="Book Antiqua"/>
          <w:b/>
          <w:sz w:val="22"/>
          <w:szCs w:val="22"/>
        </w:rPr>
        <w:t xml:space="preserve">Uji </w:t>
      </w:r>
      <w:r w:rsidRPr="003D2260">
        <w:rPr>
          <w:rFonts w:ascii="Book Antiqua" w:hAnsi="Book Antiqua"/>
          <w:b/>
          <w:spacing w:val="-3"/>
          <w:sz w:val="22"/>
          <w:szCs w:val="22"/>
        </w:rPr>
        <w:t>Heteroskedastisitas</w:t>
      </w:r>
    </w:p>
    <w:p w:rsidR="00D56B41" w:rsidRPr="003D2260" w:rsidRDefault="00D56B41" w:rsidP="003D2260">
      <w:pPr>
        <w:spacing w:line="240" w:lineRule="auto"/>
        <w:ind w:left="0" w:firstLine="720"/>
        <w:rPr>
          <w:rFonts w:ascii="Book Antiqua" w:hAnsi="Book Antiqua"/>
          <w:sz w:val="22"/>
          <w:szCs w:val="22"/>
        </w:rPr>
      </w:pPr>
      <w:r w:rsidRPr="003D2260">
        <w:rPr>
          <w:rFonts w:ascii="Book Antiqua" w:hAnsi="Book Antiqua"/>
          <w:w w:val="102"/>
          <w:sz w:val="22"/>
          <w:szCs w:val="22"/>
        </w:rPr>
        <w:t xml:space="preserve">Uji heteroskedastisitas bertujuan untuk menguji apakah dalam model </w:t>
      </w:r>
      <w:r w:rsidRPr="003D2260">
        <w:rPr>
          <w:rFonts w:ascii="Book Antiqua" w:hAnsi="Book Antiqua"/>
          <w:spacing w:val="-1"/>
          <w:sz w:val="22"/>
          <w:szCs w:val="22"/>
        </w:rPr>
        <w:t xml:space="preserve">regresi terjadi ketidak samaan variance dari residual satu pengamatan ke </w:t>
      </w:r>
      <w:r w:rsidRPr="003D2260">
        <w:rPr>
          <w:rFonts w:ascii="Book Antiqua" w:hAnsi="Book Antiqua"/>
          <w:w w:val="101"/>
          <w:sz w:val="22"/>
          <w:szCs w:val="22"/>
        </w:rPr>
        <w:t>pengamatan lain.</w:t>
      </w:r>
    </w:p>
    <w:p w:rsidR="00D56B41"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t>Uji Regresi Linear Sederhana</w:t>
      </w:r>
    </w:p>
    <w:p w:rsidR="00D56B41" w:rsidRPr="003D2260" w:rsidRDefault="00D56B41" w:rsidP="003D2260">
      <w:pPr>
        <w:spacing w:line="240" w:lineRule="auto"/>
        <w:ind w:left="0" w:firstLine="709"/>
        <w:rPr>
          <w:rFonts w:ascii="Book Antiqua" w:hAnsi="Book Antiqua"/>
          <w:sz w:val="22"/>
          <w:szCs w:val="22"/>
        </w:rPr>
      </w:pPr>
      <w:r w:rsidRPr="003D2260">
        <w:rPr>
          <w:rFonts w:ascii="Book Antiqua" w:hAnsi="Book Antiqua"/>
          <w:sz w:val="22"/>
          <w:szCs w:val="22"/>
        </w:rPr>
        <w:t>”Regresi linier sederhana merupakan suatu prosedur untuk mendapatkan hubungan matematis dalam bentuk persamaan antara variabel tak bebas dengan variabel bebas tunggal. Dalam regresi linier sederhana hanya ada satu variabel bebas X yang dihubungkan dengan satu variabel tak bebas Y. Model Persamaan Regresi Linier Sederhana adalah seperti berikut ini:</w:t>
      </w:r>
    </w:p>
    <w:p w:rsidR="00D56B41" w:rsidRPr="003D2260" w:rsidRDefault="00D56B41" w:rsidP="003D2260">
      <w:pPr>
        <w:spacing w:line="240" w:lineRule="auto"/>
        <w:jc w:val="center"/>
        <w:rPr>
          <w:rFonts w:ascii="Book Antiqua" w:hAnsi="Book Antiqua"/>
          <w:sz w:val="22"/>
          <w:szCs w:val="22"/>
        </w:rPr>
      </w:pPr>
      <w:r w:rsidRPr="003D2260">
        <w:rPr>
          <w:rFonts w:ascii="Book Antiqua" w:hAnsi="Book Antiqua"/>
          <w:sz w:val="22"/>
          <w:szCs w:val="22"/>
        </w:rPr>
        <w:t>[ Y= a + bX+e ]</w:t>
      </w:r>
    </w:p>
    <w:p w:rsidR="00D56B41" w:rsidRPr="003D2260" w:rsidRDefault="00D56B41" w:rsidP="003D2260">
      <w:pPr>
        <w:tabs>
          <w:tab w:val="left" w:pos="1843"/>
        </w:tabs>
        <w:spacing w:line="240" w:lineRule="auto"/>
        <w:ind w:left="0"/>
        <w:rPr>
          <w:rFonts w:ascii="Book Antiqua" w:eastAsiaTheme="minorEastAsia" w:hAnsi="Book Antiqua"/>
          <w:b/>
          <w:sz w:val="22"/>
          <w:szCs w:val="22"/>
        </w:rPr>
      </w:pPr>
      <w:r w:rsidRPr="003D2260">
        <w:rPr>
          <w:rFonts w:ascii="Book Antiqua" w:eastAsiaTheme="minorEastAsia" w:hAnsi="Book Antiqua"/>
          <w:b/>
          <w:sz w:val="22"/>
          <w:szCs w:val="22"/>
        </w:rPr>
        <w:t>Uji t (Parsial)</w:t>
      </w:r>
    </w:p>
    <w:p w:rsidR="00D56B41" w:rsidRPr="003D2260" w:rsidRDefault="00D56B41" w:rsidP="003D2260">
      <w:pPr>
        <w:tabs>
          <w:tab w:val="left" w:pos="1843"/>
        </w:tabs>
        <w:spacing w:line="240" w:lineRule="auto"/>
        <w:ind w:left="0" w:firstLine="709"/>
        <w:rPr>
          <w:rFonts w:ascii="Book Antiqua" w:hAnsi="Book Antiqua"/>
          <w:sz w:val="22"/>
          <w:szCs w:val="22"/>
        </w:rPr>
      </w:pPr>
      <w:r w:rsidRPr="003D2260">
        <w:rPr>
          <w:rFonts w:ascii="Book Antiqua" w:hAnsi="Book Antiqua"/>
          <w:sz w:val="22"/>
          <w:szCs w:val="22"/>
        </w:rPr>
        <w:t>Untuk menguji variabel yang berpengaruh antara X terhadap Y secara individu (parsial), maka digunakan uji t. Signifikan atau tidaknya hubungan antara variabel bebas dengan variable terikat dapat diketahui dengan menggunakan statistik Uji t dengan rumus:</w:t>
      </w:r>
    </w:p>
    <w:p w:rsidR="00D56B41" w:rsidRPr="003D2260" w:rsidRDefault="00D56B41" w:rsidP="003D2260">
      <w:pPr>
        <w:pStyle w:val="ListParagraph"/>
        <w:tabs>
          <w:tab w:val="left" w:pos="1843"/>
        </w:tabs>
        <w:spacing w:after="0" w:line="240" w:lineRule="auto"/>
        <w:ind w:left="0" w:firstLine="567"/>
        <w:jc w:val="both"/>
        <w:rPr>
          <w:rFonts w:ascii="Book Antiqua" w:eastAsiaTheme="minorEastAsia" w:hAnsi="Book Antiqua" w:cs="Times New Roman"/>
        </w:rPr>
      </w:pPr>
      <m:oMathPara>
        <m:oMath>
          <m:r>
            <w:rPr>
              <w:rFonts w:ascii="Cambria Math" w:eastAsiaTheme="minorEastAsia" w:hAnsi="Cambria Math"/>
            </w:rPr>
            <m:t>t=r</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n-2</m:t>
                  </m:r>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e>
          </m:rad>
        </m:oMath>
      </m:oMathPara>
    </w:p>
    <w:p w:rsidR="00D56B41" w:rsidRPr="003D2260" w:rsidRDefault="00D56B41" w:rsidP="003D2260">
      <w:pPr>
        <w:tabs>
          <w:tab w:val="left" w:pos="1843"/>
        </w:tabs>
        <w:spacing w:line="240" w:lineRule="auto"/>
        <w:rPr>
          <w:rFonts w:ascii="Book Antiqua" w:hAnsi="Book Antiqua"/>
          <w:sz w:val="22"/>
          <w:szCs w:val="22"/>
        </w:rPr>
      </w:pPr>
      <w:r w:rsidRPr="003D2260">
        <w:rPr>
          <w:rFonts w:ascii="Book Antiqua" w:hAnsi="Book Antiqua"/>
          <w:sz w:val="22"/>
          <w:szCs w:val="22"/>
        </w:rPr>
        <w:t>Keterangan:</w:t>
      </w:r>
    </w:p>
    <w:p w:rsidR="00D56B41" w:rsidRPr="003D2260" w:rsidRDefault="00D56B41" w:rsidP="003D2260">
      <w:pPr>
        <w:tabs>
          <w:tab w:val="left" w:pos="1843"/>
        </w:tabs>
        <w:spacing w:line="240" w:lineRule="auto"/>
        <w:rPr>
          <w:rFonts w:ascii="Book Antiqua" w:hAnsi="Book Antiqua"/>
          <w:i/>
          <w:sz w:val="22"/>
          <w:szCs w:val="22"/>
        </w:rPr>
      </w:pPr>
      <w:r w:rsidRPr="003D2260">
        <w:rPr>
          <w:rFonts w:ascii="Book Antiqua" w:hAnsi="Book Antiqua"/>
          <w:sz w:val="22"/>
          <w:szCs w:val="22"/>
        </w:rPr>
        <w:t xml:space="preserve">r: koefisien korelasi </w:t>
      </w:r>
      <w:r w:rsidRPr="003D2260">
        <w:rPr>
          <w:rFonts w:ascii="Book Antiqua" w:hAnsi="Book Antiqua"/>
          <w:i/>
          <w:sz w:val="22"/>
          <w:szCs w:val="22"/>
        </w:rPr>
        <w:t>Pearson</w:t>
      </w:r>
    </w:p>
    <w:p w:rsidR="00D56B41" w:rsidRPr="003D2260" w:rsidRDefault="00D56B41" w:rsidP="003D2260">
      <w:pPr>
        <w:tabs>
          <w:tab w:val="left" w:pos="1843"/>
        </w:tabs>
        <w:spacing w:line="240" w:lineRule="auto"/>
        <w:rPr>
          <w:rFonts w:ascii="Book Antiqua" w:hAnsi="Book Antiqua"/>
          <w:sz w:val="22"/>
          <w:szCs w:val="22"/>
        </w:rPr>
      </w:pPr>
      <w:r w:rsidRPr="003D2260">
        <w:rPr>
          <w:rFonts w:ascii="Book Antiqua" w:hAnsi="Book Antiqua"/>
          <w:sz w:val="22"/>
          <w:szCs w:val="22"/>
        </w:rPr>
        <w:t>n: jumlah sampel</w:t>
      </w:r>
    </w:p>
    <w:p w:rsidR="00D56B41" w:rsidRPr="003D2260" w:rsidRDefault="00D56B41" w:rsidP="003D2260">
      <w:pPr>
        <w:spacing w:line="240" w:lineRule="auto"/>
        <w:ind w:left="0"/>
        <w:rPr>
          <w:rFonts w:ascii="Book Antiqua" w:hAnsi="Book Antiqua"/>
          <w:b/>
          <w:sz w:val="22"/>
          <w:szCs w:val="22"/>
        </w:rPr>
      </w:pPr>
      <w:r w:rsidRPr="003D2260">
        <w:rPr>
          <w:rFonts w:ascii="Book Antiqua" w:hAnsi="Book Antiqua"/>
          <w:b/>
          <w:sz w:val="22"/>
          <w:szCs w:val="22"/>
        </w:rPr>
        <w:t>Uji F</w:t>
      </w:r>
    </w:p>
    <w:p w:rsidR="00D56B41" w:rsidRPr="003D2260" w:rsidRDefault="003D2260" w:rsidP="003D2260">
      <w:pPr>
        <w:spacing w:line="240" w:lineRule="auto"/>
        <w:ind w:left="0"/>
        <w:rPr>
          <w:rFonts w:ascii="Book Antiqua" w:hAnsi="Book Antiqua"/>
          <w:sz w:val="22"/>
          <w:szCs w:val="22"/>
        </w:rPr>
      </w:pPr>
      <w:r>
        <w:rPr>
          <w:rFonts w:ascii="Book Antiqua" w:hAnsi="Book Antiqua"/>
          <w:sz w:val="22"/>
          <w:szCs w:val="22"/>
        </w:rPr>
        <w:tab/>
      </w:r>
      <w:r w:rsidRPr="003D2260">
        <w:rPr>
          <w:rFonts w:ascii="Book Antiqua" w:hAnsi="Book Antiqua"/>
          <w:sz w:val="22"/>
          <w:szCs w:val="22"/>
        </w:rPr>
        <w:t>Uji F digunakan untuk mengetahui pengaruh variable bebas secara bersama-sama (simultan) terhadap variable terikat. Signifikan berarti hubungan yang terjadi dapat berlaku untuk populasi.</w:t>
      </w:r>
    </w:p>
    <w:p w:rsidR="003D2260" w:rsidRPr="003D2260" w:rsidRDefault="003D2260" w:rsidP="003D2260">
      <w:pPr>
        <w:tabs>
          <w:tab w:val="center" w:pos="-1134"/>
        </w:tabs>
        <w:spacing w:line="240" w:lineRule="auto"/>
        <w:ind w:left="0"/>
        <w:rPr>
          <w:rFonts w:ascii="Book Antiqua" w:hAnsi="Book Antiqua"/>
          <w:b/>
          <w:i/>
          <w:sz w:val="22"/>
          <w:szCs w:val="22"/>
        </w:rPr>
      </w:pPr>
      <w:r w:rsidRPr="003D2260">
        <w:rPr>
          <w:rFonts w:ascii="Book Antiqua" w:hAnsi="Book Antiqua"/>
          <w:b/>
          <w:sz w:val="22"/>
          <w:szCs w:val="22"/>
        </w:rPr>
        <w:t>Uji Hipotesis Koefisien Determinasi</w:t>
      </w:r>
    </w:p>
    <w:p w:rsidR="003D2260" w:rsidRDefault="003D2260" w:rsidP="003D2260">
      <w:pPr>
        <w:spacing w:line="240" w:lineRule="auto"/>
        <w:ind w:left="0"/>
        <w:rPr>
          <w:rFonts w:ascii="Book Antiqua" w:hAnsi="Book Antiqua"/>
          <w:spacing w:val="-1"/>
          <w:sz w:val="22"/>
          <w:szCs w:val="22"/>
        </w:rPr>
      </w:pPr>
      <w:r>
        <w:rPr>
          <w:rFonts w:ascii="Book Antiqua" w:hAnsi="Book Antiqua"/>
          <w:sz w:val="22"/>
          <w:szCs w:val="22"/>
        </w:rPr>
        <w:tab/>
      </w:r>
      <w:r w:rsidRPr="003D2260">
        <w:rPr>
          <w:rFonts w:ascii="Book Antiqua" w:hAnsi="Book Antiqua"/>
          <w:sz w:val="22"/>
          <w:szCs w:val="22"/>
        </w:rPr>
        <w:t xml:space="preserve">Cara ini digunakan untuk mengetahui berapa persen (%) besarnya </w:t>
      </w:r>
      <w:r w:rsidRPr="003D2260">
        <w:rPr>
          <w:rFonts w:ascii="Book Antiqua" w:hAnsi="Book Antiqua"/>
          <w:spacing w:val="1"/>
          <w:sz w:val="22"/>
          <w:szCs w:val="22"/>
        </w:rPr>
        <w:t xml:space="preserve">pengaruh variable bebas terhadap variable terikat. Perhitungan </w:t>
      </w:r>
      <w:r w:rsidRPr="003D2260">
        <w:rPr>
          <w:rFonts w:ascii="Book Antiqua" w:hAnsi="Book Antiqua"/>
          <w:spacing w:val="-1"/>
          <w:sz w:val="22"/>
          <w:szCs w:val="22"/>
        </w:rPr>
        <w:t xml:space="preserve">dilakukan </w:t>
      </w:r>
      <w:r w:rsidRPr="003D2260">
        <w:rPr>
          <w:rFonts w:ascii="Book Antiqua" w:hAnsi="Book Antiqua"/>
          <w:spacing w:val="-1"/>
          <w:sz w:val="22"/>
          <w:szCs w:val="22"/>
        </w:rPr>
        <w:lastRenderedPageBreak/>
        <w:t>dengan mengkuadratkan nilai koefisien korelasi product moment dan dikalikan dengan 100%.</w:t>
      </w:r>
    </w:p>
    <w:p w:rsidR="00B41F7B" w:rsidRPr="003D2260" w:rsidRDefault="00B41F7B" w:rsidP="003D2260">
      <w:pPr>
        <w:spacing w:line="240" w:lineRule="auto"/>
        <w:ind w:left="0"/>
        <w:rPr>
          <w:rFonts w:ascii="Book Antiqua" w:eastAsiaTheme="minorEastAsia" w:hAnsi="Book Antiqua"/>
          <w:b/>
          <w:sz w:val="22"/>
          <w:szCs w:val="22"/>
        </w:rPr>
      </w:pPr>
    </w:p>
    <w:p w:rsidR="00D56B41" w:rsidRPr="008B35BB" w:rsidRDefault="00B41F7B" w:rsidP="008B35BB">
      <w:pPr>
        <w:spacing w:line="240" w:lineRule="auto"/>
        <w:ind w:left="0"/>
        <w:rPr>
          <w:rFonts w:ascii="Book Antiqua" w:hAnsi="Book Antiqua" w:cs="Calibri"/>
          <w:b/>
          <w:sz w:val="22"/>
          <w:szCs w:val="22"/>
        </w:rPr>
      </w:pPr>
      <w:r w:rsidRPr="008B35BB">
        <w:rPr>
          <w:rFonts w:ascii="Book Antiqua" w:hAnsi="Book Antiqua" w:cs="Calibri"/>
          <w:b/>
          <w:sz w:val="22"/>
          <w:szCs w:val="22"/>
        </w:rPr>
        <w:t>HASIL DAN PEMBAHASAN</w:t>
      </w:r>
    </w:p>
    <w:p w:rsidR="00B41F7B" w:rsidRPr="008B35BB" w:rsidRDefault="00B41F7B" w:rsidP="008B35BB">
      <w:pPr>
        <w:spacing w:line="240" w:lineRule="auto"/>
        <w:ind w:left="0"/>
        <w:rPr>
          <w:rFonts w:ascii="Book Antiqua" w:hAnsi="Book Antiqua" w:cs="Calibri"/>
          <w:b/>
          <w:sz w:val="22"/>
          <w:szCs w:val="22"/>
        </w:rPr>
      </w:pPr>
      <w:r w:rsidRPr="008B35BB">
        <w:rPr>
          <w:rFonts w:ascii="Book Antiqua" w:hAnsi="Book Antiqua" w:cs="Calibri"/>
          <w:b/>
          <w:sz w:val="22"/>
          <w:szCs w:val="22"/>
        </w:rPr>
        <w:t>Hasil Penelitian</w:t>
      </w:r>
    </w:p>
    <w:p w:rsidR="00B41F7B" w:rsidRPr="008B35BB" w:rsidRDefault="00B41F7B" w:rsidP="008B35BB">
      <w:pPr>
        <w:spacing w:line="240" w:lineRule="auto"/>
        <w:ind w:left="0"/>
        <w:rPr>
          <w:rFonts w:ascii="Book Antiqua" w:hAnsi="Book Antiqua" w:cs="Calibri"/>
          <w:b/>
          <w:sz w:val="22"/>
          <w:szCs w:val="22"/>
        </w:rPr>
      </w:pPr>
      <w:r w:rsidRPr="008B35BB">
        <w:rPr>
          <w:rFonts w:ascii="Book Antiqua" w:hAnsi="Book Antiqua" w:cs="Calibri"/>
          <w:b/>
          <w:sz w:val="22"/>
          <w:szCs w:val="22"/>
        </w:rPr>
        <w:t>Kualitas Pelayanan</w:t>
      </w:r>
    </w:p>
    <w:p w:rsidR="00450F87" w:rsidRPr="008B35BB" w:rsidRDefault="00450F87" w:rsidP="008B35BB">
      <w:pPr>
        <w:autoSpaceDE w:val="0"/>
        <w:autoSpaceDN w:val="0"/>
        <w:adjustRightInd w:val="0"/>
        <w:spacing w:line="240" w:lineRule="auto"/>
        <w:ind w:left="0" w:firstLine="720"/>
        <w:rPr>
          <w:rFonts w:ascii="Book Antiqua" w:hAnsi="Book Antiqua" w:cs="Calibri"/>
          <w:sz w:val="22"/>
          <w:szCs w:val="22"/>
          <w:lang w:val="sv-SE"/>
        </w:rPr>
      </w:pPr>
      <w:r w:rsidRPr="008B35BB">
        <w:rPr>
          <w:rFonts w:ascii="Book Antiqua" w:hAnsi="Book Antiqua" w:cs="Calibri"/>
          <w:sz w:val="22"/>
          <w:szCs w:val="22"/>
        </w:rPr>
        <w:t xml:space="preserve">Tanggapan responden </w:t>
      </w:r>
      <w:r w:rsidRPr="008B35BB">
        <w:rPr>
          <w:rFonts w:ascii="Book Antiqua" w:hAnsi="Book Antiqua" w:cs="Calibri"/>
          <w:sz w:val="22"/>
          <w:szCs w:val="22"/>
        </w:rPr>
        <w:t>dari hasil kuesioner</w:t>
      </w:r>
      <w:r w:rsidRPr="008B35BB">
        <w:rPr>
          <w:rFonts w:ascii="Book Antiqua" w:hAnsi="Book Antiqua" w:cs="Calibri"/>
          <w:sz w:val="22"/>
          <w:szCs w:val="22"/>
        </w:rPr>
        <w:t xml:space="preserve"> menunjukkan bahwa sebagian besar responden memberikan jawaban setuju maupun sangat setuju. Selain itu juga, responden yang memberikan jawaban tidak setuju atau tidak sangat setuju. Dimana pernyataan pertama didominasi responden yang memberikan jawaban tidak setuju sebesar (50%). </w:t>
      </w:r>
      <w:r w:rsidRPr="008B35BB">
        <w:rPr>
          <w:rFonts w:ascii="Book Antiqua" w:hAnsi="Book Antiqua" w:cs="Calibri"/>
          <w:sz w:val="22"/>
          <w:szCs w:val="22"/>
          <w:lang w:val="sv-SE"/>
        </w:rPr>
        <w:t>Pernyataan kedua</w:t>
      </w:r>
      <w:r w:rsidRPr="008B35BB">
        <w:rPr>
          <w:rFonts w:ascii="Book Antiqua" w:hAnsi="Book Antiqua" w:cs="Calibri"/>
          <w:color w:val="000000"/>
          <w:spacing w:val="-3"/>
          <w:sz w:val="22"/>
          <w:szCs w:val="22"/>
          <w:lang w:val="sv-SE"/>
        </w:rPr>
        <w:t xml:space="preserve"> d</w:t>
      </w:r>
      <w:r w:rsidRPr="008B35BB">
        <w:rPr>
          <w:rFonts w:ascii="Book Antiqua" w:hAnsi="Book Antiqua" w:cs="Calibri"/>
          <w:sz w:val="22"/>
          <w:szCs w:val="22"/>
          <w:lang w:val="sv-SE"/>
        </w:rPr>
        <w:t xml:space="preserve">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33,3</w:t>
      </w:r>
      <w:r w:rsidRPr="008B35BB">
        <w:rPr>
          <w:rFonts w:ascii="Book Antiqua" w:hAnsi="Book Antiqua" w:cs="Calibri"/>
          <w:sz w:val="22"/>
          <w:szCs w:val="22"/>
          <w:lang w:val="sv-SE"/>
        </w:rPr>
        <w:t xml:space="preserve">%). Pernyataan ketiga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52,4</w:t>
      </w:r>
      <w:r w:rsidRPr="008B35BB">
        <w:rPr>
          <w:rFonts w:ascii="Book Antiqua" w:hAnsi="Book Antiqua" w:cs="Calibri"/>
          <w:sz w:val="22"/>
          <w:szCs w:val="22"/>
          <w:lang w:val="sv-SE"/>
        </w:rPr>
        <w:t>%). Pernyataan keempat</w:t>
      </w:r>
      <w:r w:rsidRPr="008B35BB">
        <w:rPr>
          <w:rFonts w:ascii="Book Antiqua" w:hAnsi="Book Antiqua" w:cs="Calibri"/>
          <w:color w:val="000000"/>
          <w:spacing w:val="-3"/>
          <w:sz w:val="22"/>
          <w:szCs w:val="22"/>
          <w:lang w:val="sv-SE"/>
        </w:rPr>
        <w:t xml:space="preserve"> d</w:t>
      </w:r>
      <w:r w:rsidRPr="008B35BB">
        <w:rPr>
          <w:rFonts w:ascii="Book Antiqua" w:hAnsi="Book Antiqua" w:cs="Calibri"/>
          <w:sz w:val="22"/>
          <w:szCs w:val="22"/>
          <w:lang w:val="sv-SE"/>
        </w:rPr>
        <w:t xml:space="preserve">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35,7</w:t>
      </w:r>
      <w:r w:rsidRPr="008B35BB">
        <w:rPr>
          <w:rFonts w:ascii="Book Antiqua" w:hAnsi="Book Antiqua" w:cs="Calibri"/>
          <w:sz w:val="22"/>
          <w:szCs w:val="22"/>
          <w:lang w:val="sv-SE"/>
        </w:rPr>
        <w:t>%). Pernyataan kelima didominasi responden yang</w:t>
      </w:r>
      <w:r w:rsidRPr="008B35BB">
        <w:rPr>
          <w:rFonts w:ascii="Book Antiqua" w:hAnsi="Book Antiqua" w:cs="Calibri"/>
          <w:sz w:val="22"/>
          <w:szCs w:val="22"/>
        </w:rPr>
        <w:t xml:space="preserve"> </w:t>
      </w:r>
      <w:r w:rsidRPr="008B35BB">
        <w:rPr>
          <w:rFonts w:ascii="Book Antiqua" w:hAnsi="Book Antiqua" w:cs="Calibri"/>
          <w:sz w:val="22"/>
          <w:szCs w:val="22"/>
          <w:lang w:val="sv-SE"/>
        </w:rPr>
        <w:t xml:space="preserve">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33,3</w:t>
      </w:r>
      <w:r w:rsidRPr="008B35BB">
        <w:rPr>
          <w:rFonts w:ascii="Book Antiqua" w:hAnsi="Book Antiqua" w:cs="Calibri"/>
          <w:sz w:val="22"/>
          <w:szCs w:val="22"/>
          <w:lang w:val="sv-SE"/>
        </w:rPr>
        <w:t xml:space="preserve">%). Pernyataan keenam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47,6</w:t>
      </w:r>
      <w:r w:rsidRPr="008B35BB">
        <w:rPr>
          <w:rFonts w:ascii="Book Antiqua" w:hAnsi="Book Antiqua" w:cs="Calibri"/>
          <w:sz w:val="22"/>
          <w:szCs w:val="22"/>
          <w:lang w:val="sv-SE"/>
        </w:rPr>
        <w:t xml:space="preserve">%). Pernyataan ketujuh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54,8</w:t>
      </w:r>
      <w:r w:rsidRPr="008B35BB">
        <w:rPr>
          <w:rFonts w:ascii="Book Antiqua" w:hAnsi="Book Antiqua" w:cs="Calibri"/>
          <w:sz w:val="22"/>
          <w:szCs w:val="22"/>
          <w:lang w:val="sv-SE"/>
        </w:rPr>
        <w:t xml:space="preserve">%). Pernyataan kedelapan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47,6</w:t>
      </w:r>
      <w:r w:rsidRPr="008B35BB">
        <w:rPr>
          <w:rFonts w:ascii="Book Antiqua" w:hAnsi="Book Antiqua" w:cs="Calibri"/>
          <w:sz w:val="22"/>
          <w:szCs w:val="22"/>
          <w:lang w:val="sv-SE"/>
        </w:rPr>
        <w:t xml:space="preserve">%). Pernyataan kesembilan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52,4</w:t>
      </w:r>
      <w:r w:rsidRPr="008B35BB">
        <w:rPr>
          <w:rFonts w:ascii="Book Antiqua" w:hAnsi="Book Antiqua" w:cs="Calibri"/>
          <w:sz w:val="22"/>
          <w:szCs w:val="22"/>
          <w:lang w:val="sv-SE"/>
        </w:rPr>
        <w:t xml:space="preserve">%). Pernyataan kesepuluh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35,7</w:t>
      </w:r>
      <w:r w:rsidRPr="008B35BB">
        <w:rPr>
          <w:rFonts w:ascii="Book Antiqua" w:hAnsi="Book Antiqua" w:cs="Calibri"/>
          <w:sz w:val="22"/>
          <w:szCs w:val="22"/>
          <w:lang w:val="sv-SE"/>
        </w:rPr>
        <w:t xml:space="preserve">%). Pernyataan kesebelas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47,6</w:t>
      </w:r>
      <w:r w:rsidRPr="008B35BB">
        <w:rPr>
          <w:rFonts w:ascii="Book Antiqua" w:hAnsi="Book Antiqua" w:cs="Calibri"/>
          <w:sz w:val="22"/>
          <w:szCs w:val="22"/>
          <w:lang w:val="sv-SE"/>
        </w:rPr>
        <w:t xml:space="preserve">%) dan Pernyataan keduabelas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35,7</w:t>
      </w:r>
      <w:r w:rsidRPr="008B35BB">
        <w:rPr>
          <w:rFonts w:ascii="Book Antiqua" w:hAnsi="Book Antiqua" w:cs="Calibri"/>
          <w:sz w:val="22"/>
          <w:szCs w:val="22"/>
          <w:lang w:val="sv-SE"/>
        </w:rPr>
        <w:t>%)</w:t>
      </w:r>
      <w:r w:rsidRPr="008B35BB">
        <w:rPr>
          <w:rFonts w:ascii="Book Antiqua" w:hAnsi="Book Antiqua" w:cs="Calibri"/>
          <w:sz w:val="22"/>
          <w:szCs w:val="22"/>
        </w:rPr>
        <w:t>.</w:t>
      </w:r>
      <w:r w:rsidRPr="008B35BB">
        <w:rPr>
          <w:rFonts w:ascii="Book Antiqua" w:hAnsi="Book Antiqua" w:cs="Calibri"/>
          <w:sz w:val="22"/>
          <w:szCs w:val="22"/>
          <w:lang w:val="sv-SE"/>
        </w:rPr>
        <w:t xml:space="preserve"> </w:t>
      </w:r>
    </w:p>
    <w:p w:rsidR="00450F87" w:rsidRPr="008B35BB" w:rsidRDefault="00450F87" w:rsidP="008B35BB">
      <w:pPr>
        <w:autoSpaceDE w:val="0"/>
        <w:autoSpaceDN w:val="0"/>
        <w:adjustRightInd w:val="0"/>
        <w:spacing w:line="240" w:lineRule="auto"/>
        <w:ind w:left="0" w:firstLine="720"/>
        <w:rPr>
          <w:rFonts w:ascii="Book Antiqua" w:hAnsi="Book Antiqua" w:cs="Calibri"/>
          <w:sz w:val="22"/>
          <w:szCs w:val="22"/>
        </w:rPr>
      </w:pPr>
      <w:r w:rsidRPr="008B35BB">
        <w:rPr>
          <w:rFonts w:ascii="Book Antiqua" w:hAnsi="Book Antiqua" w:cs="Calibri"/>
          <w:sz w:val="22"/>
          <w:szCs w:val="22"/>
          <w:lang w:val="sv-SE"/>
        </w:rPr>
        <w:t>Pernyataan ke</w:t>
      </w:r>
      <w:r w:rsidRPr="008B35BB">
        <w:rPr>
          <w:rFonts w:ascii="Book Antiqua" w:hAnsi="Book Antiqua" w:cs="Calibri"/>
          <w:sz w:val="22"/>
          <w:szCs w:val="22"/>
        </w:rPr>
        <w:t>tiga</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47,6</w:t>
      </w:r>
      <w:r w:rsidRPr="008B35BB">
        <w:rPr>
          <w:rFonts w:ascii="Book Antiqua" w:hAnsi="Book Antiqua" w:cs="Calibri"/>
          <w:sz w:val="22"/>
          <w:szCs w:val="22"/>
          <w:lang w:val="sv-SE"/>
        </w:rPr>
        <w:t>%)</w:t>
      </w:r>
      <w:r w:rsidRPr="008B35BB">
        <w:rPr>
          <w:rFonts w:ascii="Book Antiqua" w:hAnsi="Book Antiqua" w:cs="Calibri"/>
          <w:sz w:val="22"/>
          <w:szCs w:val="22"/>
        </w:rPr>
        <w:t xml:space="preserve">, </w:t>
      </w:r>
      <w:r w:rsidRPr="008B35BB">
        <w:rPr>
          <w:rFonts w:ascii="Book Antiqua" w:hAnsi="Book Antiqua" w:cs="Calibri"/>
          <w:sz w:val="22"/>
          <w:szCs w:val="22"/>
          <w:lang w:val="sv-SE"/>
        </w:rPr>
        <w:t>Pernyataan ke</w:t>
      </w:r>
      <w:r w:rsidRPr="008B35BB">
        <w:rPr>
          <w:rFonts w:ascii="Book Antiqua" w:hAnsi="Book Antiqua" w:cs="Calibri"/>
          <w:sz w:val="22"/>
          <w:szCs w:val="22"/>
        </w:rPr>
        <w:t>empat</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54,8</w:t>
      </w:r>
      <w:r w:rsidRPr="008B35BB">
        <w:rPr>
          <w:rFonts w:ascii="Book Antiqua" w:hAnsi="Book Antiqua" w:cs="Calibri"/>
          <w:sz w:val="22"/>
          <w:szCs w:val="22"/>
          <w:lang w:val="sv-SE"/>
        </w:rPr>
        <w:t>%)</w:t>
      </w:r>
      <w:r w:rsidRPr="008B35BB">
        <w:rPr>
          <w:rFonts w:ascii="Book Antiqua" w:hAnsi="Book Antiqua" w:cs="Calibri"/>
          <w:sz w:val="22"/>
          <w:szCs w:val="22"/>
        </w:rPr>
        <w:t xml:space="preserve"> dan </w:t>
      </w:r>
      <w:r w:rsidRPr="008B35BB">
        <w:rPr>
          <w:rFonts w:ascii="Book Antiqua" w:hAnsi="Book Antiqua" w:cs="Calibri"/>
          <w:sz w:val="22"/>
          <w:szCs w:val="22"/>
          <w:lang w:val="sv-SE"/>
        </w:rPr>
        <w:t>Pernyataan ke</w:t>
      </w:r>
      <w:r w:rsidRPr="008B35BB">
        <w:rPr>
          <w:rFonts w:ascii="Book Antiqua" w:hAnsi="Book Antiqua" w:cs="Calibri"/>
          <w:sz w:val="22"/>
          <w:szCs w:val="22"/>
        </w:rPr>
        <w:t>lima</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35,7</w:t>
      </w:r>
      <w:r w:rsidRPr="008B35BB">
        <w:rPr>
          <w:rFonts w:ascii="Book Antiqua" w:hAnsi="Book Antiqua" w:cs="Calibri"/>
          <w:sz w:val="22"/>
          <w:szCs w:val="22"/>
          <w:lang w:val="sv-SE"/>
        </w:rPr>
        <w:t>%)</w:t>
      </w:r>
      <w:r w:rsidRPr="008B35BB">
        <w:rPr>
          <w:rFonts w:ascii="Book Antiqua" w:hAnsi="Book Antiqua" w:cs="Calibri"/>
          <w:sz w:val="22"/>
          <w:szCs w:val="22"/>
        </w:rPr>
        <w:t xml:space="preserve"> serta </w:t>
      </w:r>
      <w:r w:rsidRPr="008B35BB">
        <w:rPr>
          <w:rFonts w:ascii="Book Antiqua" w:hAnsi="Book Antiqua" w:cs="Calibri"/>
          <w:sz w:val="22"/>
          <w:szCs w:val="22"/>
          <w:lang w:val="sv-SE"/>
        </w:rPr>
        <w:t>Pernyataan ke</w:t>
      </w:r>
      <w:r w:rsidRPr="008B35BB">
        <w:rPr>
          <w:rFonts w:ascii="Book Antiqua" w:hAnsi="Book Antiqua" w:cs="Calibri"/>
          <w:sz w:val="22"/>
          <w:szCs w:val="22"/>
        </w:rPr>
        <w:t>enam</w:t>
      </w:r>
      <w:r w:rsidRPr="008B35BB">
        <w:rPr>
          <w:rFonts w:ascii="Book Antiqua" w:hAnsi="Book Antiqua" w:cs="Calibri"/>
          <w:sz w:val="22"/>
          <w:szCs w:val="22"/>
          <w:lang w:val="sv-SE"/>
        </w:rPr>
        <w:t>belas didominasi responden yang memberikan jawaban sangat setuju</w:t>
      </w:r>
      <w:r w:rsidRPr="008B35BB">
        <w:rPr>
          <w:rFonts w:ascii="Book Antiqua" w:hAnsi="Book Antiqua" w:cs="Calibri"/>
          <w:sz w:val="22"/>
          <w:szCs w:val="22"/>
        </w:rPr>
        <w:t xml:space="preserve"> dan ragu ragu </w:t>
      </w:r>
      <w:r w:rsidRPr="008B35BB">
        <w:rPr>
          <w:rFonts w:ascii="Book Antiqua" w:hAnsi="Book Antiqua" w:cs="Calibri"/>
          <w:sz w:val="22"/>
          <w:szCs w:val="22"/>
          <w:lang w:val="sv-SE"/>
        </w:rPr>
        <w:t xml:space="preserve"> sebesar (</w:t>
      </w:r>
      <w:r w:rsidRPr="008B35BB">
        <w:rPr>
          <w:rFonts w:ascii="Book Antiqua" w:hAnsi="Book Antiqua" w:cs="Calibri"/>
          <w:sz w:val="22"/>
          <w:szCs w:val="22"/>
        </w:rPr>
        <w:t>31</w:t>
      </w:r>
      <w:r w:rsidRPr="008B35BB">
        <w:rPr>
          <w:rFonts w:ascii="Book Antiqua" w:hAnsi="Book Antiqua" w:cs="Calibri"/>
          <w:sz w:val="22"/>
          <w:szCs w:val="22"/>
          <w:lang w:val="sv-SE"/>
        </w:rPr>
        <w:t>%)</w:t>
      </w:r>
      <w:r w:rsidRPr="008B35BB">
        <w:rPr>
          <w:rFonts w:ascii="Book Antiqua" w:hAnsi="Book Antiqua" w:cs="Calibri"/>
          <w:sz w:val="22"/>
          <w:szCs w:val="22"/>
        </w:rPr>
        <w:t>.</w:t>
      </w:r>
      <w:r w:rsidRPr="008B35BB">
        <w:rPr>
          <w:rFonts w:ascii="Book Antiqua" w:hAnsi="Book Antiqua" w:cs="Calibri"/>
          <w:sz w:val="22"/>
          <w:szCs w:val="22"/>
          <w:lang w:val="sv-SE"/>
        </w:rPr>
        <w:t xml:space="preserve"> Pernyataan ke</w:t>
      </w:r>
      <w:r w:rsidRPr="008B35BB">
        <w:rPr>
          <w:rFonts w:ascii="Book Antiqua" w:hAnsi="Book Antiqua" w:cs="Calibri"/>
          <w:sz w:val="22"/>
          <w:szCs w:val="22"/>
        </w:rPr>
        <w:t>tujuh</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54,8</w:t>
      </w:r>
      <w:r w:rsidRPr="008B35BB">
        <w:rPr>
          <w:rFonts w:ascii="Book Antiqua" w:hAnsi="Book Antiqua" w:cs="Calibri"/>
          <w:sz w:val="22"/>
          <w:szCs w:val="22"/>
          <w:lang w:val="sv-SE"/>
        </w:rPr>
        <w:t>%)</w:t>
      </w:r>
      <w:r w:rsidRPr="008B35BB">
        <w:rPr>
          <w:rFonts w:ascii="Book Antiqua" w:hAnsi="Book Antiqua" w:cs="Calibri"/>
          <w:sz w:val="22"/>
          <w:szCs w:val="22"/>
        </w:rPr>
        <w:t xml:space="preserve">, </w:t>
      </w:r>
      <w:r w:rsidRPr="008B35BB">
        <w:rPr>
          <w:rFonts w:ascii="Book Antiqua" w:hAnsi="Book Antiqua" w:cs="Calibri"/>
          <w:sz w:val="22"/>
          <w:szCs w:val="22"/>
          <w:lang w:val="sv-SE"/>
        </w:rPr>
        <w:t>Pernyataan ke</w:t>
      </w:r>
      <w:r w:rsidRPr="008B35BB">
        <w:rPr>
          <w:rFonts w:ascii="Book Antiqua" w:hAnsi="Book Antiqua" w:cs="Calibri"/>
          <w:sz w:val="22"/>
          <w:szCs w:val="22"/>
        </w:rPr>
        <w:t>delapan</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tidak</w:t>
      </w:r>
      <w:r w:rsidRPr="008B35BB">
        <w:rPr>
          <w:rFonts w:ascii="Book Antiqua" w:hAnsi="Book Antiqua" w:cs="Calibri"/>
          <w:sz w:val="22"/>
          <w:szCs w:val="22"/>
          <w:lang w:val="sv-SE"/>
        </w:rPr>
        <w:t xml:space="preserve"> setuju sebesar </w:t>
      </w:r>
      <w:r w:rsidRPr="008B35BB">
        <w:rPr>
          <w:rFonts w:ascii="Book Antiqua" w:hAnsi="Book Antiqua" w:cs="Calibri"/>
          <w:sz w:val="22"/>
          <w:szCs w:val="22"/>
        </w:rPr>
        <w:t>(35,7</w:t>
      </w:r>
      <w:r w:rsidRPr="008B35BB">
        <w:rPr>
          <w:rFonts w:ascii="Book Antiqua" w:hAnsi="Book Antiqua" w:cs="Calibri"/>
          <w:sz w:val="22"/>
          <w:szCs w:val="22"/>
          <w:lang w:val="sv-SE"/>
        </w:rPr>
        <w:t>%)</w:t>
      </w:r>
      <w:r w:rsidRPr="008B35BB">
        <w:rPr>
          <w:rFonts w:ascii="Book Antiqua" w:hAnsi="Book Antiqua" w:cs="Calibri"/>
          <w:sz w:val="22"/>
          <w:szCs w:val="22"/>
        </w:rPr>
        <w:t xml:space="preserve"> dan </w:t>
      </w:r>
      <w:r w:rsidRPr="008B35BB">
        <w:rPr>
          <w:rFonts w:ascii="Book Antiqua" w:hAnsi="Book Antiqua" w:cs="Calibri"/>
          <w:sz w:val="22"/>
          <w:szCs w:val="22"/>
          <w:lang w:val="sv-SE"/>
        </w:rPr>
        <w:t>Pernyataan ke</w:t>
      </w:r>
      <w:r w:rsidRPr="008B35BB">
        <w:rPr>
          <w:rFonts w:ascii="Book Antiqua" w:hAnsi="Book Antiqua" w:cs="Calibri"/>
          <w:sz w:val="22"/>
          <w:szCs w:val="22"/>
        </w:rPr>
        <w:t>sembilan</w:t>
      </w:r>
      <w:r w:rsidRPr="008B35BB">
        <w:rPr>
          <w:rFonts w:ascii="Book Antiqua" w:hAnsi="Book Antiqua" w:cs="Calibri"/>
          <w:sz w:val="22"/>
          <w:szCs w:val="22"/>
          <w:lang w:val="sv-SE"/>
        </w:rPr>
        <w:t xml:space="preserve">belas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45,2</w:t>
      </w:r>
      <w:r w:rsidRPr="008B35BB">
        <w:rPr>
          <w:rFonts w:ascii="Book Antiqua" w:hAnsi="Book Antiqua" w:cs="Calibri"/>
          <w:sz w:val="22"/>
          <w:szCs w:val="22"/>
          <w:lang w:val="sv-SE"/>
        </w:rPr>
        <w:t>%)</w:t>
      </w:r>
      <w:r w:rsidRPr="008B35BB">
        <w:rPr>
          <w:rFonts w:ascii="Book Antiqua" w:hAnsi="Book Antiqua" w:cs="Calibri"/>
          <w:sz w:val="22"/>
          <w:szCs w:val="22"/>
        </w:rPr>
        <w:t xml:space="preserve"> serta </w:t>
      </w:r>
      <w:r w:rsidRPr="008B35BB">
        <w:rPr>
          <w:rFonts w:ascii="Book Antiqua" w:hAnsi="Book Antiqua" w:cs="Calibri"/>
          <w:sz w:val="22"/>
          <w:szCs w:val="22"/>
          <w:lang w:val="sv-SE"/>
        </w:rPr>
        <w:t>Pernyataan ke</w:t>
      </w:r>
      <w:r w:rsidRPr="008B35BB">
        <w:rPr>
          <w:rFonts w:ascii="Book Antiqua" w:hAnsi="Book Antiqua" w:cs="Calibri"/>
          <w:sz w:val="22"/>
          <w:szCs w:val="22"/>
        </w:rPr>
        <w:t>dua puluh</w:t>
      </w:r>
      <w:r w:rsidRPr="008B35BB">
        <w:rPr>
          <w:rFonts w:ascii="Book Antiqua" w:hAnsi="Book Antiqua" w:cs="Calibri"/>
          <w:sz w:val="22"/>
          <w:szCs w:val="22"/>
          <w:lang w:val="sv-SE"/>
        </w:rPr>
        <w:t xml:space="preserve"> didominasi responden yang memberikan jawaban </w:t>
      </w:r>
      <w:r w:rsidRPr="008B35BB">
        <w:rPr>
          <w:rFonts w:ascii="Book Antiqua" w:hAnsi="Book Antiqua" w:cs="Calibri"/>
          <w:sz w:val="22"/>
          <w:szCs w:val="22"/>
        </w:rPr>
        <w:t>ragu ragu</w:t>
      </w:r>
      <w:r w:rsidRPr="008B35BB">
        <w:rPr>
          <w:rFonts w:ascii="Book Antiqua" w:hAnsi="Book Antiqua" w:cs="Calibri"/>
          <w:sz w:val="22"/>
          <w:szCs w:val="22"/>
          <w:lang w:val="sv-SE"/>
        </w:rPr>
        <w:t xml:space="preserve"> sebesar (</w:t>
      </w:r>
      <w:r w:rsidRPr="008B35BB">
        <w:rPr>
          <w:rFonts w:ascii="Book Antiqua" w:hAnsi="Book Antiqua" w:cs="Calibri"/>
          <w:sz w:val="22"/>
          <w:szCs w:val="22"/>
        </w:rPr>
        <w:t>50</w:t>
      </w:r>
      <w:r w:rsidRPr="008B35BB">
        <w:rPr>
          <w:rFonts w:ascii="Book Antiqua" w:hAnsi="Book Antiqua" w:cs="Calibri"/>
          <w:sz w:val="22"/>
          <w:szCs w:val="22"/>
          <w:lang w:val="sv-SE"/>
        </w:rPr>
        <w:t>%)</w:t>
      </w:r>
    </w:p>
    <w:p w:rsidR="00450F87" w:rsidRPr="008B35BB" w:rsidRDefault="00450F87" w:rsidP="008B35BB">
      <w:pPr>
        <w:autoSpaceDE w:val="0"/>
        <w:autoSpaceDN w:val="0"/>
        <w:adjustRightInd w:val="0"/>
        <w:spacing w:line="240" w:lineRule="auto"/>
        <w:ind w:left="0"/>
        <w:rPr>
          <w:rFonts w:ascii="Book Antiqua" w:hAnsi="Book Antiqua" w:cs="Calibri"/>
          <w:b/>
          <w:sz w:val="22"/>
          <w:szCs w:val="22"/>
        </w:rPr>
      </w:pPr>
      <w:r w:rsidRPr="008B35BB">
        <w:rPr>
          <w:rFonts w:ascii="Book Antiqua" w:hAnsi="Book Antiqua" w:cs="Calibri"/>
          <w:b/>
          <w:sz w:val="22"/>
          <w:szCs w:val="22"/>
          <w:lang w:val="sv-SE"/>
        </w:rPr>
        <w:t>Kepuasan Masyarakat</w:t>
      </w:r>
    </w:p>
    <w:p w:rsidR="008B35BB" w:rsidRDefault="008B35BB" w:rsidP="008B35BB">
      <w:pPr>
        <w:autoSpaceDE w:val="0"/>
        <w:autoSpaceDN w:val="0"/>
        <w:adjustRightInd w:val="0"/>
        <w:spacing w:line="240" w:lineRule="auto"/>
        <w:ind w:left="0" w:firstLine="720"/>
        <w:rPr>
          <w:rFonts w:ascii="Book Antiqua" w:hAnsi="Book Antiqua" w:cs="Calibri"/>
          <w:sz w:val="22"/>
          <w:szCs w:val="22"/>
        </w:rPr>
      </w:pPr>
      <w:r w:rsidRPr="008B35BB">
        <w:rPr>
          <w:rFonts w:ascii="Book Antiqua" w:hAnsi="Book Antiqua" w:cs="Calibri"/>
          <w:sz w:val="22"/>
          <w:szCs w:val="22"/>
        </w:rPr>
        <w:t>Tanggapan responden dari hasil kuesioner menunjukkan bahwa sebagian besar responden memberikan jawaban setuju maupun sangat setuju. Selain itu juga, responden yang memberikan jawaban tidak setuju atau tidak sangat setuju. Dimana pernyataan pertama didominasi responden yang memberikan jawaban tidak setuju sebesar (35,7%). Pernyataan kedua</w:t>
      </w:r>
      <w:r w:rsidRPr="008B35BB">
        <w:rPr>
          <w:rFonts w:ascii="Book Antiqua" w:hAnsi="Book Antiqua" w:cs="Calibri"/>
          <w:color w:val="000000"/>
          <w:spacing w:val="-3"/>
          <w:sz w:val="22"/>
          <w:szCs w:val="22"/>
        </w:rPr>
        <w:t xml:space="preserve"> d</w:t>
      </w:r>
      <w:r w:rsidRPr="008B35BB">
        <w:rPr>
          <w:rFonts w:ascii="Book Antiqua" w:hAnsi="Book Antiqua" w:cs="Calibri"/>
          <w:sz w:val="22"/>
          <w:szCs w:val="22"/>
        </w:rPr>
        <w:t xml:space="preserve">idominasi responden yang memberikan jawaban tidak setuju sebesar (47,6%). Pernyataan ketiga didominasi responden yang memberikan jawaban ragu ragu sebesar (47,6%). </w:t>
      </w:r>
    </w:p>
    <w:p w:rsidR="008B35BB" w:rsidRDefault="008B35BB" w:rsidP="008B35BB">
      <w:pPr>
        <w:autoSpaceDE w:val="0"/>
        <w:autoSpaceDN w:val="0"/>
        <w:adjustRightInd w:val="0"/>
        <w:spacing w:line="240" w:lineRule="auto"/>
        <w:ind w:left="0" w:firstLine="720"/>
        <w:rPr>
          <w:rFonts w:ascii="Book Antiqua" w:hAnsi="Book Antiqua" w:cs="Calibri"/>
          <w:sz w:val="22"/>
          <w:szCs w:val="22"/>
        </w:rPr>
      </w:pPr>
    </w:p>
    <w:p w:rsidR="008B35BB" w:rsidRPr="008B35BB" w:rsidRDefault="008B35BB" w:rsidP="008B35BB">
      <w:pPr>
        <w:autoSpaceDE w:val="0"/>
        <w:autoSpaceDN w:val="0"/>
        <w:adjustRightInd w:val="0"/>
        <w:spacing w:line="240" w:lineRule="auto"/>
        <w:ind w:left="0" w:firstLine="720"/>
        <w:rPr>
          <w:rFonts w:ascii="Book Antiqua" w:hAnsi="Book Antiqua" w:cs="Calibri"/>
          <w:sz w:val="22"/>
          <w:szCs w:val="22"/>
        </w:rPr>
      </w:pPr>
    </w:p>
    <w:p w:rsidR="008B35BB" w:rsidRPr="008B35BB" w:rsidRDefault="008B35BB" w:rsidP="008B35BB">
      <w:pPr>
        <w:spacing w:line="240" w:lineRule="auto"/>
        <w:ind w:left="0"/>
        <w:rPr>
          <w:rFonts w:ascii="Book Antiqua" w:hAnsi="Book Antiqua" w:cs="Calibri"/>
          <w:b/>
          <w:sz w:val="22"/>
          <w:szCs w:val="22"/>
        </w:rPr>
      </w:pPr>
      <w:r w:rsidRPr="008B35BB">
        <w:rPr>
          <w:rFonts w:ascii="Book Antiqua" w:hAnsi="Book Antiqua" w:cs="Calibri"/>
          <w:b/>
          <w:sz w:val="22"/>
          <w:szCs w:val="22"/>
        </w:rPr>
        <w:lastRenderedPageBreak/>
        <w:t>Analisis Penelitian</w:t>
      </w:r>
    </w:p>
    <w:p w:rsidR="008B35BB" w:rsidRPr="008B35BB" w:rsidRDefault="008B35BB" w:rsidP="008B35BB">
      <w:pPr>
        <w:spacing w:line="240" w:lineRule="auto"/>
        <w:ind w:left="0"/>
        <w:rPr>
          <w:rFonts w:ascii="Book Antiqua" w:hAnsi="Book Antiqua" w:cs="Calibri"/>
          <w:b/>
          <w:sz w:val="22"/>
          <w:szCs w:val="22"/>
        </w:rPr>
      </w:pPr>
      <w:r w:rsidRPr="008B35BB">
        <w:rPr>
          <w:rFonts w:ascii="Book Antiqua" w:hAnsi="Book Antiqua" w:cs="Calibri"/>
          <w:b/>
          <w:sz w:val="22"/>
          <w:szCs w:val="22"/>
        </w:rPr>
        <w:t>Uji Validitas</w:t>
      </w:r>
    </w:p>
    <w:p w:rsidR="008B35BB" w:rsidRPr="008B35BB" w:rsidRDefault="008B35BB" w:rsidP="008B35BB">
      <w:pPr>
        <w:tabs>
          <w:tab w:val="left" w:pos="1080"/>
        </w:tabs>
        <w:autoSpaceDE w:val="0"/>
        <w:autoSpaceDN w:val="0"/>
        <w:adjustRightInd w:val="0"/>
        <w:spacing w:line="240" w:lineRule="auto"/>
        <w:ind w:left="1080" w:hanging="1080"/>
        <w:jc w:val="center"/>
        <w:rPr>
          <w:rFonts w:ascii="Book Antiqua" w:hAnsi="Book Antiqua" w:cs="Calibri"/>
          <w:b/>
          <w:sz w:val="22"/>
          <w:szCs w:val="22"/>
        </w:rPr>
      </w:pPr>
      <w:r w:rsidRPr="008B35BB">
        <w:rPr>
          <w:rFonts w:ascii="Book Antiqua" w:hAnsi="Book Antiqua" w:cs="Calibri"/>
          <w:b/>
          <w:sz w:val="22"/>
          <w:szCs w:val="22"/>
        </w:rPr>
        <w:t>Hasil Uji Validitas Kualitas Pelayanan</w:t>
      </w:r>
    </w:p>
    <w:tbl>
      <w:tblPr>
        <w:tblW w:w="0" w:type="auto"/>
        <w:tblInd w:w="149" w:type="dxa"/>
        <w:tblBorders>
          <w:top w:val="single" w:sz="4" w:space="0" w:color="auto"/>
          <w:bottom w:val="single" w:sz="4" w:space="0" w:color="auto"/>
        </w:tblBorders>
        <w:tblLook w:val="04A0" w:firstRow="1" w:lastRow="0" w:firstColumn="1" w:lastColumn="0" w:noHBand="0" w:noVBand="1"/>
      </w:tblPr>
      <w:tblGrid>
        <w:gridCol w:w="944"/>
        <w:gridCol w:w="2354"/>
        <w:gridCol w:w="2625"/>
        <w:gridCol w:w="2010"/>
      </w:tblGrid>
      <w:tr w:rsidR="008B35BB" w:rsidRPr="008B35BB" w:rsidTr="008B35BB">
        <w:trPr>
          <w:trHeight w:val="57"/>
          <w:tblHeader/>
        </w:trPr>
        <w:tc>
          <w:tcPr>
            <w:tcW w:w="941"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No</w:t>
            </w:r>
          </w:p>
        </w:tc>
        <w:tc>
          <w:tcPr>
            <w:tcW w:w="2354"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R Hitung</w:t>
            </w:r>
          </w:p>
        </w:tc>
        <w:tc>
          <w:tcPr>
            <w:tcW w:w="2625" w:type="dxa"/>
            <w:tcBorders>
              <w:top w:val="single" w:sz="4" w:space="0" w:color="auto"/>
              <w:bottom w:val="single" w:sz="4" w:space="0" w:color="auto"/>
            </w:tcBorders>
            <w:shd w:val="clear" w:color="auto" w:fill="BFBFBF" w:themeFill="background1" w:themeFillShade="BF"/>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R Tabel</w:t>
            </w:r>
          </w:p>
        </w:tc>
        <w:tc>
          <w:tcPr>
            <w:tcW w:w="2010"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Keterangan</w:t>
            </w:r>
          </w:p>
        </w:tc>
      </w:tr>
      <w:tr w:rsidR="008B35BB" w:rsidRPr="008B35BB" w:rsidTr="008B35BB">
        <w:trPr>
          <w:trHeight w:val="57"/>
        </w:trPr>
        <w:tc>
          <w:tcPr>
            <w:tcW w:w="941" w:type="dxa"/>
            <w:tcBorders>
              <w:top w:val="single" w:sz="4" w:space="0" w:color="auto"/>
            </w:tcBorders>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w:t>
            </w:r>
          </w:p>
        </w:tc>
        <w:tc>
          <w:tcPr>
            <w:tcW w:w="2354" w:type="dxa"/>
            <w:tcBorders>
              <w:top w:val="single" w:sz="4" w:space="0" w:color="auto"/>
            </w:tcBorders>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0,677</w:t>
            </w:r>
          </w:p>
        </w:tc>
        <w:tc>
          <w:tcPr>
            <w:tcW w:w="2625" w:type="dxa"/>
            <w:tcBorders>
              <w:top w:val="single" w:sz="4" w:space="0" w:color="auto"/>
            </w:tcBorders>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tcBorders>
              <w:top w:val="single" w:sz="4" w:space="0" w:color="auto"/>
            </w:tcBorders>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57"/>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2.</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0,589</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0"/>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3.</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0,679</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269"/>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4.</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0,731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290"/>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5.</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0,589</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286"/>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6.</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0,701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75"/>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7.</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0,654</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256"/>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8.</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0,701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335"/>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9.</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0,652</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10.</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0,731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11.</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0,701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12.</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0,721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13.</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0,701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14.</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0,654</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15.</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0,731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16.</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0,578</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17</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0,654</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18.</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0,731</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19.</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0,710</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rPr>
          <w:trHeight w:val="194"/>
        </w:trPr>
        <w:tc>
          <w:tcPr>
            <w:tcW w:w="941"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20.</w:t>
            </w:r>
          </w:p>
        </w:tc>
        <w:tc>
          <w:tcPr>
            <w:tcW w:w="2354" w:type="dxa"/>
          </w:tcPr>
          <w:p w:rsidR="008B35BB" w:rsidRPr="008B35BB" w:rsidRDefault="008B35BB" w:rsidP="008B35BB">
            <w:pPr>
              <w:autoSpaceDE w:val="0"/>
              <w:autoSpaceDN w:val="0"/>
              <w:adjustRightInd w:val="0"/>
              <w:spacing w:line="240" w:lineRule="auto"/>
              <w:ind w:left="60" w:right="60"/>
              <w:jc w:val="center"/>
              <w:rPr>
                <w:rFonts w:ascii="Book Antiqua" w:hAnsi="Book Antiqua" w:cs="Calibri"/>
                <w:color w:val="000000"/>
                <w:sz w:val="22"/>
                <w:szCs w:val="22"/>
              </w:rPr>
            </w:pPr>
            <w:r w:rsidRPr="008B35BB">
              <w:rPr>
                <w:rFonts w:ascii="Book Antiqua" w:hAnsi="Book Antiqua" w:cs="Calibri"/>
                <w:color w:val="000000"/>
                <w:sz w:val="22"/>
                <w:szCs w:val="22"/>
              </w:rPr>
              <w:t>0,704</w:t>
            </w:r>
          </w:p>
        </w:tc>
        <w:tc>
          <w:tcPr>
            <w:tcW w:w="2625"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10" w:type="dxa"/>
            <w:vAlign w:val="center"/>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bl>
    <w:p w:rsidR="008B35BB" w:rsidRPr="008B35BB" w:rsidRDefault="008B35BB" w:rsidP="008B35BB">
      <w:pPr>
        <w:autoSpaceDE w:val="0"/>
        <w:autoSpaceDN w:val="0"/>
        <w:adjustRightInd w:val="0"/>
        <w:spacing w:line="240" w:lineRule="auto"/>
        <w:ind w:left="0" w:firstLine="720"/>
        <w:rPr>
          <w:rFonts w:ascii="Book Antiqua" w:hAnsi="Book Antiqua" w:cs="Calibri"/>
          <w:sz w:val="22"/>
          <w:szCs w:val="22"/>
        </w:rPr>
      </w:pPr>
      <w:r w:rsidRPr="008B35BB">
        <w:rPr>
          <w:rFonts w:ascii="Book Antiqua" w:hAnsi="Book Antiqua" w:cs="Calibri"/>
          <w:sz w:val="22"/>
          <w:szCs w:val="22"/>
        </w:rPr>
        <w:t xml:space="preserve">Dari tabel di atas dapat diketahui bahwa semuanya valid untuk variabel kualitas (X1) karena nilai r </w:t>
      </w:r>
      <w:r w:rsidRPr="008B35BB">
        <w:rPr>
          <w:rFonts w:ascii="Book Antiqua" w:hAnsi="Book Antiqua" w:cs="Calibri"/>
          <w:sz w:val="22"/>
          <w:szCs w:val="22"/>
          <w:vertAlign w:val="subscript"/>
        </w:rPr>
        <w:t>hitung</w:t>
      </w:r>
      <w:r w:rsidRPr="008B35BB">
        <w:rPr>
          <w:rFonts w:ascii="Book Antiqua" w:hAnsi="Book Antiqua" w:cs="Calibri"/>
          <w:sz w:val="22"/>
          <w:szCs w:val="22"/>
        </w:rPr>
        <w:t xml:space="preserve"> lebih besar dari nilai r </w:t>
      </w:r>
      <w:r w:rsidRPr="008B35BB">
        <w:rPr>
          <w:rFonts w:ascii="Book Antiqua" w:hAnsi="Book Antiqua" w:cs="Calibri"/>
          <w:sz w:val="22"/>
          <w:szCs w:val="22"/>
          <w:vertAlign w:val="subscript"/>
        </w:rPr>
        <w:t>tabel</w:t>
      </w:r>
      <w:r w:rsidRPr="008B35BB">
        <w:rPr>
          <w:rFonts w:ascii="Book Antiqua" w:hAnsi="Book Antiqua" w:cs="Calibri"/>
          <w:sz w:val="22"/>
          <w:szCs w:val="22"/>
        </w:rPr>
        <w:t xml:space="preserve"> = 0,304.</w:t>
      </w:r>
    </w:p>
    <w:p w:rsidR="008B35BB" w:rsidRPr="008B35BB" w:rsidRDefault="008B35BB" w:rsidP="008B35BB">
      <w:pPr>
        <w:autoSpaceDE w:val="0"/>
        <w:autoSpaceDN w:val="0"/>
        <w:adjustRightInd w:val="0"/>
        <w:spacing w:line="240" w:lineRule="auto"/>
        <w:jc w:val="center"/>
        <w:rPr>
          <w:rFonts w:ascii="Book Antiqua" w:hAnsi="Book Antiqua" w:cs="Calibri"/>
          <w:b/>
          <w:sz w:val="22"/>
          <w:szCs w:val="22"/>
        </w:rPr>
      </w:pPr>
      <w:r w:rsidRPr="008B35BB">
        <w:rPr>
          <w:rFonts w:ascii="Book Antiqua" w:hAnsi="Book Antiqua" w:cs="Calibri"/>
          <w:b/>
          <w:sz w:val="22"/>
          <w:szCs w:val="22"/>
        </w:rPr>
        <w:t>Tabel 4.15   Hasil Uji Validitas Kepuasan Masyarakat (Y)</w:t>
      </w:r>
    </w:p>
    <w:tbl>
      <w:tblPr>
        <w:tblW w:w="0" w:type="auto"/>
        <w:tblInd w:w="149" w:type="dxa"/>
        <w:tblBorders>
          <w:top w:val="single" w:sz="4" w:space="0" w:color="auto"/>
          <w:bottom w:val="single" w:sz="4" w:space="0" w:color="auto"/>
        </w:tblBorders>
        <w:tblLook w:val="04A0" w:firstRow="1" w:lastRow="0" w:firstColumn="1" w:lastColumn="0" w:noHBand="0" w:noVBand="1"/>
      </w:tblPr>
      <w:tblGrid>
        <w:gridCol w:w="944"/>
        <w:gridCol w:w="2372"/>
        <w:gridCol w:w="2659"/>
        <w:gridCol w:w="2029"/>
      </w:tblGrid>
      <w:tr w:rsidR="008B35BB" w:rsidRPr="008B35BB" w:rsidTr="008B35BB">
        <w:tc>
          <w:tcPr>
            <w:tcW w:w="935"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No</w:t>
            </w:r>
          </w:p>
        </w:tc>
        <w:tc>
          <w:tcPr>
            <w:tcW w:w="2376"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R Hitung</w:t>
            </w:r>
          </w:p>
        </w:tc>
        <w:tc>
          <w:tcPr>
            <w:tcW w:w="2663"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Koefisien Reliabilitas</w:t>
            </w:r>
          </w:p>
        </w:tc>
        <w:tc>
          <w:tcPr>
            <w:tcW w:w="2030" w:type="dxa"/>
            <w:tcBorders>
              <w:top w:val="single" w:sz="4" w:space="0" w:color="auto"/>
              <w:bottom w:val="single" w:sz="4" w:space="0" w:color="auto"/>
            </w:tcBorders>
            <w:shd w:val="clear" w:color="auto" w:fill="BFBFBF" w:themeFill="background1" w:themeFillShade="BF"/>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Keterangan</w:t>
            </w:r>
          </w:p>
        </w:tc>
      </w:tr>
      <w:tr w:rsidR="008B35BB" w:rsidRPr="008B35BB" w:rsidTr="008B35BB">
        <w:tc>
          <w:tcPr>
            <w:tcW w:w="935" w:type="dxa"/>
            <w:tcBorders>
              <w:top w:val="single" w:sz="4" w:space="0" w:color="auto"/>
            </w:tcBorders>
            <w:shd w:val="clear" w:color="auto" w:fill="auto"/>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1.</w:t>
            </w:r>
          </w:p>
        </w:tc>
        <w:tc>
          <w:tcPr>
            <w:tcW w:w="2376" w:type="dxa"/>
            <w:tcBorders>
              <w:top w:val="single" w:sz="4" w:space="0" w:color="auto"/>
            </w:tcBorders>
            <w:vAlign w:val="bottom"/>
          </w:tcPr>
          <w:p w:rsidR="008B35BB" w:rsidRPr="008B35BB" w:rsidRDefault="008B35BB" w:rsidP="008B35BB">
            <w:pPr>
              <w:spacing w:line="240" w:lineRule="auto"/>
              <w:jc w:val="center"/>
              <w:rPr>
                <w:rFonts w:ascii="Book Antiqua" w:hAnsi="Book Antiqua" w:cs="Calibri"/>
                <w:color w:val="000000"/>
                <w:sz w:val="22"/>
                <w:szCs w:val="22"/>
              </w:rPr>
            </w:pPr>
            <w:r w:rsidRPr="008B35BB">
              <w:rPr>
                <w:rFonts w:ascii="Book Antiqua" w:hAnsi="Book Antiqua" w:cs="Calibri"/>
                <w:color w:val="000000"/>
                <w:sz w:val="22"/>
                <w:szCs w:val="22"/>
              </w:rPr>
              <w:t>0,</w:t>
            </w:r>
            <w:r w:rsidRPr="008B35BB">
              <w:rPr>
                <w:rFonts w:ascii="Book Antiqua" w:hAnsi="Book Antiqua" w:cs="Calibri"/>
                <w:sz w:val="22"/>
                <w:szCs w:val="22"/>
              </w:rPr>
              <w:t xml:space="preserve"> </w:t>
            </w:r>
            <w:r w:rsidRPr="008B35BB">
              <w:rPr>
                <w:rFonts w:ascii="Book Antiqua" w:hAnsi="Book Antiqua" w:cs="Calibri"/>
                <w:color w:val="000000"/>
                <w:sz w:val="22"/>
                <w:szCs w:val="22"/>
              </w:rPr>
              <w:t>697</w:t>
            </w:r>
          </w:p>
        </w:tc>
        <w:tc>
          <w:tcPr>
            <w:tcW w:w="2663" w:type="dxa"/>
            <w:tcBorders>
              <w:top w:val="single" w:sz="4" w:space="0" w:color="auto"/>
            </w:tcBorders>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30" w:type="dxa"/>
            <w:tcBorders>
              <w:top w:val="single" w:sz="4" w:space="0" w:color="auto"/>
            </w:tcBorders>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c>
          <w:tcPr>
            <w:tcW w:w="935"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2.</w:t>
            </w:r>
          </w:p>
        </w:tc>
        <w:tc>
          <w:tcPr>
            <w:tcW w:w="2376" w:type="dxa"/>
            <w:vAlign w:val="bottom"/>
          </w:tcPr>
          <w:p w:rsidR="008B35BB" w:rsidRPr="008B35BB" w:rsidRDefault="008B35BB" w:rsidP="008B35BB">
            <w:pPr>
              <w:spacing w:line="240" w:lineRule="auto"/>
              <w:jc w:val="center"/>
              <w:rPr>
                <w:rFonts w:ascii="Book Antiqua" w:hAnsi="Book Antiqua" w:cs="Calibri"/>
                <w:color w:val="000000"/>
                <w:sz w:val="22"/>
                <w:szCs w:val="22"/>
              </w:rPr>
            </w:pPr>
            <w:r w:rsidRPr="008B35BB">
              <w:rPr>
                <w:rFonts w:ascii="Book Antiqua" w:hAnsi="Book Antiqua" w:cs="Calibri"/>
                <w:color w:val="000000"/>
                <w:sz w:val="22"/>
                <w:szCs w:val="22"/>
              </w:rPr>
              <w:t>0,</w:t>
            </w:r>
            <w:r w:rsidRPr="008B35BB">
              <w:rPr>
                <w:rFonts w:ascii="Book Antiqua" w:hAnsi="Book Antiqua" w:cs="Calibri"/>
                <w:sz w:val="22"/>
                <w:szCs w:val="22"/>
              </w:rPr>
              <w:t xml:space="preserve"> </w:t>
            </w:r>
            <w:r w:rsidRPr="008B35BB">
              <w:rPr>
                <w:rFonts w:ascii="Book Antiqua" w:hAnsi="Book Antiqua" w:cs="Calibri"/>
                <w:color w:val="000000"/>
                <w:sz w:val="22"/>
                <w:szCs w:val="22"/>
              </w:rPr>
              <w:t>441</w:t>
            </w:r>
          </w:p>
        </w:tc>
        <w:tc>
          <w:tcPr>
            <w:tcW w:w="2663"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3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r w:rsidR="008B35BB" w:rsidRPr="008B35BB" w:rsidTr="008B35BB">
        <w:tc>
          <w:tcPr>
            <w:tcW w:w="935"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3.</w:t>
            </w:r>
          </w:p>
        </w:tc>
        <w:tc>
          <w:tcPr>
            <w:tcW w:w="2376" w:type="dxa"/>
            <w:vAlign w:val="bottom"/>
          </w:tcPr>
          <w:p w:rsidR="008B35BB" w:rsidRPr="008B35BB" w:rsidRDefault="008B35BB" w:rsidP="008B35BB">
            <w:pPr>
              <w:spacing w:line="240" w:lineRule="auto"/>
              <w:jc w:val="center"/>
              <w:rPr>
                <w:rFonts w:ascii="Book Antiqua" w:hAnsi="Book Antiqua" w:cs="Calibri"/>
                <w:color w:val="000000"/>
                <w:sz w:val="22"/>
                <w:szCs w:val="22"/>
              </w:rPr>
            </w:pPr>
            <w:r w:rsidRPr="008B35BB">
              <w:rPr>
                <w:rFonts w:ascii="Book Antiqua" w:hAnsi="Book Antiqua" w:cs="Calibri"/>
                <w:color w:val="000000"/>
                <w:sz w:val="22"/>
                <w:szCs w:val="22"/>
              </w:rPr>
              <w:t>0,</w:t>
            </w:r>
            <w:r w:rsidRPr="008B35BB">
              <w:rPr>
                <w:rFonts w:ascii="Book Antiqua" w:hAnsi="Book Antiqua" w:cs="Calibri"/>
                <w:sz w:val="22"/>
                <w:szCs w:val="22"/>
              </w:rPr>
              <w:t xml:space="preserve"> </w:t>
            </w:r>
            <w:r w:rsidRPr="008B35BB">
              <w:rPr>
                <w:rFonts w:ascii="Book Antiqua" w:hAnsi="Book Antiqua" w:cs="Calibri"/>
                <w:color w:val="000000"/>
                <w:sz w:val="22"/>
                <w:szCs w:val="22"/>
              </w:rPr>
              <w:t>741</w:t>
            </w:r>
          </w:p>
        </w:tc>
        <w:tc>
          <w:tcPr>
            <w:tcW w:w="2663" w:type="dxa"/>
          </w:tcPr>
          <w:p w:rsidR="008B35BB" w:rsidRPr="008B35BB" w:rsidRDefault="008B35BB" w:rsidP="008B35BB">
            <w:pPr>
              <w:spacing w:line="240" w:lineRule="auto"/>
              <w:jc w:val="center"/>
              <w:rPr>
                <w:rFonts w:ascii="Book Antiqua" w:hAnsi="Book Antiqua" w:cs="Calibri"/>
                <w:sz w:val="22"/>
                <w:szCs w:val="22"/>
              </w:rPr>
            </w:pPr>
            <w:r w:rsidRPr="008B35BB">
              <w:rPr>
                <w:rFonts w:ascii="Book Antiqua" w:hAnsi="Book Antiqua" w:cs="Calibri"/>
                <w:sz w:val="22"/>
                <w:szCs w:val="22"/>
              </w:rPr>
              <w:t>0,304</w:t>
            </w:r>
          </w:p>
        </w:tc>
        <w:tc>
          <w:tcPr>
            <w:tcW w:w="2030" w:type="dxa"/>
            <w:vAlign w:val="center"/>
          </w:tcPr>
          <w:p w:rsidR="008B35BB" w:rsidRPr="008B35BB" w:rsidRDefault="008B35BB" w:rsidP="008B35BB">
            <w:pPr>
              <w:autoSpaceDE w:val="0"/>
              <w:autoSpaceDN w:val="0"/>
              <w:adjustRightInd w:val="0"/>
              <w:spacing w:line="240" w:lineRule="auto"/>
              <w:jc w:val="center"/>
              <w:rPr>
                <w:rFonts w:ascii="Book Antiqua" w:hAnsi="Book Antiqua" w:cs="Calibri"/>
                <w:sz w:val="22"/>
                <w:szCs w:val="22"/>
              </w:rPr>
            </w:pPr>
            <w:r w:rsidRPr="008B35BB">
              <w:rPr>
                <w:rFonts w:ascii="Book Antiqua" w:hAnsi="Book Antiqua" w:cs="Calibri"/>
                <w:sz w:val="22"/>
                <w:szCs w:val="22"/>
              </w:rPr>
              <w:t>Valid</w:t>
            </w:r>
          </w:p>
        </w:tc>
      </w:tr>
    </w:tbl>
    <w:p w:rsidR="008B35BB" w:rsidRPr="00DC65E6" w:rsidRDefault="008B35BB" w:rsidP="00DC65E6">
      <w:pPr>
        <w:autoSpaceDE w:val="0"/>
        <w:autoSpaceDN w:val="0"/>
        <w:adjustRightInd w:val="0"/>
        <w:spacing w:line="240" w:lineRule="auto"/>
        <w:ind w:left="0" w:firstLine="567"/>
        <w:rPr>
          <w:rFonts w:ascii="Book Antiqua" w:hAnsi="Book Antiqua" w:cs="Calibri"/>
          <w:sz w:val="22"/>
          <w:szCs w:val="22"/>
        </w:rPr>
      </w:pPr>
      <w:r w:rsidRPr="00DC65E6">
        <w:rPr>
          <w:rFonts w:ascii="Book Antiqua" w:hAnsi="Book Antiqua" w:cs="Calibri"/>
          <w:sz w:val="22"/>
          <w:szCs w:val="22"/>
        </w:rPr>
        <w:t xml:space="preserve">Dari tabel di atas dapat diketahui bahwa semuanya valid untuk variabel kualitas pelayanan (Y) karena nilai r </w:t>
      </w:r>
      <w:r w:rsidRPr="00DC65E6">
        <w:rPr>
          <w:rFonts w:ascii="Book Antiqua" w:hAnsi="Book Antiqua" w:cs="Calibri"/>
          <w:sz w:val="22"/>
          <w:szCs w:val="22"/>
          <w:vertAlign w:val="subscript"/>
        </w:rPr>
        <w:t>hitung</w:t>
      </w:r>
      <w:r w:rsidRPr="00DC65E6">
        <w:rPr>
          <w:rFonts w:ascii="Book Antiqua" w:hAnsi="Book Antiqua" w:cs="Calibri"/>
          <w:sz w:val="22"/>
          <w:szCs w:val="22"/>
        </w:rPr>
        <w:t xml:space="preserve"> lebih besar dari nilai r </w:t>
      </w:r>
      <w:r w:rsidRPr="00DC65E6">
        <w:rPr>
          <w:rFonts w:ascii="Book Antiqua" w:hAnsi="Book Antiqua" w:cs="Calibri"/>
          <w:sz w:val="22"/>
          <w:szCs w:val="22"/>
          <w:vertAlign w:val="subscript"/>
        </w:rPr>
        <w:t>tabel</w:t>
      </w:r>
      <w:r w:rsidRPr="00DC65E6">
        <w:rPr>
          <w:rFonts w:ascii="Book Antiqua" w:hAnsi="Book Antiqua" w:cs="Calibri"/>
          <w:sz w:val="22"/>
          <w:szCs w:val="22"/>
        </w:rPr>
        <w:t xml:space="preserve"> = 0,304</w:t>
      </w:r>
    </w:p>
    <w:p w:rsidR="008B35BB" w:rsidRPr="00DC65E6" w:rsidRDefault="008B35BB" w:rsidP="00DC65E6">
      <w:pPr>
        <w:spacing w:line="240" w:lineRule="auto"/>
        <w:ind w:left="0"/>
        <w:rPr>
          <w:rFonts w:ascii="Book Antiqua" w:hAnsi="Book Antiqua"/>
          <w:b/>
          <w:sz w:val="22"/>
          <w:szCs w:val="22"/>
        </w:rPr>
      </w:pPr>
      <w:r w:rsidRPr="00DC65E6">
        <w:rPr>
          <w:rFonts w:ascii="Book Antiqua" w:hAnsi="Book Antiqua"/>
          <w:b/>
          <w:sz w:val="22"/>
          <w:szCs w:val="22"/>
        </w:rPr>
        <w:t>Uji Reliabilitas</w:t>
      </w:r>
    </w:p>
    <w:p w:rsidR="008B35BB" w:rsidRPr="00DC65E6" w:rsidRDefault="008B35BB" w:rsidP="00DC65E6">
      <w:pPr>
        <w:pStyle w:val="ListParagraph"/>
        <w:autoSpaceDE w:val="0"/>
        <w:autoSpaceDN w:val="0"/>
        <w:adjustRightInd w:val="0"/>
        <w:spacing w:after="0" w:line="240" w:lineRule="auto"/>
        <w:ind w:left="0"/>
        <w:jc w:val="center"/>
        <w:rPr>
          <w:rFonts w:ascii="Book Antiqua" w:hAnsi="Book Antiqua"/>
          <w:b/>
        </w:rPr>
      </w:pPr>
      <w:r w:rsidRPr="00DC65E6">
        <w:rPr>
          <w:rFonts w:ascii="Book Antiqua" w:hAnsi="Book Antiqua"/>
          <w:b/>
        </w:rPr>
        <w:t>Uji Reliabilitas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4080"/>
        <w:gridCol w:w="1920"/>
        <w:gridCol w:w="1920"/>
      </w:tblGrid>
      <w:tr w:rsidR="008B35BB" w:rsidRPr="00DC65E6" w:rsidTr="000549FD">
        <w:trPr>
          <w:trHeight w:val="433"/>
        </w:trPr>
        <w:tc>
          <w:tcPr>
            <w:tcW w:w="4080" w:type="dxa"/>
            <w:tcBorders>
              <w:top w:val="single" w:sz="4" w:space="0" w:color="auto"/>
              <w:bottom w:val="single" w:sz="4" w:space="0" w:color="auto"/>
            </w:tcBorders>
            <w:shd w:val="clear" w:color="auto" w:fill="BFBFBF" w:themeFill="background1" w:themeFillShade="BF"/>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Variabel</w:t>
            </w:r>
          </w:p>
        </w:tc>
        <w:tc>
          <w:tcPr>
            <w:tcW w:w="1920" w:type="dxa"/>
            <w:tcBorders>
              <w:top w:val="single" w:sz="4" w:space="0" w:color="auto"/>
              <w:bottom w:val="single" w:sz="4" w:space="0" w:color="auto"/>
            </w:tcBorders>
            <w:shd w:val="clear" w:color="auto" w:fill="BFBFBF" w:themeFill="background1" w:themeFillShade="BF"/>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Alpha</w:t>
            </w:r>
          </w:p>
        </w:tc>
        <w:tc>
          <w:tcPr>
            <w:tcW w:w="1920" w:type="dxa"/>
            <w:tcBorders>
              <w:top w:val="single" w:sz="4" w:space="0" w:color="auto"/>
              <w:bottom w:val="single" w:sz="4" w:space="0" w:color="auto"/>
            </w:tcBorders>
            <w:shd w:val="clear" w:color="auto" w:fill="BFBFBF" w:themeFill="background1" w:themeFillShade="BF"/>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Ket</w:t>
            </w:r>
          </w:p>
        </w:tc>
      </w:tr>
      <w:tr w:rsidR="008B35BB" w:rsidRPr="00DC65E6" w:rsidTr="000549FD">
        <w:trPr>
          <w:trHeight w:val="433"/>
        </w:trPr>
        <w:tc>
          <w:tcPr>
            <w:tcW w:w="4080" w:type="dxa"/>
            <w:tcBorders>
              <w:top w:val="single" w:sz="4" w:space="0" w:color="auto"/>
            </w:tcBorders>
          </w:tcPr>
          <w:p w:rsidR="008B35BB" w:rsidRPr="00DC65E6" w:rsidRDefault="008B35BB" w:rsidP="00DC65E6">
            <w:pPr>
              <w:pStyle w:val="ListParagraph"/>
              <w:spacing w:after="0" w:line="240" w:lineRule="auto"/>
              <w:ind w:left="0"/>
              <w:rPr>
                <w:rFonts w:ascii="Book Antiqua" w:hAnsi="Book Antiqua"/>
                <w:lang w:val="fi-FI"/>
              </w:rPr>
            </w:pPr>
            <w:r w:rsidRPr="00DC65E6">
              <w:rPr>
                <w:rFonts w:ascii="Book Antiqua" w:hAnsi="Book Antiqua"/>
              </w:rPr>
              <w:t xml:space="preserve">Kualitas Pelayanan </w:t>
            </w:r>
          </w:p>
        </w:tc>
        <w:tc>
          <w:tcPr>
            <w:tcW w:w="1920" w:type="dxa"/>
            <w:tcBorders>
              <w:top w:val="single" w:sz="4" w:space="0" w:color="auto"/>
            </w:tcBorders>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0,</w:t>
            </w:r>
            <w:r w:rsidRPr="00DC65E6">
              <w:rPr>
                <w:rFonts w:ascii="Book Antiqua" w:hAnsi="Book Antiqua"/>
                <w:sz w:val="22"/>
                <w:szCs w:val="22"/>
              </w:rPr>
              <w:t>759</w:t>
            </w:r>
          </w:p>
        </w:tc>
        <w:tc>
          <w:tcPr>
            <w:tcW w:w="1920" w:type="dxa"/>
            <w:tcBorders>
              <w:top w:val="single" w:sz="4" w:space="0" w:color="auto"/>
            </w:tcBorders>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Reliabel</w:t>
            </w:r>
          </w:p>
        </w:tc>
      </w:tr>
      <w:tr w:rsidR="008B35BB" w:rsidRPr="00DC65E6" w:rsidTr="000549FD">
        <w:trPr>
          <w:trHeight w:val="450"/>
        </w:trPr>
        <w:tc>
          <w:tcPr>
            <w:tcW w:w="4080" w:type="dxa"/>
          </w:tcPr>
          <w:p w:rsidR="008B35BB" w:rsidRPr="00DC65E6" w:rsidRDefault="008B35BB" w:rsidP="00DC65E6">
            <w:pPr>
              <w:pStyle w:val="ListParagraph"/>
              <w:spacing w:after="0" w:line="240" w:lineRule="auto"/>
              <w:ind w:left="0"/>
              <w:rPr>
                <w:rFonts w:ascii="Book Antiqua" w:hAnsi="Book Antiqua"/>
              </w:rPr>
            </w:pPr>
            <w:r w:rsidRPr="00DC65E6">
              <w:rPr>
                <w:rFonts w:ascii="Book Antiqua" w:hAnsi="Book Antiqua"/>
              </w:rPr>
              <w:t>Kepuasan Masyarakat</w:t>
            </w:r>
          </w:p>
        </w:tc>
        <w:tc>
          <w:tcPr>
            <w:tcW w:w="1920" w:type="dxa"/>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0,723</w:t>
            </w:r>
          </w:p>
        </w:tc>
        <w:tc>
          <w:tcPr>
            <w:tcW w:w="1920" w:type="dxa"/>
            <w:vAlign w:val="center"/>
          </w:tcPr>
          <w:p w:rsidR="008B35BB" w:rsidRPr="00DC65E6" w:rsidRDefault="008B35BB" w:rsidP="00DC65E6">
            <w:pPr>
              <w:spacing w:line="240" w:lineRule="auto"/>
              <w:jc w:val="center"/>
              <w:rPr>
                <w:rFonts w:ascii="Book Antiqua" w:hAnsi="Book Antiqua"/>
                <w:bCs/>
                <w:sz w:val="22"/>
                <w:szCs w:val="22"/>
              </w:rPr>
            </w:pPr>
            <w:r w:rsidRPr="00DC65E6">
              <w:rPr>
                <w:rFonts w:ascii="Book Antiqua" w:hAnsi="Book Antiqua"/>
                <w:bCs/>
                <w:sz w:val="22"/>
                <w:szCs w:val="22"/>
              </w:rPr>
              <w:t>Reliabel</w:t>
            </w:r>
          </w:p>
        </w:tc>
      </w:tr>
    </w:tbl>
    <w:p w:rsidR="008B35BB" w:rsidRPr="00DC65E6" w:rsidRDefault="008B35BB" w:rsidP="00DC65E6">
      <w:pPr>
        <w:autoSpaceDE w:val="0"/>
        <w:autoSpaceDN w:val="0"/>
        <w:adjustRightInd w:val="0"/>
        <w:spacing w:line="240" w:lineRule="auto"/>
        <w:ind w:left="0" w:firstLine="720"/>
        <w:rPr>
          <w:rFonts w:ascii="Book Antiqua" w:hAnsi="Book Antiqua"/>
          <w:sz w:val="22"/>
          <w:szCs w:val="22"/>
        </w:rPr>
      </w:pPr>
      <w:r w:rsidRPr="00DC65E6">
        <w:rPr>
          <w:rFonts w:ascii="Book Antiqua" w:hAnsi="Book Antiqua"/>
          <w:bCs/>
          <w:sz w:val="22"/>
          <w:szCs w:val="22"/>
        </w:rPr>
        <w:t xml:space="preserve">Berdasarkan tabel uji reliabilitas yakni </w:t>
      </w:r>
      <w:r w:rsidRPr="00DC65E6">
        <w:rPr>
          <w:rFonts w:ascii="Book Antiqua" w:hAnsi="Book Antiqua"/>
          <w:sz w:val="22"/>
          <w:szCs w:val="22"/>
        </w:rPr>
        <w:t xml:space="preserve">Pengujian reliabilitas untuk menguji keandalan dari suatu alat ukur untuk masing-masing variabel. menunjukkan bahwa semua variabel memiliki hasil koefisien </w:t>
      </w:r>
      <w:r w:rsidRPr="00DC65E6">
        <w:rPr>
          <w:rFonts w:ascii="Book Antiqua" w:hAnsi="Book Antiqua"/>
          <w:i/>
          <w:sz w:val="22"/>
          <w:szCs w:val="22"/>
        </w:rPr>
        <w:t>Cronbach’s Alpha</w:t>
      </w:r>
      <w:r w:rsidRPr="00DC65E6">
        <w:rPr>
          <w:rFonts w:ascii="Book Antiqua" w:hAnsi="Book Antiqua"/>
          <w:sz w:val="22"/>
          <w:szCs w:val="22"/>
        </w:rPr>
        <w:t xml:space="preserve"> yang lebih besar dari 0,60. </w:t>
      </w:r>
      <w:r w:rsidRPr="00DC65E6">
        <w:rPr>
          <w:rFonts w:ascii="Book Antiqua" w:hAnsi="Book Antiqua"/>
          <w:sz w:val="22"/>
          <w:szCs w:val="22"/>
          <w:lang w:val="sv-SE"/>
        </w:rPr>
        <w:t>Dengan demikian dapat disimpulkan bahwa semua konsep pengukur masing-masing variabel adalah reliabel</w:t>
      </w:r>
      <w:r w:rsidRPr="00DC65E6">
        <w:rPr>
          <w:rFonts w:ascii="Book Antiqua" w:hAnsi="Book Antiqua"/>
          <w:sz w:val="22"/>
          <w:szCs w:val="22"/>
        </w:rPr>
        <w:t>.</w:t>
      </w:r>
    </w:p>
    <w:p w:rsidR="008B35BB" w:rsidRPr="00DC65E6" w:rsidRDefault="008B35BB" w:rsidP="00DC65E6">
      <w:pPr>
        <w:spacing w:line="240" w:lineRule="auto"/>
        <w:ind w:left="0"/>
        <w:rPr>
          <w:rFonts w:ascii="Book Antiqua" w:hAnsi="Book Antiqua"/>
          <w:b/>
          <w:sz w:val="22"/>
          <w:szCs w:val="22"/>
        </w:rPr>
      </w:pPr>
      <w:r w:rsidRPr="00DC65E6">
        <w:rPr>
          <w:rFonts w:ascii="Book Antiqua" w:hAnsi="Book Antiqua"/>
          <w:b/>
          <w:sz w:val="22"/>
          <w:szCs w:val="22"/>
        </w:rPr>
        <w:lastRenderedPageBreak/>
        <w:t>Uji Regresi Sederhana</w:t>
      </w:r>
    </w:p>
    <w:p w:rsidR="008B35BB" w:rsidRPr="00DC65E6" w:rsidRDefault="008B35BB" w:rsidP="00DC65E6">
      <w:pPr>
        <w:spacing w:line="240" w:lineRule="auto"/>
        <w:jc w:val="center"/>
        <w:rPr>
          <w:rFonts w:ascii="Book Antiqua" w:hAnsi="Book Antiqua"/>
          <w:b/>
          <w:sz w:val="22"/>
          <w:szCs w:val="22"/>
        </w:rPr>
      </w:pPr>
      <w:r w:rsidRPr="00DC65E6">
        <w:rPr>
          <w:rFonts w:ascii="Book Antiqua" w:hAnsi="Book Antiqua"/>
          <w:b/>
          <w:sz w:val="22"/>
          <w:szCs w:val="22"/>
        </w:rPr>
        <w:t>Uji Regresi Sederhana</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701"/>
        <w:gridCol w:w="992"/>
        <w:gridCol w:w="1134"/>
        <w:gridCol w:w="1701"/>
        <w:gridCol w:w="1134"/>
        <w:gridCol w:w="1134"/>
      </w:tblGrid>
      <w:tr w:rsidR="008B35BB" w:rsidRPr="00DC65E6" w:rsidTr="00DC65E6">
        <w:trPr>
          <w:cantSplit/>
        </w:trPr>
        <w:tc>
          <w:tcPr>
            <w:tcW w:w="8222" w:type="dxa"/>
            <w:gridSpan w:val="7"/>
            <w:tcBorders>
              <w:top w:val="nil"/>
              <w:left w:val="nil"/>
              <w:bottom w:val="nil"/>
              <w:right w:val="nil"/>
            </w:tcBorders>
            <w:shd w:val="clear" w:color="auto" w:fill="FFFFFF"/>
            <w:vAlign w:val="center"/>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b/>
                <w:bCs/>
                <w:color w:val="000000"/>
                <w:sz w:val="22"/>
                <w:szCs w:val="22"/>
              </w:rPr>
              <w:t>Coefficients</w:t>
            </w:r>
            <w:r w:rsidRPr="00DC65E6">
              <w:rPr>
                <w:rFonts w:ascii="Book Antiqua" w:hAnsi="Book Antiqua" w:cs="Arial"/>
                <w:b/>
                <w:bCs/>
                <w:color w:val="000000"/>
                <w:sz w:val="22"/>
                <w:szCs w:val="22"/>
                <w:vertAlign w:val="superscript"/>
              </w:rPr>
              <w:t>a</w:t>
            </w:r>
          </w:p>
        </w:tc>
      </w:tr>
      <w:tr w:rsidR="00DC65E6" w:rsidRPr="00DC65E6" w:rsidTr="00DC65E6">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rsidR="008B35BB" w:rsidRPr="00DC65E6" w:rsidRDefault="008B35BB" w:rsidP="00DC65E6">
            <w:pPr>
              <w:autoSpaceDE w:val="0"/>
              <w:autoSpaceDN w:val="0"/>
              <w:adjustRightInd w:val="0"/>
              <w:spacing w:line="240" w:lineRule="auto"/>
              <w:ind w:left="60" w:right="60"/>
              <w:rPr>
                <w:rFonts w:ascii="Book Antiqua" w:hAnsi="Book Antiqua" w:cs="Arial"/>
                <w:color w:val="000000"/>
                <w:sz w:val="22"/>
                <w:szCs w:val="22"/>
              </w:rPr>
            </w:pPr>
            <w:r w:rsidRPr="00DC65E6">
              <w:rPr>
                <w:rFonts w:ascii="Book Antiqua" w:hAnsi="Book Antiqua" w:cs="Arial"/>
                <w:color w:val="000000"/>
                <w:sz w:val="22"/>
                <w:szCs w:val="22"/>
              </w:rPr>
              <w:t>Model</w:t>
            </w:r>
          </w:p>
        </w:tc>
        <w:tc>
          <w:tcPr>
            <w:tcW w:w="2126" w:type="dxa"/>
            <w:gridSpan w:val="2"/>
            <w:tcBorders>
              <w:top w:val="single" w:sz="16" w:space="0" w:color="000000"/>
              <w:left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Unstandardized Coefficients</w:t>
            </w:r>
          </w:p>
        </w:tc>
        <w:tc>
          <w:tcPr>
            <w:tcW w:w="1701" w:type="dxa"/>
            <w:tcBorders>
              <w:top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Standardized Coefficients</w:t>
            </w:r>
          </w:p>
        </w:tc>
        <w:tc>
          <w:tcPr>
            <w:tcW w:w="1134" w:type="dxa"/>
            <w:vMerge w:val="restart"/>
            <w:tcBorders>
              <w:top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t</w:t>
            </w:r>
          </w:p>
        </w:tc>
        <w:tc>
          <w:tcPr>
            <w:tcW w:w="1134" w:type="dxa"/>
            <w:vMerge w:val="restart"/>
            <w:tcBorders>
              <w:top w:val="single" w:sz="16" w:space="0" w:color="000000"/>
              <w:right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Sig.</w:t>
            </w:r>
          </w:p>
        </w:tc>
      </w:tr>
      <w:tr w:rsidR="00DC65E6" w:rsidRPr="00DC65E6" w:rsidTr="00DC65E6">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rsidR="008B35BB" w:rsidRPr="00DC65E6" w:rsidRDefault="008B35BB" w:rsidP="00DC65E6">
            <w:pPr>
              <w:autoSpaceDE w:val="0"/>
              <w:autoSpaceDN w:val="0"/>
              <w:adjustRightInd w:val="0"/>
              <w:spacing w:line="240" w:lineRule="auto"/>
              <w:rPr>
                <w:rFonts w:ascii="Book Antiqua" w:hAnsi="Book Antiqua" w:cs="Arial"/>
                <w:color w:val="000000"/>
                <w:sz w:val="22"/>
                <w:szCs w:val="22"/>
              </w:rPr>
            </w:pPr>
          </w:p>
        </w:tc>
        <w:tc>
          <w:tcPr>
            <w:tcW w:w="992" w:type="dxa"/>
            <w:tcBorders>
              <w:left w:val="single" w:sz="16" w:space="0" w:color="000000"/>
              <w:bottom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B</w:t>
            </w:r>
          </w:p>
        </w:tc>
        <w:tc>
          <w:tcPr>
            <w:tcW w:w="1134" w:type="dxa"/>
            <w:tcBorders>
              <w:bottom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Std. Error</w:t>
            </w:r>
          </w:p>
        </w:tc>
        <w:tc>
          <w:tcPr>
            <w:tcW w:w="1701" w:type="dxa"/>
            <w:tcBorders>
              <w:bottom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ind w:left="60" w:right="60"/>
              <w:jc w:val="center"/>
              <w:rPr>
                <w:rFonts w:ascii="Book Antiqua" w:hAnsi="Book Antiqua" w:cs="Arial"/>
                <w:color w:val="000000"/>
                <w:sz w:val="22"/>
                <w:szCs w:val="22"/>
              </w:rPr>
            </w:pPr>
            <w:r w:rsidRPr="00DC65E6">
              <w:rPr>
                <w:rFonts w:ascii="Book Antiqua" w:hAnsi="Book Antiqua" w:cs="Arial"/>
                <w:color w:val="000000"/>
                <w:sz w:val="22"/>
                <w:szCs w:val="22"/>
              </w:rPr>
              <w:t>Beta</w:t>
            </w:r>
          </w:p>
        </w:tc>
        <w:tc>
          <w:tcPr>
            <w:tcW w:w="1134" w:type="dxa"/>
            <w:vMerge/>
            <w:tcBorders>
              <w:top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rPr>
                <w:rFonts w:ascii="Book Antiqua" w:hAnsi="Book Antiqua" w:cs="Arial"/>
                <w:color w:val="000000"/>
                <w:sz w:val="22"/>
                <w:szCs w:val="22"/>
              </w:rPr>
            </w:pPr>
          </w:p>
        </w:tc>
        <w:tc>
          <w:tcPr>
            <w:tcW w:w="1134" w:type="dxa"/>
            <w:vMerge/>
            <w:tcBorders>
              <w:top w:val="single" w:sz="16" w:space="0" w:color="000000"/>
              <w:right w:val="single" w:sz="16" w:space="0" w:color="000000"/>
            </w:tcBorders>
            <w:shd w:val="clear" w:color="auto" w:fill="FFFFFF"/>
            <w:vAlign w:val="bottom"/>
          </w:tcPr>
          <w:p w:rsidR="008B35BB" w:rsidRPr="00DC65E6" w:rsidRDefault="008B35BB" w:rsidP="00DC65E6">
            <w:pPr>
              <w:autoSpaceDE w:val="0"/>
              <w:autoSpaceDN w:val="0"/>
              <w:adjustRightInd w:val="0"/>
              <w:spacing w:line="240" w:lineRule="auto"/>
              <w:rPr>
                <w:rFonts w:ascii="Book Antiqua" w:hAnsi="Book Antiqua" w:cs="Arial"/>
                <w:color w:val="000000"/>
                <w:sz w:val="22"/>
                <w:szCs w:val="22"/>
              </w:rPr>
            </w:pPr>
          </w:p>
        </w:tc>
      </w:tr>
      <w:tr w:rsidR="00DC65E6" w:rsidRPr="00DC65E6" w:rsidTr="00DC65E6">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8B35BB" w:rsidRPr="00DC65E6" w:rsidRDefault="008B35BB" w:rsidP="00DC65E6">
            <w:pPr>
              <w:autoSpaceDE w:val="0"/>
              <w:autoSpaceDN w:val="0"/>
              <w:adjustRightInd w:val="0"/>
              <w:spacing w:line="240" w:lineRule="auto"/>
              <w:ind w:left="60" w:right="60"/>
              <w:rPr>
                <w:rFonts w:ascii="Book Antiqua" w:hAnsi="Book Antiqua" w:cs="Arial"/>
                <w:color w:val="000000"/>
                <w:sz w:val="22"/>
                <w:szCs w:val="22"/>
              </w:rPr>
            </w:pPr>
            <w:r w:rsidRPr="00DC65E6">
              <w:rPr>
                <w:rFonts w:ascii="Book Antiqua" w:hAnsi="Book Antiqua" w:cs="Arial"/>
                <w:color w:val="000000"/>
                <w:sz w:val="22"/>
                <w:szCs w:val="22"/>
              </w:rPr>
              <w:t>1</w:t>
            </w:r>
          </w:p>
        </w:tc>
        <w:tc>
          <w:tcPr>
            <w:tcW w:w="1701" w:type="dxa"/>
            <w:tcBorders>
              <w:top w:val="single" w:sz="16" w:space="0" w:color="000000"/>
              <w:left w:val="nil"/>
              <w:bottom w:val="nil"/>
              <w:right w:val="single" w:sz="16" w:space="0" w:color="000000"/>
            </w:tcBorders>
            <w:shd w:val="clear" w:color="auto" w:fill="FFFFFF"/>
          </w:tcPr>
          <w:p w:rsidR="008B35BB" w:rsidRPr="00DC65E6" w:rsidRDefault="008B35BB" w:rsidP="00DC65E6">
            <w:pPr>
              <w:autoSpaceDE w:val="0"/>
              <w:autoSpaceDN w:val="0"/>
              <w:adjustRightInd w:val="0"/>
              <w:spacing w:line="240" w:lineRule="auto"/>
              <w:ind w:left="60" w:right="60"/>
              <w:rPr>
                <w:rFonts w:ascii="Book Antiqua" w:hAnsi="Book Antiqua" w:cs="Arial"/>
                <w:color w:val="000000"/>
                <w:sz w:val="22"/>
                <w:szCs w:val="22"/>
              </w:rPr>
            </w:pPr>
            <w:r w:rsidRPr="00DC65E6">
              <w:rPr>
                <w:rFonts w:ascii="Book Antiqua" w:hAnsi="Book Antiqua" w:cs="Arial"/>
                <w:color w:val="000000"/>
                <w:sz w:val="22"/>
                <w:szCs w:val="22"/>
              </w:rPr>
              <w:t>(Constant)</w:t>
            </w:r>
          </w:p>
        </w:tc>
        <w:tc>
          <w:tcPr>
            <w:tcW w:w="992" w:type="dxa"/>
            <w:tcBorders>
              <w:top w:val="single" w:sz="16" w:space="0" w:color="000000"/>
              <w:left w:val="single" w:sz="16" w:space="0" w:color="000000"/>
              <w:bottom w:val="nil"/>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2,368</w:t>
            </w:r>
          </w:p>
        </w:tc>
        <w:tc>
          <w:tcPr>
            <w:tcW w:w="1134" w:type="dxa"/>
            <w:tcBorders>
              <w:top w:val="single" w:sz="16" w:space="0" w:color="000000"/>
              <w:bottom w:val="nil"/>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,789</w:t>
            </w:r>
          </w:p>
        </w:tc>
        <w:tc>
          <w:tcPr>
            <w:tcW w:w="1701" w:type="dxa"/>
            <w:tcBorders>
              <w:top w:val="single" w:sz="16" w:space="0" w:color="000000"/>
              <w:bottom w:val="nil"/>
            </w:tcBorders>
            <w:shd w:val="clear" w:color="auto" w:fill="FFFFFF"/>
            <w:vAlign w:val="center"/>
          </w:tcPr>
          <w:p w:rsidR="008B35BB" w:rsidRPr="00DC65E6" w:rsidRDefault="008B35BB" w:rsidP="00DC65E6">
            <w:pPr>
              <w:autoSpaceDE w:val="0"/>
              <w:autoSpaceDN w:val="0"/>
              <w:adjustRightInd w:val="0"/>
              <w:spacing w:line="240" w:lineRule="auto"/>
              <w:rPr>
                <w:rFonts w:ascii="Book Antiqua" w:hAnsi="Book Antiqua"/>
                <w:sz w:val="22"/>
                <w:szCs w:val="22"/>
              </w:rPr>
            </w:pPr>
          </w:p>
        </w:tc>
        <w:tc>
          <w:tcPr>
            <w:tcW w:w="1134" w:type="dxa"/>
            <w:tcBorders>
              <w:top w:val="single" w:sz="16" w:space="0" w:color="000000"/>
              <w:bottom w:val="nil"/>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3,002</w:t>
            </w:r>
          </w:p>
        </w:tc>
        <w:tc>
          <w:tcPr>
            <w:tcW w:w="1134" w:type="dxa"/>
            <w:tcBorders>
              <w:top w:val="single" w:sz="16" w:space="0" w:color="000000"/>
              <w:bottom w:val="nil"/>
              <w:right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,005</w:t>
            </w:r>
          </w:p>
        </w:tc>
      </w:tr>
      <w:tr w:rsidR="00DC65E6" w:rsidRPr="00DC65E6" w:rsidTr="00DC65E6">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8B35BB" w:rsidRPr="00DC65E6" w:rsidRDefault="008B35BB" w:rsidP="00DC65E6">
            <w:pPr>
              <w:autoSpaceDE w:val="0"/>
              <w:autoSpaceDN w:val="0"/>
              <w:adjustRightInd w:val="0"/>
              <w:spacing w:line="240" w:lineRule="auto"/>
              <w:rPr>
                <w:rFonts w:ascii="Book Antiqua" w:hAnsi="Book Antiqua" w:cs="Arial"/>
                <w:color w:val="000000"/>
                <w:sz w:val="22"/>
                <w:szCs w:val="22"/>
              </w:rPr>
            </w:pPr>
          </w:p>
        </w:tc>
        <w:tc>
          <w:tcPr>
            <w:tcW w:w="1701" w:type="dxa"/>
            <w:tcBorders>
              <w:top w:val="nil"/>
              <w:left w:val="nil"/>
              <w:bottom w:val="single" w:sz="16" w:space="0" w:color="000000"/>
              <w:right w:val="single" w:sz="16" w:space="0" w:color="000000"/>
            </w:tcBorders>
            <w:shd w:val="clear" w:color="auto" w:fill="FFFFFF"/>
          </w:tcPr>
          <w:p w:rsidR="008B35BB" w:rsidRPr="00DC65E6" w:rsidRDefault="008B35BB" w:rsidP="00DC65E6">
            <w:pPr>
              <w:autoSpaceDE w:val="0"/>
              <w:autoSpaceDN w:val="0"/>
              <w:adjustRightInd w:val="0"/>
              <w:spacing w:line="240" w:lineRule="auto"/>
              <w:ind w:left="60" w:right="60"/>
              <w:rPr>
                <w:rFonts w:ascii="Book Antiqua" w:hAnsi="Book Antiqua" w:cs="Arial"/>
                <w:color w:val="000000"/>
                <w:sz w:val="22"/>
                <w:szCs w:val="22"/>
              </w:rPr>
            </w:pPr>
            <w:r w:rsidRPr="00DC65E6">
              <w:rPr>
                <w:rFonts w:ascii="Book Antiqua" w:hAnsi="Book Antiqua" w:cs="Arial"/>
                <w:color w:val="000000"/>
                <w:sz w:val="22"/>
                <w:szCs w:val="22"/>
              </w:rPr>
              <w:t>Kualitas Pel_in</w:t>
            </w:r>
          </w:p>
        </w:tc>
        <w:tc>
          <w:tcPr>
            <w:tcW w:w="992" w:type="dxa"/>
            <w:tcBorders>
              <w:top w:val="nil"/>
              <w:left w:val="single" w:sz="16" w:space="0" w:color="000000"/>
              <w:bottom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,104</w:t>
            </w:r>
          </w:p>
        </w:tc>
        <w:tc>
          <w:tcPr>
            <w:tcW w:w="1134" w:type="dxa"/>
            <w:tcBorders>
              <w:top w:val="nil"/>
              <w:bottom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,015</w:t>
            </w:r>
          </w:p>
        </w:tc>
        <w:tc>
          <w:tcPr>
            <w:tcW w:w="1701" w:type="dxa"/>
            <w:tcBorders>
              <w:top w:val="nil"/>
              <w:bottom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,739</w:t>
            </w:r>
          </w:p>
        </w:tc>
        <w:tc>
          <w:tcPr>
            <w:tcW w:w="1134" w:type="dxa"/>
            <w:tcBorders>
              <w:top w:val="nil"/>
              <w:bottom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6,932</w:t>
            </w:r>
          </w:p>
        </w:tc>
        <w:tc>
          <w:tcPr>
            <w:tcW w:w="1134" w:type="dxa"/>
            <w:tcBorders>
              <w:top w:val="nil"/>
              <w:bottom w:val="single" w:sz="16" w:space="0" w:color="000000"/>
              <w:right w:val="single" w:sz="16" w:space="0" w:color="000000"/>
            </w:tcBorders>
            <w:shd w:val="clear" w:color="auto" w:fill="FFFFFF"/>
            <w:vAlign w:val="center"/>
          </w:tcPr>
          <w:p w:rsidR="008B35BB" w:rsidRPr="00DC65E6" w:rsidRDefault="008B35BB" w:rsidP="00DC65E6">
            <w:pPr>
              <w:autoSpaceDE w:val="0"/>
              <w:autoSpaceDN w:val="0"/>
              <w:adjustRightInd w:val="0"/>
              <w:spacing w:line="240" w:lineRule="auto"/>
              <w:ind w:left="60" w:right="60"/>
              <w:jc w:val="right"/>
              <w:rPr>
                <w:rFonts w:ascii="Book Antiqua" w:hAnsi="Book Antiqua" w:cs="Arial"/>
                <w:color w:val="000000"/>
                <w:sz w:val="22"/>
                <w:szCs w:val="22"/>
              </w:rPr>
            </w:pPr>
            <w:r w:rsidRPr="00DC65E6">
              <w:rPr>
                <w:rFonts w:ascii="Book Antiqua" w:hAnsi="Book Antiqua" w:cs="Arial"/>
                <w:color w:val="000000"/>
                <w:sz w:val="22"/>
                <w:szCs w:val="22"/>
              </w:rPr>
              <w:t>,000</w:t>
            </w:r>
          </w:p>
        </w:tc>
      </w:tr>
    </w:tbl>
    <w:p w:rsidR="00DC65E6" w:rsidRPr="00DC65E6" w:rsidRDefault="00DC65E6" w:rsidP="00DC65E6">
      <w:pPr>
        <w:spacing w:line="240" w:lineRule="auto"/>
        <w:ind w:left="0" w:firstLine="709"/>
        <w:rPr>
          <w:rFonts w:ascii="Book Antiqua" w:hAnsi="Book Antiqua"/>
          <w:color w:val="000000"/>
          <w:sz w:val="22"/>
          <w:szCs w:val="22"/>
        </w:rPr>
      </w:pPr>
      <w:r w:rsidRPr="00DC65E6">
        <w:rPr>
          <w:rFonts w:ascii="Book Antiqua" w:hAnsi="Book Antiqua"/>
          <w:sz w:val="22"/>
          <w:szCs w:val="22"/>
        </w:rPr>
        <w:t xml:space="preserve">Berdasarkan perhitungan menggunakan </w:t>
      </w:r>
      <w:r w:rsidRPr="00DC65E6">
        <w:rPr>
          <w:rFonts w:ascii="Book Antiqua" w:hAnsi="Book Antiqua"/>
          <w:i/>
          <w:sz w:val="22"/>
          <w:szCs w:val="22"/>
        </w:rPr>
        <w:t>SPSS 17 for windows</w:t>
      </w:r>
      <w:r w:rsidRPr="00DC65E6">
        <w:rPr>
          <w:rFonts w:ascii="Book Antiqua" w:hAnsi="Book Antiqua"/>
          <w:sz w:val="22"/>
          <w:szCs w:val="22"/>
        </w:rPr>
        <w:t xml:space="preserve"> di atas diketahui nilai signifikansi (sig.) sebesar 0,000 lebih kecil dari &lt; probabilitas 0,05, sehingga dapat disimpulkan bahwa H0 ditolak dan Ha diterima, yang berarti bahwa “Ada Pengaruh Kualitas Pelayanan (X) terhadap Kepuasan Masyarakat (Y)”.</w:t>
      </w:r>
      <w:r w:rsidRPr="00DC65E6">
        <w:rPr>
          <w:rFonts w:ascii="Book Antiqua" w:hAnsi="Book Antiqua"/>
          <w:color w:val="000000"/>
          <w:sz w:val="22"/>
          <w:szCs w:val="22"/>
        </w:rPr>
        <w:t>Sehingga persamaan regresinya adalah:</w:t>
      </w:r>
    </w:p>
    <w:p w:rsidR="00DC65E6" w:rsidRPr="00DC65E6" w:rsidRDefault="00DC65E6" w:rsidP="00DC65E6">
      <w:pPr>
        <w:spacing w:line="240" w:lineRule="auto"/>
        <w:ind w:firstLine="709"/>
        <w:jc w:val="center"/>
        <w:rPr>
          <w:rFonts w:ascii="Book Antiqua" w:hAnsi="Book Antiqua"/>
          <w:sz w:val="22"/>
          <w:szCs w:val="22"/>
        </w:rPr>
      </w:pPr>
      <w:r w:rsidRPr="00DC65E6">
        <w:rPr>
          <w:rFonts w:ascii="Book Antiqua" w:hAnsi="Book Antiqua"/>
          <w:sz w:val="22"/>
          <w:szCs w:val="22"/>
        </w:rPr>
        <w:t xml:space="preserve"> [ Y = a + bX ]</w:t>
      </w:r>
    </w:p>
    <w:p w:rsidR="00DC65E6" w:rsidRPr="00DC65E6" w:rsidRDefault="00DC65E6" w:rsidP="00DC65E6">
      <w:pPr>
        <w:spacing w:line="240" w:lineRule="auto"/>
        <w:ind w:firstLine="709"/>
        <w:jc w:val="center"/>
        <w:rPr>
          <w:rFonts w:ascii="Book Antiqua" w:hAnsi="Book Antiqua"/>
          <w:sz w:val="22"/>
          <w:szCs w:val="22"/>
          <w:lang w:eastAsia="id-ID"/>
        </w:rPr>
      </w:pPr>
      <w:r w:rsidRPr="00DC65E6">
        <w:rPr>
          <w:rFonts w:ascii="Book Antiqua" w:hAnsi="Book Antiqua"/>
          <w:color w:val="000000"/>
          <w:sz w:val="22"/>
          <w:szCs w:val="22"/>
        </w:rPr>
        <w:t>Y = 2,368  + 0,104 X</w:t>
      </w:r>
    </w:p>
    <w:p w:rsidR="00DC65E6" w:rsidRPr="00DC65E6" w:rsidRDefault="00DC65E6" w:rsidP="00DC65E6">
      <w:pPr>
        <w:spacing w:line="240" w:lineRule="auto"/>
        <w:ind w:left="567" w:hanging="567"/>
        <w:rPr>
          <w:rFonts w:ascii="Book Antiqua" w:hAnsi="Book Antiqua"/>
          <w:color w:val="000000"/>
          <w:sz w:val="22"/>
          <w:szCs w:val="22"/>
        </w:rPr>
      </w:pPr>
      <w:r w:rsidRPr="00DC65E6">
        <w:rPr>
          <w:rFonts w:ascii="Book Antiqua" w:hAnsi="Book Antiqua"/>
          <w:sz w:val="22"/>
          <w:szCs w:val="22"/>
        </w:rPr>
        <w:t xml:space="preserve">a = angka konstanta dari </w:t>
      </w:r>
      <w:r w:rsidRPr="00DC65E6">
        <w:rPr>
          <w:rFonts w:ascii="Book Antiqua" w:hAnsi="Book Antiqua"/>
          <w:i/>
          <w:color w:val="000000"/>
          <w:sz w:val="22"/>
          <w:szCs w:val="22"/>
        </w:rPr>
        <w:t>Unstandardized Coefficients</w:t>
      </w:r>
      <w:r w:rsidRPr="00DC65E6">
        <w:rPr>
          <w:rFonts w:ascii="Book Antiqua" w:hAnsi="Book Antiqua"/>
          <w:color w:val="000000"/>
          <w:sz w:val="22"/>
          <w:szCs w:val="22"/>
        </w:rPr>
        <w:t xml:space="preserve"> dalam kasus ini nilainya 2,368. angka ini merupakan angka konstan yang mempunyai arti bahwa jika tidak ada variabel kualitas pelayanan (X) maka nilai kepuasan masyarakat (Y) adalah sebesar 2,368</w:t>
      </w:r>
    </w:p>
    <w:p w:rsidR="00DC65E6" w:rsidRPr="00DC65E6" w:rsidRDefault="00DC65E6" w:rsidP="00DC65E6">
      <w:pPr>
        <w:spacing w:line="240" w:lineRule="auto"/>
        <w:ind w:left="567" w:hanging="567"/>
        <w:rPr>
          <w:rFonts w:ascii="Book Antiqua" w:hAnsi="Book Antiqua"/>
          <w:color w:val="000000"/>
          <w:sz w:val="22"/>
          <w:szCs w:val="22"/>
        </w:rPr>
      </w:pPr>
      <w:r w:rsidRPr="00DC65E6">
        <w:rPr>
          <w:rFonts w:ascii="Book Antiqua" w:hAnsi="Book Antiqua"/>
          <w:color w:val="000000"/>
          <w:sz w:val="22"/>
          <w:szCs w:val="22"/>
        </w:rPr>
        <w:t>b = angka koefisien regresi nilainya sebesar 0,104. Angka ini mengandung arti bahwa setiap penambahan 1% pelayanan (X), maka kepuassan (Y) akan terjadi peningkatan kepuasan masyarakat sebesar 0,104%.</w:t>
      </w:r>
    </w:p>
    <w:p w:rsidR="00DC65E6" w:rsidRPr="00DC65E6" w:rsidRDefault="00DC65E6" w:rsidP="00DC65E6">
      <w:pPr>
        <w:tabs>
          <w:tab w:val="left" w:pos="709"/>
        </w:tabs>
        <w:spacing w:line="240" w:lineRule="auto"/>
        <w:ind w:left="0"/>
        <w:rPr>
          <w:rFonts w:ascii="Book Antiqua" w:hAnsi="Book Antiqua"/>
          <w:b/>
          <w:color w:val="000000"/>
          <w:sz w:val="22"/>
          <w:szCs w:val="22"/>
        </w:rPr>
      </w:pPr>
      <w:r w:rsidRPr="00DC65E6">
        <w:rPr>
          <w:rFonts w:ascii="Book Antiqua" w:hAnsi="Book Antiqua"/>
          <w:b/>
          <w:color w:val="000000"/>
          <w:sz w:val="22"/>
          <w:szCs w:val="22"/>
        </w:rPr>
        <w:t>Uji Normalitas</w:t>
      </w:r>
    </w:p>
    <w:tbl>
      <w:tblPr>
        <w:tblW w:w="72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410"/>
        <w:gridCol w:w="1927"/>
        <w:gridCol w:w="2918"/>
      </w:tblGrid>
      <w:tr w:rsidR="00DC65E6" w:rsidRPr="00DC65E6" w:rsidTr="00DC65E6">
        <w:trPr>
          <w:cantSplit/>
          <w:tblHeader/>
          <w:jc w:val="center"/>
        </w:trPr>
        <w:tc>
          <w:tcPr>
            <w:tcW w:w="7255" w:type="dxa"/>
            <w:gridSpan w:val="3"/>
            <w:tcBorders>
              <w:top w:val="nil"/>
              <w:left w:val="nil"/>
              <w:bottom w:val="nil"/>
              <w:right w:val="nil"/>
            </w:tcBorders>
            <w:shd w:val="clear" w:color="auto" w:fill="FFFFFF"/>
            <w:tcMar>
              <w:top w:w="30" w:type="dxa"/>
              <w:left w:w="30" w:type="dxa"/>
              <w:bottom w:w="30" w:type="dxa"/>
              <w:right w:w="30" w:type="dxa"/>
            </w:tcMar>
            <w:vAlign w:val="center"/>
          </w:tcPr>
          <w:p w:rsidR="00DC65E6" w:rsidRPr="00DC65E6" w:rsidRDefault="00DC65E6" w:rsidP="00DC65E6">
            <w:pPr>
              <w:autoSpaceDE w:val="0"/>
              <w:autoSpaceDN w:val="0"/>
              <w:adjustRightInd w:val="0"/>
              <w:spacing w:line="240" w:lineRule="auto"/>
              <w:jc w:val="center"/>
              <w:rPr>
                <w:rFonts w:ascii="Book Antiqua" w:hAnsi="Book Antiqua"/>
                <w:color w:val="000000"/>
                <w:sz w:val="22"/>
                <w:szCs w:val="22"/>
              </w:rPr>
            </w:pPr>
            <w:r w:rsidRPr="00DC65E6">
              <w:rPr>
                <w:rFonts w:ascii="Book Antiqua" w:hAnsi="Book Antiqua"/>
                <w:b/>
                <w:bCs/>
                <w:color w:val="000000"/>
                <w:sz w:val="22"/>
                <w:szCs w:val="22"/>
              </w:rPr>
              <w:t>One-Sample Kolmogorov-Smirnov Test</w:t>
            </w:r>
          </w:p>
        </w:tc>
      </w:tr>
      <w:tr w:rsidR="00DC65E6" w:rsidRPr="00DC65E6" w:rsidTr="00DC65E6">
        <w:trPr>
          <w:cantSplit/>
          <w:tblHeader/>
          <w:jc w:val="center"/>
        </w:trPr>
        <w:tc>
          <w:tcPr>
            <w:tcW w:w="241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sz w:val="22"/>
                <w:szCs w:val="22"/>
              </w:rPr>
            </w:pPr>
          </w:p>
        </w:tc>
        <w:tc>
          <w:tcPr>
            <w:tcW w:w="192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sz w:val="22"/>
                <w:szCs w:val="22"/>
              </w:rPr>
            </w:pPr>
          </w:p>
        </w:tc>
        <w:tc>
          <w:tcPr>
            <w:tcW w:w="291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65E6" w:rsidRPr="00DC65E6" w:rsidRDefault="00DC65E6" w:rsidP="00DC65E6">
            <w:pPr>
              <w:autoSpaceDE w:val="0"/>
              <w:autoSpaceDN w:val="0"/>
              <w:adjustRightInd w:val="0"/>
              <w:spacing w:line="240" w:lineRule="auto"/>
              <w:jc w:val="center"/>
              <w:rPr>
                <w:rFonts w:ascii="Book Antiqua" w:hAnsi="Book Antiqua"/>
                <w:color w:val="000000"/>
                <w:sz w:val="22"/>
                <w:szCs w:val="22"/>
              </w:rPr>
            </w:pPr>
            <w:r w:rsidRPr="00DC65E6">
              <w:rPr>
                <w:rFonts w:ascii="Book Antiqua" w:hAnsi="Book Antiqua"/>
                <w:color w:val="000000"/>
                <w:sz w:val="22"/>
                <w:szCs w:val="22"/>
              </w:rPr>
              <w:t>Unstandardized Residual</w:t>
            </w:r>
          </w:p>
        </w:tc>
      </w:tr>
      <w:tr w:rsidR="00DC65E6" w:rsidRPr="00DC65E6" w:rsidTr="00DC65E6">
        <w:trPr>
          <w:cantSplit/>
          <w:tblHeader/>
          <w:jc w:val="center"/>
        </w:trPr>
        <w:tc>
          <w:tcPr>
            <w:tcW w:w="4337"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N</w:t>
            </w:r>
          </w:p>
        </w:tc>
        <w:tc>
          <w:tcPr>
            <w:tcW w:w="291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42</w:t>
            </w:r>
          </w:p>
        </w:tc>
      </w:tr>
      <w:tr w:rsidR="00DC65E6" w:rsidRPr="00DC65E6" w:rsidTr="00DC65E6">
        <w:trPr>
          <w:cantSplit/>
          <w:tblHeader/>
          <w:jc w:val="cent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Normal Parameters</w:t>
            </w:r>
            <w:r w:rsidRPr="00DC65E6">
              <w:rPr>
                <w:rFonts w:ascii="Book Antiqua" w:hAnsi="Book Antiqua"/>
                <w:color w:val="000000"/>
                <w:sz w:val="22"/>
                <w:szCs w:val="22"/>
                <w:vertAlign w:val="superscript"/>
              </w:rPr>
              <w:t>a,,b</w:t>
            </w: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Mean</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.0000000</w:t>
            </w:r>
          </w:p>
        </w:tc>
      </w:tr>
      <w:tr w:rsidR="00DC65E6" w:rsidRPr="00DC65E6" w:rsidTr="00DC65E6">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Std. Deviation</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s="Arial"/>
                <w:color w:val="000000"/>
                <w:sz w:val="22"/>
                <w:szCs w:val="22"/>
              </w:rPr>
              <w:t>.98772960</w:t>
            </w:r>
          </w:p>
        </w:tc>
      </w:tr>
      <w:tr w:rsidR="00DC65E6" w:rsidRPr="00DC65E6" w:rsidTr="00DC65E6">
        <w:trPr>
          <w:cantSplit/>
          <w:tblHeader/>
          <w:jc w:val="center"/>
        </w:trPr>
        <w:tc>
          <w:tcPr>
            <w:tcW w:w="241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Most Extreme Differences</w:t>
            </w: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Absolute</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.082</w:t>
            </w:r>
          </w:p>
        </w:tc>
      </w:tr>
      <w:tr w:rsidR="00DC65E6" w:rsidRPr="00DC65E6" w:rsidTr="00DC65E6">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Positive</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.077</w:t>
            </w:r>
          </w:p>
        </w:tc>
      </w:tr>
      <w:tr w:rsidR="00DC65E6" w:rsidRPr="00DC65E6" w:rsidTr="00DC65E6">
        <w:trPr>
          <w:cantSplit/>
          <w:tblHeader/>
          <w:jc w:val="center"/>
        </w:trPr>
        <w:tc>
          <w:tcPr>
            <w:tcW w:w="241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p>
        </w:tc>
        <w:tc>
          <w:tcPr>
            <w:tcW w:w="1927" w:type="dxa"/>
            <w:tcBorders>
              <w:top w:val="nil"/>
              <w:left w:val="nil"/>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Negative</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.082</w:t>
            </w:r>
          </w:p>
        </w:tc>
      </w:tr>
      <w:tr w:rsidR="00DC65E6" w:rsidRPr="00DC65E6" w:rsidTr="00DC65E6">
        <w:trPr>
          <w:cantSplit/>
          <w:tblHeader/>
          <w:jc w:val="center"/>
        </w:trPr>
        <w:tc>
          <w:tcPr>
            <w:tcW w:w="4337"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Kolmogorov-Smirnov Z</w:t>
            </w:r>
          </w:p>
        </w:tc>
        <w:tc>
          <w:tcPr>
            <w:tcW w:w="29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.082</w:t>
            </w:r>
          </w:p>
        </w:tc>
      </w:tr>
      <w:tr w:rsidR="00DC65E6" w:rsidRPr="00DC65E6" w:rsidTr="00DC65E6">
        <w:trPr>
          <w:cantSplit/>
          <w:tblHeader/>
          <w:jc w:val="center"/>
        </w:trPr>
        <w:tc>
          <w:tcPr>
            <w:tcW w:w="433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rPr>
                <w:rFonts w:ascii="Book Antiqua" w:hAnsi="Book Antiqua"/>
                <w:color w:val="000000"/>
                <w:sz w:val="22"/>
                <w:szCs w:val="22"/>
              </w:rPr>
            </w:pPr>
            <w:r w:rsidRPr="00DC65E6">
              <w:rPr>
                <w:rFonts w:ascii="Book Antiqua" w:hAnsi="Book Antiqua"/>
                <w:color w:val="000000"/>
                <w:sz w:val="22"/>
                <w:szCs w:val="22"/>
              </w:rPr>
              <w:t>Asymp. Sig. (2-tailed)</w:t>
            </w:r>
          </w:p>
        </w:tc>
        <w:tc>
          <w:tcPr>
            <w:tcW w:w="291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C65E6" w:rsidRPr="00DC65E6" w:rsidRDefault="00DC65E6" w:rsidP="00DC65E6">
            <w:pPr>
              <w:autoSpaceDE w:val="0"/>
              <w:autoSpaceDN w:val="0"/>
              <w:adjustRightInd w:val="0"/>
              <w:spacing w:line="240" w:lineRule="auto"/>
              <w:jc w:val="right"/>
              <w:rPr>
                <w:rFonts w:ascii="Book Antiqua" w:hAnsi="Book Antiqua"/>
                <w:color w:val="000000"/>
                <w:sz w:val="22"/>
                <w:szCs w:val="22"/>
              </w:rPr>
            </w:pPr>
            <w:r w:rsidRPr="00DC65E6">
              <w:rPr>
                <w:rFonts w:ascii="Book Antiqua" w:hAnsi="Book Antiqua"/>
                <w:color w:val="000000"/>
                <w:sz w:val="22"/>
                <w:szCs w:val="22"/>
              </w:rPr>
              <w:t>.200</w:t>
            </w:r>
          </w:p>
        </w:tc>
      </w:tr>
    </w:tbl>
    <w:p w:rsidR="00DC65E6" w:rsidRDefault="00DC65E6" w:rsidP="00DC65E6">
      <w:pPr>
        <w:pStyle w:val="ListParagraph"/>
        <w:spacing w:after="0" w:line="240" w:lineRule="auto"/>
        <w:ind w:left="0" w:firstLine="720"/>
        <w:jc w:val="both"/>
        <w:rPr>
          <w:rFonts w:ascii="Book Antiqua" w:hAnsi="Book Antiqua" w:cs="Times New Roman"/>
        </w:rPr>
      </w:pPr>
      <w:r w:rsidRPr="00DC65E6">
        <w:rPr>
          <w:rFonts w:ascii="Book Antiqua" w:hAnsi="Book Antiqua" w:cs="Times New Roman"/>
        </w:rPr>
        <w:t xml:space="preserve">Berdasarkan tabel untuk teknik </w:t>
      </w:r>
      <w:r w:rsidRPr="00DC65E6">
        <w:rPr>
          <w:rFonts w:ascii="Book Antiqua" w:hAnsi="Book Antiqua" w:cs="Times New Roman"/>
          <w:i/>
        </w:rPr>
        <w:t xml:space="preserve">Kolmogorov-Smirnov </w:t>
      </w:r>
      <w:r w:rsidRPr="00DC65E6">
        <w:rPr>
          <w:rFonts w:ascii="Book Antiqua" w:hAnsi="Book Antiqua" w:cs="Times New Roman"/>
        </w:rPr>
        <w:t>besarnya 0,200 lebih besar dari 0,050 atau 0,200 &gt; 0.05. Maka sesuai dengan dasar pengambilan keputusan dalam uji normalitas di atas, dapat disimpulkan bahwa data berdistribusi normal. Dengan demikian, asumsi atau persyaratan normalitas dalam model regresi sudah terpenuhi.</w:t>
      </w:r>
    </w:p>
    <w:p w:rsidR="00DC65E6" w:rsidRDefault="00DC65E6" w:rsidP="00DC65E6">
      <w:pPr>
        <w:pStyle w:val="ListParagraph"/>
        <w:spacing w:after="0" w:line="240" w:lineRule="auto"/>
        <w:ind w:left="0" w:firstLine="720"/>
        <w:jc w:val="both"/>
        <w:rPr>
          <w:rFonts w:ascii="Book Antiqua" w:hAnsi="Book Antiqua" w:cs="Times New Roman"/>
        </w:rPr>
      </w:pPr>
    </w:p>
    <w:p w:rsidR="00DC65E6" w:rsidRDefault="00DC65E6" w:rsidP="00DC65E6">
      <w:pPr>
        <w:pStyle w:val="ListParagraph"/>
        <w:spacing w:after="0" w:line="240" w:lineRule="auto"/>
        <w:ind w:left="0" w:firstLine="720"/>
        <w:jc w:val="both"/>
        <w:rPr>
          <w:rFonts w:ascii="Book Antiqua" w:hAnsi="Book Antiqua" w:cs="Times New Roman"/>
        </w:rPr>
      </w:pPr>
    </w:p>
    <w:p w:rsidR="00DC65E6" w:rsidRDefault="00DC65E6" w:rsidP="00DC65E6">
      <w:pPr>
        <w:pStyle w:val="ListParagraph"/>
        <w:spacing w:after="0" w:line="240" w:lineRule="auto"/>
        <w:ind w:left="0" w:firstLine="720"/>
        <w:jc w:val="both"/>
        <w:rPr>
          <w:rFonts w:ascii="Book Antiqua" w:hAnsi="Book Antiqua" w:cs="Times New Roman"/>
        </w:rPr>
      </w:pPr>
    </w:p>
    <w:p w:rsidR="00DC65E6" w:rsidRPr="00DC65E6" w:rsidRDefault="00DC65E6" w:rsidP="00DC65E6">
      <w:pPr>
        <w:pStyle w:val="ListParagraph"/>
        <w:spacing w:after="0" w:line="240" w:lineRule="auto"/>
        <w:ind w:left="0" w:firstLine="720"/>
        <w:jc w:val="both"/>
        <w:rPr>
          <w:rFonts w:ascii="Book Antiqua" w:hAnsi="Book Antiqua" w:cs="Times New Roman"/>
        </w:rPr>
      </w:pPr>
    </w:p>
    <w:p w:rsidR="00DC65E6" w:rsidRPr="00DC65E6" w:rsidRDefault="00DC65E6" w:rsidP="00DC65E6">
      <w:pPr>
        <w:tabs>
          <w:tab w:val="left" w:pos="709"/>
        </w:tabs>
        <w:spacing w:line="240" w:lineRule="auto"/>
        <w:ind w:left="0"/>
        <w:rPr>
          <w:rFonts w:ascii="Book Antiqua" w:hAnsi="Book Antiqua"/>
          <w:b/>
          <w:color w:val="000000"/>
          <w:sz w:val="22"/>
          <w:szCs w:val="22"/>
        </w:rPr>
      </w:pPr>
      <w:r w:rsidRPr="00DC65E6">
        <w:rPr>
          <w:rFonts w:ascii="Book Antiqua" w:hAnsi="Book Antiqua"/>
          <w:b/>
          <w:color w:val="000000"/>
          <w:sz w:val="22"/>
          <w:szCs w:val="22"/>
        </w:rPr>
        <w:lastRenderedPageBreak/>
        <w:t xml:space="preserve">Uji </w:t>
      </w:r>
      <w:r w:rsidRPr="00DC65E6">
        <w:rPr>
          <w:rFonts w:ascii="Book Antiqua" w:eastAsiaTheme="minorEastAsia" w:hAnsi="Book Antiqua"/>
          <w:b/>
          <w:sz w:val="22"/>
          <w:szCs w:val="22"/>
        </w:rPr>
        <w:t>Multikolineritas</w:t>
      </w:r>
    </w:p>
    <w:p w:rsidR="00DC65E6" w:rsidRPr="00DC65E6" w:rsidRDefault="00DC65E6" w:rsidP="00DC65E6">
      <w:pPr>
        <w:pStyle w:val="ListParagraph"/>
        <w:spacing w:after="0" w:line="240" w:lineRule="auto"/>
        <w:ind w:left="480"/>
        <w:rPr>
          <w:rFonts w:ascii="Book Antiqua" w:eastAsiaTheme="minorEastAsia" w:hAnsi="Book Antiqua"/>
          <w:b/>
        </w:rPr>
      </w:pPr>
      <w:r w:rsidRPr="00DC65E6">
        <w:rPr>
          <w:rFonts w:ascii="Book Antiqua" w:hAnsi="Book Antiqua"/>
          <w:b/>
        </w:rPr>
        <w:t xml:space="preserve">Rekapitulasi Hasil Uji </w:t>
      </w:r>
      <w:r w:rsidRPr="00DC65E6">
        <w:rPr>
          <w:rFonts w:ascii="Book Antiqua" w:eastAsiaTheme="minorEastAsia" w:hAnsi="Book Antiqua"/>
          <w:b/>
        </w:rPr>
        <w:t>Multikolineritas</w:t>
      </w:r>
    </w:p>
    <w:tbl>
      <w:tblPr>
        <w:tblStyle w:val="TableGrid"/>
        <w:tblW w:w="0" w:type="auto"/>
        <w:tblBorders>
          <w:top w:val="single" w:sz="4" w:space="0" w:color="auto"/>
          <w:left w:val="single" w:sz="4"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93"/>
        <w:gridCol w:w="2573"/>
        <w:gridCol w:w="2787"/>
      </w:tblGrid>
      <w:tr w:rsidR="00DC65E6" w:rsidRPr="00DC65E6" w:rsidTr="00DC65E6">
        <w:tc>
          <w:tcPr>
            <w:tcW w:w="2793" w:type="dxa"/>
          </w:tcPr>
          <w:p w:rsidR="00DC65E6" w:rsidRPr="00DC65E6" w:rsidRDefault="00DC65E6" w:rsidP="00DC65E6">
            <w:pPr>
              <w:spacing w:line="240" w:lineRule="auto"/>
              <w:jc w:val="center"/>
              <w:rPr>
                <w:rFonts w:ascii="Book Antiqua" w:hAnsi="Book Antiqua"/>
                <w:b/>
                <w:sz w:val="22"/>
                <w:szCs w:val="22"/>
              </w:rPr>
            </w:pPr>
            <w:proofErr w:type="spellStart"/>
            <w:r w:rsidRPr="00DC65E6">
              <w:rPr>
                <w:rFonts w:ascii="Book Antiqua" w:hAnsi="Book Antiqua"/>
                <w:b/>
                <w:sz w:val="22"/>
                <w:szCs w:val="22"/>
              </w:rPr>
              <w:t>Variabel</w:t>
            </w:r>
            <w:proofErr w:type="spellEnd"/>
          </w:p>
        </w:tc>
        <w:tc>
          <w:tcPr>
            <w:tcW w:w="2573" w:type="dxa"/>
          </w:tcPr>
          <w:p w:rsidR="00DC65E6" w:rsidRPr="00DC65E6" w:rsidRDefault="00DC65E6" w:rsidP="00DC65E6">
            <w:pPr>
              <w:spacing w:line="240" w:lineRule="auto"/>
              <w:jc w:val="center"/>
              <w:rPr>
                <w:rFonts w:ascii="Book Antiqua" w:hAnsi="Book Antiqua"/>
                <w:b/>
                <w:sz w:val="22"/>
                <w:szCs w:val="22"/>
              </w:rPr>
            </w:pPr>
            <w:r w:rsidRPr="00DC65E6">
              <w:rPr>
                <w:rFonts w:ascii="Book Antiqua" w:hAnsi="Book Antiqua"/>
                <w:b/>
                <w:sz w:val="22"/>
                <w:szCs w:val="22"/>
              </w:rPr>
              <w:t>VIF</w:t>
            </w:r>
          </w:p>
        </w:tc>
        <w:tc>
          <w:tcPr>
            <w:tcW w:w="2787" w:type="dxa"/>
          </w:tcPr>
          <w:p w:rsidR="00DC65E6" w:rsidRPr="00DC65E6" w:rsidRDefault="00DC65E6" w:rsidP="00DC65E6">
            <w:pPr>
              <w:spacing w:line="240" w:lineRule="auto"/>
              <w:jc w:val="center"/>
              <w:rPr>
                <w:rFonts w:ascii="Book Antiqua" w:hAnsi="Book Antiqua"/>
                <w:b/>
                <w:sz w:val="22"/>
                <w:szCs w:val="22"/>
              </w:rPr>
            </w:pPr>
            <w:proofErr w:type="spellStart"/>
            <w:r w:rsidRPr="00DC65E6">
              <w:rPr>
                <w:rFonts w:ascii="Book Antiqua" w:hAnsi="Book Antiqua"/>
                <w:b/>
                <w:sz w:val="22"/>
                <w:szCs w:val="22"/>
              </w:rPr>
              <w:t>Keterangan</w:t>
            </w:r>
            <w:proofErr w:type="spellEnd"/>
          </w:p>
        </w:tc>
      </w:tr>
      <w:tr w:rsidR="00DC65E6" w:rsidRPr="00DC65E6" w:rsidTr="00DC65E6">
        <w:tc>
          <w:tcPr>
            <w:tcW w:w="2793" w:type="dxa"/>
          </w:tcPr>
          <w:p w:rsidR="00DC65E6" w:rsidRPr="00DC65E6" w:rsidRDefault="00DC65E6" w:rsidP="00DC65E6">
            <w:pPr>
              <w:spacing w:line="240" w:lineRule="auto"/>
              <w:rPr>
                <w:rFonts w:ascii="Book Antiqua" w:hAnsi="Book Antiqua"/>
                <w:sz w:val="22"/>
                <w:szCs w:val="22"/>
                <w:lang w:val="id-ID"/>
              </w:rPr>
            </w:pPr>
            <w:r w:rsidRPr="00DC65E6">
              <w:rPr>
                <w:rFonts w:ascii="Book Antiqua" w:hAnsi="Book Antiqua"/>
                <w:sz w:val="22"/>
                <w:szCs w:val="22"/>
                <w:lang w:val="id-ID"/>
              </w:rPr>
              <w:t>Kualitas Pelayanan</w:t>
            </w:r>
          </w:p>
        </w:tc>
        <w:tc>
          <w:tcPr>
            <w:tcW w:w="2573" w:type="dxa"/>
          </w:tcPr>
          <w:p w:rsidR="00DC65E6" w:rsidRPr="00DC65E6" w:rsidRDefault="00DC65E6" w:rsidP="00DC65E6">
            <w:pPr>
              <w:spacing w:line="240" w:lineRule="auto"/>
              <w:jc w:val="center"/>
              <w:rPr>
                <w:rFonts w:ascii="Book Antiqua" w:hAnsi="Book Antiqua"/>
                <w:sz w:val="22"/>
                <w:szCs w:val="22"/>
                <w:lang w:val="id-ID"/>
              </w:rPr>
            </w:pPr>
            <w:r w:rsidRPr="00DC65E6">
              <w:rPr>
                <w:rFonts w:ascii="Book Antiqua" w:hAnsi="Book Antiqua"/>
                <w:sz w:val="22"/>
                <w:szCs w:val="22"/>
              </w:rPr>
              <w:t>1,0</w:t>
            </w:r>
            <w:r w:rsidRPr="00DC65E6">
              <w:rPr>
                <w:rFonts w:ascii="Book Antiqua" w:hAnsi="Book Antiqua"/>
                <w:sz w:val="22"/>
                <w:szCs w:val="22"/>
                <w:lang w:val="id-ID"/>
              </w:rPr>
              <w:t>00</w:t>
            </w:r>
          </w:p>
        </w:tc>
        <w:tc>
          <w:tcPr>
            <w:tcW w:w="2787" w:type="dxa"/>
          </w:tcPr>
          <w:p w:rsidR="00DC65E6" w:rsidRPr="00DC65E6" w:rsidRDefault="00DC65E6" w:rsidP="00DC65E6">
            <w:pPr>
              <w:spacing w:line="240" w:lineRule="auto"/>
              <w:jc w:val="center"/>
              <w:rPr>
                <w:rFonts w:ascii="Book Antiqua" w:hAnsi="Book Antiqua"/>
                <w:sz w:val="22"/>
                <w:szCs w:val="22"/>
              </w:rPr>
            </w:pPr>
            <w:r w:rsidRPr="00DC65E6">
              <w:rPr>
                <w:rFonts w:ascii="Book Antiqua" w:hAnsi="Book Antiqua"/>
                <w:sz w:val="22"/>
                <w:szCs w:val="22"/>
              </w:rPr>
              <w:t>VIF &lt; 10</w:t>
            </w:r>
          </w:p>
          <w:p w:rsidR="00DC65E6" w:rsidRPr="00DC65E6" w:rsidRDefault="00DC65E6" w:rsidP="00DC65E6">
            <w:pPr>
              <w:spacing w:line="240" w:lineRule="auto"/>
              <w:jc w:val="center"/>
              <w:rPr>
                <w:rFonts w:ascii="Book Antiqua" w:hAnsi="Book Antiqua"/>
                <w:sz w:val="22"/>
                <w:szCs w:val="22"/>
              </w:rPr>
            </w:pPr>
            <w:proofErr w:type="spellStart"/>
            <w:r w:rsidRPr="00DC65E6">
              <w:rPr>
                <w:rFonts w:ascii="Book Antiqua" w:hAnsi="Book Antiqua"/>
                <w:sz w:val="22"/>
                <w:szCs w:val="22"/>
              </w:rPr>
              <w:t>Tidak</w:t>
            </w:r>
            <w:proofErr w:type="spellEnd"/>
            <w:r w:rsidRPr="00DC65E6">
              <w:rPr>
                <w:rFonts w:ascii="Book Antiqua" w:hAnsi="Book Antiqua"/>
                <w:sz w:val="22"/>
                <w:szCs w:val="22"/>
              </w:rPr>
              <w:t xml:space="preserve"> </w:t>
            </w:r>
            <w:proofErr w:type="spellStart"/>
            <w:r w:rsidRPr="00DC65E6">
              <w:rPr>
                <w:rFonts w:ascii="Book Antiqua" w:hAnsi="Book Antiqua"/>
                <w:sz w:val="22"/>
                <w:szCs w:val="22"/>
              </w:rPr>
              <w:t>ada</w:t>
            </w:r>
            <w:proofErr w:type="spellEnd"/>
            <w:r w:rsidRPr="00DC65E6">
              <w:rPr>
                <w:rFonts w:ascii="Book Antiqua" w:hAnsi="Book Antiqua"/>
                <w:sz w:val="22"/>
                <w:szCs w:val="22"/>
              </w:rPr>
              <w:t xml:space="preserve"> </w:t>
            </w:r>
            <w:proofErr w:type="spellStart"/>
            <w:r w:rsidRPr="00DC65E6">
              <w:rPr>
                <w:rFonts w:ascii="Book Antiqua" w:hAnsi="Book Antiqua"/>
                <w:sz w:val="22"/>
                <w:szCs w:val="22"/>
              </w:rPr>
              <w:t>multikolineritas</w:t>
            </w:r>
            <w:proofErr w:type="spellEnd"/>
          </w:p>
        </w:tc>
      </w:tr>
    </w:tbl>
    <w:p w:rsidR="00DC65E6" w:rsidRPr="00DC65E6" w:rsidRDefault="00DC65E6" w:rsidP="00DC65E6">
      <w:pPr>
        <w:widowControl w:val="0"/>
        <w:autoSpaceDE w:val="0"/>
        <w:autoSpaceDN w:val="0"/>
        <w:adjustRightInd w:val="0"/>
        <w:spacing w:line="240" w:lineRule="auto"/>
        <w:ind w:left="0" w:right="96" w:firstLine="720"/>
        <w:rPr>
          <w:rFonts w:ascii="Book Antiqua" w:hAnsi="Book Antiqua"/>
          <w:spacing w:val="-3"/>
          <w:sz w:val="22"/>
          <w:szCs w:val="22"/>
        </w:rPr>
      </w:pPr>
      <w:r w:rsidRPr="00DC65E6">
        <w:rPr>
          <w:rFonts w:ascii="Book Antiqua" w:hAnsi="Book Antiqua"/>
          <w:spacing w:val="-1"/>
          <w:sz w:val="22"/>
          <w:szCs w:val="22"/>
        </w:rPr>
        <w:t xml:space="preserve">Hasil </w:t>
      </w:r>
      <w:r w:rsidRPr="00DC65E6">
        <w:rPr>
          <w:rFonts w:ascii="Book Antiqua" w:hAnsi="Book Antiqua"/>
          <w:sz w:val="22"/>
          <w:szCs w:val="22"/>
        </w:rPr>
        <w:t xml:space="preserve">perhitungan nilai </w:t>
      </w:r>
      <w:r w:rsidRPr="00DC65E6">
        <w:rPr>
          <w:rFonts w:ascii="Book Antiqua" w:hAnsi="Book Antiqua" w:cs="Times New Roman Italic"/>
          <w:sz w:val="22"/>
          <w:szCs w:val="22"/>
        </w:rPr>
        <w:t xml:space="preserve">Variance Inflation Factor </w:t>
      </w:r>
      <w:r w:rsidRPr="00DC65E6">
        <w:rPr>
          <w:rFonts w:ascii="Book Antiqua" w:hAnsi="Book Antiqua"/>
          <w:sz w:val="22"/>
          <w:szCs w:val="22"/>
        </w:rPr>
        <w:t xml:space="preserve"> (VIF) yakni 1,000 yang menunjukkan hal sama tidak ada satu variabel independen yang memiliki nilai VIF lebih dari 10. </w:t>
      </w:r>
      <w:r w:rsidRPr="00DC65E6">
        <w:rPr>
          <w:rFonts w:ascii="Book Antiqua" w:hAnsi="Book Antiqua"/>
          <w:w w:val="105"/>
          <w:sz w:val="22"/>
          <w:szCs w:val="22"/>
        </w:rPr>
        <w:t xml:space="preserve">Jadi  dapat  disimpulkan  bahwa  tidak  ada  multikolineritas  antar  variabel </w:t>
      </w:r>
      <w:r w:rsidRPr="00DC65E6">
        <w:rPr>
          <w:rFonts w:ascii="Book Antiqua" w:hAnsi="Book Antiqua"/>
          <w:spacing w:val="-3"/>
          <w:sz w:val="22"/>
          <w:szCs w:val="22"/>
        </w:rPr>
        <w:t>independen dalam model regresi.</w:t>
      </w:r>
    </w:p>
    <w:p w:rsidR="00DC65E6" w:rsidRPr="00DC65E6" w:rsidRDefault="00DC65E6" w:rsidP="00DC65E6">
      <w:pPr>
        <w:spacing w:line="240" w:lineRule="auto"/>
        <w:ind w:left="0"/>
        <w:rPr>
          <w:rFonts w:ascii="Book Antiqua" w:hAnsi="Book Antiqua"/>
          <w:color w:val="000000"/>
          <w:sz w:val="22"/>
          <w:szCs w:val="22"/>
        </w:rPr>
      </w:pPr>
      <w:r w:rsidRPr="00DC65E6">
        <w:rPr>
          <w:rFonts w:ascii="Book Antiqua" w:hAnsi="Book Antiqua"/>
          <w:b/>
          <w:spacing w:val="-1"/>
          <w:sz w:val="22"/>
          <w:szCs w:val="22"/>
        </w:rPr>
        <w:t>Uji Heteroskedastisitas</w:t>
      </w:r>
    </w:p>
    <w:p w:rsidR="008B35BB" w:rsidRPr="00DC65E6" w:rsidRDefault="008B35BB" w:rsidP="00DC65E6">
      <w:pPr>
        <w:autoSpaceDE w:val="0"/>
        <w:autoSpaceDN w:val="0"/>
        <w:adjustRightInd w:val="0"/>
        <w:spacing w:line="240" w:lineRule="auto"/>
        <w:ind w:left="0"/>
        <w:rPr>
          <w:rFonts w:ascii="Book Antiqua" w:hAnsi="Book Antiqua" w:cs="Calibri"/>
          <w:sz w:val="22"/>
          <w:szCs w:val="22"/>
        </w:rPr>
      </w:pPr>
    </w:p>
    <w:p w:rsidR="0058449B" w:rsidRPr="0058449B" w:rsidRDefault="0058449B" w:rsidP="0058449B">
      <w:pPr>
        <w:widowControl w:val="0"/>
        <w:autoSpaceDE w:val="0"/>
        <w:autoSpaceDN w:val="0"/>
        <w:adjustRightInd w:val="0"/>
        <w:spacing w:line="240" w:lineRule="auto"/>
        <w:ind w:left="0" w:right="-45" w:firstLine="720"/>
        <w:rPr>
          <w:rFonts w:ascii="Book Antiqua" w:eastAsiaTheme="minorEastAsia" w:hAnsi="Book Antiqua"/>
          <w:spacing w:val="-1"/>
          <w:sz w:val="22"/>
          <w:szCs w:val="22"/>
        </w:rPr>
      </w:pPr>
      <w:r w:rsidRPr="007C493F">
        <w:rPr>
          <w:noProof/>
          <w:lang w:eastAsia="id-ID"/>
        </w:rPr>
        <w:drawing>
          <wp:inline distT="0" distB="0" distL="0" distR="0" wp14:anchorId="082D42D5" wp14:editId="4B69A7B1">
            <wp:extent cx="2186152" cy="84082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6152" cy="840827"/>
                    </a:xfrm>
                    <a:prstGeom prst="rect">
                      <a:avLst/>
                    </a:prstGeom>
                    <a:noFill/>
                    <a:ln>
                      <a:noFill/>
                    </a:ln>
                  </pic:spPr>
                </pic:pic>
              </a:graphicData>
            </a:graphic>
          </wp:inline>
        </w:drawing>
      </w:r>
      <w:r w:rsidRPr="0058449B">
        <w:rPr>
          <w:rFonts w:ascii="Book Antiqua" w:hAnsi="Book Antiqua"/>
          <w:color w:val="000000"/>
          <w:sz w:val="22"/>
          <w:szCs w:val="22"/>
        </w:rPr>
        <w:t xml:space="preserve">Gambar menjelaskan bahwa pada scatterplot terlihat bahwa plot/titik-titik menyebar secara acak di atas maupun di bawah angka nol pada sumbu </w:t>
      </w:r>
      <w:r w:rsidRPr="0058449B">
        <w:rPr>
          <w:rFonts w:ascii="Book Antiqua" w:hAnsi="Book Antiqua"/>
          <w:i/>
          <w:color w:val="000000"/>
          <w:sz w:val="22"/>
          <w:szCs w:val="22"/>
        </w:rPr>
        <w:t>Regression Studentized Residual</w:t>
      </w:r>
      <w:r w:rsidRPr="0058449B">
        <w:rPr>
          <w:rFonts w:ascii="Book Antiqua" w:hAnsi="Book Antiqua"/>
          <w:color w:val="000000"/>
          <w:sz w:val="22"/>
          <w:szCs w:val="22"/>
        </w:rPr>
        <w:t>, oleh karenanya berdasrkan uji heterosdastisitas dengan menggunakan motode analisis grafik, maka pada model regresi yang terbentuk dapat dinyatakan tidak terjadi gejala heterosdastisitas</w:t>
      </w:r>
      <w:r w:rsidRPr="0058449B">
        <w:rPr>
          <w:rFonts w:ascii="Book Antiqua" w:eastAsiaTheme="minorEastAsia" w:hAnsi="Book Antiqua"/>
          <w:spacing w:val="-1"/>
          <w:sz w:val="22"/>
          <w:szCs w:val="22"/>
        </w:rPr>
        <w:t>.</w:t>
      </w:r>
    </w:p>
    <w:p w:rsidR="00B41F7B" w:rsidRPr="0058449B" w:rsidRDefault="0058449B" w:rsidP="0058449B">
      <w:pPr>
        <w:spacing w:line="240" w:lineRule="auto"/>
        <w:ind w:left="0"/>
        <w:rPr>
          <w:rFonts w:ascii="Book Antiqua" w:hAnsi="Book Antiqua" w:cs="Calibri"/>
          <w:b/>
          <w:sz w:val="22"/>
          <w:szCs w:val="22"/>
        </w:rPr>
      </w:pPr>
      <w:r w:rsidRPr="0058449B">
        <w:rPr>
          <w:rFonts w:ascii="Book Antiqua" w:hAnsi="Book Antiqua"/>
          <w:b/>
          <w:sz w:val="22"/>
          <w:szCs w:val="22"/>
        </w:rPr>
        <w:t>Uji Parsial (t-test)</w:t>
      </w:r>
    </w:p>
    <w:p w:rsidR="0058449B" w:rsidRPr="0058449B" w:rsidRDefault="0058449B" w:rsidP="0058449B">
      <w:pPr>
        <w:pStyle w:val="BodyText"/>
        <w:spacing w:after="0" w:line="240" w:lineRule="auto"/>
        <w:ind w:right="-1"/>
        <w:jc w:val="center"/>
        <w:rPr>
          <w:rFonts w:ascii="Book Antiqua" w:hAnsi="Book Antiqua" w:cs="Times New Roman"/>
          <w:b/>
          <w:lang w:val="id-ID"/>
        </w:rPr>
      </w:pPr>
      <w:r w:rsidRPr="0058449B">
        <w:rPr>
          <w:rFonts w:ascii="Book Antiqua" w:hAnsi="Book Antiqua" w:cs="Times New Roman"/>
          <w:b/>
          <w:lang w:val="id-ID"/>
        </w:rPr>
        <w:t xml:space="preserve">Hasil </w:t>
      </w:r>
      <w:proofErr w:type="spellStart"/>
      <w:r w:rsidRPr="0058449B">
        <w:rPr>
          <w:rFonts w:ascii="Book Antiqua" w:hAnsi="Book Antiqua"/>
          <w:b/>
          <w:spacing w:val="-1"/>
        </w:rPr>
        <w:t>Uji</w:t>
      </w:r>
      <w:proofErr w:type="spellEnd"/>
      <w:r w:rsidRPr="0058449B">
        <w:rPr>
          <w:rFonts w:ascii="Book Antiqua" w:hAnsi="Book Antiqua"/>
          <w:b/>
          <w:spacing w:val="-1"/>
        </w:rPr>
        <w:t xml:space="preserve"> t</w:t>
      </w:r>
    </w:p>
    <w:tbl>
      <w:tblPr>
        <w:tblW w:w="8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958"/>
        <w:gridCol w:w="948"/>
        <w:gridCol w:w="1338"/>
        <w:gridCol w:w="1476"/>
        <w:gridCol w:w="1030"/>
        <w:gridCol w:w="1030"/>
      </w:tblGrid>
      <w:tr w:rsidR="0058449B" w:rsidRPr="0058449B" w:rsidTr="0058449B">
        <w:trPr>
          <w:cantSplit/>
        </w:trPr>
        <w:tc>
          <w:tcPr>
            <w:tcW w:w="8516" w:type="dxa"/>
            <w:gridSpan w:val="7"/>
            <w:tcBorders>
              <w:top w:val="nil"/>
              <w:left w:val="nil"/>
              <w:bottom w:val="nil"/>
              <w:right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b/>
                <w:bCs/>
                <w:color w:val="000000"/>
                <w:sz w:val="22"/>
                <w:szCs w:val="22"/>
              </w:rPr>
              <w:t>Coefficients</w:t>
            </w:r>
            <w:r w:rsidRPr="0058449B">
              <w:rPr>
                <w:rFonts w:ascii="Book Antiqua" w:hAnsi="Book Antiqua" w:cs="Arial"/>
                <w:b/>
                <w:bCs/>
                <w:color w:val="000000"/>
                <w:sz w:val="22"/>
                <w:szCs w:val="22"/>
                <w:vertAlign w:val="superscript"/>
              </w:rPr>
              <w:t>a</w:t>
            </w:r>
          </w:p>
        </w:tc>
      </w:tr>
      <w:tr w:rsidR="0058449B" w:rsidRPr="0058449B" w:rsidTr="0058449B">
        <w:trPr>
          <w:cantSplit/>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Model</w:t>
            </w:r>
          </w:p>
        </w:tc>
        <w:tc>
          <w:tcPr>
            <w:tcW w:w="2286" w:type="dxa"/>
            <w:gridSpan w:val="2"/>
            <w:tcBorders>
              <w:top w:val="single" w:sz="16" w:space="0" w:color="000000"/>
              <w:left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Unstandardized Coefficients</w:t>
            </w:r>
          </w:p>
        </w:tc>
        <w:tc>
          <w:tcPr>
            <w:tcW w:w="1476" w:type="dxa"/>
            <w:tcBorders>
              <w:top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Standardized Coefficients</w:t>
            </w:r>
          </w:p>
        </w:tc>
        <w:tc>
          <w:tcPr>
            <w:tcW w:w="1030" w:type="dxa"/>
            <w:vMerge w:val="restart"/>
            <w:tcBorders>
              <w:top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t</w:t>
            </w:r>
          </w:p>
        </w:tc>
        <w:tc>
          <w:tcPr>
            <w:tcW w:w="1030" w:type="dxa"/>
            <w:vMerge w:val="restart"/>
            <w:tcBorders>
              <w:top w:val="single" w:sz="16" w:space="0" w:color="000000"/>
              <w:right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Sig.</w:t>
            </w:r>
          </w:p>
        </w:tc>
      </w:tr>
      <w:tr w:rsidR="0058449B" w:rsidRPr="0058449B" w:rsidTr="0058449B">
        <w:trPr>
          <w:cantSplit/>
        </w:trPr>
        <w:tc>
          <w:tcPr>
            <w:tcW w:w="2694" w:type="dxa"/>
            <w:gridSpan w:val="2"/>
            <w:vMerge/>
            <w:tcBorders>
              <w:top w:val="single" w:sz="16" w:space="0" w:color="000000"/>
              <w:left w:val="single" w:sz="16" w:space="0" w:color="000000"/>
              <w:bottom w:val="nil"/>
              <w:right w:val="nil"/>
            </w:tcBorders>
            <w:shd w:val="clear" w:color="auto" w:fill="FFFFFF"/>
            <w:vAlign w:val="bottom"/>
          </w:tcPr>
          <w:p w:rsidR="0058449B" w:rsidRPr="0058449B" w:rsidRDefault="0058449B" w:rsidP="0058449B">
            <w:pPr>
              <w:autoSpaceDE w:val="0"/>
              <w:autoSpaceDN w:val="0"/>
              <w:adjustRightInd w:val="0"/>
              <w:spacing w:line="240" w:lineRule="auto"/>
              <w:rPr>
                <w:rFonts w:ascii="Book Antiqua" w:hAnsi="Book Antiqua" w:cs="Arial"/>
                <w:color w:val="000000"/>
                <w:sz w:val="22"/>
                <w:szCs w:val="22"/>
              </w:rPr>
            </w:pPr>
          </w:p>
        </w:tc>
        <w:tc>
          <w:tcPr>
            <w:tcW w:w="948" w:type="dxa"/>
            <w:tcBorders>
              <w:left w:val="single" w:sz="16" w:space="0" w:color="000000"/>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B</w:t>
            </w:r>
          </w:p>
        </w:tc>
        <w:tc>
          <w:tcPr>
            <w:tcW w:w="1338" w:type="dxa"/>
            <w:tcBorders>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Std. Error</w:t>
            </w:r>
          </w:p>
        </w:tc>
        <w:tc>
          <w:tcPr>
            <w:tcW w:w="1476" w:type="dxa"/>
            <w:tcBorders>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Beta</w:t>
            </w:r>
          </w:p>
        </w:tc>
        <w:tc>
          <w:tcPr>
            <w:tcW w:w="1030" w:type="dxa"/>
            <w:vMerge/>
            <w:tcBorders>
              <w:top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rPr>
                <w:rFonts w:ascii="Book Antiqua" w:hAnsi="Book Antiqua" w:cs="Arial"/>
                <w:color w:val="000000"/>
                <w:sz w:val="22"/>
                <w:szCs w:val="22"/>
              </w:rPr>
            </w:pPr>
          </w:p>
        </w:tc>
        <w:tc>
          <w:tcPr>
            <w:tcW w:w="1030" w:type="dxa"/>
            <w:vMerge/>
            <w:tcBorders>
              <w:top w:val="single" w:sz="16" w:space="0" w:color="000000"/>
              <w:right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rPr>
                <w:rFonts w:ascii="Book Antiqua" w:hAnsi="Book Antiqua" w:cs="Arial"/>
                <w:color w:val="000000"/>
                <w:sz w:val="22"/>
                <w:szCs w:val="22"/>
              </w:rPr>
            </w:pPr>
          </w:p>
        </w:tc>
      </w:tr>
      <w:tr w:rsidR="0058449B" w:rsidRPr="0058449B" w:rsidTr="0058449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1</w:t>
            </w:r>
          </w:p>
        </w:tc>
        <w:tc>
          <w:tcPr>
            <w:tcW w:w="1958" w:type="dxa"/>
            <w:tcBorders>
              <w:top w:val="single" w:sz="16" w:space="0" w:color="000000"/>
              <w:left w:val="nil"/>
              <w:bottom w:val="nil"/>
              <w:right w:val="single" w:sz="16" w:space="0" w:color="000000"/>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(Constant)</w:t>
            </w:r>
          </w:p>
        </w:tc>
        <w:tc>
          <w:tcPr>
            <w:tcW w:w="948" w:type="dxa"/>
            <w:tcBorders>
              <w:top w:val="single" w:sz="16" w:space="0" w:color="000000"/>
              <w:left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2,368</w:t>
            </w:r>
          </w:p>
        </w:tc>
        <w:tc>
          <w:tcPr>
            <w:tcW w:w="1338"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,789</w:t>
            </w:r>
          </w:p>
        </w:tc>
        <w:tc>
          <w:tcPr>
            <w:tcW w:w="1476"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c>
          <w:tcPr>
            <w:tcW w:w="1030"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3,002</w:t>
            </w:r>
          </w:p>
        </w:tc>
        <w:tc>
          <w:tcPr>
            <w:tcW w:w="1030" w:type="dxa"/>
            <w:tcBorders>
              <w:top w:val="single" w:sz="16" w:space="0" w:color="000000"/>
              <w:bottom w:val="nil"/>
              <w:right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,005</w:t>
            </w:r>
          </w:p>
        </w:tc>
      </w:tr>
      <w:tr w:rsidR="0058449B" w:rsidRPr="0058449B" w:rsidTr="0058449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8449B" w:rsidRPr="0058449B" w:rsidRDefault="0058449B" w:rsidP="0058449B">
            <w:pPr>
              <w:autoSpaceDE w:val="0"/>
              <w:autoSpaceDN w:val="0"/>
              <w:adjustRightInd w:val="0"/>
              <w:spacing w:line="240" w:lineRule="auto"/>
              <w:rPr>
                <w:rFonts w:ascii="Book Antiqua" w:hAnsi="Book Antiqua" w:cs="Arial"/>
                <w:color w:val="000000"/>
                <w:sz w:val="22"/>
                <w:szCs w:val="22"/>
              </w:rPr>
            </w:pPr>
          </w:p>
        </w:tc>
        <w:tc>
          <w:tcPr>
            <w:tcW w:w="1958" w:type="dxa"/>
            <w:tcBorders>
              <w:top w:val="nil"/>
              <w:left w:val="nil"/>
              <w:bottom w:val="single" w:sz="16" w:space="0" w:color="000000"/>
              <w:right w:val="single" w:sz="16" w:space="0" w:color="000000"/>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Kualitas Pel_in</w:t>
            </w:r>
          </w:p>
        </w:tc>
        <w:tc>
          <w:tcPr>
            <w:tcW w:w="948" w:type="dxa"/>
            <w:tcBorders>
              <w:top w:val="nil"/>
              <w:left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,104</w:t>
            </w:r>
          </w:p>
        </w:tc>
        <w:tc>
          <w:tcPr>
            <w:tcW w:w="1338"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,015</w:t>
            </w:r>
          </w:p>
        </w:tc>
        <w:tc>
          <w:tcPr>
            <w:tcW w:w="1476"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,739</w:t>
            </w:r>
          </w:p>
        </w:tc>
        <w:tc>
          <w:tcPr>
            <w:tcW w:w="1030"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6,932</w:t>
            </w:r>
          </w:p>
        </w:tc>
        <w:tc>
          <w:tcPr>
            <w:tcW w:w="1030" w:type="dxa"/>
            <w:tcBorders>
              <w:top w:val="nil"/>
              <w:bottom w:val="single" w:sz="16" w:space="0" w:color="000000"/>
              <w:right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,000</w:t>
            </w:r>
          </w:p>
        </w:tc>
      </w:tr>
    </w:tbl>
    <w:p w:rsidR="0058449B" w:rsidRPr="0058449B" w:rsidRDefault="0058449B" w:rsidP="0058449B">
      <w:pPr>
        <w:autoSpaceDE w:val="0"/>
        <w:autoSpaceDN w:val="0"/>
        <w:adjustRightInd w:val="0"/>
        <w:spacing w:line="240" w:lineRule="auto"/>
        <w:ind w:left="0" w:firstLine="720"/>
        <w:rPr>
          <w:rFonts w:ascii="Book Antiqua" w:hAnsi="Book Antiqua"/>
          <w:sz w:val="22"/>
          <w:szCs w:val="22"/>
        </w:rPr>
      </w:pPr>
      <w:r w:rsidRPr="0058449B">
        <w:rPr>
          <w:rFonts w:ascii="Book Antiqua" w:hAnsi="Book Antiqua"/>
          <w:sz w:val="22"/>
          <w:szCs w:val="22"/>
        </w:rPr>
        <w:t>Hasil</w:t>
      </w:r>
      <w:r w:rsidRPr="0058449B">
        <w:rPr>
          <w:rFonts w:ascii="Book Antiqua" w:hAnsi="Book Antiqua"/>
          <w:spacing w:val="1"/>
          <w:sz w:val="22"/>
          <w:szCs w:val="22"/>
        </w:rPr>
        <w:t xml:space="preserve"> </w:t>
      </w:r>
      <w:r w:rsidRPr="0058449B">
        <w:rPr>
          <w:rFonts w:ascii="Book Antiqua" w:hAnsi="Book Antiqua"/>
          <w:sz w:val="22"/>
          <w:szCs w:val="22"/>
        </w:rPr>
        <w:t>pengujian</w:t>
      </w:r>
      <w:r w:rsidRPr="0058449B">
        <w:rPr>
          <w:rFonts w:ascii="Book Antiqua" w:hAnsi="Book Antiqua"/>
          <w:spacing w:val="1"/>
          <w:sz w:val="22"/>
          <w:szCs w:val="22"/>
        </w:rPr>
        <w:t xml:space="preserve"> </w:t>
      </w:r>
      <w:r w:rsidRPr="0058449B">
        <w:rPr>
          <w:rFonts w:ascii="Book Antiqua" w:hAnsi="Book Antiqua"/>
          <w:sz w:val="22"/>
          <w:szCs w:val="22"/>
        </w:rPr>
        <w:t>dengan</w:t>
      </w:r>
      <w:r w:rsidRPr="0058449B">
        <w:rPr>
          <w:rFonts w:ascii="Book Antiqua" w:hAnsi="Book Antiqua"/>
          <w:spacing w:val="1"/>
          <w:sz w:val="22"/>
          <w:szCs w:val="22"/>
        </w:rPr>
        <w:t xml:space="preserve"> </w:t>
      </w:r>
      <w:r w:rsidRPr="0058449B">
        <w:rPr>
          <w:rFonts w:ascii="Book Antiqua" w:hAnsi="Book Antiqua"/>
          <w:sz w:val="22"/>
          <w:szCs w:val="22"/>
        </w:rPr>
        <w:t>SPSS</w:t>
      </w:r>
      <w:r w:rsidRPr="0058449B">
        <w:rPr>
          <w:rFonts w:ascii="Book Antiqua" w:hAnsi="Book Antiqua"/>
          <w:spacing w:val="1"/>
          <w:sz w:val="22"/>
          <w:szCs w:val="22"/>
        </w:rPr>
        <w:t xml:space="preserve"> </w:t>
      </w:r>
      <w:r w:rsidRPr="0058449B">
        <w:rPr>
          <w:rFonts w:ascii="Book Antiqua" w:hAnsi="Book Antiqua"/>
          <w:sz w:val="22"/>
          <w:szCs w:val="22"/>
        </w:rPr>
        <w:t>diperoleh</w:t>
      </w:r>
      <w:r w:rsidRPr="0058449B">
        <w:rPr>
          <w:rFonts w:ascii="Book Antiqua" w:hAnsi="Book Antiqua"/>
          <w:spacing w:val="1"/>
          <w:sz w:val="22"/>
          <w:szCs w:val="22"/>
        </w:rPr>
        <w:t xml:space="preserve"> </w:t>
      </w:r>
      <w:r w:rsidRPr="0058449B">
        <w:rPr>
          <w:rFonts w:ascii="Book Antiqua" w:hAnsi="Book Antiqua"/>
          <w:sz w:val="22"/>
          <w:szCs w:val="22"/>
        </w:rPr>
        <w:t>variabel</w:t>
      </w:r>
      <w:r w:rsidRPr="0058449B">
        <w:rPr>
          <w:rFonts w:ascii="Book Antiqua" w:hAnsi="Book Antiqua"/>
          <w:spacing w:val="1"/>
          <w:sz w:val="22"/>
          <w:szCs w:val="22"/>
        </w:rPr>
        <w:t xml:space="preserve"> </w:t>
      </w:r>
      <w:r w:rsidRPr="0058449B">
        <w:rPr>
          <w:rFonts w:ascii="Book Antiqua" w:hAnsi="Book Antiqua"/>
          <w:sz w:val="22"/>
          <w:szCs w:val="22"/>
        </w:rPr>
        <w:t>Kualitas Pelayanan</w:t>
      </w:r>
      <w:r w:rsidRPr="0058449B">
        <w:rPr>
          <w:rFonts w:ascii="Book Antiqua" w:hAnsi="Book Antiqua"/>
          <w:i/>
          <w:spacing w:val="1"/>
          <w:sz w:val="22"/>
          <w:szCs w:val="22"/>
        </w:rPr>
        <w:t xml:space="preserve"> </w:t>
      </w:r>
      <w:r w:rsidRPr="0058449B">
        <w:rPr>
          <w:rFonts w:ascii="Book Antiqua" w:hAnsi="Book Antiqua"/>
          <w:sz w:val="22"/>
          <w:szCs w:val="22"/>
        </w:rPr>
        <w:t>mempunyai nilai t</w:t>
      </w:r>
      <w:r w:rsidRPr="0058449B">
        <w:rPr>
          <w:rFonts w:ascii="Book Antiqua" w:hAnsi="Book Antiqua"/>
          <w:sz w:val="22"/>
          <w:szCs w:val="22"/>
          <w:vertAlign w:val="subscript"/>
        </w:rPr>
        <w:t>hitung</w:t>
      </w:r>
      <w:r w:rsidRPr="0058449B">
        <w:rPr>
          <w:rFonts w:ascii="Book Antiqua" w:hAnsi="Book Antiqua"/>
          <w:sz w:val="22"/>
          <w:szCs w:val="22"/>
        </w:rPr>
        <w:t xml:space="preserve"> =  </w:t>
      </w:r>
      <w:r w:rsidRPr="0058449B">
        <w:rPr>
          <w:rFonts w:ascii="Book Antiqua" w:hAnsi="Book Antiqua"/>
          <w:color w:val="000000"/>
          <w:sz w:val="22"/>
          <w:szCs w:val="22"/>
        </w:rPr>
        <w:t>6,932, sedangkan</w:t>
      </w:r>
      <w:r w:rsidRPr="0058449B">
        <w:rPr>
          <w:rFonts w:ascii="Book Antiqua" w:hAnsi="Book Antiqua"/>
          <w:sz w:val="22"/>
          <w:szCs w:val="22"/>
        </w:rPr>
        <w:t xml:space="preserve"> nilai t</w:t>
      </w:r>
      <w:r w:rsidRPr="0058449B">
        <w:rPr>
          <w:rFonts w:ascii="Book Antiqua" w:hAnsi="Book Antiqua"/>
          <w:sz w:val="22"/>
          <w:szCs w:val="22"/>
          <w:vertAlign w:val="subscript"/>
        </w:rPr>
        <w:t>tabel</w:t>
      </w:r>
      <w:r w:rsidRPr="0058449B">
        <w:rPr>
          <w:rFonts w:ascii="Book Antiqua" w:hAnsi="Book Antiqua"/>
          <w:sz w:val="22"/>
          <w:szCs w:val="22"/>
        </w:rPr>
        <w:t xml:space="preserve"> =</w:t>
      </w:r>
      <w:r w:rsidRPr="0058449B">
        <w:rPr>
          <w:rFonts w:ascii="Book Antiqua" w:hAnsi="Book Antiqua"/>
          <w:spacing w:val="1"/>
          <w:sz w:val="22"/>
          <w:szCs w:val="22"/>
        </w:rPr>
        <w:t xml:space="preserve"> </w:t>
      </w:r>
      <w:r w:rsidRPr="0058449B">
        <w:rPr>
          <w:rFonts w:ascii="Book Antiqua" w:hAnsi="Book Antiqua"/>
          <w:sz w:val="22"/>
          <w:szCs w:val="22"/>
        </w:rPr>
        <w:t>2,02108. Kesimpulan yang dapat diambil dari  analisis uji t</w:t>
      </w:r>
      <w:r w:rsidRPr="0058449B">
        <w:rPr>
          <w:rFonts w:ascii="Book Antiqua" w:hAnsi="Book Antiqua"/>
          <w:color w:val="FF0000"/>
          <w:sz w:val="22"/>
          <w:szCs w:val="22"/>
        </w:rPr>
        <w:t xml:space="preserve"> </w:t>
      </w:r>
      <w:r w:rsidRPr="0058449B">
        <w:rPr>
          <w:rFonts w:ascii="Book Antiqua" w:hAnsi="Book Antiqua"/>
          <w:sz w:val="22"/>
          <w:szCs w:val="22"/>
        </w:rPr>
        <w:t>didapat</w:t>
      </w:r>
      <w:r w:rsidRPr="0058449B">
        <w:rPr>
          <w:rFonts w:ascii="Book Antiqua" w:hAnsi="Book Antiqua"/>
          <w:spacing w:val="15"/>
          <w:sz w:val="22"/>
          <w:szCs w:val="22"/>
        </w:rPr>
        <w:t xml:space="preserve"> </w:t>
      </w:r>
      <w:r w:rsidRPr="0058449B">
        <w:rPr>
          <w:rFonts w:ascii="Book Antiqua" w:hAnsi="Book Antiqua"/>
          <w:sz w:val="22"/>
          <w:szCs w:val="22"/>
        </w:rPr>
        <w:t>signifikansi</w:t>
      </w:r>
      <w:r w:rsidRPr="0058449B">
        <w:rPr>
          <w:rFonts w:ascii="Book Antiqua" w:hAnsi="Book Antiqua"/>
          <w:spacing w:val="16"/>
          <w:sz w:val="22"/>
          <w:szCs w:val="22"/>
        </w:rPr>
        <w:t xml:space="preserve"> </w:t>
      </w:r>
      <w:r w:rsidRPr="0058449B">
        <w:rPr>
          <w:rFonts w:ascii="Book Antiqua" w:hAnsi="Book Antiqua"/>
          <w:sz w:val="22"/>
          <w:szCs w:val="22"/>
        </w:rPr>
        <w:t>0,000</w:t>
      </w:r>
      <w:r w:rsidRPr="0058449B">
        <w:rPr>
          <w:rFonts w:ascii="Book Antiqua" w:hAnsi="Book Antiqua"/>
          <w:spacing w:val="15"/>
          <w:sz w:val="22"/>
          <w:szCs w:val="22"/>
        </w:rPr>
        <w:t xml:space="preserve"> </w:t>
      </w:r>
      <w:r w:rsidRPr="0058449B">
        <w:rPr>
          <w:rFonts w:ascii="Book Antiqua" w:hAnsi="Book Antiqua"/>
          <w:sz w:val="22"/>
          <w:szCs w:val="22"/>
        </w:rPr>
        <w:t>sehingga</w:t>
      </w:r>
      <w:r w:rsidRPr="0058449B">
        <w:rPr>
          <w:rFonts w:ascii="Book Antiqua" w:hAnsi="Book Antiqua"/>
          <w:spacing w:val="13"/>
          <w:sz w:val="22"/>
          <w:szCs w:val="22"/>
        </w:rPr>
        <w:t xml:space="preserve"> </w:t>
      </w:r>
      <w:r w:rsidRPr="0058449B">
        <w:rPr>
          <w:rFonts w:ascii="Book Antiqua" w:hAnsi="Book Antiqua"/>
          <w:sz w:val="22"/>
          <w:szCs w:val="22"/>
        </w:rPr>
        <w:t>nilai</w:t>
      </w:r>
      <w:r w:rsidRPr="0058449B">
        <w:rPr>
          <w:rFonts w:ascii="Book Antiqua" w:hAnsi="Book Antiqua"/>
          <w:spacing w:val="16"/>
          <w:sz w:val="22"/>
          <w:szCs w:val="22"/>
        </w:rPr>
        <w:t xml:space="preserve"> </w:t>
      </w:r>
      <w:r w:rsidRPr="0058449B">
        <w:rPr>
          <w:rFonts w:ascii="Book Antiqua" w:hAnsi="Book Antiqua"/>
          <w:sz w:val="22"/>
          <w:szCs w:val="22"/>
        </w:rPr>
        <w:t>t</w:t>
      </w:r>
      <w:r w:rsidRPr="0058449B">
        <w:rPr>
          <w:rFonts w:ascii="Book Antiqua" w:hAnsi="Book Antiqua"/>
          <w:sz w:val="22"/>
          <w:szCs w:val="22"/>
          <w:vertAlign w:val="subscript"/>
        </w:rPr>
        <w:t>hitung</w:t>
      </w:r>
      <w:r w:rsidRPr="0058449B">
        <w:rPr>
          <w:rFonts w:ascii="Book Antiqua" w:hAnsi="Book Antiqua"/>
          <w:spacing w:val="15"/>
          <w:sz w:val="22"/>
          <w:szCs w:val="22"/>
        </w:rPr>
        <w:t xml:space="preserve"> </w:t>
      </w:r>
      <w:r w:rsidRPr="0058449B">
        <w:rPr>
          <w:rFonts w:ascii="Book Antiqua" w:hAnsi="Book Antiqua"/>
          <w:sz w:val="22"/>
          <w:szCs w:val="22"/>
        </w:rPr>
        <w:t>&gt;</w:t>
      </w:r>
      <w:r w:rsidRPr="0058449B">
        <w:rPr>
          <w:rFonts w:ascii="Book Antiqua" w:hAnsi="Book Antiqua"/>
          <w:spacing w:val="13"/>
          <w:sz w:val="22"/>
          <w:szCs w:val="22"/>
        </w:rPr>
        <w:t xml:space="preserve"> </w:t>
      </w:r>
      <w:r w:rsidRPr="0058449B">
        <w:rPr>
          <w:rFonts w:ascii="Book Antiqua" w:hAnsi="Book Antiqua"/>
          <w:sz w:val="22"/>
          <w:szCs w:val="22"/>
        </w:rPr>
        <w:t>t</w:t>
      </w:r>
      <w:r w:rsidRPr="0058449B">
        <w:rPr>
          <w:rFonts w:ascii="Book Antiqua" w:hAnsi="Book Antiqua"/>
          <w:sz w:val="22"/>
          <w:szCs w:val="22"/>
          <w:vertAlign w:val="subscript"/>
        </w:rPr>
        <w:t xml:space="preserve">tabel </w:t>
      </w:r>
      <w:r w:rsidRPr="0058449B">
        <w:rPr>
          <w:rFonts w:ascii="Book Antiqua" w:hAnsi="Book Antiqua"/>
          <w:sz w:val="22"/>
          <w:szCs w:val="22"/>
        </w:rPr>
        <w:t>atau</w:t>
      </w:r>
      <w:r w:rsidRPr="0058449B">
        <w:rPr>
          <w:rFonts w:ascii="Book Antiqua" w:hAnsi="Book Antiqua"/>
          <w:spacing w:val="14"/>
          <w:sz w:val="22"/>
          <w:szCs w:val="22"/>
        </w:rPr>
        <w:t xml:space="preserve"> </w:t>
      </w:r>
      <w:r w:rsidRPr="0058449B">
        <w:rPr>
          <w:rFonts w:ascii="Book Antiqua" w:hAnsi="Book Antiqua" w:cs="Arial"/>
          <w:color w:val="000000"/>
          <w:sz w:val="22"/>
          <w:szCs w:val="22"/>
        </w:rPr>
        <w:t xml:space="preserve">6,932 &gt; </w:t>
      </w:r>
      <w:r w:rsidRPr="0058449B">
        <w:rPr>
          <w:rFonts w:ascii="Book Antiqua" w:hAnsi="Book Antiqua"/>
          <w:sz w:val="22"/>
          <w:szCs w:val="22"/>
        </w:rPr>
        <w:t>2.02108.</w:t>
      </w:r>
      <w:r w:rsidRPr="0058449B">
        <w:rPr>
          <w:rFonts w:ascii="Book Antiqua" w:hAnsi="Book Antiqua"/>
          <w:spacing w:val="15"/>
          <w:sz w:val="22"/>
          <w:szCs w:val="22"/>
        </w:rPr>
        <w:t xml:space="preserve"> </w:t>
      </w:r>
      <w:r w:rsidRPr="0058449B">
        <w:rPr>
          <w:rFonts w:ascii="Book Antiqua" w:hAnsi="Book Antiqua"/>
          <w:sz w:val="22"/>
          <w:szCs w:val="22"/>
        </w:rPr>
        <w:t>Berdasarkan nilai signifikansi tersebut maka dapat diketahui bahwa nilai signifikansi tersebut</w:t>
      </w:r>
      <w:r w:rsidRPr="0058449B">
        <w:rPr>
          <w:rFonts w:ascii="Book Antiqua" w:hAnsi="Book Antiqua"/>
          <w:spacing w:val="1"/>
          <w:sz w:val="22"/>
          <w:szCs w:val="22"/>
        </w:rPr>
        <w:t xml:space="preserve"> </w:t>
      </w:r>
      <w:r w:rsidRPr="0058449B">
        <w:rPr>
          <w:rFonts w:ascii="Book Antiqua" w:hAnsi="Book Antiqua"/>
          <w:sz w:val="22"/>
          <w:szCs w:val="22"/>
        </w:rPr>
        <w:t>berada di bawah 0,05 yaitu 0,000  atau 0,05 &gt; 0,000 yang berarti Ho ditolak dan Ha diterima, ini menunjukkan</w:t>
      </w:r>
      <w:r w:rsidRPr="0058449B">
        <w:rPr>
          <w:rFonts w:ascii="Book Antiqua" w:hAnsi="Book Antiqua"/>
          <w:spacing w:val="1"/>
          <w:sz w:val="22"/>
          <w:szCs w:val="22"/>
        </w:rPr>
        <w:t xml:space="preserve"> </w:t>
      </w:r>
      <w:r w:rsidRPr="0058449B">
        <w:rPr>
          <w:rFonts w:ascii="Book Antiqua" w:hAnsi="Book Antiqua"/>
          <w:sz w:val="22"/>
          <w:szCs w:val="22"/>
        </w:rPr>
        <w:t>bahwa terdapat pengaruh Kualitas Pelayanan</w:t>
      </w:r>
      <w:r w:rsidRPr="0058449B">
        <w:rPr>
          <w:rFonts w:ascii="Book Antiqua" w:hAnsi="Book Antiqua"/>
          <w:i/>
          <w:spacing w:val="1"/>
          <w:sz w:val="22"/>
          <w:szCs w:val="22"/>
        </w:rPr>
        <w:t xml:space="preserve"> </w:t>
      </w:r>
      <w:r w:rsidRPr="0058449B">
        <w:rPr>
          <w:rFonts w:ascii="Book Antiqua" w:hAnsi="Book Antiqua"/>
          <w:sz w:val="22"/>
          <w:szCs w:val="22"/>
        </w:rPr>
        <w:t xml:space="preserve">terhadap Kepuasaan  Masyarakat </w:t>
      </w:r>
      <w:r w:rsidRPr="0058449B">
        <w:rPr>
          <w:rFonts w:ascii="Book Antiqua" w:hAnsi="Book Antiqua"/>
          <w:bCs/>
          <w:sz w:val="22"/>
          <w:szCs w:val="22"/>
        </w:rPr>
        <w:t>Membayar Pajak Bumi Bangunan Desa Sumberkolak Kecamatan Panarukan Kabupaten Situbondo.</w:t>
      </w:r>
    </w:p>
    <w:p w:rsidR="00D56B41" w:rsidRPr="0058449B" w:rsidRDefault="0058449B" w:rsidP="0058449B">
      <w:pPr>
        <w:tabs>
          <w:tab w:val="left" w:pos="5084"/>
          <w:tab w:val="left" w:pos="5384"/>
        </w:tabs>
        <w:spacing w:line="240" w:lineRule="auto"/>
        <w:ind w:left="0"/>
        <w:rPr>
          <w:rFonts w:ascii="Book Antiqua" w:hAnsi="Book Antiqua" w:cs="Calibri"/>
          <w:sz w:val="22"/>
          <w:szCs w:val="22"/>
        </w:rPr>
      </w:pPr>
      <w:r w:rsidRPr="0058449B">
        <w:rPr>
          <w:rFonts w:ascii="Book Antiqua" w:hAnsi="Book Antiqua"/>
          <w:b/>
          <w:sz w:val="22"/>
          <w:szCs w:val="22"/>
        </w:rPr>
        <w:t>U</w:t>
      </w:r>
      <w:r w:rsidRPr="0058449B">
        <w:rPr>
          <w:rFonts w:ascii="Book Antiqua" w:hAnsi="Book Antiqua"/>
          <w:b/>
          <w:spacing w:val="-1"/>
          <w:sz w:val="22"/>
          <w:szCs w:val="22"/>
        </w:rPr>
        <w:t>j</w:t>
      </w:r>
      <w:r w:rsidRPr="0058449B">
        <w:rPr>
          <w:rFonts w:ascii="Book Antiqua" w:hAnsi="Book Antiqua"/>
          <w:b/>
          <w:sz w:val="22"/>
          <w:szCs w:val="22"/>
        </w:rPr>
        <w:t xml:space="preserve">i  </w:t>
      </w:r>
      <w:r w:rsidRPr="0058449B">
        <w:rPr>
          <w:rFonts w:ascii="Book Antiqua" w:hAnsi="Book Antiqua"/>
          <w:b/>
          <w:spacing w:val="1"/>
          <w:sz w:val="22"/>
          <w:szCs w:val="22"/>
        </w:rPr>
        <w:t>S</w:t>
      </w:r>
      <w:r w:rsidRPr="0058449B">
        <w:rPr>
          <w:rFonts w:ascii="Book Antiqua" w:hAnsi="Book Antiqua"/>
          <w:b/>
          <w:sz w:val="22"/>
          <w:szCs w:val="22"/>
        </w:rPr>
        <w:t>i</w:t>
      </w:r>
      <w:r w:rsidRPr="0058449B">
        <w:rPr>
          <w:rFonts w:ascii="Book Antiqua" w:hAnsi="Book Antiqua"/>
          <w:b/>
          <w:spacing w:val="-3"/>
          <w:sz w:val="22"/>
          <w:szCs w:val="22"/>
        </w:rPr>
        <w:t>m</w:t>
      </w:r>
      <w:r w:rsidRPr="0058449B">
        <w:rPr>
          <w:rFonts w:ascii="Book Antiqua" w:hAnsi="Book Antiqua"/>
          <w:b/>
          <w:spacing w:val="1"/>
          <w:sz w:val="22"/>
          <w:szCs w:val="22"/>
        </w:rPr>
        <w:t>u</w:t>
      </w:r>
      <w:r w:rsidRPr="0058449B">
        <w:rPr>
          <w:rFonts w:ascii="Book Antiqua" w:hAnsi="Book Antiqua"/>
          <w:b/>
          <w:sz w:val="22"/>
          <w:szCs w:val="22"/>
        </w:rPr>
        <w:t>ltan ( U</w:t>
      </w:r>
      <w:r w:rsidRPr="0058449B">
        <w:rPr>
          <w:rFonts w:ascii="Book Antiqua" w:hAnsi="Book Antiqua"/>
          <w:b/>
          <w:spacing w:val="-1"/>
          <w:sz w:val="22"/>
          <w:szCs w:val="22"/>
        </w:rPr>
        <w:t>j</w:t>
      </w:r>
      <w:r w:rsidRPr="0058449B">
        <w:rPr>
          <w:rFonts w:ascii="Book Antiqua" w:hAnsi="Book Antiqua"/>
          <w:b/>
          <w:sz w:val="22"/>
          <w:szCs w:val="22"/>
        </w:rPr>
        <w:t xml:space="preserve">i </w:t>
      </w:r>
      <w:r w:rsidRPr="0058449B">
        <w:rPr>
          <w:rFonts w:ascii="Book Antiqua" w:hAnsi="Book Antiqua"/>
          <w:b/>
          <w:spacing w:val="-3"/>
          <w:sz w:val="22"/>
          <w:szCs w:val="22"/>
        </w:rPr>
        <w:t>F</w:t>
      </w:r>
      <w:r w:rsidRPr="0058449B">
        <w:rPr>
          <w:rFonts w:ascii="Book Antiqua" w:hAnsi="Book Antiqua"/>
          <w:b/>
          <w:sz w:val="22"/>
          <w:szCs w:val="22"/>
        </w:rPr>
        <w:t>)</w:t>
      </w:r>
    </w:p>
    <w:p w:rsidR="0058449B" w:rsidRPr="0058449B" w:rsidRDefault="0058449B" w:rsidP="0058449B">
      <w:pPr>
        <w:widowControl w:val="0"/>
        <w:autoSpaceDE w:val="0"/>
        <w:autoSpaceDN w:val="0"/>
        <w:adjustRightInd w:val="0"/>
        <w:spacing w:line="240" w:lineRule="auto"/>
        <w:ind w:right="1503"/>
        <w:jc w:val="center"/>
        <w:rPr>
          <w:rFonts w:ascii="Book Antiqua" w:hAnsi="Book Antiqua"/>
          <w:b/>
          <w:spacing w:val="-1"/>
          <w:sz w:val="22"/>
          <w:szCs w:val="22"/>
        </w:rPr>
      </w:pPr>
      <w:r w:rsidRPr="0058449B">
        <w:rPr>
          <w:rFonts w:ascii="Book Antiqua" w:hAnsi="Book Antiqua"/>
          <w:b/>
          <w:spacing w:val="-1"/>
          <w:sz w:val="22"/>
          <w:szCs w:val="22"/>
        </w:rPr>
        <w:t>Uji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8449B" w:rsidRPr="0058449B" w:rsidTr="0058449B">
        <w:trPr>
          <w:cantSplit/>
        </w:trPr>
        <w:tc>
          <w:tcPr>
            <w:tcW w:w="8009" w:type="dxa"/>
            <w:gridSpan w:val="7"/>
            <w:tcBorders>
              <w:top w:val="nil"/>
              <w:left w:val="nil"/>
              <w:bottom w:val="nil"/>
              <w:right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b/>
                <w:bCs/>
                <w:color w:val="000000"/>
                <w:sz w:val="22"/>
                <w:szCs w:val="22"/>
              </w:rPr>
              <w:t>ANOVA</w:t>
            </w:r>
            <w:r w:rsidRPr="0058449B">
              <w:rPr>
                <w:rFonts w:ascii="Book Antiqua" w:hAnsi="Book Antiqua" w:cs="Arial"/>
                <w:b/>
                <w:bCs/>
                <w:color w:val="000000"/>
                <w:sz w:val="22"/>
                <w:szCs w:val="22"/>
                <w:vertAlign w:val="superscript"/>
              </w:rPr>
              <w:t>a</w:t>
            </w:r>
          </w:p>
        </w:tc>
      </w:tr>
      <w:tr w:rsidR="0058449B" w:rsidRPr="0058449B" w:rsidTr="0058449B">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Sum of Squares</w:t>
            </w:r>
          </w:p>
        </w:tc>
        <w:tc>
          <w:tcPr>
            <w:tcW w:w="1030" w:type="dxa"/>
            <w:tcBorders>
              <w:top w:val="single" w:sz="16" w:space="0" w:color="000000"/>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df</w:t>
            </w:r>
          </w:p>
        </w:tc>
        <w:tc>
          <w:tcPr>
            <w:tcW w:w="1415" w:type="dxa"/>
            <w:tcBorders>
              <w:top w:val="single" w:sz="16" w:space="0" w:color="000000"/>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Mean Square</w:t>
            </w:r>
          </w:p>
        </w:tc>
        <w:tc>
          <w:tcPr>
            <w:tcW w:w="1030" w:type="dxa"/>
            <w:tcBorders>
              <w:top w:val="single" w:sz="16" w:space="0" w:color="000000"/>
              <w:bottom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58449B" w:rsidRPr="0058449B" w:rsidRDefault="0058449B" w:rsidP="0058449B">
            <w:pPr>
              <w:autoSpaceDE w:val="0"/>
              <w:autoSpaceDN w:val="0"/>
              <w:adjustRightInd w:val="0"/>
              <w:spacing w:line="240" w:lineRule="auto"/>
              <w:ind w:left="60" w:right="60"/>
              <w:jc w:val="center"/>
              <w:rPr>
                <w:rFonts w:ascii="Book Antiqua" w:hAnsi="Book Antiqua" w:cs="Arial"/>
                <w:color w:val="000000"/>
                <w:sz w:val="22"/>
                <w:szCs w:val="22"/>
              </w:rPr>
            </w:pPr>
            <w:r w:rsidRPr="0058449B">
              <w:rPr>
                <w:rFonts w:ascii="Book Antiqua" w:hAnsi="Book Antiqua" w:cs="Arial"/>
                <w:color w:val="000000"/>
                <w:sz w:val="22"/>
                <w:szCs w:val="22"/>
              </w:rPr>
              <w:t>Sig.</w:t>
            </w:r>
          </w:p>
        </w:tc>
      </w:tr>
      <w:tr w:rsidR="0058449B" w:rsidRPr="0058449B" w:rsidTr="0058449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1</w:t>
            </w:r>
          </w:p>
        </w:tc>
        <w:tc>
          <w:tcPr>
            <w:tcW w:w="1292" w:type="dxa"/>
            <w:tcBorders>
              <w:top w:val="single" w:sz="16" w:space="0" w:color="000000"/>
              <w:left w:val="nil"/>
              <w:bottom w:val="nil"/>
              <w:right w:val="single" w:sz="16" w:space="0" w:color="000000"/>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Regression</w:t>
            </w:r>
          </w:p>
        </w:tc>
        <w:tc>
          <w:tcPr>
            <w:tcW w:w="1476" w:type="dxa"/>
            <w:tcBorders>
              <w:top w:val="single" w:sz="16" w:space="0" w:color="000000"/>
              <w:left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71,441</w:t>
            </w:r>
          </w:p>
        </w:tc>
        <w:tc>
          <w:tcPr>
            <w:tcW w:w="1030"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1</w:t>
            </w:r>
          </w:p>
        </w:tc>
        <w:tc>
          <w:tcPr>
            <w:tcW w:w="1415"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71,441</w:t>
            </w:r>
          </w:p>
        </w:tc>
        <w:tc>
          <w:tcPr>
            <w:tcW w:w="1030" w:type="dxa"/>
            <w:tcBorders>
              <w:top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48,049</w:t>
            </w:r>
          </w:p>
        </w:tc>
        <w:tc>
          <w:tcPr>
            <w:tcW w:w="1030" w:type="dxa"/>
            <w:tcBorders>
              <w:top w:val="single" w:sz="16" w:space="0" w:color="000000"/>
              <w:bottom w:val="nil"/>
              <w:right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,000</w:t>
            </w:r>
            <w:r w:rsidRPr="0058449B">
              <w:rPr>
                <w:rFonts w:ascii="Book Antiqua" w:hAnsi="Book Antiqua" w:cs="Arial"/>
                <w:color w:val="000000"/>
                <w:sz w:val="22"/>
                <w:szCs w:val="22"/>
                <w:vertAlign w:val="superscript"/>
              </w:rPr>
              <w:t>b</w:t>
            </w:r>
          </w:p>
        </w:tc>
      </w:tr>
      <w:tr w:rsidR="0058449B" w:rsidRPr="0058449B" w:rsidTr="0058449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8449B" w:rsidRPr="0058449B" w:rsidRDefault="0058449B" w:rsidP="0058449B">
            <w:pPr>
              <w:autoSpaceDE w:val="0"/>
              <w:autoSpaceDN w:val="0"/>
              <w:adjustRightInd w:val="0"/>
              <w:spacing w:line="240" w:lineRule="auto"/>
              <w:rPr>
                <w:rFonts w:ascii="Book Antiqua" w:hAnsi="Book Antiqua" w:cs="Arial"/>
                <w:color w:val="000000"/>
                <w:sz w:val="22"/>
                <w:szCs w:val="22"/>
              </w:rPr>
            </w:pPr>
          </w:p>
        </w:tc>
        <w:tc>
          <w:tcPr>
            <w:tcW w:w="1292" w:type="dxa"/>
            <w:tcBorders>
              <w:top w:val="nil"/>
              <w:left w:val="nil"/>
              <w:bottom w:val="nil"/>
              <w:right w:val="single" w:sz="16" w:space="0" w:color="000000"/>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Residual</w:t>
            </w:r>
          </w:p>
        </w:tc>
        <w:tc>
          <w:tcPr>
            <w:tcW w:w="1476" w:type="dxa"/>
            <w:tcBorders>
              <w:top w:val="nil"/>
              <w:left w:val="single" w:sz="16" w:space="0" w:color="000000"/>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59,474</w:t>
            </w:r>
          </w:p>
        </w:tc>
        <w:tc>
          <w:tcPr>
            <w:tcW w:w="1030" w:type="dxa"/>
            <w:tcBorders>
              <w:top w:val="nil"/>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40</w:t>
            </w:r>
          </w:p>
        </w:tc>
        <w:tc>
          <w:tcPr>
            <w:tcW w:w="1415" w:type="dxa"/>
            <w:tcBorders>
              <w:top w:val="nil"/>
              <w:bottom w:val="nil"/>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1,487</w:t>
            </w:r>
          </w:p>
        </w:tc>
        <w:tc>
          <w:tcPr>
            <w:tcW w:w="1030" w:type="dxa"/>
            <w:tcBorders>
              <w:top w:val="nil"/>
              <w:bottom w:val="nil"/>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c>
          <w:tcPr>
            <w:tcW w:w="1030" w:type="dxa"/>
            <w:tcBorders>
              <w:top w:val="nil"/>
              <w:bottom w:val="nil"/>
              <w:right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r>
      <w:tr w:rsidR="0058449B" w:rsidRPr="0058449B" w:rsidTr="0058449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8449B" w:rsidRPr="0058449B" w:rsidRDefault="0058449B" w:rsidP="0058449B">
            <w:pPr>
              <w:autoSpaceDE w:val="0"/>
              <w:autoSpaceDN w:val="0"/>
              <w:adjustRightInd w:val="0"/>
              <w:spacing w:line="240" w:lineRule="auto"/>
              <w:rPr>
                <w:rFonts w:ascii="Book Antiqua" w:hAnsi="Book Antiqua"/>
                <w:sz w:val="22"/>
                <w:szCs w:val="22"/>
              </w:rPr>
            </w:pPr>
          </w:p>
        </w:tc>
        <w:tc>
          <w:tcPr>
            <w:tcW w:w="1292" w:type="dxa"/>
            <w:tcBorders>
              <w:top w:val="nil"/>
              <w:left w:val="nil"/>
              <w:bottom w:val="single" w:sz="16" w:space="0" w:color="000000"/>
              <w:right w:val="single" w:sz="16" w:space="0" w:color="000000"/>
            </w:tcBorders>
            <w:shd w:val="clear" w:color="auto" w:fill="FFFFFF"/>
          </w:tcPr>
          <w:p w:rsidR="0058449B" w:rsidRPr="0058449B" w:rsidRDefault="0058449B" w:rsidP="0058449B">
            <w:pPr>
              <w:autoSpaceDE w:val="0"/>
              <w:autoSpaceDN w:val="0"/>
              <w:adjustRightInd w:val="0"/>
              <w:spacing w:line="240" w:lineRule="auto"/>
              <w:ind w:left="60" w:right="60"/>
              <w:rPr>
                <w:rFonts w:ascii="Book Antiqua" w:hAnsi="Book Antiqua" w:cs="Arial"/>
                <w:color w:val="000000"/>
                <w:sz w:val="22"/>
                <w:szCs w:val="22"/>
              </w:rPr>
            </w:pPr>
            <w:r w:rsidRPr="0058449B">
              <w:rPr>
                <w:rFonts w:ascii="Book Antiqua" w:hAnsi="Book Antiqua" w:cs="Arial"/>
                <w:color w:val="000000"/>
                <w:sz w:val="22"/>
                <w:szCs w:val="22"/>
              </w:rPr>
              <w:t>Total</w:t>
            </w:r>
          </w:p>
        </w:tc>
        <w:tc>
          <w:tcPr>
            <w:tcW w:w="1476" w:type="dxa"/>
            <w:tcBorders>
              <w:top w:val="nil"/>
              <w:left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130,915</w:t>
            </w:r>
          </w:p>
        </w:tc>
        <w:tc>
          <w:tcPr>
            <w:tcW w:w="1030"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41</w:t>
            </w:r>
          </w:p>
        </w:tc>
        <w:tc>
          <w:tcPr>
            <w:tcW w:w="1415"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c>
          <w:tcPr>
            <w:tcW w:w="1030" w:type="dxa"/>
            <w:tcBorders>
              <w:top w:val="nil"/>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c>
          <w:tcPr>
            <w:tcW w:w="1030" w:type="dxa"/>
            <w:tcBorders>
              <w:top w:val="nil"/>
              <w:bottom w:val="single" w:sz="16" w:space="0" w:color="000000"/>
              <w:right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rPr>
                <w:rFonts w:ascii="Book Antiqua" w:hAnsi="Book Antiqua"/>
                <w:sz w:val="22"/>
                <w:szCs w:val="22"/>
              </w:rPr>
            </w:pPr>
          </w:p>
        </w:tc>
      </w:tr>
    </w:tbl>
    <w:p w:rsidR="0058449B" w:rsidRPr="0058449B" w:rsidRDefault="0058449B" w:rsidP="0058449B">
      <w:pPr>
        <w:autoSpaceDE w:val="0"/>
        <w:autoSpaceDN w:val="0"/>
        <w:adjustRightInd w:val="0"/>
        <w:spacing w:line="240" w:lineRule="auto"/>
        <w:ind w:left="0" w:firstLine="720"/>
        <w:rPr>
          <w:rFonts w:ascii="Book Antiqua" w:hAnsi="Book Antiqua"/>
          <w:sz w:val="22"/>
          <w:szCs w:val="22"/>
        </w:rPr>
      </w:pPr>
      <w:r w:rsidRPr="0058449B">
        <w:rPr>
          <w:rFonts w:ascii="Book Antiqua" w:hAnsi="Book Antiqua"/>
          <w:sz w:val="22"/>
          <w:szCs w:val="22"/>
        </w:rPr>
        <w:t xml:space="preserve">Dari table didapat nilai F hitung sebesar </w:t>
      </w:r>
      <w:r w:rsidRPr="0058449B">
        <w:rPr>
          <w:rFonts w:ascii="Book Antiqua" w:hAnsi="Book Antiqua"/>
          <w:color w:val="000000"/>
          <w:sz w:val="22"/>
          <w:szCs w:val="22"/>
        </w:rPr>
        <w:t>48,049</w:t>
      </w:r>
      <w:r w:rsidRPr="0058449B">
        <w:rPr>
          <w:rFonts w:ascii="Book Antiqua" w:hAnsi="Book Antiqua" w:cs="Arial"/>
          <w:color w:val="000000"/>
          <w:sz w:val="22"/>
          <w:szCs w:val="22"/>
        </w:rPr>
        <w:t xml:space="preserve"> </w:t>
      </w:r>
      <w:r w:rsidRPr="0058449B">
        <w:rPr>
          <w:rFonts w:ascii="Book Antiqua" w:hAnsi="Book Antiqua"/>
          <w:sz w:val="22"/>
          <w:szCs w:val="22"/>
        </w:rPr>
        <w:t xml:space="preserve">dengan </w:t>
      </w:r>
      <w:r w:rsidRPr="0058449B">
        <w:rPr>
          <w:rFonts w:ascii="Book Antiqua" w:hAnsi="Book Antiqua"/>
          <w:w w:val="103"/>
          <w:sz w:val="22"/>
          <w:szCs w:val="22"/>
        </w:rPr>
        <w:t xml:space="preserve">probabilitas  0.000 karena </w:t>
      </w:r>
      <w:r w:rsidRPr="0058449B">
        <w:rPr>
          <w:rFonts w:ascii="Book Antiqua" w:hAnsi="Book Antiqua"/>
          <w:spacing w:val="-1"/>
          <w:sz w:val="22"/>
          <w:szCs w:val="22"/>
        </w:rPr>
        <w:t>signifikansi</w:t>
      </w:r>
      <w:r w:rsidRPr="0058449B">
        <w:rPr>
          <w:rFonts w:ascii="Book Antiqua" w:hAnsi="Book Antiqua"/>
          <w:w w:val="103"/>
          <w:sz w:val="22"/>
          <w:szCs w:val="22"/>
        </w:rPr>
        <w:t xml:space="preserve"> lebih kecil dari  0,05 atau 0,000 &lt; 0,05, sedangkan nilai F</w:t>
      </w:r>
      <w:r w:rsidRPr="0058449B">
        <w:rPr>
          <w:rFonts w:ascii="Book Antiqua" w:hAnsi="Book Antiqua"/>
          <w:w w:val="103"/>
          <w:sz w:val="22"/>
          <w:szCs w:val="22"/>
          <w:vertAlign w:val="subscript"/>
        </w:rPr>
        <w:t>hitung</w:t>
      </w:r>
      <w:r w:rsidRPr="0058449B">
        <w:rPr>
          <w:rFonts w:ascii="Book Antiqua" w:hAnsi="Book Antiqua"/>
          <w:w w:val="103"/>
          <w:sz w:val="22"/>
          <w:szCs w:val="22"/>
        </w:rPr>
        <w:t xml:space="preserve"> lebih besar daripada F</w:t>
      </w:r>
      <w:r w:rsidRPr="0058449B">
        <w:rPr>
          <w:rFonts w:ascii="Book Antiqua" w:hAnsi="Book Antiqua"/>
          <w:w w:val="103"/>
          <w:sz w:val="22"/>
          <w:szCs w:val="22"/>
          <w:vertAlign w:val="subscript"/>
        </w:rPr>
        <w:t xml:space="preserve">tabel </w:t>
      </w:r>
      <w:r w:rsidRPr="0058449B">
        <w:rPr>
          <w:rFonts w:ascii="Book Antiqua" w:hAnsi="Book Antiqua"/>
          <w:w w:val="103"/>
          <w:sz w:val="22"/>
          <w:szCs w:val="22"/>
        </w:rPr>
        <w:t xml:space="preserve">(48,049 &gt; 4,08) maka model </w:t>
      </w:r>
      <w:r w:rsidRPr="0058449B">
        <w:rPr>
          <w:rFonts w:ascii="Book Antiqua" w:hAnsi="Book Antiqua"/>
          <w:sz w:val="22"/>
          <w:szCs w:val="22"/>
        </w:rPr>
        <w:t xml:space="preserve">regresi dapat digunakan untuk memprediksi kepuasan masyarakat atau dapat dikatakan bahwa kualitas pelayanan secara bersama-sama </w:t>
      </w:r>
      <w:r w:rsidRPr="0058449B">
        <w:rPr>
          <w:rFonts w:ascii="Book Antiqua" w:hAnsi="Book Antiqua"/>
          <w:spacing w:val="-3"/>
          <w:sz w:val="22"/>
          <w:szCs w:val="22"/>
        </w:rPr>
        <w:t xml:space="preserve">berpengaruh terhadap kepuasan masyarakat </w:t>
      </w:r>
      <w:r w:rsidRPr="0058449B">
        <w:rPr>
          <w:rFonts w:ascii="Book Antiqua" w:hAnsi="Book Antiqua"/>
          <w:bCs/>
          <w:sz w:val="22"/>
          <w:szCs w:val="22"/>
        </w:rPr>
        <w:t>dalam membayar Pajak Bumi Bangunan Desa Sumberkolak Kecamatan Panarukan Kabupaten Situbondo</w:t>
      </w:r>
    </w:p>
    <w:p w:rsidR="00F9432B" w:rsidRPr="0058449B" w:rsidRDefault="0058449B" w:rsidP="0058449B">
      <w:pPr>
        <w:spacing w:line="240" w:lineRule="auto"/>
        <w:ind w:left="0"/>
        <w:rPr>
          <w:rFonts w:ascii="Book Antiqua" w:hAnsi="Book Antiqua" w:cs="Calibri"/>
          <w:sz w:val="22"/>
          <w:szCs w:val="22"/>
        </w:rPr>
      </w:pPr>
      <w:r w:rsidRPr="0058449B">
        <w:rPr>
          <w:rFonts w:ascii="Book Antiqua" w:hAnsi="Book Antiqua"/>
          <w:b/>
          <w:sz w:val="22"/>
          <w:szCs w:val="22"/>
        </w:rPr>
        <w:t>Uji Koefisien Determinasi (R²)</w:t>
      </w:r>
    </w:p>
    <w:p w:rsidR="0058449B" w:rsidRPr="0058449B" w:rsidRDefault="0058449B" w:rsidP="0058449B">
      <w:pPr>
        <w:spacing w:line="240" w:lineRule="auto"/>
        <w:jc w:val="center"/>
        <w:rPr>
          <w:rFonts w:ascii="Book Antiqua" w:hAnsi="Book Antiqua"/>
          <w:sz w:val="22"/>
          <w:szCs w:val="22"/>
        </w:rPr>
      </w:pPr>
      <w:r w:rsidRPr="0058449B">
        <w:rPr>
          <w:rFonts w:ascii="Book Antiqua" w:hAnsi="Book Antiqua"/>
          <w:b/>
          <w:sz w:val="22"/>
          <w:szCs w:val="22"/>
        </w:rPr>
        <w:t>Koefisien Determinasi sebagai berikut</w:t>
      </w:r>
      <w:r w:rsidRPr="0058449B">
        <w:rPr>
          <w:rFonts w:ascii="Book Antiqua" w:hAnsi="Book Antiqua"/>
          <w:sz w:val="22"/>
          <w:szCs w:val="22"/>
        </w:rPr>
        <w:t>:</w:t>
      </w:r>
    </w:p>
    <w:tbl>
      <w:tblPr>
        <w:tblW w:w="5854" w:type="dxa"/>
        <w:tblInd w:w="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829"/>
        <w:gridCol w:w="1088"/>
        <w:gridCol w:w="1472"/>
        <w:gridCol w:w="1472"/>
      </w:tblGrid>
      <w:tr w:rsidR="0058449B" w:rsidRPr="0058449B" w:rsidTr="000549FD">
        <w:trPr>
          <w:cantSplit/>
          <w:trHeight w:val="276"/>
        </w:trPr>
        <w:tc>
          <w:tcPr>
            <w:tcW w:w="993" w:type="dxa"/>
            <w:vMerge w:val="restart"/>
            <w:tcBorders>
              <w:top w:val="single" w:sz="16" w:space="0" w:color="000000"/>
              <w:left w:val="single" w:sz="16" w:space="0" w:color="000000"/>
              <w:bottom w:val="nil"/>
              <w:right w:val="single" w:sz="16" w:space="0" w:color="000000"/>
            </w:tcBorders>
            <w:shd w:val="clear" w:color="auto" w:fill="FFFFFF"/>
            <w:vAlign w:val="bottom"/>
          </w:tcPr>
          <w:p w:rsidR="0058449B" w:rsidRPr="0058449B" w:rsidRDefault="0058449B" w:rsidP="0058449B">
            <w:pPr>
              <w:spacing w:line="240" w:lineRule="auto"/>
              <w:ind w:left="60" w:right="60"/>
              <w:jc w:val="center"/>
              <w:rPr>
                <w:rFonts w:ascii="Book Antiqua" w:hAnsi="Book Antiqua" w:cs="Arial"/>
                <w:sz w:val="22"/>
                <w:szCs w:val="22"/>
              </w:rPr>
            </w:pPr>
            <w:r w:rsidRPr="0058449B">
              <w:rPr>
                <w:rFonts w:ascii="Book Antiqua" w:hAnsi="Book Antiqua" w:cs="Arial"/>
                <w:sz w:val="22"/>
                <w:szCs w:val="22"/>
              </w:rPr>
              <w:t>Model</w:t>
            </w:r>
          </w:p>
        </w:tc>
        <w:tc>
          <w:tcPr>
            <w:tcW w:w="829" w:type="dxa"/>
            <w:vMerge w:val="restart"/>
            <w:tcBorders>
              <w:top w:val="single" w:sz="16" w:space="0" w:color="000000"/>
              <w:left w:val="single" w:sz="16" w:space="0" w:color="000000"/>
            </w:tcBorders>
            <w:shd w:val="clear" w:color="auto" w:fill="FFFFFF"/>
            <w:vAlign w:val="bottom"/>
          </w:tcPr>
          <w:p w:rsidR="0058449B" w:rsidRPr="0058449B" w:rsidRDefault="0058449B" w:rsidP="0058449B">
            <w:pPr>
              <w:spacing w:line="240" w:lineRule="auto"/>
              <w:ind w:left="60" w:right="60"/>
              <w:jc w:val="center"/>
              <w:rPr>
                <w:rFonts w:ascii="Book Antiqua" w:hAnsi="Book Antiqua" w:cs="Arial"/>
                <w:sz w:val="22"/>
                <w:szCs w:val="22"/>
              </w:rPr>
            </w:pPr>
            <w:r w:rsidRPr="0058449B">
              <w:rPr>
                <w:rFonts w:ascii="Book Antiqua" w:hAnsi="Book Antiqua" w:cs="Arial"/>
                <w:sz w:val="22"/>
                <w:szCs w:val="22"/>
              </w:rPr>
              <w:t>R</w:t>
            </w:r>
          </w:p>
        </w:tc>
        <w:tc>
          <w:tcPr>
            <w:tcW w:w="1088" w:type="dxa"/>
            <w:vMerge w:val="restart"/>
            <w:tcBorders>
              <w:top w:val="single" w:sz="16" w:space="0" w:color="000000"/>
            </w:tcBorders>
            <w:shd w:val="clear" w:color="auto" w:fill="FFFFFF"/>
            <w:vAlign w:val="bottom"/>
          </w:tcPr>
          <w:p w:rsidR="0058449B" w:rsidRPr="0058449B" w:rsidRDefault="0058449B" w:rsidP="0058449B">
            <w:pPr>
              <w:spacing w:line="240" w:lineRule="auto"/>
              <w:ind w:left="60" w:right="60"/>
              <w:jc w:val="center"/>
              <w:rPr>
                <w:rFonts w:ascii="Book Antiqua" w:hAnsi="Book Antiqua" w:cs="Arial"/>
                <w:sz w:val="22"/>
                <w:szCs w:val="22"/>
              </w:rPr>
            </w:pPr>
            <w:r w:rsidRPr="0058449B">
              <w:rPr>
                <w:rFonts w:ascii="Book Antiqua" w:hAnsi="Book Antiqua" w:cs="Arial"/>
                <w:sz w:val="22"/>
                <w:szCs w:val="22"/>
              </w:rPr>
              <w:t>R Square</w:t>
            </w:r>
          </w:p>
        </w:tc>
        <w:tc>
          <w:tcPr>
            <w:tcW w:w="1472" w:type="dxa"/>
            <w:vMerge w:val="restart"/>
            <w:tcBorders>
              <w:top w:val="single" w:sz="16" w:space="0" w:color="000000"/>
            </w:tcBorders>
            <w:shd w:val="clear" w:color="auto" w:fill="FFFFFF"/>
            <w:vAlign w:val="bottom"/>
          </w:tcPr>
          <w:p w:rsidR="0058449B" w:rsidRPr="0058449B" w:rsidRDefault="0058449B" w:rsidP="0058449B">
            <w:pPr>
              <w:spacing w:line="240" w:lineRule="auto"/>
              <w:ind w:left="60" w:right="60"/>
              <w:jc w:val="center"/>
              <w:rPr>
                <w:rFonts w:ascii="Book Antiqua" w:hAnsi="Book Antiqua" w:cs="Arial"/>
                <w:sz w:val="22"/>
                <w:szCs w:val="22"/>
              </w:rPr>
            </w:pPr>
            <w:r w:rsidRPr="0058449B">
              <w:rPr>
                <w:rFonts w:ascii="Book Antiqua" w:hAnsi="Book Antiqua" w:cs="Arial"/>
                <w:sz w:val="22"/>
                <w:szCs w:val="22"/>
              </w:rPr>
              <w:t>Adjusted R Square</w:t>
            </w:r>
          </w:p>
        </w:tc>
        <w:tc>
          <w:tcPr>
            <w:tcW w:w="1472" w:type="dxa"/>
            <w:vMerge w:val="restart"/>
            <w:tcBorders>
              <w:top w:val="single" w:sz="16" w:space="0" w:color="000000"/>
            </w:tcBorders>
            <w:shd w:val="clear" w:color="auto" w:fill="FFFFFF"/>
            <w:vAlign w:val="bottom"/>
          </w:tcPr>
          <w:p w:rsidR="0058449B" w:rsidRPr="0058449B" w:rsidRDefault="0058449B" w:rsidP="0058449B">
            <w:pPr>
              <w:spacing w:line="240" w:lineRule="auto"/>
              <w:ind w:left="60" w:right="60"/>
              <w:jc w:val="center"/>
              <w:rPr>
                <w:rFonts w:ascii="Book Antiqua" w:hAnsi="Book Antiqua" w:cs="Arial"/>
                <w:sz w:val="22"/>
                <w:szCs w:val="22"/>
              </w:rPr>
            </w:pPr>
            <w:r w:rsidRPr="0058449B">
              <w:rPr>
                <w:rFonts w:ascii="Book Antiqua" w:hAnsi="Book Antiqua" w:cs="Arial"/>
                <w:sz w:val="22"/>
                <w:szCs w:val="22"/>
              </w:rPr>
              <w:t>Std. Error of the Estimate</w:t>
            </w:r>
          </w:p>
        </w:tc>
      </w:tr>
      <w:tr w:rsidR="0058449B" w:rsidRPr="0058449B" w:rsidTr="000549FD">
        <w:trPr>
          <w:cantSplit/>
          <w:trHeight w:val="276"/>
        </w:trPr>
        <w:tc>
          <w:tcPr>
            <w:tcW w:w="993" w:type="dxa"/>
            <w:vMerge/>
            <w:tcBorders>
              <w:top w:val="single" w:sz="16" w:space="0" w:color="000000"/>
              <w:left w:val="single" w:sz="16" w:space="0" w:color="000000"/>
              <w:bottom w:val="nil"/>
              <w:right w:val="single" w:sz="16" w:space="0" w:color="000000"/>
            </w:tcBorders>
            <w:shd w:val="clear" w:color="auto" w:fill="FFFFFF"/>
            <w:vAlign w:val="bottom"/>
          </w:tcPr>
          <w:p w:rsidR="0058449B" w:rsidRPr="0058449B" w:rsidRDefault="0058449B" w:rsidP="0058449B">
            <w:pPr>
              <w:spacing w:line="240" w:lineRule="auto"/>
              <w:rPr>
                <w:rFonts w:ascii="Book Antiqua" w:hAnsi="Book Antiqua" w:cs="Arial"/>
                <w:sz w:val="22"/>
                <w:szCs w:val="22"/>
              </w:rPr>
            </w:pPr>
          </w:p>
        </w:tc>
        <w:tc>
          <w:tcPr>
            <w:tcW w:w="829" w:type="dxa"/>
            <w:vMerge/>
            <w:tcBorders>
              <w:top w:val="single" w:sz="16" w:space="0" w:color="000000"/>
              <w:left w:val="single" w:sz="16" w:space="0" w:color="000000"/>
            </w:tcBorders>
            <w:shd w:val="clear" w:color="auto" w:fill="FFFFFF"/>
            <w:vAlign w:val="bottom"/>
          </w:tcPr>
          <w:p w:rsidR="0058449B" w:rsidRPr="0058449B" w:rsidRDefault="0058449B" w:rsidP="0058449B">
            <w:pPr>
              <w:spacing w:line="240" w:lineRule="auto"/>
              <w:rPr>
                <w:rFonts w:ascii="Book Antiqua" w:hAnsi="Book Antiqua" w:cs="Arial"/>
                <w:sz w:val="22"/>
                <w:szCs w:val="22"/>
              </w:rPr>
            </w:pPr>
          </w:p>
        </w:tc>
        <w:tc>
          <w:tcPr>
            <w:tcW w:w="1088" w:type="dxa"/>
            <w:vMerge/>
            <w:tcBorders>
              <w:top w:val="single" w:sz="16" w:space="0" w:color="000000"/>
            </w:tcBorders>
            <w:shd w:val="clear" w:color="auto" w:fill="FFFFFF"/>
            <w:vAlign w:val="bottom"/>
          </w:tcPr>
          <w:p w:rsidR="0058449B" w:rsidRPr="0058449B" w:rsidRDefault="0058449B" w:rsidP="0058449B">
            <w:pPr>
              <w:spacing w:line="240" w:lineRule="auto"/>
              <w:rPr>
                <w:rFonts w:ascii="Book Antiqua" w:hAnsi="Book Antiqua" w:cs="Arial"/>
                <w:sz w:val="22"/>
                <w:szCs w:val="22"/>
              </w:rPr>
            </w:pPr>
          </w:p>
        </w:tc>
        <w:tc>
          <w:tcPr>
            <w:tcW w:w="1472" w:type="dxa"/>
            <w:vMerge/>
            <w:tcBorders>
              <w:top w:val="single" w:sz="16" w:space="0" w:color="000000"/>
            </w:tcBorders>
            <w:shd w:val="clear" w:color="auto" w:fill="FFFFFF"/>
            <w:vAlign w:val="bottom"/>
          </w:tcPr>
          <w:p w:rsidR="0058449B" w:rsidRPr="0058449B" w:rsidRDefault="0058449B" w:rsidP="0058449B">
            <w:pPr>
              <w:spacing w:line="240" w:lineRule="auto"/>
              <w:rPr>
                <w:rFonts w:ascii="Book Antiqua" w:hAnsi="Book Antiqua" w:cs="Arial"/>
                <w:sz w:val="22"/>
                <w:szCs w:val="22"/>
              </w:rPr>
            </w:pPr>
          </w:p>
        </w:tc>
        <w:tc>
          <w:tcPr>
            <w:tcW w:w="1472" w:type="dxa"/>
            <w:vMerge/>
            <w:tcBorders>
              <w:top w:val="single" w:sz="16" w:space="0" w:color="000000"/>
            </w:tcBorders>
            <w:shd w:val="clear" w:color="auto" w:fill="FFFFFF"/>
            <w:vAlign w:val="bottom"/>
          </w:tcPr>
          <w:p w:rsidR="0058449B" w:rsidRPr="0058449B" w:rsidRDefault="0058449B" w:rsidP="0058449B">
            <w:pPr>
              <w:spacing w:line="240" w:lineRule="auto"/>
              <w:rPr>
                <w:rFonts w:ascii="Book Antiqua" w:hAnsi="Book Antiqua" w:cs="Arial"/>
                <w:sz w:val="22"/>
                <w:szCs w:val="22"/>
              </w:rPr>
            </w:pPr>
          </w:p>
        </w:tc>
      </w:tr>
      <w:tr w:rsidR="0058449B" w:rsidRPr="0058449B" w:rsidTr="000549FD">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rsidR="0058449B" w:rsidRPr="0058449B" w:rsidRDefault="0058449B" w:rsidP="0058449B">
            <w:pPr>
              <w:spacing w:line="240" w:lineRule="auto"/>
              <w:ind w:left="60" w:right="60"/>
              <w:rPr>
                <w:rFonts w:ascii="Book Antiqua" w:hAnsi="Book Antiqua" w:cs="Arial"/>
                <w:sz w:val="22"/>
                <w:szCs w:val="22"/>
              </w:rPr>
            </w:pPr>
            <w:r w:rsidRPr="0058449B">
              <w:rPr>
                <w:rFonts w:ascii="Book Antiqua" w:hAnsi="Book Antiqua" w:cs="Arial"/>
                <w:sz w:val="22"/>
                <w:szCs w:val="22"/>
              </w:rPr>
              <w:t>1</w:t>
            </w:r>
          </w:p>
        </w:tc>
        <w:tc>
          <w:tcPr>
            <w:tcW w:w="829" w:type="dxa"/>
            <w:tcBorders>
              <w:top w:val="single" w:sz="16" w:space="0" w:color="000000"/>
              <w:left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,739</w:t>
            </w:r>
            <w:r w:rsidRPr="0058449B">
              <w:rPr>
                <w:rFonts w:ascii="Book Antiqua" w:hAnsi="Book Antiqua" w:cs="Arial"/>
                <w:color w:val="000000"/>
                <w:sz w:val="22"/>
                <w:szCs w:val="22"/>
                <w:vertAlign w:val="superscript"/>
              </w:rPr>
              <w:t>a</w:t>
            </w:r>
          </w:p>
        </w:tc>
        <w:tc>
          <w:tcPr>
            <w:tcW w:w="1088" w:type="dxa"/>
            <w:tcBorders>
              <w:top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,546</w:t>
            </w:r>
          </w:p>
        </w:tc>
        <w:tc>
          <w:tcPr>
            <w:tcW w:w="1472" w:type="dxa"/>
            <w:tcBorders>
              <w:top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,534</w:t>
            </w:r>
          </w:p>
        </w:tc>
        <w:tc>
          <w:tcPr>
            <w:tcW w:w="1472" w:type="dxa"/>
            <w:tcBorders>
              <w:top w:val="single" w:sz="16" w:space="0" w:color="000000"/>
              <w:bottom w:val="single" w:sz="16" w:space="0" w:color="000000"/>
            </w:tcBorders>
            <w:shd w:val="clear" w:color="auto" w:fill="FFFFFF"/>
            <w:vAlign w:val="center"/>
          </w:tcPr>
          <w:p w:rsidR="0058449B" w:rsidRPr="0058449B" w:rsidRDefault="0058449B" w:rsidP="0058449B">
            <w:pPr>
              <w:autoSpaceDE w:val="0"/>
              <w:autoSpaceDN w:val="0"/>
              <w:adjustRightInd w:val="0"/>
              <w:spacing w:line="240" w:lineRule="auto"/>
              <w:ind w:left="60" w:right="60"/>
              <w:jc w:val="right"/>
              <w:rPr>
                <w:rFonts w:ascii="Book Antiqua" w:hAnsi="Book Antiqua" w:cs="Arial"/>
                <w:color w:val="000000"/>
                <w:sz w:val="22"/>
                <w:szCs w:val="22"/>
              </w:rPr>
            </w:pPr>
            <w:r w:rsidRPr="0058449B">
              <w:rPr>
                <w:rFonts w:ascii="Book Antiqua" w:hAnsi="Book Antiqua" w:cs="Arial"/>
                <w:color w:val="000000"/>
                <w:sz w:val="22"/>
                <w:szCs w:val="22"/>
              </w:rPr>
              <w:t>1,2193618</w:t>
            </w:r>
          </w:p>
        </w:tc>
      </w:tr>
    </w:tbl>
    <w:p w:rsidR="0058449B" w:rsidRPr="0058449B" w:rsidRDefault="0058449B" w:rsidP="0058449B">
      <w:pPr>
        <w:autoSpaceDE w:val="0"/>
        <w:autoSpaceDN w:val="0"/>
        <w:adjustRightInd w:val="0"/>
        <w:spacing w:line="240" w:lineRule="auto"/>
        <w:ind w:left="0" w:firstLine="567"/>
        <w:rPr>
          <w:rFonts w:ascii="Book Antiqua" w:hAnsi="Book Antiqua"/>
          <w:sz w:val="22"/>
          <w:szCs w:val="22"/>
        </w:rPr>
      </w:pPr>
      <w:r w:rsidRPr="0058449B">
        <w:rPr>
          <w:rFonts w:ascii="Book Antiqua" w:hAnsi="Book Antiqua"/>
          <w:sz w:val="22"/>
          <w:szCs w:val="22"/>
        </w:rPr>
        <w:t xml:space="preserve">Hasil dari analisis pengaruh Kualitas Pelayanan  (X) terhadap Kepuasan (Y) seperti pada table 4.22 di atas, dapat di lihat bahwa nilai koefesien determinasi atau </w:t>
      </w:r>
      <w:r w:rsidRPr="0058449B">
        <w:rPr>
          <w:rFonts w:ascii="Book Antiqua" w:hAnsi="Book Antiqua"/>
          <w:i/>
          <w:sz w:val="22"/>
          <w:szCs w:val="22"/>
        </w:rPr>
        <w:t>R Square</w:t>
      </w:r>
      <w:r w:rsidRPr="0058449B">
        <w:rPr>
          <w:rFonts w:ascii="Book Antiqua" w:hAnsi="Book Antiqua"/>
          <w:sz w:val="22"/>
          <w:szCs w:val="22"/>
        </w:rPr>
        <w:t xml:space="preserve"> sebesar 0,546 atau 54,6 % sedangkan sisanya 45,4 % dijelaskan oleh faktor lain yang tidak termasuk dalam hasil regresi yang dibuat. Sehingga</w:t>
      </w:r>
      <w:r w:rsidRPr="0058449B">
        <w:rPr>
          <w:rFonts w:ascii="Book Antiqua" w:hAnsi="Book Antiqua"/>
          <w:sz w:val="22"/>
          <w:szCs w:val="22"/>
        </w:rPr>
        <w:t xml:space="preserve"> </w:t>
      </w:r>
      <w:r w:rsidRPr="0058449B">
        <w:rPr>
          <w:rFonts w:ascii="Book Antiqua" w:hAnsi="Book Antiqua"/>
          <w:sz w:val="22"/>
          <w:szCs w:val="22"/>
        </w:rPr>
        <w:t xml:space="preserve">dapat disimpulkan bahwa Kualitas Pelayanan  (X) berkontribusi sebesar 54.6% terhadap Kepuasan (Y) dan sedangkan sisanya sebesar 45,4% dikontribusi oleh faktor lain yang tidak termasuk dalam penelitian ini. </w:t>
      </w:r>
    </w:p>
    <w:p w:rsidR="0058449B" w:rsidRDefault="0058449B" w:rsidP="0058449B">
      <w:pPr>
        <w:spacing w:line="240" w:lineRule="auto"/>
        <w:ind w:left="0"/>
      </w:pPr>
    </w:p>
    <w:p w:rsidR="00F9432B" w:rsidRPr="0058449B" w:rsidRDefault="0058449B" w:rsidP="0058449B">
      <w:pPr>
        <w:spacing w:line="240" w:lineRule="auto"/>
        <w:ind w:left="0"/>
        <w:rPr>
          <w:rFonts w:ascii="Book Antiqua" w:hAnsi="Book Antiqua"/>
          <w:sz w:val="22"/>
          <w:szCs w:val="22"/>
        </w:rPr>
      </w:pPr>
      <w:r w:rsidRPr="0058449B">
        <w:rPr>
          <w:rFonts w:ascii="Book Antiqua" w:hAnsi="Book Antiqua"/>
          <w:sz w:val="22"/>
          <w:szCs w:val="22"/>
        </w:rPr>
        <w:t>KESIMPULAN</w:t>
      </w:r>
    </w:p>
    <w:p w:rsidR="0058449B" w:rsidRPr="0058449B" w:rsidRDefault="0058449B" w:rsidP="0058449B">
      <w:pPr>
        <w:pStyle w:val="BodyText"/>
        <w:spacing w:after="0" w:line="240" w:lineRule="auto"/>
        <w:ind w:firstLine="720"/>
        <w:jc w:val="both"/>
        <w:rPr>
          <w:rFonts w:ascii="Book Antiqua" w:hAnsi="Book Antiqua"/>
        </w:rPr>
      </w:pPr>
      <w:proofErr w:type="spellStart"/>
      <w:r w:rsidRPr="0058449B">
        <w:rPr>
          <w:rFonts w:ascii="Book Antiqua" w:hAnsi="Book Antiqua"/>
        </w:rPr>
        <w:t>Berdasarkan</w:t>
      </w:r>
      <w:proofErr w:type="spellEnd"/>
      <w:r w:rsidRPr="0058449B">
        <w:rPr>
          <w:rFonts w:ascii="Book Antiqua" w:hAnsi="Book Antiqua"/>
        </w:rPr>
        <w:t xml:space="preserve"> </w:t>
      </w:r>
      <w:proofErr w:type="spellStart"/>
      <w:r w:rsidRPr="0058449B">
        <w:rPr>
          <w:rFonts w:ascii="Book Antiqua" w:hAnsi="Book Antiqua"/>
        </w:rPr>
        <w:t>dari</w:t>
      </w:r>
      <w:proofErr w:type="spellEnd"/>
      <w:r w:rsidRPr="0058449B">
        <w:rPr>
          <w:rFonts w:ascii="Book Antiqua" w:hAnsi="Book Antiqua"/>
        </w:rPr>
        <w:t xml:space="preserve"> </w:t>
      </w:r>
      <w:proofErr w:type="spellStart"/>
      <w:r w:rsidRPr="0058449B">
        <w:rPr>
          <w:rFonts w:ascii="Book Antiqua" w:hAnsi="Book Antiqua"/>
        </w:rPr>
        <w:t>hasil</w:t>
      </w:r>
      <w:proofErr w:type="spellEnd"/>
      <w:r w:rsidRPr="0058449B">
        <w:rPr>
          <w:rFonts w:ascii="Book Antiqua" w:hAnsi="Book Antiqua"/>
        </w:rPr>
        <w:t xml:space="preserve"> </w:t>
      </w:r>
      <w:proofErr w:type="spellStart"/>
      <w:r w:rsidRPr="0058449B">
        <w:rPr>
          <w:rFonts w:ascii="Book Antiqua" w:hAnsi="Book Antiqua"/>
        </w:rPr>
        <w:t>penelitian</w:t>
      </w:r>
      <w:proofErr w:type="spellEnd"/>
      <w:r w:rsidRPr="0058449B">
        <w:rPr>
          <w:rFonts w:ascii="Book Antiqua" w:hAnsi="Book Antiqua"/>
        </w:rPr>
        <w:t xml:space="preserve"> yang </w:t>
      </w:r>
      <w:proofErr w:type="spellStart"/>
      <w:r w:rsidRPr="0058449B">
        <w:rPr>
          <w:rFonts w:ascii="Book Antiqua" w:hAnsi="Book Antiqua"/>
        </w:rPr>
        <w:t>telah</w:t>
      </w:r>
      <w:proofErr w:type="spellEnd"/>
      <w:r w:rsidRPr="0058449B">
        <w:rPr>
          <w:rFonts w:ascii="Book Antiqua" w:hAnsi="Book Antiqua"/>
        </w:rPr>
        <w:t xml:space="preserve"> </w:t>
      </w:r>
      <w:proofErr w:type="spellStart"/>
      <w:r w:rsidRPr="0058449B">
        <w:rPr>
          <w:rFonts w:ascii="Book Antiqua" w:hAnsi="Book Antiqua"/>
        </w:rPr>
        <w:t>dilakukan</w:t>
      </w:r>
      <w:proofErr w:type="spellEnd"/>
      <w:r w:rsidRPr="0058449B">
        <w:rPr>
          <w:rFonts w:ascii="Book Antiqua" w:hAnsi="Book Antiqua"/>
        </w:rPr>
        <w:t xml:space="preserve"> </w:t>
      </w:r>
      <w:proofErr w:type="spellStart"/>
      <w:r w:rsidRPr="0058449B">
        <w:rPr>
          <w:rFonts w:ascii="Book Antiqua" w:hAnsi="Book Antiqua"/>
        </w:rPr>
        <w:t>dan</w:t>
      </w:r>
      <w:proofErr w:type="spellEnd"/>
      <w:r w:rsidRPr="0058449B">
        <w:rPr>
          <w:rFonts w:ascii="Book Antiqua" w:hAnsi="Book Antiqua"/>
        </w:rPr>
        <w:t xml:space="preserve"> </w:t>
      </w:r>
      <w:proofErr w:type="spellStart"/>
      <w:r w:rsidRPr="0058449B">
        <w:rPr>
          <w:rFonts w:ascii="Book Antiqua" w:hAnsi="Book Antiqua"/>
        </w:rPr>
        <w:t>telah</w:t>
      </w:r>
      <w:proofErr w:type="spellEnd"/>
      <w:r w:rsidRPr="0058449B">
        <w:rPr>
          <w:rFonts w:ascii="Book Antiqua" w:hAnsi="Book Antiqua"/>
        </w:rPr>
        <w:t xml:space="preserve"> </w:t>
      </w:r>
      <w:proofErr w:type="spellStart"/>
      <w:r w:rsidRPr="0058449B">
        <w:rPr>
          <w:rFonts w:ascii="Book Antiqua" w:hAnsi="Book Antiqua"/>
        </w:rPr>
        <w:t>diuraikan</w:t>
      </w:r>
      <w:proofErr w:type="spellEnd"/>
      <w:r w:rsidRPr="0058449B">
        <w:rPr>
          <w:rFonts w:ascii="Book Antiqua" w:hAnsi="Book Antiqua"/>
          <w:spacing w:val="1"/>
        </w:rPr>
        <w:t xml:space="preserve"> </w:t>
      </w:r>
      <w:proofErr w:type="spellStart"/>
      <w:r w:rsidRPr="0058449B">
        <w:rPr>
          <w:rFonts w:ascii="Book Antiqua" w:hAnsi="Book Antiqua"/>
        </w:rPr>
        <w:t>sebelumnya</w:t>
      </w:r>
      <w:proofErr w:type="spellEnd"/>
      <w:r w:rsidRPr="0058449B">
        <w:rPr>
          <w:rFonts w:ascii="Book Antiqua" w:hAnsi="Book Antiqua"/>
        </w:rPr>
        <w:t>,</w:t>
      </w:r>
      <w:r w:rsidRPr="0058449B">
        <w:rPr>
          <w:rFonts w:ascii="Book Antiqua" w:hAnsi="Book Antiqua"/>
          <w:spacing w:val="1"/>
        </w:rPr>
        <w:t xml:space="preserve"> </w:t>
      </w:r>
      <w:proofErr w:type="spellStart"/>
      <w:r w:rsidRPr="0058449B">
        <w:rPr>
          <w:rFonts w:ascii="Book Antiqua" w:hAnsi="Book Antiqua"/>
        </w:rPr>
        <w:t>maka</w:t>
      </w:r>
      <w:proofErr w:type="spellEnd"/>
      <w:r w:rsidRPr="0058449B">
        <w:rPr>
          <w:rFonts w:ascii="Book Antiqua" w:hAnsi="Book Antiqua"/>
          <w:spacing w:val="1"/>
        </w:rPr>
        <w:t xml:space="preserve"> </w:t>
      </w:r>
      <w:proofErr w:type="spellStart"/>
      <w:r w:rsidRPr="0058449B">
        <w:rPr>
          <w:rFonts w:ascii="Book Antiqua" w:hAnsi="Book Antiqua"/>
        </w:rPr>
        <w:t>dapat</w:t>
      </w:r>
      <w:proofErr w:type="spellEnd"/>
      <w:r w:rsidRPr="0058449B">
        <w:rPr>
          <w:rFonts w:ascii="Book Antiqua" w:hAnsi="Book Antiqua"/>
          <w:spacing w:val="1"/>
        </w:rPr>
        <w:t xml:space="preserve"> </w:t>
      </w:r>
      <w:proofErr w:type="spellStart"/>
      <w:r w:rsidRPr="0058449B">
        <w:rPr>
          <w:rFonts w:ascii="Book Antiqua" w:hAnsi="Book Antiqua"/>
        </w:rPr>
        <w:t>disimpulkan</w:t>
      </w:r>
      <w:proofErr w:type="spellEnd"/>
      <w:r w:rsidRPr="0058449B">
        <w:rPr>
          <w:rFonts w:ascii="Book Antiqua" w:hAnsi="Book Antiqua"/>
          <w:spacing w:val="1"/>
        </w:rPr>
        <w:t xml:space="preserve"> </w:t>
      </w:r>
      <w:proofErr w:type="spellStart"/>
      <w:r w:rsidRPr="0058449B">
        <w:rPr>
          <w:rFonts w:ascii="Book Antiqua" w:hAnsi="Book Antiqua"/>
        </w:rPr>
        <w:t>dari</w:t>
      </w:r>
      <w:proofErr w:type="spellEnd"/>
      <w:r w:rsidRPr="0058449B">
        <w:rPr>
          <w:rFonts w:ascii="Book Antiqua" w:hAnsi="Book Antiqua"/>
          <w:spacing w:val="1"/>
        </w:rPr>
        <w:t xml:space="preserve"> </w:t>
      </w:r>
      <w:proofErr w:type="spellStart"/>
      <w:r w:rsidRPr="0058449B">
        <w:rPr>
          <w:rFonts w:ascii="Book Antiqua" w:hAnsi="Book Antiqua"/>
        </w:rPr>
        <w:t>keseluruhan</w:t>
      </w:r>
      <w:proofErr w:type="spellEnd"/>
      <w:r w:rsidRPr="0058449B">
        <w:rPr>
          <w:rFonts w:ascii="Book Antiqua" w:hAnsi="Book Antiqua"/>
          <w:spacing w:val="1"/>
        </w:rPr>
        <w:t xml:space="preserve"> </w:t>
      </w:r>
      <w:proofErr w:type="spellStart"/>
      <w:r w:rsidRPr="0058449B">
        <w:rPr>
          <w:rFonts w:ascii="Book Antiqua" w:hAnsi="Book Antiqua"/>
        </w:rPr>
        <w:t>hasil</w:t>
      </w:r>
      <w:proofErr w:type="spellEnd"/>
      <w:r w:rsidRPr="0058449B">
        <w:rPr>
          <w:rFonts w:ascii="Book Antiqua" w:hAnsi="Book Antiqua"/>
          <w:spacing w:val="1"/>
        </w:rPr>
        <w:t xml:space="preserve"> </w:t>
      </w:r>
      <w:proofErr w:type="spellStart"/>
      <w:r w:rsidRPr="0058449B">
        <w:rPr>
          <w:rFonts w:ascii="Book Antiqua" w:hAnsi="Book Antiqua"/>
        </w:rPr>
        <w:t>penelitian</w:t>
      </w:r>
      <w:proofErr w:type="spellEnd"/>
      <w:r w:rsidRPr="0058449B">
        <w:rPr>
          <w:rFonts w:ascii="Book Antiqua" w:hAnsi="Book Antiqua"/>
          <w:spacing w:val="1"/>
        </w:rPr>
        <w:t xml:space="preserve"> </w:t>
      </w:r>
      <w:proofErr w:type="spellStart"/>
      <w:r w:rsidRPr="0058449B">
        <w:rPr>
          <w:rFonts w:ascii="Book Antiqua" w:hAnsi="Book Antiqua"/>
        </w:rPr>
        <w:t>yaitu</w:t>
      </w:r>
      <w:proofErr w:type="spellEnd"/>
      <w:r w:rsidRPr="0058449B">
        <w:rPr>
          <w:rFonts w:ascii="Book Antiqua" w:hAnsi="Book Antiqua"/>
        </w:rPr>
        <w:t>:</w:t>
      </w:r>
    </w:p>
    <w:p w:rsidR="0058449B" w:rsidRDefault="0058449B" w:rsidP="0058449B">
      <w:pPr>
        <w:adjustRightInd w:val="0"/>
        <w:spacing w:line="240" w:lineRule="auto"/>
        <w:ind w:left="0" w:firstLine="720"/>
        <w:rPr>
          <w:rFonts w:ascii="Book Antiqua" w:hAnsi="Book Antiqua"/>
          <w:bCs/>
          <w:sz w:val="22"/>
          <w:szCs w:val="22"/>
        </w:rPr>
      </w:pPr>
      <w:r w:rsidRPr="0058449B">
        <w:rPr>
          <w:rFonts w:ascii="Book Antiqua" w:hAnsi="Book Antiqua"/>
          <w:sz w:val="22"/>
          <w:szCs w:val="22"/>
        </w:rPr>
        <w:t>Hasil</w:t>
      </w:r>
      <w:r w:rsidRPr="0058449B">
        <w:rPr>
          <w:rFonts w:ascii="Book Antiqua" w:hAnsi="Book Antiqua"/>
          <w:spacing w:val="1"/>
          <w:sz w:val="22"/>
          <w:szCs w:val="22"/>
        </w:rPr>
        <w:t xml:space="preserve"> </w:t>
      </w:r>
      <w:r w:rsidRPr="0058449B">
        <w:rPr>
          <w:rFonts w:ascii="Book Antiqua" w:hAnsi="Book Antiqua"/>
          <w:sz w:val="22"/>
          <w:szCs w:val="22"/>
        </w:rPr>
        <w:t>pengujian</w:t>
      </w:r>
      <w:r w:rsidRPr="0058449B">
        <w:rPr>
          <w:rFonts w:ascii="Book Antiqua" w:hAnsi="Book Antiqua"/>
          <w:spacing w:val="1"/>
          <w:sz w:val="22"/>
          <w:szCs w:val="22"/>
        </w:rPr>
        <w:t xml:space="preserve"> </w:t>
      </w:r>
      <w:r w:rsidRPr="0058449B">
        <w:rPr>
          <w:rFonts w:ascii="Book Antiqua" w:hAnsi="Book Antiqua"/>
          <w:sz w:val="22"/>
          <w:szCs w:val="22"/>
        </w:rPr>
        <w:t>dengan</w:t>
      </w:r>
      <w:r w:rsidRPr="0058449B">
        <w:rPr>
          <w:rFonts w:ascii="Book Antiqua" w:hAnsi="Book Antiqua"/>
          <w:spacing w:val="1"/>
          <w:sz w:val="22"/>
          <w:szCs w:val="22"/>
        </w:rPr>
        <w:t xml:space="preserve"> </w:t>
      </w:r>
      <w:r w:rsidRPr="0058449B">
        <w:rPr>
          <w:rFonts w:ascii="Book Antiqua" w:hAnsi="Book Antiqua"/>
          <w:sz w:val="22"/>
          <w:szCs w:val="22"/>
        </w:rPr>
        <w:t>SPSS</w:t>
      </w:r>
      <w:r w:rsidRPr="0058449B">
        <w:rPr>
          <w:rFonts w:ascii="Book Antiqua" w:hAnsi="Book Antiqua"/>
          <w:spacing w:val="1"/>
          <w:sz w:val="22"/>
          <w:szCs w:val="22"/>
        </w:rPr>
        <w:t xml:space="preserve"> </w:t>
      </w:r>
      <w:r w:rsidRPr="0058449B">
        <w:rPr>
          <w:rFonts w:ascii="Book Antiqua" w:hAnsi="Book Antiqua"/>
          <w:sz w:val="22"/>
          <w:szCs w:val="22"/>
        </w:rPr>
        <w:t>diperoleh</w:t>
      </w:r>
      <w:r w:rsidRPr="0058449B">
        <w:rPr>
          <w:rFonts w:ascii="Book Antiqua" w:hAnsi="Book Antiqua"/>
          <w:spacing w:val="1"/>
          <w:sz w:val="22"/>
          <w:szCs w:val="22"/>
        </w:rPr>
        <w:t xml:space="preserve"> bahwa terdapat pengaruh yang signifikan </w:t>
      </w:r>
      <w:r w:rsidRPr="0058449B">
        <w:rPr>
          <w:rFonts w:ascii="Book Antiqua" w:hAnsi="Book Antiqua"/>
          <w:sz w:val="22"/>
          <w:szCs w:val="22"/>
        </w:rPr>
        <w:t>variabel</w:t>
      </w:r>
      <w:r w:rsidRPr="0058449B">
        <w:rPr>
          <w:rFonts w:ascii="Book Antiqua" w:hAnsi="Book Antiqua"/>
          <w:spacing w:val="1"/>
          <w:sz w:val="22"/>
          <w:szCs w:val="22"/>
        </w:rPr>
        <w:t xml:space="preserve"> </w:t>
      </w:r>
      <w:r w:rsidRPr="0058449B">
        <w:rPr>
          <w:rFonts w:ascii="Book Antiqua" w:hAnsi="Book Antiqua"/>
          <w:sz w:val="22"/>
          <w:szCs w:val="22"/>
        </w:rPr>
        <w:t>Kualitas Pelayanan</w:t>
      </w:r>
      <w:r w:rsidRPr="0058449B">
        <w:rPr>
          <w:rFonts w:ascii="Book Antiqua" w:hAnsi="Book Antiqua"/>
          <w:i/>
          <w:spacing w:val="1"/>
          <w:sz w:val="22"/>
          <w:szCs w:val="22"/>
        </w:rPr>
        <w:t xml:space="preserve"> </w:t>
      </w:r>
      <w:r w:rsidRPr="0058449B">
        <w:rPr>
          <w:rFonts w:ascii="Book Antiqua" w:hAnsi="Book Antiqua"/>
          <w:spacing w:val="1"/>
          <w:sz w:val="22"/>
          <w:szCs w:val="22"/>
        </w:rPr>
        <w:t>terhadap kepuasan masyarakat, hal ini ditunjukkan bahwa uji F</w:t>
      </w:r>
      <w:r w:rsidRPr="0058449B">
        <w:rPr>
          <w:rFonts w:ascii="Book Antiqua" w:hAnsi="Book Antiqua"/>
          <w:spacing w:val="1"/>
          <w:sz w:val="22"/>
          <w:szCs w:val="22"/>
          <w:vertAlign w:val="subscript"/>
        </w:rPr>
        <w:t>hitung</w:t>
      </w:r>
      <w:r w:rsidRPr="0058449B">
        <w:rPr>
          <w:rFonts w:ascii="Book Antiqua" w:hAnsi="Book Antiqua"/>
          <w:spacing w:val="1"/>
          <w:sz w:val="22"/>
          <w:szCs w:val="22"/>
        </w:rPr>
        <w:t xml:space="preserve"> lebih besar daripada F</w:t>
      </w:r>
      <w:r w:rsidRPr="0058449B">
        <w:rPr>
          <w:rFonts w:ascii="Book Antiqua" w:hAnsi="Book Antiqua"/>
          <w:spacing w:val="1"/>
          <w:sz w:val="22"/>
          <w:szCs w:val="22"/>
          <w:vertAlign w:val="subscript"/>
        </w:rPr>
        <w:t>tabel</w:t>
      </w:r>
      <w:r w:rsidRPr="0058449B">
        <w:rPr>
          <w:rFonts w:ascii="Book Antiqua" w:hAnsi="Book Antiqua"/>
          <w:spacing w:val="1"/>
          <w:sz w:val="22"/>
          <w:szCs w:val="22"/>
        </w:rPr>
        <w:t xml:space="preserve"> atau </w:t>
      </w:r>
      <w:r w:rsidRPr="0058449B">
        <w:rPr>
          <w:rFonts w:ascii="Book Antiqua" w:hAnsi="Book Antiqua"/>
          <w:w w:val="103"/>
          <w:sz w:val="22"/>
          <w:szCs w:val="22"/>
        </w:rPr>
        <w:t>(48,049 &gt; 4,08), sedangkan (</w:t>
      </w:r>
      <w:r w:rsidRPr="0058449B">
        <w:rPr>
          <w:rFonts w:ascii="Book Antiqua" w:hAnsi="Book Antiqua"/>
          <w:sz w:val="22"/>
          <w:szCs w:val="22"/>
        </w:rPr>
        <w:t>t</w:t>
      </w:r>
      <w:r w:rsidRPr="0058449B">
        <w:rPr>
          <w:rFonts w:ascii="Book Antiqua" w:hAnsi="Book Antiqua"/>
          <w:sz w:val="22"/>
          <w:szCs w:val="22"/>
          <w:vertAlign w:val="subscript"/>
        </w:rPr>
        <w:t>hitung</w:t>
      </w:r>
      <w:r w:rsidRPr="0058449B">
        <w:rPr>
          <w:rFonts w:ascii="Book Antiqua" w:hAnsi="Book Antiqua"/>
          <w:sz w:val="22"/>
          <w:szCs w:val="22"/>
        </w:rPr>
        <w:t xml:space="preserve"> ) dan lebih besar t</w:t>
      </w:r>
      <w:r w:rsidRPr="0058449B">
        <w:rPr>
          <w:rFonts w:ascii="Book Antiqua" w:hAnsi="Book Antiqua"/>
          <w:sz w:val="22"/>
          <w:szCs w:val="22"/>
          <w:vertAlign w:val="subscript"/>
        </w:rPr>
        <w:t>tabel</w:t>
      </w:r>
      <w:r w:rsidRPr="0058449B">
        <w:rPr>
          <w:rFonts w:ascii="Book Antiqua" w:hAnsi="Book Antiqua"/>
          <w:sz w:val="22"/>
          <w:szCs w:val="22"/>
        </w:rPr>
        <w:t xml:space="preserve">  atau </w:t>
      </w:r>
      <w:r w:rsidRPr="0058449B">
        <w:rPr>
          <w:rFonts w:ascii="Book Antiqua" w:hAnsi="Book Antiqua"/>
          <w:w w:val="103"/>
          <w:sz w:val="22"/>
          <w:szCs w:val="22"/>
        </w:rPr>
        <w:t xml:space="preserve">nilai sinifikansinya </w:t>
      </w:r>
      <w:r w:rsidRPr="0058449B">
        <w:rPr>
          <w:rFonts w:ascii="Book Antiqua" w:hAnsi="Book Antiqua"/>
          <w:spacing w:val="1"/>
          <w:sz w:val="22"/>
          <w:szCs w:val="22"/>
        </w:rPr>
        <w:t xml:space="preserve">sebesar </w:t>
      </w:r>
      <w:r w:rsidRPr="0058449B">
        <w:rPr>
          <w:rFonts w:ascii="Book Antiqua" w:hAnsi="Book Antiqua"/>
          <w:w w:val="103"/>
          <w:sz w:val="22"/>
          <w:szCs w:val="22"/>
        </w:rPr>
        <w:t>0.000 serta lebih kecil dari  0,05 atau 0,000 &lt; 0,05</w:t>
      </w:r>
      <w:r w:rsidRPr="0058449B">
        <w:rPr>
          <w:rFonts w:ascii="Book Antiqua" w:hAnsi="Book Antiqua"/>
          <w:spacing w:val="1"/>
          <w:sz w:val="22"/>
          <w:szCs w:val="22"/>
        </w:rPr>
        <w:t xml:space="preserve">. Besarnya pengaruh kualitas pelayanan </w:t>
      </w:r>
      <w:r w:rsidRPr="0058449B">
        <w:rPr>
          <w:rFonts w:ascii="Book Antiqua" w:hAnsi="Book Antiqua"/>
          <w:sz w:val="22"/>
          <w:szCs w:val="22"/>
        </w:rPr>
        <w:t>nilai</w:t>
      </w:r>
      <w:r w:rsidRPr="0058449B">
        <w:rPr>
          <w:rFonts w:ascii="Book Antiqua" w:hAnsi="Book Antiqua"/>
          <w:spacing w:val="1"/>
          <w:sz w:val="22"/>
          <w:szCs w:val="22"/>
        </w:rPr>
        <w:t xml:space="preserve"> </w:t>
      </w:r>
      <w:r w:rsidRPr="0058449B">
        <w:rPr>
          <w:rFonts w:ascii="Book Antiqua" w:hAnsi="Book Antiqua" w:cs="Arial"/>
          <w:color w:val="000000"/>
          <w:sz w:val="22"/>
          <w:szCs w:val="22"/>
        </w:rPr>
        <w:t>6,932 dan lebih besar daripada t</w:t>
      </w:r>
      <w:r w:rsidRPr="0058449B">
        <w:rPr>
          <w:rFonts w:ascii="Book Antiqua" w:hAnsi="Book Antiqua" w:cs="Arial"/>
          <w:color w:val="000000"/>
          <w:sz w:val="22"/>
          <w:szCs w:val="22"/>
          <w:vertAlign w:val="subscript"/>
        </w:rPr>
        <w:t>tabel</w:t>
      </w:r>
      <w:r w:rsidRPr="0058449B">
        <w:rPr>
          <w:rFonts w:ascii="Book Antiqua" w:hAnsi="Book Antiqua" w:cs="Arial"/>
          <w:color w:val="000000"/>
          <w:sz w:val="22"/>
          <w:szCs w:val="22"/>
        </w:rPr>
        <w:t xml:space="preserve">. Atau 6,932 &gt; </w:t>
      </w:r>
      <w:r w:rsidRPr="0058449B">
        <w:rPr>
          <w:rFonts w:ascii="Book Antiqua" w:hAnsi="Book Antiqua"/>
          <w:sz w:val="22"/>
          <w:szCs w:val="22"/>
        </w:rPr>
        <w:t>2.02108, serta dengan</w:t>
      </w:r>
      <w:r w:rsidRPr="0058449B">
        <w:rPr>
          <w:rFonts w:ascii="Book Antiqua" w:hAnsi="Book Antiqua"/>
          <w:spacing w:val="1"/>
          <w:sz w:val="22"/>
          <w:szCs w:val="22"/>
        </w:rPr>
        <w:t xml:space="preserve"> </w:t>
      </w:r>
      <w:r w:rsidRPr="0058449B">
        <w:rPr>
          <w:rFonts w:ascii="Book Antiqua" w:hAnsi="Book Antiqua"/>
          <w:sz w:val="22"/>
          <w:szCs w:val="22"/>
        </w:rPr>
        <w:t>tingkat signifikansi 0,000 atau 0,000&lt;0,05. Berdasarkan</w:t>
      </w:r>
      <w:r w:rsidRPr="0058449B">
        <w:rPr>
          <w:rFonts w:ascii="Book Antiqua" w:hAnsi="Book Antiqua"/>
          <w:spacing w:val="1"/>
          <w:sz w:val="22"/>
          <w:szCs w:val="22"/>
        </w:rPr>
        <w:t xml:space="preserve"> </w:t>
      </w:r>
      <w:r w:rsidRPr="0058449B">
        <w:rPr>
          <w:rFonts w:ascii="Book Antiqua" w:hAnsi="Book Antiqua"/>
          <w:sz w:val="22"/>
          <w:szCs w:val="22"/>
        </w:rPr>
        <w:t>nilai signifikansi tersebut maka dapat diketahui bahwa nilai signifikansi tersebut</w:t>
      </w:r>
      <w:r w:rsidRPr="0058449B">
        <w:rPr>
          <w:rFonts w:ascii="Book Antiqua" w:hAnsi="Book Antiqua"/>
          <w:spacing w:val="1"/>
          <w:sz w:val="22"/>
          <w:szCs w:val="22"/>
        </w:rPr>
        <w:t xml:space="preserve"> </w:t>
      </w:r>
      <w:r w:rsidRPr="0058449B">
        <w:rPr>
          <w:rFonts w:ascii="Book Antiqua" w:hAnsi="Book Antiqua"/>
          <w:sz w:val="22"/>
          <w:szCs w:val="22"/>
        </w:rPr>
        <w:t>berada di bawah 0,05 yang berarti Ho ditolak dan Ha diterima, ini menunjukkan</w:t>
      </w:r>
      <w:r w:rsidRPr="0058449B">
        <w:rPr>
          <w:rFonts w:ascii="Book Antiqua" w:hAnsi="Book Antiqua"/>
          <w:spacing w:val="1"/>
          <w:sz w:val="22"/>
          <w:szCs w:val="22"/>
        </w:rPr>
        <w:t xml:space="preserve"> </w:t>
      </w:r>
      <w:r w:rsidRPr="0058449B">
        <w:rPr>
          <w:rFonts w:ascii="Book Antiqua" w:hAnsi="Book Antiqua"/>
          <w:sz w:val="22"/>
          <w:szCs w:val="22"/>
        </w:rPr>
        <w:t xml:space="preserve">bahwa terdapat </w:t>
      </w:r>
      <w:proofErr w:type="spellStart"/>
      <w:r w:rsidRPr="0058449B">
        <w:rPr>
          <w:rFonts w:ascii="Book Antiqua" w:hAnsi="Book Antiqua"/>
          <w:sz w:val="22"/>
          <w:szCs w:val="22"/>
          <w:lang w:val="en-US"/>
        </w:rPr>
        <w:t>Pengaruh</w:t>
      </w:r>
      <w:proofErr w:type="spellEnd"/>
      <w:r w:rsidRPr="0058449B">
        <w:rPr>
          <w:rFonts w:ascii="Book Antiqua" w:hAnsi="Book Antiqua"/>
          <w:sz w:val="22"/>
          <w:szCs w:val="22"/>
          <w:lang w:val="en-US"/>
        </w:rPr>
        <w:t xml:space="preserve"> </w:t>
      </w:r>
      <w:r w:rsidRPr="0058449B">
        <w:rPr>
          <w:rFonts w:ascii="Book Antiqua" w:hAnsi="Book Antiqua"/>
          <w:sz w:val="22"/>
          <w:szCs w:val="22"/>
        </w:rPr>
        <w:t>yang signifikan Kualitas Pelayanan</w:t>
      </w:r>
      <w:r w:rsidRPr="0058449B">
        <w:rPr>
          <w:rFonts w:ascii="Book Antiqua" w:hAnsi="Book Antiqua"/>
          <w:i/>
          <w:spacing w:val="1"/>
          <w:sz w:val="22"/>
          <w:szCs w:val="22"/>
        </w:rPr>
        <w:t xml:space="preserve"> </w:t>
      </w:r>
      <w:r w:rsidRPr="0058449B">
        <w:rPr>
          <w:rFonts w:ascii="Book Antiqua" w:hAnsi="Book Antiqua"/>
          <w:spacing w:val="1"/>
          <w:sz w:val="22"/>
          <w:szCs w:val="22"/>
        </w:rPr>
        <w:t>terhadap</w:t>
      </w:r>
      <w:r w:rsidRPr="0058449B">
        <w:rPr>
          <w:rFonts w:ascii="Book Antiqua" w:hAnsi="Book Antiqua"/>
          <w:i/>
          <w:spacing w:val="1"/>
          <w:sz w:val="22"/>
          <w:szCs w:val="22"/>
        </w:rPr>
        <w:t xml:space="preserve"> </w:t>
      </w:r>
      <w:r w:rsidRPr="0058449B">
        <w:rPr>
          <w:rFonts w:ascii="Book Antiqua" w:hAnsi="Book Antiqua"/>
          <w:sz w:val="22"/>
          <w:szCs w:val="22"/>
        </w:rPr>
        <w:t xml:space="preserve">Kepuasaan masyarakat </w:t>
      </w:r>
      <w:r w:rsidRPr="0058449B">
        <w:rPr>
          <w:rFonts w:ascii="Book Antiqua" w:hAnsi="Book Antiqua"/>
          <w:bCs/>
          <w:sz w:val="22"/>
          <w:szCs w:val="22"/>
        </w:rPr>
        <w:t>Membayar Pajak Bumi Bangunan Desa Sumberkolak Kecamatan Panarukan Kabupaten Situbondo.</w:t>
      </w:r>
    </w:p>
    <w:p w:rsidR="0058449B" w:rsidRPr="0058449B" w:rsidRDefault="0058449B" w:rsidP="0058449B">
      <w:pPr>
        <w:adjustRightInd w:val="0"/>
        <w:spacing w:line="240" w:lineRule="auto"/>
        <w:ind w:left="0"/>
        <w:rPr>
          <w:rFonts w:ascii="Book Antiqua" w:hAnsi="Book Antiqua"/>
          <w:b/>
          <w:sz w:val="22"/>
          <w:szCs w:val="22"/>
        </w:rPr>
      </w:pPr>
      <w:r w:rsidRPr="0058449B">
        <w:rPr>
          <w:rFonts w:ascii="Book Antiqua" w:hAnsi="Book Antiqua"/>
          <w:b/>
          <w:sz w:val="22"/>
          <w:szCs w:val="22"/>
        </w:rPr>
        <w:t>SARAN</w:t>
      </w:r>
    </w:p>
    <w:p w:rsidR="0058449B" w:rsidRPr="0058449B" w:rsidRDefault="0058449B" w:rsidP="0058449B">
      <w:pPr>
        <w:pStyle w:val="BodyText"/>
        <w:spacing w:after="0" w:line="240" w:lineRule="auto"/>
        <w:ind w:firstLine="720"/>
        <w:jc w:val="both"/>
        <w:rPr>
          <w:rFonts w:ascii="Book Antiqua" w:hAnsi="Book Antiqua"/>
        </w:rPr>
      </w:pPr>
      <w:proofErr w:type="gramStart"/>
      <w:r w:rsidRPr="0058449B">
        <w:rPr>
          <w:rFonts w:ascii="Book Antiqua" w:hAnsi="Book Antiqua"/>
        </w:rPr>
        <w:t>Dari</w:t>
      </w:r>
      <w:r w:rsidRPr="0058449B">
        <w:rPr>
          <w:rFonts w:ascii="Book Antiqua" w:hAnsi="Book Antiqua"/>
          <w:spacing w:val="1"/>
        </w:rPr>
        <w:t xml:space="preserve"> </w:t>
      </w:r>
      <w:proofErr w:type="spellStart"/>
      <w:r w:rsidRPr="0058449B">
        <w:rPr>
          <w:rFonts w:ascii="Book Antiqua" w:hAnsi="Book Antiqua"/>
        </w:rPr>
        <w:t>hasil</w:t>
      </w:r>
      <w:proofErr w:type="spellEnd"/>
      <w:r w:rsidRPr="0058449B">
        <w:rPr>
          <w:rFonts w:ascii="Book Antiqua" w:hAnsi="Book Antiqua"/>
          <w:spacing w:val="1"/>
        </w:rPr>
        <w:t xml:space="preserve"> </w:t>
      </w:r>
      <w:proofErr w:type="spellStart"/>
      <w:r w:rsidRPr="0058449B">
        <w:rPr>
          <w:rFonts w:ascii="Book Antiqua" w:hAnsi="Book Antiqua"/>
        </w:rPr>
        <w:t>penelitian</w:t>
      </w:r>
      <w:proofErr w:type="spellEnd"/>
      <w:r w:rsidRPr="0058449B">
        <w:rPr>
          <w:rFonts w:ascii="Book Antiqua" w:hAnsi="Book Antiqua"/>
          <w:spacing w:val="1"/>
        </w:rPr>
        <w:t xml:space="preserve"> </w:t>
      </w:r>
      <w:r w:rsidRPr="0058449B">
        <w:rPr>
          <w:rFonts w:ascii="Book Antiqua" w:hAnsi="Book Antiqua"/>
        </w:rPr>
        <w:t>yang</w:t>
      </w:r>
      <w:r w:rsidRPr="0058449B">
        <w:rPr>
          <w:rFonts w:ascii="Book Antiqua" w:hAnsi="Book Antiqua"/>
          <w:spacing w:val="1"/>
        </w:rPr>
        <w:t xml:space="preserve"> </w:t>
      </w:r>
      <w:proofErr w:type="spellStart"/>
      <w:r w:rsidRPr="0058449B">
        <w:rPr>
          <w:rFonts w:ascii="Book Antiqua" w:hAnsi="Book Antiqua"/>
        </w:rPr>
        <w:t>dilakukan</w:t>
      </w:r>
      <w:proofErr w:type="spellEnd"/>
      <w:r w:rsidRPr="0058449B">
        <w:rPr>
          <w:rFonts w:ascii="Book Antiqua" w:hAnsi="Book Antiqua"/>
          <w:spacing w:val="1"/>
        </w:rPr>
        <w:t xml:space="preserve"> </w:t>
      </w:r>
      <w:proofErr w:type="spellStart"/>
      <w:r w:rsidRPr="0058449B">
        <w:rPr>
          <w:rFonts w:ascii="Book Antiqua" w:hAnsi="Book Antiqua"/>
        </w:rPr>
        <w:t>peneliti</w:t>
      </w:r>
      <w:proofErr w:type="spellEnd"/>
      <w:r w:rsidRPr="0058449B">
        <w:rPr>
          <w:rFonts w:ascii="Book Antiqua" w:hAnsi="Book Antiqua"/>
          <w:spacing w:val="1"/>
        </w:rPr>
        <w:t xml:space="preserve"> </w:t>
      </w:r>
      <w:proofErr w:type="spellStart"/>
      <w:r w:rsidRPr="0058449B">
        <w:rPr>
          <w:rFonts w:ascii="Book Antiqua" w:hAnsi="Book Antiqua"/>
          <w:spacing w:val="1"/>
        </w:rPr>
        <w:t>tidak</w:t>
      </w:r>
      <w:proofErr w:type="spellEnd"/>
      <w:r w:rsidRPr="0058449B">
        <w:rPr>
          <w:rFonts w:ascii="Book Antiqua" w:hAnsi="Book Antiqua"/>
          <w:spacing w:val="1"/>
        </w:rPr>
        <w:t xml:space="preserve"> </w:t>
      </w:r>
      <w:proofErr w:type="spellStart"/>
      <w:r w:rsidRPr="0058449B">
        <w:rPr>
          <w:rFonts w:ascii="Book Antiqua" w:hAnsi="Book Antiqua"/>
          <w:spacing w:val="1"/>
        </w:rPr>
        <w:t>ada</w:t>
      </w:r>
      <w:proofErr w:type="spellEnd"/>
      <w:r w:rsidRPr="0058449B">
        <w:rPr>
          <w:rFonts w:ascii="Book Antiqua" w:hAnsi="Book Antiqua"/>
          <w:spacing w:val="1"/>
        </w:rPr>
        <w:t xml:space="preserve"> saran </w:t>
      </w:r>
      <w:proofErr w:type="spellStart"/>
      <w:r w:rsidRPr="0058449B">
        <w:rPr>
          <w:rFonts w:ascii="Book Antiqua" w:hAnsi="Book Antiqua"/>
          <w:spacing w:val="1"/>
        </w:rPr>
        <w:t>karena</w:t>
      </w:r>
      <w:proofErr w:type="spellEnd"/>
      <w:r w:rsidRPr="0058449B">
        <w:rPr>
          <w:rFonts w:ascii="Book Antiqua" w:hAnsi="Book Antiqua"/>
          <w:spacing w:val="1"/>
        </w:rPr>
        <w:t xml:space="preserve"> </w:t>
      </w:r>
      <w:proofErr w:type="spellStart"/>
      <w:r w:rsidRPr="0058449B">
        <w:rPr>
          <w:rFonts w:ascii="Book Antiqua" w:hAnsi="Book Antiqua"/>
          <w:spacing w:val="1"/>
        </w:rPr>
        <w:t>variabel</w:t>
      </w:r>
      <w:proofErr w:type="spellEnd"/>
      <w:r w:rsidRPr="0058449B">
        <w:rPr>
          <w:rFonts w:ascii="Book Antiqua" w:hAnsi="Book Antiqua"/>
          <w:spacing w:val="1"/>
        </w:rPr>
        <w:t xml:space="preserve"> </w:t>
      </w:r>
      <w:proofErr w:type="spellStart"/>
      <w:r w:rsidRPr="0058449B">
        <w:rPr>
          <w:rFonts w:ascii="Book Antiqua" w:hAnsi="Book Antiqua"/>
          <w:spacing w:val="1"/>
        </w:rPr>
        <w:t>kualitas</w:t>
      </w:r>
      <w:proofErr w:type="spellEnd"/>
      <w:r w:rsidRPr="0058449B">
        <w:rPr>
          <w:rFonts w:ascii="Book Antiqua" w:hAnsi="Book Antiqua"/>
          <w:spacing w:val="1"/>
        </w:rPr>
        <w:t xml:space="preserve"> </w:t>
      </w:r>
      <w:proofErr w:type="spellStart"/>
      <w:r w:rsidRPr="0058449B">
        <w:rPr>
          <w:rFonts w:ascii="Book Antiqua" w:hAnsi="Book Antiqua"/>
          <w:spacing w:val="1"/>
        </w:rPr>
        <w:t>pelayanan</w:t>
      </w:r>
      <w:proofErr w:type="spellEnd"/>
      <w:r w:rsidRPr="0058449B">
        <w:rPr>
          <w:rFonts w:ascii="Book Antiqua" w:hAnsi="Book Antiqua"/>
          <w:spacing w:val="1"/>
        </w:rPr>
        <w:t xml:space="preserve"> </w:t>
      </w:r>
      <w:proofErr w:type="spellStart"/>
      <w:r w:rsidRPr="0058449B">
        <w:rPr>
          <w:rFonts w:ascii="Book Antiqua" w:hAnsi="Book Antiqua"/>
          <w:spacing w:val="1"/>
        </w:rPr>
        <w:t>memenuhi</w:t>
      </w:r>
      <w:proofErr w:type="spellEnd"/>
      <w:r w:rsidRPr="0058449B">
        <w:rPr>
          <w:rFonts w:ascii="Book Antiqua" w:hAnsi="Book Antiqua"/>
          <w:spacing w:val="1"/>
        </w:rPr>
        <w:t xml:space="preserve"> </w:t>
      </w:r>
      <w:proofErr w:type="spellStart"/>
      <w:r w:rsidRPr="0058449B">
        <w:rPr>
          <w:rFonts w:ascii="Book Antiqua" w:hAnsi="Book Antiqua"/>
          <w:spacing w:val="1"/>
        </w:rPr>
        <w:t>keinginan</w:t>
      </w:r>
      <w:proofErr w:type="spellEnd"/>
      <w:r w:rsidRPr="0058449B">
        <w:rPr>
          <w:rFonts w:ascii="Book Antiqua" w:hAnsi="Book Antiqua"/>
          <w:spacing w:val="1"/>
        </w:rPr>
        <w:t xml:space="preserve"> </w:t>
      </w:r>
      <w:proofErr w:type="spellStart"/>
      <w:r w:rsidRPr="0058449B">
        <w:rPr>
          <w:rFonts w:ascii="Book Antiqua" w:hAnsi="Book Antiqua"/>
          <w:spacing w:val="1"/>
        </w:rPr>
        <w:t>masyarakat</w:t>
      </w:r>
      <w:proofErr w:type="spellEnd"/>
      <w:r w:rsidRPr="0058449B">
        <w:rPr>
          <w:rFonts w:ascii="Book Antiqua" w:hAnsi="Book Antiqua"/>
          <w:spacing w:val="1"/>
        </w:rPr>
        <w:t>/</w:t>
      </w:r>
      <w:proofErr w:type="spellStart"/>
      <w:r w:rsidRPr="0058449B">
        <w:rPr>
          <w:rFonts w:ascii="Book Antiqua" w:hAnsi="Book Antiqua"/>
          <w:spacing w:val="1"/>
        </w:rPr>
        <w:t>memenuhi</w:t>
      </w:r>
      <w:proofErr w:type="spellEnd"/>
      <w:r w:rsidRPr="0058449B">
        <w:rPr>
          <w:rFonts w:ascii="Book Antiqua" w:hAnsi="Book Antiqua"/>
          <w:spacing w:val="1"/>
        </w:rPr>
        <w:t xml:space="preserve"> </w:t>
      </w:r>
      <w:proofErr w:type="spellStart"/>
      <w:r w:rsidRPr="0058449B">
        <w:rPr>
          <w:rFonts w:ascii="Book Antiqua" w:hAnsi="Book Antiqua"/>
          <w:spacing w:val="1"/>
        </w:rPr>
        <w:t>indikator</w:t>
      </w:r>
      <w:proofErr w:type="spellEnd"/>
      <w:r w:rsidRPr="0058449B">
        <w:rPr>
          <w:rFonts w:ascii="Book Antiqua" w:hAnsi="Book Antiqua"/>
          <w:spacing w:val="1"/>
        </w:rPr>
        <w:t xml:space="preserve"> </w:t>
      </w:r>
      <w:proofErr w:type="spellStart"/>
      <w:r w:rsidRPr="0058449B">
        <w:rPr>
          <w:rFonts w:ascii="Book Antiqua" w:hAnsi="Book Antiqua"/>
          <w:spacing w:val="1"/>
        </w:rPr>
        <w:t>kepuasan</w:t>
      </w:r>
      <w:proofErr w:type="spellEnd"/>
      <w:r w:rsidRPr="0058449B">
        <w:rPr>
          <w:rFonts w:ascii="Book Antiqua" w:hAnsi="Book Antiqua"/>
          <w:spacing w:val="1"/>
        </w:rPr>
        <w:t xml:space="preserve"> </w:t>
      </w:r>
      <w:proofErr w:type="spellStart"/>
      <w:r w:rsidRPr="0058449B">
        <w:rPr>
          <w:rFonts w:ascii="Book Antiqua" w:hAnsi="Book Antiqua"/>
          <w:spacing w:val="1"/>
        </w:rPr>
        <w:t>masyarakat</w:t>
      </w:r>
      <w:proofErr w:type="spellEnd"/>
      <w:r w:rsidRPr="0058449B">
        <w:rPr>
          <w:rFonts w:ascii="Book Antiqua" w:hAnsi="Book Antiqua"/>
          <w:spacing w:val="1"/>
        </w:rPr>
        <w:t>.</w:t>
      </w:r>
      <w:proofErr w:type="gramEnd"/>
    </w:p>
    <w:p w:rsidR="0058449B" w:rsidRPr="00BE7152" w:rsidRDefault="0058449B" w:rsidP="0076644B">
      <w:pPr>
        <w:spacing w:line="240" w:lineRule="auto"/>
        <w:ind w:left="0"/>
        <w:rPr>
          <w:rFonts w:ascii="Book Antiqua" w:hAnsi="Book Antiqua" w:cs="Calibri"/>
          <w:b/>
          <w:sz w:val="22"/>
          <w:szCs w:val="22"/>
        </w:rPr>
      </w:pPr>
      <w:r w:rsidRPr="00BE7152">
        <w:rPr>
          <w:rFonts w:ascii="Book Antiqua" w:hAnsi="Book Antiqua" w:cs="Calibri"/>
          <w:b/>
          <w:sz w:val="22"/>
          <w:szCs w:val="22"/>
        </w:rPr>
        <w:t>UCAPAN TERIMA KASIH</w:t>
      </w:r>
    </w:p>
    <w:p w:rsidR="0058449B" w:rsidRPr="0076644B" w:rsidRDefault="0058449B" w:rsidP="0076644B">
      <w:pPr>
        <w:pStyle w:val="ListParagraph"/>
        <w:numPr>
          <w:ilvl w:val="0"/>
          <w:numId w:val="13"/>
        </w:numPr>
        <w:spacing w:after="0" w:line="240" w:lineRule="auto"/>
        <w:ind w:left="426" w:hanging="426"/>
        <w:jc w:val="both"/>
        <w:rPr>
          <w:rFonts w:ascii="Book Antiqua" w:hAnsi="Book Antiqua"/>
        </w:rPr>
      </w:pPr>
      <w:proofErr w:type="spellStart"/>
      <w:r w:rsidRPr="0076644B">
        <w:rPr>
          <w:rFonts w:ascii="Book Antiqua" w:hAnsi="Book Antiqua"/>
          <w:lang w:val="en-US"/>
        </w:rPr>
        <w:t>Ayahku</w:t>
      </w:r>
      <w:proofErr w:type="spellEnd"/>
      <w:r w:rsidRPr="0076644B">
        <w:rPr>
          <w:rFonts w:ascii="Book Antiqua" w:hAnsi="Book Antiqua"/>
          <w:lang w:val="en-US"/>
        </w:rPr>
        <w:t xml:space="preserve"> </w:t>
      </w:r>
      <w:r w:rsidRPr="0076644B">
        <w:rPr>
          <w:rFonts w:ascii="Book Antiqua" w:hAnsi="Book Antiqua"/>
        </w:rPr>
        <w:t xml:space="preserve">Abdus Syukur </w:t>
      </w:r>
      <w:proofErr w:type="spellStart"/>
      <w:r w:rsidRPr="0076644B">
        <w:rPr>
          <w:rFonts w:ascii="Book Antiqua" w:hAnsi="Book Antiqua"/>
          <w:lang w:val="en-US"/>
        </w:rPr>
        <w:t>dan</w:t>
      </w:r>
      <w:proofErr w:type="spellEnd"/>
      <w:r w:rsidRPr="0076644B">
        <w:rPr>
          <w:rFonts w:ascii="Book Antiqua" w:hAnsi="Book Antiqua"/>
          <w:lang w:val="en-US"/>
        </w:rPr>
        <w:t xml:space="preserve"> </w:t>
      </w:r>
      <w:proofErr w:type="spellStart"/>
      <w:r w:rsidRPr="0076644B">
        <w:rPr>
          <w:rFonts w:ascii="Book Antiqua" w:hAnsi="Book Antiqua"/>
          <w:lang w:val="en-US"/>
        </w:rPr>
        <w:t>ibuku</w:t>
      </w:r>
      <w:proofErr w:type="spellEnd"/>
      <w:r w:rsidRPr="0076644B">
        <w:rPr>
          <w:rFonts w:ascii="Book Antiqua" w:hAnsi="Book Antiqua"/>
          <w:lang w:val="en-US"/>
        </w:rPr>
        <w:t xml:space="preserve"> </w:t>
      </w:r>
      <w:r w:rsidRPr="0076644B">
        <w:rPr>
          <w:rFonts w:ascii="Book Antiqua" w:hAnsi="Book Antiqua"/>
        </w:rPr>
        <w:t xml:space="preserve">Nur Fadilah </w:t>
      </w:r>
      <w:proofErr w:type="spellStart"/>
      <w:r w:rsidRPr="0076644B">
        <w:rPr>
          <w:rFonts w:ascii="Book Antiqua" w:hAnsi="Book Antiqua"/>
          <w:lang w:val="en-US"/>
        </w:rPr>
        <w:t>terima</w:t>
      </w:r>
      <w:proofErr w:type="spellEnd"/>
      <w:r w:rsidRPr="0076644B">
        <w:rPr>
          <w:rFonts w:ascii="Book Antiqua" w:hAnsi="Book Antiqua"/>
          <w:lang w:val="en-US"/>
        </w:rPr>
        <w:t xml:space="preserve"> </w:t>
      </w:r>
      <w:proofErr w:type="spellStart"/>
      <w:r w:rsidRPr="0076644B">
        <w:rPr>
          <w:rFonts w:ascii="Book Antiqua" w:hAnsi="Book Antiqua"/>
          <w:lang w:val="en-US"/>
        </w:rPr>
        <w:t>kasih</w:t>
      </w:r>
      <w:proofErr w:type="spellEnd"/>
      <w:r w:rsidRPr="0076644B">
        <w:rPr>
          <w:rFonts w:ascii="Book Antiqua" w:hAnsi="Book Antiqua"/>
          <w:lang w:val="en-US"/>
        </w:rPr>
        <w:t xml:space="preserve"> </w:t>
      </w:r>
      <w:proofErr w:type="spellStart"/>
      <w:r w:rsidRPr="0076644B">
        <w:rPr>
          <w:rFonts w:ascii="Book Antiqua" w:hAnsi="Book Antiqua"/>
          <w:lang w:val="en-US"/>
        </w:rPr>
        <w:t>karena</w:t>
      </w:r>
      <w:proofErr w:type="spellEnd"/>
      <w:r w:rsidRPr="0076644B">
        <w:rPr>
          <w:rFonts w:ascii="Book Antiqua" w:hAnsi="Book Antiqua"/>
          <w:lang w:val="en-US"/>
        </w:rPr>
        <w:t xml:space="preserve"> </w:t>
      </w:r>
      <w:proofErr w:type="spellStart"/>
      <w:r w:rsidRPr="0076644B">
        <w:rPr>
          <w:rFonts w:ascii="Book Antiqua" w:hAnsi="Book Antiqua"/>
          <w:lang w:val="en-US"/>
        </w:rPr>
        <w:t>telah</w:t>
      </w:r>
      <w:proofErr w:type="spellEnd"/>
      <w:r w:rsidRPr="0076644B">
        <w:rPr>
          <w:rFonts w:ascii="Book Antiqua" w:hAnsi="Book Antiqua"/>
          <w:lang w:val="en-US"/>
        </w:rPr>
        <w:t xml:space="preserve"> </w:t>
      </w:r>
      <w:proofErr w:type="spellStart"/>
      <w:r w:rsidRPr="0076644B">
        <w:rPr>
          <w:rFonts w:ascii="Book Antiqua" w:hAnsi="Book Antiqua"/>
          <w:lang w:val="en-US"/>
        </w:rPr>
        <w:t>senantiasa</w:t>
      </w:r>
      <w:proofErr w:type="spellEnd"/>
      <w:r w:rsidRPr="0076644B">
        <w:rPr>
          <w:rFonts w:ascii="Book Antiqua" w:hAnsi="Book Antiqua"/>
          <w:lang w:val="en-US"/>
        </w:rPr>
        <w:t xml:space="preserve"> </w:t>
      </w:r>
      <w:proofErr w:type="spellStart"/>
      <w:r w:rsidRPr="0076644B">
        <w:rPr>
          <w:rFonts w:ascii="Book Antiqua" w:hAnsi="Book Antiqua"/>
          <w:lang w:val="en-US"/>
        </w:rPr>
        <w:t>memanjatkan</w:t>
      </w:r>
      <w:proofErr w:type="spellEnd"/>
      <w:r w:rsidRPr="0076644B">
        <w:rPr>
          <w:rFonts w:ascii="Book Antiqua" w:hAnsi="Book Antiqua"/>
          <w:lang w:val="en-US"/>
        </w:rPr>
        <w:t xml:space="preserve"> </w:t>
      </w:r>
      <w:proofErr w:type="spellStart"/>
      <w:r w:rsidRPr="0076644B">
        <w:rPr>
          <w:rFonts w:ascii="Book Antiqua" w:hAnsi="Book Antiqua"/>
          <w:lang w:val="en-US"/>
        </w:rPr>
        <w:t>doa</w:t>
      </w:r>
      <w:proofErr w:type="spellEnd"/>
      <w:r w:rsidRPr="0076644B">
        <w:rPr>
          <w:rFonts w:ascii="Book Antiqua" w:hAnsi="Book Antiqua"/>
          <w:lang w:val="en-US"/>
        </w:rPr>
        <w:t xml:space="preserve">, </w:t>
      </w:r>
      <w:proofErr w:type="spellStart"/>
      <w:r w:rsidRPr="0076644B">
        <w:rPr>
          <w:rFonts w:ascii="Book Antiqua" w:hAnsi="Book Antiqua"/>
          <w:lang w:val="en-US"/>
        </w:rPr>
        <w:t>memberikan</w:t>
      </w:r>
      <w:proofErr w:type="spellEnd"/>
      <w:r w:rsidRPr="0076644B">
        <w:rPr>
          <w:rFonts w:ascii="Book Antiqua" w:hAnsi="Book Antiqua"/>
          <w:lang w:val="en-US"/>
        </w:rPr>
        <w:t xml:space="preserve"> </w:t>
      </w:r>
      <w:proofErr w:type="spellStart"/>
      <w:r w:rsidRPr="0076644B">
        <w:rPr>
          <w:rFonts w:ascii="Book Antiqua" w:hAnsi="Book Antiqua"/>
          <w:lang w:val="en-US"/>
        </w:rPr>
        <w:t>dukungan</w:t>
      </w:r>
      <w:proofErr w:type="spellEnd"/>
      <w:r w:rsidRPr="0076644B">
        <w:rPr>
          <w:rFonts w:ascii="Book Antiqua" w:hAnsi="Book Antiqua"/>
          <w:lang w:val="en-US"/>
        </w:rPr>
        <w:t xml:space="preserve">, </w:t>
      </w:r>
      <w:proofErr w:type="spellStart"/>
      <w:r w:rsidRPr="0076644B">
        <w:rPr>
          <w:rFonts w:ascii="Book Antiqua" w:hAnsi="Book Antiqua"/>
          <w:lang w:val="en-US"/>
        </w:rPr>
        <w:t>kasih</w:t>
      </w:r>
      <w:proofErr w:type="spellEnd"/>
      <w:r w:rsidRPr="0076644B">
        <w:rPr>
          <w:rFonts w:ascii="Book Antiqua" w:hAnsi="Book Antiqua"/>
          <w:lang w:val="en-US"/>
        </w:rPr>
        <w:t xml:space="preserve"> </w:t>
      </w:r>
      <w:proofErr w:type="spellStart"/>
      <w:r w:rsidRPr="0076644B">
        <w:rPr>
          <w:rFonts w:ascii="Book Antiqua" w:hAnsi="Book Antiqua"/>
          <w:lang w:val="en-US"/>
        </w:rPr>
        <w:t>sayang</w:t>
      </w:r>
      <w:proofErr w:type="spellEnd"/>
      <w:r w:rsidRPr="0076644B">
        <w:rPr>
          <w:rFonts w:ascii="Book Antiqua" w:hAnsi="Book Antiqua"/>
          <w:lang w:val="en-US"/>
        </w:rPr>
        <w:t xml:space="preserve"> yang </w:t>
      </w:r>
      <w:proofErr w:type="spellStart"/>
      <w:r w:rsidRPr="0076644B">
        <w:rPr>
          <w:rFonts w:ascii="Book Antiqua" w:hAnsi="Book Antiqua"/>
          <w:lang w:val="en-US"/>
        </w:rPr>
        <w:t>tulus</w:t>
      </w:r>
      <w:proofErr w:type="spellEnd"/>
      <w:r w:rsidRPr="0076644B">
        <w:rPr>
          <w:rFonts w:ascii="Book Antiqua" w:hAnsi="Book Antiqua"/>
          <w:lang w:val="en-US"/>
        </w:rPr>
        <w:t xml:space="preserve"> </w:t>
      </w:r>
      <w:proofErr w:type="spellStart"/>
      <w:r w:rsidRPr="0076644B">
        <w:rPr>
          <w:rFonts w:ascii="Book Antiqua" w:hAnsi="Book Antiqua"/>
          <w:lang w:val="en-US"/>
        </w:rPr>
        <w:t>hingga</w:t>
      </w:r>
      <w:proofErr w:type="spellEnd"/>
      <w:r w:rsidRPr="0076644B">
        <w:rPr>
          <w:rFonts w:ascii="Book Antiqua" w:hAnsi="Book Antiqua"/>
          <w:lang w:val="en-US"/>
        </w:rPr>
        <w:t xml:space="preserve"> </w:t>
      </w:r>
      <w:proofErr w:type="spellStart"/>
      <w:r w:rsidRPr="0076644B">
        <w:rPr>
          <w:rFonts w:ascii="Book Antiqua" w:hAnsi="Book Antiqua"/>
          <w:lang w:val="en-US"/>
        </w:rPr>
        <w:t>akhir</w:t>
      </w:r>
      <w:proofErr w:type="spellEnd"/>
      <w:r w:rsidRPr="0076644B">
        <w:rPr>
          <w:rFonts w:ascii="Book Antiqua" w:hAnsi="Book Antiqua"/>
          <w:lang w:val="en-US"/>
        </w:rPr>
        <w:t xml:space="preserve"> </w:t>
      </w:r>
      <w:proofErr w:type="spellStart"/>
      <w:r w:rsidRPr="0076644B">
        <w:rPr>
          <w:rFonts w:ascii="Book Antiqua" w:hAnsi="Book Antiqua"/>
          <w:lang w:val="en-US"/>
        </w:rPr>
        <w:t>penyelesaian</w:t>
      </w:r>
      <w:proofErr w:type="spellEnd"/>
      <w:r w:rsidRPr="0076644B">
        <w:rPr>
          <w:rFonts w:ascii="Book Antiqua" w:hAnsi="Book Antiqua"/>
          <w:lang w:val="en-US"/>
        </w:rPr>
        <w:t xml:space="preserve"> </w:t>
      </w:r>
      <w:proofErr w:type="spellStart"/>
      <w:r w:rsidRPr="0076644B">
        <w:rPr>
          <w:rFonts w:ascii="Book Antiqua" w:hAnsi="Book Antiqua"/>
          <w:lang w:val="en-US"/>
        </w:rPr>
        <w:t>pendidikan</w:t>
      </w:r>
      <w:proofErr w:type="spellEnd"/>
      <w:r w:rsidRPr="0076644B">
        <w:rPr>
          <w:rFonts w:ascii="Book Antiqua" w:hAnsi="Book Antiqua"/>
          <w:lang w:val="en-US"/>
        </w:rPr>
        <w:t xml:space="preserve"> S1 </w:t>
      </w:r>
      <w:proofErr w:type="spellStart"/>
      <w:r w:rsidRPr="0076644B">
        <w:rPr>
          <w:rFonts w:ascii="Book Antiqua" w:hAnsi="Book Antiqua"/>
          <w:lang w:val="en-US"/>
        </w:rPr>
        <w:t>ini</w:t>
      </w:r>
      <w:proofErr w:type="spellEnd"/>
      <w:r w:rsidRPr="0076644B">
        <w:rPr>
          <w:rFonts w:ascii="Book Antiqua" w:hAnsi="Book Antiqua"/>
          <w:lang w:val="en-US"/>
        </w:rPr>
        <w:t>;</w:t>
      </w:r>
    </w:p>
    <w:p w:rsidR="0076644B" w:rsidRPr="0076644B" w:rsidRDefault="0076644B" w:rsidP="0076644B">
      <w:pPr>
        <w:pStyle w:val="ListParagraph"/>
        <w:numPr>
          <w:ilvl w:val="0"/>
          <w:numId w:val="13"/>
        </w:numPr>
        <w:tabs>
          <w:tab w:val="left" w:pos="709"/>
        </w:tabs>
        <w:spacing w:after="0" w:line="240" w:lineRule="auto"/>
        <w:ind w:left="426" w:hanging="426"/>
        <w:jc w:val="both"/>
        <w:rPr>
          <w:rFonts w:ascii="Book Antiqua" w:hAnsi="Book Antiqua"/>
        </w:rPr>
      </w:pPr>
      <w:proofErr w:type="spellStart"/>
      <w:r w:rsidRPr="0076644B">
        <w:rPr>
          <w:rFonts w:ascii="Book Antiqua" w:hAnsi="Book Antiqua"/>
          <w:lang w:val="en-US"/>
        </w:rPr>
        <w:lastRenderedPageBreak/>
        <w:t>Segenap</w:t>
      </w:r>
      <w:proofErr w:type="spellEnd"/>
      <w:r w:rsidRPr="0076644B">
        <w:rPr>
          <w:rFonts w:ascii="Book Antiqua" w:hAnsi="Book Antiqua"/>
          <w:lang w:val="en-US"/>
        </w:rPr>
        <w:t xml:space="preserve"> </w:t>
      </w:r>
      <w:proofErr w:type="spellStart"/>
      <w:r w:rsidRPr="0076644B">
        <w:rPr>
          <w:rFonts w:ascii="Book Antiqua" w:hAnsi="Book Antiqua"/>
          <w:lang w:val="en-US"/>
        </w:rPr>
        <w:t>dosen</w:t>
      </w:r>
      <w:proofErr w:type="spellEnd"/>
      <w:r w:rsidRPr="0076644B">
        <w:rPr>
          <w:rFonts w:ascii="Book Antiqua" w:hAnsi="Book Antiqua"/>
          <w:lang w:val="en-US"/>
        </w:rPr>
        <w:t xml:space="preserve"> </w:t>
      </w:r>
      <w:proofErr w:type="spellStart"/>
      <w:r w:rsidRPr="0076644B">
        <w:rPr>
          <w:rFonts w:ascii="Book Antiqua" w:hAnsi="Book Antiqua"/>
          <w:lang w:val="en-US"/>
        </w:rPr>
        <w:t>dan</w:t>
      </w:r>
      <w:proofErr w:type="spellEnd"/>
      <w:r w:rsidRPr="0076644B">
        <w:rPr>
          <w:rFonts w:ascii="Book Antiqua" w:hAnsi="Book Antiqua"/>
          <w:lang w:val="en-US"/>
        </w:rPr>
        <w:t xml:space="preserve"> </w:t>
      </w:r>
      <w:proofErr w:type="spellStart"/>
      <w:r w:rsidRPr="0076644B">
        <w:rPr>
          <w:rFonts w:ascii="Book Antiqua" w:hAnsi="Book Antiqua"/>
          <w:lang w:val="en-US"/>
        </w:rPr>
        <w:t>karyawan</w:t>
      </w:r>
      <w:proofErr w:type="spellEnd"/>
      <w:r w:rsidRPr="0076644B">
        <w:rPr>
          <w:rFonts w:ascii="Book Antiqua" w:hAnsi="Book Antiqua"/>
          <w:lang w:val="en-US"/>
        </w:rPr>
        <w:t xml:space="preserve"> </w:t>
      </w:r>
      <w:proofErr w:type="spellStart"/>
      <w:r w:rsidRPr="0076644B">
        <w:rPr>
          <w:rFonts w:ascii="Book Antiqua" w:hAnsi="Book Antiqua"/>
          <w:lang w:val="en-US"/>
        </w:rPr>
        <w:t>Fakultas</w:t>
      </w:r>
      <w:proofErr w:type="spellEnd"/>
      <w:r w:rsidRPr="0076644B">
        <w:rPr>
          <w:rFonts w:ascii="Book Antiqua" w:hAnsi="Book Antiqua"/>
          <w:lang w:val="en-US"/>
        </w:rPr>
        <w:t xml:space="preserve"> </w:t>
      </w:r>
      <w:proofErr w:type="spellStart"/>
      <w:r w:rsidRPr="0076644B">
        <w:rPr>
          <w:rFonts w:ascii="Book Antiqua" w:hAnsi="Book Antiqua"/>
          <w:lang w:val="en-US"/>
        </w:rPr>
        <w:t>Ilmu</w:t>
      </w:r>
      <w:proofErr w:type="spellEnd"/>
      <w:r w:rsidRPr="0076644B">
        <w:rPr>
          <w:rFonts w:ascii="Book Antiqua" w:hAnsi="Book Antiqua"/>
          <w:lang w:val="en-US"/>
        </w:rPr>
        <w:t xml:space="preserve"> </w:t>
      </w:r>
      <w:proofErr w:type="spellStart"/>
      <w:r w:rsidRPr="0076644B">
        <w:rPr>
          <w:rFonts w:ascii="Book Antiqua" w:hAnsi="Book Antiqua"/>
          <w:lang w:val="en-US"/>
        </w:rPr>
        <w:t>Sosial</w:t>
      </w:r>
      <w:proofErr w:type="spellEnd"/>
      <w:r w:rsidRPr="0076644B">
        <w:rPr>
          <w:rFonts w:ascii="Book Antiqua" w:hAnsi="Book Antiqua"/>
          <w:lang w:val="en-US"/>
        </w:rPr>
        <w:t xml:space="preserve"> </w:t>
      </w:r>
      <w:proofErr w:type="spellStart"/>
      <w:r w:rsidRPr="0076644B">
        <w:rPr>
          <w:rFonts w:ascii="Book Antiqua" w:hAnsi="Book Antiqua"/>
          <w:lang w:val="en-US"/>
        </w:rPr>
        <w:t>dan</w:t>
      </w:r>
      <w:proofErr w:type="spellEnd"/>
      <w:r w:rsidRPr="0076644B">
        <w:rPr>
          <w:rFonts w:ascii="Book Antiqua" w:hAnsi="Book Antiqua"/>
          <w:lang w:val="en-US"/>
        </w:rPr>
        <w:t xml:space="preserve"> </w:t>
      </w:r>
      <w:proofErr w:type="spellStart"/>
      <w:r w:rsidRPr="0076644B">
        <w:rPr>
          <w:rFonts w:ascii="Book Antiqua" w:hAnsi="Book Antiqua"/>
          <w:lang w:val="en-US"/>
        </w:rPr>
        <w:t>Ilmu</w:t>
      </w:r>
      <w:proofErr w:type="spellEnd"/>
      <w:r w:rsidRPr="0076644B">
        <w:rPr>
          <w:rFonts w:ascii="Book Antiqua" w:hAnsi="Book Antiqua"/>
          <w:lang w:val="en-US"/>
        </w:rPr>
        <w:t xml:space="preserve"> </w:t>
      </w:r>
      <w:proofErr w:type="spellStart"/>
      <w:r w:rsidRPr="0076644B">
        <w:rPr>
          <w:rFonts w:ascii="Book Antiqua" w:hAnsi="Book Antiqua"/>
          <w:lang w:val="en-US"/>
        </w:rPr>
        <w:t>Politik</w:t>
      </w:r>
      <w:proofErr w:type="spellEnd"/>
      <w:r w:rsidRPr="0076644B">
        <w:rPr>
          <w:rFonts w:ascii="Book Antiqua" w:hAnsi="Book Antiqua"/>
          <w:lang w:val="en-US"/>
        </w:rPr>
        <w:t xml:space="preserve"> </w:t>
      </w:r>
      <w:proofErr w:type="spellStart"/>
      <w:r w:rsidRPr="0076644B">
        <w:rPr>
          <w:rFonts w:ascii="Book Antiqua" w:hAnsi="Book Antiqua"/>
          <w:lang w:val="en-US"/>
        </w:rPr>
        <w:t>Universitas</w:t>
      </w:r>
      <w:proofErr w:type="spellEnd"/>
      <w:r w:rsidRPr="0076644B">
        <w:rPr>
          <w:rFonts w:ascii="Book Antiqua" w:hAnsi="Book Antiqua"/>
          <w:lang w:val="en-US"/>
        </w:rPr>
        <w:t xml:space="preserve"> </w:t>
      </w:r>
      <w:proofErr w:type="spellStart"/>
      <w:r w:rsidRPr="0076644B">
        <w:rPr>
          <w:rFonts w:ascii="Book Antiqua" w:hAnsi="Book Antiqua"/>
          <w:lang w:val="en-US"/>
        </w:rPr>
        <w:t>Abdura</w:t>
      </w:r>
      <w:proofErr w:type="spellEnd"/>
      <w:r w:rsidRPr="0076644B">
        <w:rPr>
          <w:rFonts w:ascii="Book Antiqua" w:hAnsi="Book Antiqua"/>
        </w:rPr>
        <w:t>c</w:t>
      </w:r>
      <w:proofErr w:type="spellStart"/>
      <w:r w:rsidRPr="0076644B">
        <w:rPr>
          <w:rFonts w:ascii="Book Antiqua" w:hAnsi="Book Antiqua"/>
          <w:lang w:val="en-US"/>
        </w:rPr>
        <w:t>hman</w:t>
      </w:r>
      <w:proofErr w:type="spellEnd"/>
      <w:r w:rsidRPr="0076644B">
        <w:rPr>
          <w:rFonts w:ascii="Book Antiqua" w:hAnsi="Book Antiqua"/>
          <w:lang w:val="en-US"/>
        </w:rPr>
        <w:t xml:space="preserve"> </w:t>
      </w:r>
      <w:proofErr w:type="spellStart"/>
      <w:r w:rsidRPr="0076644B">
        <w:rPr>
          <w:rFonts w:ascii="Book Antiqua" w:hAnsi="Book Antiqua"/>
          <w:lang w:val="en-US"/>
        </w:rPr>
        <w:t>Saleh</w:t>
      </w:r>
      <w:proofErr w:type="spellEnd"/>
      <w:r w:rsidRPr="0076644B">
        <w:rPr>
          <w:rFonts w:ascii="Book Antiqua" w:hAnsi="Book Antiqua"/>
          <w:lang w:val="en-US"/>
        </w:rPr>
        <w:t xml:space="preserve"> </w:t>
      </w:r>
      <w:proofErr w:type="spellStart"/>
      <w:r w:rsidRPr="0076644B">
        <w:rPr>
          <w:rFonts w:ascii="Book Antiqua" w:hAnsi="Book Antiqua"/>
          <w:lang w:val="en-US"/>
        </w:rPr>
        <w:t>Situbondo</w:t>
      </w:r>
      <w:proofErr w:type="spellEnd"/>
      <w:r w:rsidRPr="0076644B">
        <w:rPr>
          <w:rFonts w:ascii="Book Antiqua" w:hAnsi="Book Antiqua"/>
          <w:lang w:val="en-US"/>
        </w:rPr>
        <w:t xml:space="preserve"> yang </w:t>
      </w:r>
      <w:proofErr w:type="spellStart"/>
      <w:r w:rsidRPr="0076644B">
        <w:rPr>
          <w:rFonts w:ascii="Book Antiqua" w:hAnsi="Book Antiqua"/>
          <w:lang w:val="en-US"/>
        </w:rPr>
        <w:t>telah</w:t>
      </w:r>
      <w:proofErr w:type="spellEnd"/>
      <w:r w:rsidRPr="0076644B">
        <w:rPr>
          <w:rFonts w:ascii="Book Antiqua" w:hAnsi="Book Antiqua"/>
          <w:lang w:val="en-US"/>
        </w:rPr>
        <w:t xml:space="preserve"> </w:t>
      </w:r>
      <w:proofErr w:type="spellStart"/>
      <w:r w:rsidRPr="0076644B">
        <w:rPr>
          <w:rFonts w:ascii="Book Antiqua" w:hAnsi="Book Antiqua"/>
          <w:lang w:val="en-US"/>
        </w:rPr>
        <w:t>memberikan</w:t>
      </w:r>
      <w:proofErr w:type="spellEnd"/>
      <w:r w:rsidRPr="0076644B">
        <w:rPr>
          <w:rFonts w:ascii="Book Antiqua" w:hAnsi="Book Antiqua"/>
          <w:lang w:val="en-US"/>
        </w:rPr>
        <w:t xml:space="preserve"> </w:t>
      </w:r>
      <w:proofErr w:type="spellStart"/>
      <w:r w:rsidRPr="0076644B">
        <w:rPr>
          <w:rFonts w:ascii="Book Antiqua" w:hAnsi="Book Antiqua"/>
          <w:lang w:val="en-US"/>
        </w:rPr>
        <w:t>ilmu</w:t>
      </w:r>
      <w:proofErr w:type="spellEnd"/>
      <w:r w:rsidRPr="0076644B">
        <w:rPr>
          <w:rFonts w:ascii="Book Antiqua" w:hAnsi="Book Antiqua"/>
          <w:lang w:val="en-US"/>
        </w:rPr>
        <w:t xml:space="preserve"> </w:t>
      </w:r>
      <w:proofErr w:type="spellStart"/>
      <w:r w:rsidRPr="0076644B">
        <w:rPr>
          <w:rFonts w:ascii="Book Antiqua" w:hAnsi="Book Antiqua"/>
          <w:lang w:val="en-US"/>
        </w:rPr>
        <w:t>dan</w:t>
      </w:r>
      <w:proofErr w:type="spellEnd"/>
      <w:r w:rsidRPr="0076644B">
        <w:rPr>
          <w:rFonts w:ascii="Book Antiqua" w:hAnsi="Book Antiqua"/>
          <w:lang w:val="en-US"/>
        </w:rPr>
        <w:t xml:space="preserve"> </w:t>
      </w:r>
      <w:proofErr w:type="spellStart"/>
      <w:r w:rsidRPr="0076644B">
        <w:rPr>
          <w:rFonts w:ascii="Book Antiqua" w:hAnsi="Book Antiqua"/>
          <w:lang w:val="en-US"/>
        </w:rPr>
        <w:t>memberikan</w:t>
      </w:r>
      <w:proofErr w:type="spellEnd"/>
      <w:r w:rsidRPr="0076644B">
        <w:rPr>
          <w:rFonts w:ascii="Book Antiqua" w:hAnsi="Book Antiqua"/>
          <w:lang w:val="en-US"/>
        </w:rPr>
        <w:t xml:space="preserve"> </w:t>
      </w:r>
      <w:proofErr w:type="spellStart"/>
      <w:r w:rsidRPr="0076644B">
        <w:rPr>
          <w:rFonts w:ascii="Book Antiqua" w:hAnsi="Book Antiqua"/>
          <w:lang w:val="en-US"/>
        </w:rPr>
        <w:t>pelayanan</w:t>
      </w:r>
      <w:proofErr w:type="spellEnd"/>
      <w:r w:rsidRPr="0076644B">
        <w:rPr>
          <w:rFonts w:ascii="Book Antiqua" w:hAnsi="Book Antiqua"/>
          <w:lang w:val="en-US"/>
        </w:rPr>
        <w:t xml:space="preserve"> </w:t>
      </w:r>
      <w:proofErr w:type="spellStart"/>
      <w:r w:rsidRPr="0076644B">
        <w:rPr>
          <w:rFonts w:ascii="Book Antiqua" w:hAnsi="Book Antiqua"/>
          <w:lang w:val="en-US"/>
        </w:rPr>
        <w:t>administrasi</w:t>
      </w:r>
      <w:proofErr w:type="spellEnd"/>
      <w:r w:rsidRPr="0076644B">
        <w:rPr>
          <w:rFonts w:ascii="Book Antiqua" w:hAnsi="Book Antiqua"/>
          <w:lang w:val="en-US"/>
        </w:rPr>
        <w:t>;</w:t>
      </w:r>
    </w:p>
    <w:p w:rsidR="0076644B" w:rsidRDefault="0076644B" w:rsidP="0076644B">
      <w:pPr>
        <w:pStyle w:val="ListParagraph"/>
        <w:numPr>
          <w:ilvl w:val="0"/>
          <w:numId w:val="13"/>
        </w:numPr>
        <w:spacing w:after="0" w:line="240" w:lineRule="auto"/>
        <w:ind w:left="426" w:hanging="426"/>
        <w:jc w:val="both"/>
        <w:rPr>
          <w:rFonts w:ascii="Book Antiqua" w:hAnsi="Book Antiqua" w:cs="Calibri"/>
        </w:rPr>
      </w:pPr>
      <w:r w:rsidRPr="0076644B">
        <w:rPr>
          <w:rFonts w:ascii="Book Antiqua" w:hAnsi="Book Antiqua" w:cs="Calibri"/>
        </w:rPr>
        <w:t>Kepala Desa Sumberkolak, perangkat desa dan segenap responden yang telah membantu memberikan data serta menjawab kuesioner.</w:t>
      </w:r>
    </w:p>
    <w:p w:rsidR="0076644B" w:rsidRDefault="0076644B" w:rsidP="0076644B">
      <w:pPr>
        <w:spacing w:line="240" w:lineRule="auto"/>
        <w:ind w:left="0"/>
        <w:rPr>
          <w:rFonts w:ascii="Book Antiqua" w:hAnsi="Book Antiqua"/>
          <w:sz w:val="22"/>
          <w:szCs w:val="22"/>
        </w:rPr>
      </w:pPr>
    </w:p>
    <w:p w:rsidR="0076644B" w:rsidRPr="0076644B" w:rsidRDefault="0076644B" w:rsidP="0076644B">
      <w:pPr>
        <w:spacing w:line="240" w:lineRule="auto"/>
        <w:ind w:left="0"/>
        <w:rPr>
          <w:rFonts w:ascii="Book Antiqua" w:hAnsi="Book Antiqua"/>
          <w:b/>
          <w:sz w:val="22"/>
          <w:szCs w:val="22"/>
        </w:rPr>
      </w:pPr>
      <w:r w:rsidRPr="0076644B">
        <w:rPr>
          <w:rFonts w:ascii="Book Antiqua" w:hAnsi="Book Antiqua"/>
          <w:b/>
          <w:sz w:val="22"/>
          <w:szCs w:val="22"/>
        </w:rPr>
        <w:t>DAFTAR PUSTAKA</w:t>
      </w:r>
    </w:p>
    <w:p w:rsidR="0076644B" w:rsidRPr="0076644B" w:rsidRDefault="0076644B" w:rsidP="0076644B">
      <w:pPr>
        <w:spacing w:line="240" w:lineRule="auto"/>
        <w:ind w:left="426" w:hanging="426"/>
        <w:rPr>
          <w:rFonts w:ascii="Book Antiqua" w:hAnsi="Book Antiqua" w:cs="Calibri"/>
          <w:sz w:val="22"/>
          <w:szCs w:val="22"/>
        </w:rPr>
      </w:pPr>
      <w:r w:rsidRPr="0076644B">
        <w:rPr>
          <w:rFonts w:ascii="Book Antiqua" w:hAnsi="Book Antiqua"/>
          <w:sz w:val="22"/>
          <w:szCs w:val="22"/>
        </w:rPr>
        <w:t xml:space="preserve">Arikunto, S. 2010. </w:t>
      </w:r>
      <w:r w:rsidRPr="0076644B">
        <w:rPr>
          <w:rFonts w:ascii="Book Antiqua" w:hAnsi="Book Antiqua"/>
          <w:i/>
          <w:sz w:val="22"/>
          <w:szCs w:val="22"/>
        </w:rPr>
        <w:t>Metodologi Penelitian Suatu Pendekatan Proposal</w:t>
      </w:r>
      <w:r w:rsidRPr="0076644B">
        <w:rPr>
          <w:rFonts w:ascii="Book Antiqua" w:hAnsi="Book Antiqua"/>
          <w:sz w:val="22"/>
          <w:szCs w:val="22"/>
        </w:rPr>
        <w:t>. Jakarta : PT. Rineka Cipta.</w:t>
      </w:r>
      <w:bookmarkStart w:id="0" w:name="_GoBack"/>
      <w:bookmarkEnd w:id="0"/>
    </w:p>
    <w:p w:rsidR="0076644B" w:rsidRPr="0076644B" w:rsidRDefault="0076644B" w:rsidP="0076644B">
      <w:pPr>
        <w:spacing w:line="240" w:lineRule="auto"/>
        <w:ind w:left="0"/>
        <w:rPr>
          <w:rFonts w:ascii="Book Antiqua" w:hAnsi="Book Antiqua"/>
        </w:rPr>
      </w:pPr>
      <w:r w:rsidRPr="0076644B">
        <w:rPr>
          <w:rFonts w:ascii="Book Antiqua" w:hAnsi="Book Antiqua"/>
        </w:rPr>
        <w:t xml:space="preserve">Fahmi Irham, 2013, </w:t>
      </w:r>
      <w:r w:rsidRPr="0076644B">
        <w:rPr>
          <w:rFonts w:ascii="Book Antiqua" w:hAnsi="Book Antiqua"/>
          <w:i/>
        </w:rPr>
        <w:t>Perilaku Organisasi</w:t>
      </w:r>
      <w:r w:rsidRPr="0076644B">
        <w:rPr>
          <w:rFonts w:ascii="Book Antiqua" w:hAnsi="Book Antiqua"/>
        </w:rPr>
        <w:t>, Penerbit : Alfabet</w:t>
      </w:r>
    </w:p>
    <w:p w:rsidR="0076644B" w:rsidRPr="0076644B" w:rsidRDefault="0076644B" w:rsidP="0076644B">
      <w:pPr>
        <w:spacing w:line="240" w:lineRule="auto"/>
        <w:ind w:left="426" w:hanging="426"/>
        <w:rPr>
          <w:rFonts w:ascii="Book Antiqua" w:hAnsi="Book Antiqua"/>
          <w:color w:val="000000"/>
        </w:rPr>
      </w:pPr>
      <w:r w:rsidRPr="0076644B">
        <w:rPr>
          <w:rFonts w:ascii="Book Antiqua" w:hAnsi="Book Antiqua"/>
          <w:iCs/>
          <w:lang w:val="sv-SE"/>
        </w:rPr>
        <w:t xml:space="preserve">Hadi, 2003. </w:t>
      </w:r>
      <w:r w:rsidRPr="0076644B">
        <w:rPr>
          <w:rFonts w:ascii="Book Antiqua" w:hAnsi="Book Antiqua"/>
          <w:i/>
          <w:iCs/>
          <w:color w:val="000000"/>
        </w:rPr>
        <w:t>Pengantar Statistika Untuk Penelitian Pendidikan, Sosial, Ekonomi, Komunikasi dan Bisnis</w:t>
      </w:r>
      <w:r w:rsidRPr="0076644B">
        <w:rPr>
          <w:rFonts w:ascii="Book Antiqua" w:hAnsi="Book Antiqua"/>
          <w:color w:val="000000"/>
        </w:rPr>
        <w:t>, Bandung, Alfabeta</w:t>
      </w:r>
      <w:r w:rsidRPr="0076644B">
        <w:rPr>
          <w:rFonts w:ascii="Book Antiqua" w:hAnsi="Book Antiqua"/>
          <w:color w:val="000000"/>
          <w:lang w:val="sv-SE"/>
        </w:rPr>
        <w:t>.</w:t>
      </w:r>
    </w:p>
    <w:p w:rsidR="0076644B" w:rsidRPr="0076644B" w:rsidRDefault="0076644B" w:rsidP="0076644B">
      <w:pPr>
        <w:autoSpaceDE w:val="0"/>
        <w:autoSpaceDN w:val="0"/>
        <w:adjustRightInd w:val="0"/>
        <w:spacing w:line="240" w:lineRule="auto"/>
        <w:ind w:left="426" w:hanging="426"/>
        <w:rPr>
          <w:rFonts w:ascii="Book Antiqua" w:hAnsi="Book Antiqua"/>
        </w:rPr>
      </w:pPr>
      <w:r w:rsidRPr="0076644B">
        <w:rPr>
          <w:rFonts w:ascii="Book Antiqua" w:hAnsi="Book Antiqua"/>
        </w:rPr>
        <w:t>Handoko,</w:t>
      </w:r>
      <w:r w:rsidRPr="0076644B">
        <w:rPr>
          <w:rFonts w:ascii="Book Antiqua" w:hAnsi="Book Antiqua"/>
        </w:rPr>
        <w:tab/>
        <w:t>T. Hani.</w:t>
      </w:r>
      <w:r w:rsidRPr="0076644B">
        <w:rPr>
          <w:rFonts w:ascii="Book Antiqua" w:hAnsi="Book Antiqua"/>
        </w:rPr>
        <w:tab/>
        <w:t>2011.</w:t>
      </w:r>
      <w:r w:rsidRPr="0076644B">
        <w:rPr>
          <w:rFonts w:ascii="Book Antiqua" w:hAnsi="Book Antiqua"/>
        </w:rPr>
        <w:tab/>
      </w:r>
      <w:r w:rsidRPr="0076644B">
        <w:rPr>
          <w:rFonts w:ascii="Book Antiqua" w:hAnsi="Book Antiqua"/>
          <w:i/>
        </w:rPr>
        <w:t>Manajemen Personalia dan Sumberdaya Manusia.</w:t>
      </w:r>
      <w:r w:rsidRPr="0076644B">
        <w:rPr>
          <w:rFonts w:ascii="Book Antiqua" w:hAnsi="Book Antiqua"/>
        </w:rPr>
        <w:t xml:space="preserve"> Yogyakarta: Penerbit BPFE.</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Harbani Pasolong. 2010. </w:t>
      </w:r>
      <w:r w:rsidRPr="0076644B">
        <w:rPr>
          <w:rFonts w:ascii="Book Antiqua" w:hAnsi="Book Antiqua"/>
          <w:i/>
          <w:iCs/>
        </w:rPr>
        <w:t>Prinsip-prinsip Total Quality Service (TQS)</w:t>
      </w:r>
      <w:r w:rsidRPr="0076644B">
        <w:rPr>
          <w:rFonts w:ascii="Book Antiqua" w:hAnsi="Book Antiqua"/>
        </w:rPr>
        <w:t>. Yogyakarta: Andi Offset.</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Jusuf Suit dan Almasdi, 2012. </w:t>
      </w:r>
      <w:r w:rsidRPr="0076644B">
        <w:rPr>
          <w:rFonts w:ascii="Book Antiqua" w:hAnsi="Book Antiqua"/>
          <w:bCs/>
          <w:i/>
        </w:rPr>
        <w:t>Evaluasi Kinerja Sumber Daya Manusia</w:t>
      </w:r>
      <w:r w:rsidRPr="0076644B">
        <w:rPr>
          <w:rFonts w:ascii="Book Antiqua" w:hAnsi="Book Antiqua"/>
        </w:rPr>
        <w:t>. Cetakan I. Bandung: PT Refika Aditama</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Kasmir, 2005. </w:t>
      </w:r>
      <w:r w:rsidRPr="0076644B">
        <w:rPr>
          <w:rFonts w:ascii="Book Antiqua" w:hAnsi="Book Antiqua"/>
          <w:i/>
          <w:iCs/>
        </w:rPr>
        <w:t>Metodologi Penelitian Kualitatif</w:t>
      </w:r>
      <w:r w:rsidRPr="0076644B">
        <w:rPr>
          <w:rFonts w:ascii="Book Antiqua" w:hAnsi="Book Antiqua"/>
          <w:b/>
          <w:bCs/>
          <w:i/>
          <w:iCs/>
        </w:rPr>
        <w:t xml:space="preserve">. </w:t>
      </w:r>
      <w:r w:rsidRPr="0076644B">
        <w:rPr>
          <w:rFonts w:ascii="Book Antiqua" w:hAnsi="Book Antiqua"/>
        </w:rPr>
        <w:t>Bandung: PT Remaja Rosdakarya</w:t>
      </w:r>
    </w:p>
    <w:p w:rsidR="0076644B" w:rsidRPr="0076644B" w:rsidRDefault="0076644B" w:rsidP="0076644B">
      <w:pPr>
        <w:tabs>
          <w:tab w:val="left" w:pos="567"/>
          <w:tab w:val="left" w:pos="851"/>
        </w:tabs>
        <w:spacing w:line="240" w:lineRule="auto"/>
        <w:ind w:left="0"/>
        <w:rPr>
          <w:rFonts w:ascii="Book Antiqua" w:hAnsi="Book Antiqua"/>
        </w:rPr>
      </w:pPr>
      <w:r w:rsidRPr="0076644B">
        <w:rPr>
          <w:rFonts w:ascii="Book Antiqua" w:hAnsi="Book Antiqua"/>
        </w:rPr>
        <w:t xml:space="preserve">Kotler. 2005. </w:t>
      </w:r>
      <w:r w:rsidRPr="0076644B">
        <w:rPr>
          <w:rFonts w:ascii="Book Antiqua" w:hAnsi="Book Antiqua"/>
          <w:i/>
        </w:rPr>
        <w:t>Manajemen Pemasaran</w:t>
      </w:r>
      <w:r w:rsidRPr="0076644B">
        <w:rPr>
          <w:rFonts w:ascii="Book Antiqua" w:hAnsi="Book Antiqua"/>
        </w:rPr>
        <w:t>, jilid I dan II. PT Indeks:Jakarta</w:t>
      </w:r>
    </w:p>
    <w:p w:rsidR="0076644B" w:rsidRPr="0076644B" w:rsidRDefault="0076644B" w:rsidP="0076644B">
      <w:pPr>
        <w:spacing w:line="240" w:lineRule="auto"/>
        <w:ind w:left="0"/>
        <w:rPr>
          <w:rFonts w:ascii="Book Antiqua" w:hAnsi="Book Antiqua"/>
        </w:rPr>
      </w:pPr>
      <w:r w:rsidRPr="0076644B">
        <w:rPr>
          <w:rFonts w:ascii="Book Antiqua" w:hAnsi="Book Antiqua"/>
        </w:rPr>
        <w:t xml:space="preserve">Margono, 2004. </w:t>
      </w:r>
      <w:r w:rsidRPr="0076644B">
        <w:rPr>
          <w:rFonts w:ascii="Book Antiqua" w:hAnsi="Book Antiqua"/>
          <w:i/>
        </w:rPr>
        <w:t>Manajemen Pemasaran</w:t>
      </w:r>
      <w:r w:rsidRPr="0076644B">
        <w:rPr>
          <w:rFonts w:ascii="Book Antiqua" w:hAnsi="Book Antiqua"/>
        </w:rPr>
        <w:t>. Jakarta: Indeks</w:t>
      </w:r>
    </w:p>
    <w:p w:rsidR="0076644B" w:rsidRPr="0076644B" w:rsidRDefault="0076644B" w:rsidP="0076644B">
      <w:pPr>
        <w:spacing w:line="240" w:lineRule="auto"/>
        <w:ind w:left="567" w:hanging="567"/>
        <w:rPr>
          <w:rFonts w:ascii="Book Antiqua" w:hAnsi="Book Antiqua"/>
        </w:rPr>
      </w:pPr>
      <w:r w:rsidRPr="0076644B">
        <w:rPr>
          <w:rFonts w:ascii="Book Antiqua" w:hAnsi="Book Antiqua"/>
        </w:rPr>
        <w:t xml:space="preserve">Martono, 2010. </w:t>
      </w:r>
      <w:r w:rsidRPr="0076644B">
        <w:rPr>
          <w:rFonts w:ascii="Book Antiqua" w:hAnsi="Book Antiqua"/>
          <w:i/>
          <w:iCs/>
        </w:rPr>
        <w:t>Manajemen Pelayanan Umum di Indonesia.</w:t>
      </w:r>
      <w:r w:rsidRPr="0076644B">
        <w:rPr>
          <w:rFonts w:ascii="Book Antiqua" w:hAnsi="Book Antiqua"/>
        </w:rPr>
        <w:t>Jakarta:Bumi Aksara</w:t>
      </w:r>
    </w:p>
    <w:p w:rsidR="0076644B" w:rsidRPr="0076644B" w:rsidRDefault="0076644B" w:rsidP="0076644B">
      <w:pPr>
        <w:tabs>
          <w:tab w:val="left" w:pos="709"/>
          <w:tab w:val="left" w:pos="851"/>
        </w:tabs>
        <w:spacing w:line="240" w:lineRule="auto"/>
        <w:ind w:left="426" w:hanging="426"/>
        <w:rPr>
          <w:rFonts w:ascii="Book Antiqua" w:hAnsi="Book Antiqua"/>
        </w:rPr>
      </w:pPr>
      <w:r w:rsidRPr="0076644B">
        <w:rPr>
          <w:rFonts w:ascii="Book Antiqua" w:hAnsi="Book Antiqua"/>
        </w:rPr>
        <w:t xml:space="preserve">Moenir. H.A.S. 2014. </w:t>
      </w:r>
      <w:r w:rsidRPr="0076644B">
        <w:rPr>
          <w:rFonts w:ascii="Book Antiqua" w:hAnsi="Book Antiqua"/>
          <w:i/>
        </w:rPr>
        <w:t>Manajemen Pelayanan Umum di Indonesia</w:t>
      </w:r>
      <w:r w:rsidRPr="0076644B">
        <w:rPr>
          <w:rFonts w:ascii="Book Antiqua" w:hAnsi="Book Antiqua"/>
        </w:rPr>
        <w:t>.Jakarta: Bumi Aksara</w:t>
      </w:r>
    </w:p>
    <w:p w:rsidR="0076644B" w:rsidRPr="0076644B" w:rsidRDefault="0076644B" w:rsidP="0076644B">
      <w:pPr>
        <w:autoSpaceDE w:val="0"/>
        <w:autoSpaceDN w:val="0"/>
        <w:adjustRightInd w:val="0"/>
        <w:spacing w:line="240" w:lineRule="auto"/>
        <w:ind w:left="426" w:hanging="426"/>
        <w:rPr>
          <w:rFonts w:ascii="Book Antiqua" w:hAnsi="Book Antiqua"/>
        </w:rPr>
      </w:pPr>
      <w:r w:rsidRPr="0076644B">
        <w:rPr>
          <w:rFonts w:ascii="Book Antiqua" w:hAnsi="Book Antiqua"/>
        </w:rPr>
        <w:t xml:space="preserve">Moleong, Lexy J. 2012. </w:t>
      </w:r>
      <w:r w:rsidRPr="0076644B">
        <w:rPr>
          <w:rFonts w:ascii="Book Antiqua" w:hAnsi="Book Antiqua"/>
          <w:i/>
        </w:rPr>
        <w:t>Metode Penelitian Kualitatif.</w:t>
      </w:r>
      <w:r w:rsidRPr="0076644B">
        <w:rPr>
          <w:rFonts w:ascii="Book Antiqua" w:hAnsi="Book Antiqua"/>
        </w:rPr>
        <w:t xml:space="preserve"> Bandung : PT Remaja Rosdakarya.</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Parasuraman, Zeithaml, dan Berry, 2010. </w:t>
      </w:r>
      <w:proofErr w:type="spellStart"/>
      <w:r w:rsidRPr="0076644B">
        <w:rPr>
          <w:rFonts w:ascii="Book Antiqua" w:hAnsi="Book Antiqua"/>
          <w:i/>
          <w:lang w:val="es-ES"/>
        </w:rPr>
        <w:t>Manajemen</w:t>
      </w:r>
      <w:proofErr w:type="spellEnd"/>
      <w:r w:rsidRPr="0076644B">
        <w:rPr>
          <w:rFonts w:ascii="Book Antiqua" w:hAnsi="Book Antiqua"/>
          <w:i/>
          <w:lang w:val="es-ES"/>
        </w:rPr>
        <w:t xml:space="preserve"> </w:t>
      </w:r>
      <w:proofErr w:type="spellStart"/>
      <w:r w:rsidRPr="0076644B">
        <w:rPr>
          <w:rFonts w:ascii="Book Antiqua" w:hAnsi="Book Antiqua"/>
          <w:i/>
          <w:lang w:val="es-ES"/>
        </w:rPr>
        <w:t>Personalia</w:t>
      </w:r>
      <w:proofErr w:type="spellEnd"/>
      <w:r w:rsidRPr="0076644B">
        <w:rPr>
          <w:rFonts w:ascii="Book Antiqua" w:hAnsi="Book Antiqua"/>
          <w:i/>
          <w:lang w:val="es-ES"/>
        </w:rPr>
        <w:t xml:space="preserve"> dan </w:t>
      </w:r>
      <w:proofErr w:type="spellStart"/>
      <w:r w:rsidRPr="0076644B">
        <w:rPr>
          <w:rFonts w:ascii="Book Antiqua" w:hAnsi="Book Antiqua"/>
          <w:i/>
          <w:lang w:val="es-ES"/>
        </w:rPr>
        <w:t>Sumber</w:t>
      </w:r>
      <w:proofErr w:type="spellEnd"/>
      <w:r w:rsidRPr="0076644B">
        <w:rPr>
          <w:rFonts w:ascii="Book Antiqua" w:hAnsi="Book Antiqua"/>
          <w:i/>
          <w:lang w:val="es-ES"/>
        </w:rPr>
        <w:t xml:space="preserve"> </w:t>
      </w:r>
      <w:proofErr w:type="spellStart"/>
      <w:r w:rsidRPr="0076644B">
        <w:rPr>
          <w:rFonts w:ascii="Book Antiqua" w:hAnsi="Book Antiqua"/>
          <w:i/>
          <w:lang w:val="es-ES"/>
        </w:rPr>
        <w:t>Daya</w:t>
      </w:r>
      <w:proofErr w:type="spellEnd"/>
      <w:r w:rsidRPr="0076644B">
        <w:rPr>
          <w:rFonts w:ascii="Book Antiqua" w:hAnsi="Book Antiqua"/>
          <w:i/>
          <w:lang w:val="es-ES"/>
        </w:rPr>
        <w:t xml:space="preserve"> </w:t>
      </w:r>
      <w:proofErr w:type="spellStart"/>
      <w:r w:rsidRPr="0076644B">
        <w:rPr>
          <w:rFonts w:ascii="Book Antiqua" w:hAnsi="Book Antiqua"/>
          <w:i/>
          <w:lang w:val="es-ES"/>
        </w:rPr>
        <w:t>Manusia</w:t>
      </w:r>
      <w:proofErr w:type="spellEnd"/>
      <w:r w:rsidRPr="0076644B">
        <w:rPr>
          <w:rFonts w:ascii="Book Antiqua" w:hAnsi="Book Antiqua"/>
          <w:lang w:val="es-ES"/>
        </w:rPr>
        <w:t xml:space="preserve">. Yogyakarta: </w:t>
      </w:r>
      <w:proofErr w:type="spellStart"/>
      <w:r w:rsidRPr="0076644B">
        <w:rPr>
          <w:rFonts w:ascii="Book Antiqua" w:hAnsi="Book Antiqua"/>
          <w:lang w:val="es-ES"/>
        </w:rPr>
        <w:t>Liberty</w:t>
      </w:r>
      <w:proofErr w:type="spellEnd"/>
    </w:p>
    <w:p w:rsidR="0076644B" w:rsidRPr="0076644B" w:rsidRDefault="0076644B" w:rsidP="0076644B">
      <w:pPr>
        <w:spacing w:line="240" w:lineRule="auto"/>
        <w:ind w:left="0"/>
        <w:rPr>
          <w:rFonts w:ascii="Book Antiqua" w:hAnsi="Book Antiqua"/>
          <w:color w:val="000000"/>
        </w:rPr>
      </w:pPr>
      <w:r w:rsidRPr="0076644B">
        <w:rPr>
          <w:rFonts w:ascii="Book Antiqua" w:hAnsi="Book Antiqua"/>
        </w:rPr>
        <w:t xml:space="preserve">Rahmayanty, 2012. </w:t>
      </w:r>
      <w:r w:rsidRPr="0076644B">
        <w:rPr>
          <w:rFonts w:ascii="Book Antiqua" w:hAnsi="Book Antiqua"/>
          <w:i/>
          <w:color w:val="000000"/>
        </w:rPr>
        <w:t>Managemen Personalia</w:t>
      </w:r>
      <w:r w:rsidRPr="0076644B">
        <w:rPr>
          <w:rFonts w:ascii="Book Antiqua" w:hAnsi="Book Antiqua"/>
          <w:color w:val="000000"/>
        </w:rPr>
        <w:t>. Yogyakarta</w:t>
      </w:r>
    </w:p>
    <w:p w:rsidR="0076644B" w:rsidRPr="0076644B" w:rsidRDefault="0076644B" w:rsidP="0076644B">
      <w:pPr>
        <w:spacing w:line="240" w:lineRule="auto"/>
        <w:ind w:left="0"/>
        <w:rPr>
          <w:rFonts w:ascii="Book Antiqua" w:hAnsi="Book Antiqua"/>
        </w:rPr>
      </w:pPr>
      <w:r w:rsidRPr="0076644B">
        <w:rPr>
          <w:rFonts w:ascii="Book Antiqua" w:hAnsi="Book Antiqua"/>
        </w:rPr>
        <w:t xml:space="preserve">Sadjijono, 2015. </w:t>
      </w:r>
      <w:r w:rsidRPr="0076644B">
        <w:rPr>
          <w:rFonts w:ascii="Book Antiqua" w:hAnsi="Book Antiqua"/>
          <w:i/>
          <w:iCs/>
        </w:rPr>
        <w:t>Managemen Sumber Daya Manusia</w:t>
      </w:r>
      <w:r w:rsidRPr="0076644B">
        <w:rPr>
          <w:rFonts w:ascii="Book Antiqua" w:hAnsi="Book Antiqua"/>
        </w:rPr>
        <w:t>, Yogyakarta BPFE.</w:t>
      </w:r>
    </w:p>
    <w:p w:rsidR="0076644B" w:rsidRPr="0076644B" w:rsidRDefault="0076644B" w:rsidP="0076644B">
      <w:pPr>
        <w:spacing w:line="240" w:lineRule="auto"/>
        <w:ind w:left="0"/>
        <w:rPr>
          <w:rFonts w:ascii="Book Antiqua" w:hAnsi="Book Antiqua"/>
          <w:color w:val="000000"/>
        </w:rPr>
      </w:pPr>
      <w:r w:rsidRPr="0076644B">
        <w:rPr>
          <w:rFonts w:ascii="Book Antiqua" w:hAnsi="Book Antiqua"/>
        </w:rPr>
        <w:t xml:space="preserve">Saleh, 2010. </w:t>
      </w:r>
      <w:r w:rsidRPr="0076644B">
        <w:rPr>
          <w:rFonts w:ascii="Book Antiqua" w:hAnsi="Book Antiqua"/>
          <w:i/>
          <w:color w:val="000000"/>
        </w:rPr>
        <w:t>Managemen Personalia</w:t>
      </w:r>
      <w:r w:rsidRPr="0076644B">
        <w:rPr>
          <w:rFonts w:ascii="Book Antiqua" w:hAnsi="Book Antiqua"/>
          <w:color w:val="000000"/>
        </w:rPr>
        <w:t>. Yogyakarta. BPFE</w:t>
      </w:r>
    </w:p>
    <w:p w:rsidR="0076644B" w:rsidRPr="0076644B" w:rsidRDefault="0076644B" w:rsidP="0076644B">
      <w:pPr>
        <w:spacing w:line="240" w:lineRule="auto"/>
        <w:ind w:left="426" w:hanging="426"/>
        <w:rPr>
          <w:rFonts w:ascii="Book Antiqua" w:hAnsi="Book Antiqua"/>
        </w:rPr>
      </w:pPr>
      <w:r w:rsidRPr="0076644B">
        <w:rPr>
          <w:rFonts w:ascii="Book Antiqua" w:hAnsi="Book Antiqua"/>
          <w:shd w:val="clear" w:color="auto" w:fill="FFFFFF"/>
        </w:rPr>
        <w:t xml:space="preserve">Strauss &amp; Corbin, 2003. </w:t>
      </w:r>
      <w:r w:rsidRPr="0076644B">
        <w:rPr>
          <w:rFonts w:ascii="Book Antiqua" w:hAnsi="Book Antiqua"/>
          <w:bCs/>
          <w:i/>
        </w:rPr>
        <w:t>Pengembangan Sumber Daya Manusia</w:t>
      </w:r>
      <w:r w:rsidRPr="0076644B">
        <w:rPr>
          <w:rFonts w:ascii="Book Antiqua" w:hAnsi="Book Antiqua"/>
        </w:rPr>
        <w:t>. Jakarta: PT Gunung Agung</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Sinambela. 2006. </w:t>
      </w:r>
      <w:r w:rsidRPr="0076644B">
        <w:rPr>
          <w:rFonts w:ascii="Book Antiqua" w:hAnsi="Book Antiqua"/>
          <w:i/>
        </w:rPr>
        <w:t>Reformasi Pelayanan Publik:Teori, Kebijakan, dan Implementasi</w:t>
      </w:r>
      <w:r w:rsidRPr="0076644B">
        <w:rPr>
          <w:rFonts w:ascii="Book Antiqua" w:hAnsi="Book Antiqua"/>
        </w:rPr>
        <w:t>. Jakarta: PT. BumiAksara.</w:t>
      </w:r>
    </w:p>
    <w:p w:rsidR="0076644B" w:rsidRPr="0076644B" w:rsidRDefault="0076644B" w:rsidP="0076644B">
      <w:pPr>
        <w:spacing w:line="240" w:lineRule="auto"/>
        <w:ind w:left="0"/>
        <w:rPr>
          <w:rFonts w:ascii="Book Antiqua" w:hAnsi="Book Antiqua"/>
        </w:rPr>
      </w:pPr>
      <w:r w:rsidRPr="0076644B">
        <w:rPr>
          <w:rFonts w:ascii="Book Antiqua" w:hAnsi="Book Antiqua"/>
        </w:rPr>
        <w:t xml:space="preserve">Sugiyono,2014Fa. </w:t>
      </w:r>
      <w:r w:rsidRPr="0076644B">
        <w:rPr>
          <w:rFonts w:ascii="Book Antiqua" w:hAnsi="Book Antiqua"/>
          <w:i/>
          <w:iCs/>
        </w:rPr>
        <w:t>Metode Penelitian Pendidikan</w:t>
      </w:r>
      <w:r w:rsidRPr="0076644B">
        <w:rPr>
          <w:rFonts w:ascii="Book Antiqua" w:hAnsi="Book Antiqua"/>
        </w:rPr>
        <w:t>.Bandung:Alfabeta</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Suharsimi Arikunto, 2006. </w:t>
      </w:r>
      <w:r w:rsidRPr="0076644B">
        <w:rPr>
          <w:rFonts w:ascii="Book Antiqua" w:hAnsi="Book Antiqua"/>
          <w:i/>
          <w:iCs/>
          <w:lang w:val="fi-FI"/>
        </w:rPr>
        <w:t xml:space="preserve">Prosedur Penelitian Suatu Pendekatan Praktik. </w:t>
      </w:r>
      <w:r w:rsidRPr="0076644B">
        <w:rPr>
          <w:rFonts w:ascii="Book Antiqua" w:hAnsi="Book Antiqua"/>
          <w:lang w:val="fi-FI"/>
        </w:rPr>
        <w:t>Jakarta: Rinika Cipta</w:t>
      </w:r>
    </w:p>
    <w:p w:rsidR="0076644B" w:rsidRPr="0076644B" w:rsidRDefault="0076644B" w:rsidP="0076644B">
      <w:pPr>
        <w:spacing w:line="240" w:lineRule="auto"/>
        <w:ind w:left="0"/>
        <w:rPr>
          <w:rFonts w:ascii="Book Antiqua" w:hAnsi="Book Antiqua"/>
        </w:rPr>
      </w:pPr>
      <w:r w:rsidRPr="0076644B">
        <w:rPr>
          <w:rFonts w:ascii="Book Antiqua" w:hAnsi="Book Antiqua"/>
          <w:lang w:val="fi-FI"/>
        </w:rPr>
        <w:t xml:space="preserve">Sunarto, 2007. </w:t>
      </w:r>
      <w:r w:rsidRPr="0076644B">
        <w:rPr>
          <w:rFonts w:ascii="Book Antiqua" w:hAnsi="Book Antiqua"/>
          <w:i/>
          <w:iCs/>
          <w:lang w:val="fi-FI"/>
        </w:rPr>
        <w:t>Managemen Sumber Daya Manusia</w:t>
      </w:r>
      <w:r w:rsidRPr="0076644B">
        <w:rPr>
          <w:rFonts w:ascii="Book Antiqua" w:hAnsi="Book Antiqua"/>
          <w:lang w:val="fi-FI"/>
        </w:rPr>
        <w:t>, Yogyakarta BPFE</w:t>
      </w:r>
    </w:p>
    <w:p w:rsidR="0076644B" w:rsidRPr="0076644B" w:rsidRDefault="0076644B" w:rsidP="0076644B">
      <w:pPr>
        <w:spacing w:line="240" w:lineRule="auto"/>
        <w:ind w:left="426" w:hanging="426"/>
        <w:rPr>
          <w:rFonts w:ascii="Book Antiqua" w:hAnsi="Book Antiqua"/>
        </w:rPr>
      </w:pPr>
      <w:r w:rsidRPr="0076644B">
        <w:rPr>
          <w:rFonts w:ascii="Book Antiqua" w:hAnsi="Book Antiqua"/>
          <w:lang w:val="fi-FI"/>
        </w:rPr>
        <w:t xml:space="preserve">Sutedja, 2007. </w:t>
      </w:r>
      <w:r w:rsidRPr="0076644B">
        <w:rPr>
          <w:rFonts w:ascii="Book Antiqua" w:hAnsi="Book Antiqua"/>
          <w:i/>
          <w:iCs/>
          <w:lang w:val="pt-BR"/>
        </w:rPr>
        <w:t xml:space="preserve">Survai Diagnosis Organisasional. </w:t>
      </w:r>
      <w:r w:rsidRPr="0076644B">
        <w:rPr>
          <w:rFonts w:ascii="Book Antiqua" w:hAnsi="Book Antiqua"/>
          <w:i/>
          <w:iCs/>
          <w:lang w:val="sv-SE"/>
        </w:rPr>
        <w:t>Konsep dan Aplikasi</w:t>
      </w:r>
      <w:r w:rsidRPr="0076644B">
        <w:rPr>
          <w:rFonts w:ascii="Book Antiqua" w:hAnsi="Book Antiqua"/>
          <w:lang w:val="sv-SE"/>
        </w:rPr>
        <w:t>. Badan Penerbit UNDIP, Semarang</w:t>
      </w:r>
    </w:p>
    <w:p w:rsidR="0076644B" w:rsidRPr="0076644B" w:rsidRDefault="0076644B" w:rsidP="0076644B">
      <w:pPr>
        <w:spacing w:line="240" w:lineRule="auto"/>
        <w:ind w:left="426" w:hanging="426"/>
        <w:rPr>
          <w:rFonts w:ascii="Book Antiqua" w:hAnsi="Book Antiqua"/>
          <w:color w:val="000000"/>
        </w:rPr>
      </w:pPr>
      <w:r w:rsidRPr="0076644B">
        <w:rPr>
          <w:rFonts w:ascii="Book Antiqua" w:hAnsi="Book Antiqua"/>
        </w:rPr>
        <w:lastRenderedPageBreak/>
        <w:t>Sutrisno, 2010</w:t>
      </w:r>
      <w:r w:rsidRPr="0076644B">
        <w:rPr>
          <w:rFonts w:ascii="Book Antiqua" w:hAnsi="Book Antiqua"/>
          <w:lang w:val="sv-SE"/>
        </w:rPr>
        <w:t xml:space="preserve">. </w:t>
      </w:r>
      <w:r w:rsidRPr="0076644B">
        <w:rPr>
          <w:rFonts w:ascii="Book Antiqua" w:hAnsi="Book Antiqua"/>
          <w:i/>
          <w:iCs/>
          <w:color w:val="000000"/>
        </w:rPr>
        <w:t>Pengantar Statistika Untuk Penelitian Pendidikan, Sosial, Ekonomi, Komunikasi dan Bisnis</w:t>
      </w:r>
      <w:r w:rsidRPr="0076644B">
        <w:rPr>
          <w:rFonts w:ascii="Book Antiqua" w:hAnsi="Book Antiqua"/>
          <w:color w:val="000000"/>
        </w:rPr>
        <w:t>, Bandung, Alfabeta</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Tjiptono, 2015. </w:t>
      </w:r>
      <w:r w:rsidRPr="0076644B">
        <w:rPr>
          <w:rFonts w:ascii="Book Antiqua" w:hAnsi="Book Antiqua"/>
          <w:i/>
          <w:iCs/>
        </w:rPr>
        <w:t>Menjadi Manajer yang lebih baik lagi</w:t>
      </w:r>
      <w:r w:rsidRPr="0076644B">
        <w:rPr>
          <w:rFonts w:ascii="Book Antiqua" w:hAnsi="Book Antiqua"/>
        </w:rPr>
        <w:t>, Binarupa Aksara, Jakarta</w:t>
      </w:r>
    </w:p>
    <w:p w:rsidR="0076644B" w:rsidRPr="0076644B" w:rsidRDefault="0076644B" w:rsidP="0076644B">
      <w:pPr>
        <w:spacing w:line="240" w:lineRule="auto"/>
        <w:ind w:left="0"/>
        <w:rPr>
          <w:rFonts w:ascii="Book Antiqua" w:hAnsi="Book Antiqua"/>
        </w:rPr>
      </w:pPr>
      <w:r w:rsidRPr="0076644B">
        <w:rPr>
          <w:rFonts w:ascii="Book Antiqua" w:hAnsi="Book Antiqua"/>
          <w:lang w:val="sv-SE"/>
        </w:rPr>
        <w:t xml:space="preserve">Tjiptono, 2012. </w:t>
      </w:r>
      <w:r w:rsidRPr="0076644B">
        <w:rPr>
          <w:rFonts w:ascii="Book Antiqua" w:hAnsi="Book Antiqua"/>
          <w:i/>
        </w:rPr>
        <w:t>Prosedur Penelitian Kuantitatif</w:t>
      </w:r>
      <w:r w:rsidRPr="0076644B">
        <w:rPr>
          <w:rFonts w:ascii="Book Antiqua" w:hAnsi="Book Antiqua"/>
        </w:rPr>
        <w:t>. Jakarta: Rineka Cipta</w:t>
      </w:r>
    </w:p>
    <w:p w:rsidR="0076644B" w:rsidRPr="0076644B" w:rsidRDefault="0076644B" w:rsidP="0076644B">
      <w:pPr>
        <w:spacing w:line="240" w:lineRule="auto"/>
        <w:ind w:left="426" w:hanging="426"/>
        <w:rPr>
          <w:rFonts w:ascii="Book Antiqua" w:hAnsi="Book Antiqua"/>
        </w:rPr>
      </w:pPr>
      <w:r w:rsidRPr="0076644B">
        <w:rPr>
          <w:rFonts w:ascii="Book Antiqua" w:hAnsi="Book Antiqua"/>
          <w:lang w:val="sv-SE"/>
        </w:rPr>
        <w:t xml:space="preserve">Usman, 2001. </w:t>
      </w:r>
      <w:r w:rsidRPr="0076644B">
        <w:rPr>
          <w:rFonts w:ascii="Book Antiqua" w:hAnsi="Book Antiqua"/>
          <w:bCs/>
          <w:i/>
          <w:lang w:val="sv-SE"/>
        </w:rPr>
        <w:t>Pengembangan Sumber Daya Manusia</w:t>
      </w:r>
      <w:r w:rsidRPr="0076644B">
        <w:rPr>
          <w:rFonts w:ascii="Book Antiqua" w:hAnsi="Book Antiqua"/>
          <w:lang w:val="sv-SE"/>
        </w:rPr>
        <w:t xml:space="preserve">. </w:t>
      </w:r>
      <w:r w:rsidRPr="0076644B">
        <w:rPr>
          <w:rFonts w:ascii="Book Antiqua" w:hAnsi="Book Antiqua"/>
          <w:lang w:val="fi-FI"/>
        </w:rPr>
        <w:t>Jakarta: PT Gunung Agung</w:t>
      </w:r>
    </w:p>
    <w:p w:rsidR="0076644B" w:rsidRPr="0076644B" w:rsidRDefault="0076644B" w:rsidP="0076644B">
      <w:pPr>
        <w:autoSpaceDE w:val="0"/>
        <w:autoSpaceDN w:val="0"/>
        <w:adjustRightInd w:val="0"/>
        <w:spacing w:line="240" w:lineRule="auto"/>
        <w:ind w:left="0"/>
        <w:rPr>
          <w:rFonts w:ascii="Book Antiqua" w:hAnsi="Book Antiqua"/>
        </w:rPr>
      </w:pPr>
      <w:r w:rsidRPr="0076644B">
        <w:rPr>
          <w:rFonts w:ascii="Book Antiqua" w:hAnsi="Book Antiqua"/>
        </w:rPr>
        <w:t xml:space="preserve">Waluyo Wiraman. 2013. </w:t>
      </w:r>
      <w:r w:rsidRPr="0076644B">
        <w:rPr>
          <w:rFonts w:ascii="Book Antiqua" w:hAnsi="Book Antiqua"/>
          <w:i/>
        </w:rPr>
        <w:t xml:space="preserve">Perpajakan Indonesia. </w:t>
      </w:r>
      <w:r w:rsidRPr="0076644B">
        <w:rPr>
          <w:rFonts w:ascii="Book Antiqua" w:hAnsi="Book Antiqua"/>
        </w:rPr>
        <w:t>Jakarta : Salemba Empat.</w:t>
      </w:r>
    </w:p>
    <w:p w:rsidR="0076644B" w:rsidRPr="0076644B" w:rsidRDefault="0076644B" w:rsidP="0076644B">
      <w:pPr>
        <w:autoSpaceDE w:val="0"/>
        <w:autoSpaceDN w:val="0"/>
        <w:adjustRightInd w:val="0"/>
        <w:spacing w:line="240" w:lineRule="auto"/>
        <w:ind w:left="426" w:hanging="426"/>
        <w:rPr>
          <w:rFonts w:ascii="Book Antiqua" w:hAnsi="Book Antiqua"/>
        </w:rPr>
      </w:pPr>
      <w:r w:rsidRPr="0076644B">
        <w:rPr>
          <w:rFonts w:ascii="Book Antiqua" w:hAnsi="Book Antiqua"/>
        </w:rPr>
        <w:t xml:space="preserve">Zeithaml, V.A., Bitner, M.J., and Gremler, D.D. (2010). </w:t>
      </w:r>
      <w:r w:rsidRPr="0076644B">
        <w:rPr>
          <w:rFonts w:ascii="Book Antiqua" w:hAnsi="Book Antiqua"/>
          <w:i/>
          <w:iCs/>
        </w:rPr>
        <w:t>Services Marketing Strategy, in Wiley</w:t>
      </w:r>
      <w:r w:rsidRPr="0076644B">
        <w:rPr>
          <w:rFonts w:ascii="Book Antiqua" w:hAnsi="Book Antiqua"/>
        </w:rPr>
        <w:t xml:space="preserve"> </w:t>
      </w:r>
      <w:r w:rsidRPr="0076644B">
        <w:rPr>
          <w:rFonts w:ascii="Book Antiqua" w:hAnsi="Book Antiqua"/>
          <w:i/>
          <w:iCs/>
        </w:rPr>
        <w:t>International Encyclopedia of Marketing: Marketing</w:t>
      </w:r>
      <w:r w:rsidRPr="0076644B">
        <w:rPr>
          <w:rFonts w:ascii="Book Antiqua" w:hAnsi="Book Antiqua"/>
        </w:rPr>
        <w:t xml:space="preserve"> </w:t>
      </w:r>
      <w:r w:rsidRPr="0076644B">
        <w:rPr>
          <w:rFonts w:ascii="Book Antiqua" w:hAnsi="Book Antiqua"/>
          <w:i/>
          <w:iCs/>
        </w:rPr>
        <w:t xml:space="preserve">Strategy, </w:t>
      </w:r>
      <w:r w:rsidRPr="0076644B">
        <w:rPr>
          <w:rFonts w:ascii="Book Antiqua" w:hAnsi="Book Antiqua"/>
        </w:rPr>
        <w:t>Robert A. Peterson and Roger A. Kerin, eds. Chichester, UK: John Wiley &amp; Sons.</w:t>
      </w:r>
    </w:p>
    <w:p w:rsidR="0076644B" w:rsidRPr="0076644B" w:rsidRDefault="0076644B" w:rsidP="0076644B">
      <w:pPr>
        <w:pStyle w:val="ListParagraph"/>
        <w:spacing w:after="0" w:line="240" w:lineRule="auto"/>
        <w:rPr>
          <w:rFonts w:ascii="Book Antiqua" w:hAnsi="Book Antiqua"/>
        </w:rPr>
      </w:pPr>
    </w:p>
    <w:p w:rsidR="0076644B" w:rsidRPr="0076644B" w:rsidRDefault="0076644B" w:rsidP="0076644B">
      <w:pPr>
        <w:autoSpaceDE w:val="0"/>
        <w:autoSpaceDN w:val="0"/>
        <w:adjustRightInd w:val="0"/>
        <w:spacing w:line="240" w:lineRule="auto"/>
        <w:ind w:left="0"/>
        <w:rPr>
          <w:rFonts w:ascii="Book Antiqua" w:hAnsi="Book Antiqua"/>
          <w:b/>
        </w:rPr>
      </w:pPr>
      <w:r w:rsidRPr="0076644B">
        <w:rPr>
          <w:rFonts w:ascii="Book Antiqua" w:hAnsi="Book Antiqua"/>
          <w:b/>
        </w:rPr>
        <w:t>Perundang-undangan :</w:t>
      </w:r>
    </w:p>
    <w:p w:rsidR="0076644B" w:rsidRPr="0076644B" w:rsidRDefault="0076644B" w:rsidP="0076644B">
      <w:pPr>
        <w:autoSpaceDE w:val="0"/>
        <w:autoSpaceDN w:val="0"/>
        <w:adjustRightInd w:val="0"/>
        <w:spacing w:line="240" w:lineRule="auto"/>
        <w:ind w:left="426" w:hanging="426"/>
        <w:rPr>
          <w:rFonts w:ascii="Book Antiqua" w:hAnsi="Book Antiqua"/>
          <w:b/>
        </w:rPr>
      </w:pPr>
      <w:r w:rsidRPr="0076644B">
        <w:rPr>
          <w:rFonts w:ascii="Book Antiqua" w:hAnsi="Book Antiqua"/>
        </w:rPr>
        <w:t>Menteri Dalam Negeri. 2015.</w:t>
      </w:r>
      <w:r w:rsidRPr="0076644B">
        <w:rPr>
          <w:rFonts w:ascii="Book Antiqua" w:hAnsi="Book Antiqua"/>
        </w:rPr>
        <w:tab/>
      </w:r>
      <w:r>
        <w:rPr>
          <w:rFonts w:ascii="Book Antiqua" w:hAnsi="Book Antiqua"/>
          <w:i/>
        </w:rPr>
        <w:t xml:space="preserve">Permendagri Nomor 84 Tahun 2015 </w:t>
      </w:r>
      <w:r w:rsidRPr="0076644B">
        <w:rPr>
          <w:rFonts w:ascii="Book Antiqua" w:hAnsi="Book Antiqua"/>
          <w:i/>
        </w:rPr>
        <w:t xml:space="preserve">Tentang Susunan Organisasi dan Tata Kerja Pemerintah Desa. </w:t>
      </w:r>
    </w:p>
    <w:p w:rsidR="0076644B" w:rsidRPr="0076644B" w:rsidRDefault="0076644B" w:rsidP="0076644B">
      <w:pPr>
        <w:pStyle w:val="ListParagraph"/>
        <w:autoSpaceDE w:val="0"/>
        <w:autoSpaceDN w:val="0"/>
        <w:adjustRightInd w:val="0"/>
        <w:spacing w:after="0" w:line="240" w:lineRule="auto"/>
        <w:ind w:left="426" w:hanging="426"/>
        <w:jc w:val="both"/>
        <w:rPr>
          <w:rFonts w:ascii="Book Antiqua" w:hAnsi="Book Antiqua"/>
          <w:i/>
        </w:rPr>
      </w:pPr>
      <w:r w:rsidRPr="0076644B">
        <w:rPr>
          <w:rFonts w:ascii="Book Antiqua" w:hAnsi="Book Antiqua"/>
        </w:rPr>
        <w:t>Peraturan Bupati Situbondo Nomor 51 Tahun 2016</w:t>
      </w:r>
      <w:r w:rsidRPr="0076644B">
        <w:rPr>
          <w:rFonts w:ascii="Book Antiqua" w:hAnsi="Book Antiqua"/>
          <w:i/>
        </w:rPr>
        <w:t xml:space="preserve"> Tentang Kedudukan, Susunan Organisasi, Uraian Tugas dan Fungsi, Serta Tata Kerja  Dinas Pemberdayaan Masyarakat dan Desa Kabupaten Situbondo.</w:t>
      </w:r>
    </w:p>
    <w:p w:rsidR="0076644B" w:rsidRPr="0076644B" w:rsidRDefault="0076644B" w:rsidP="0076644B">
      <w:pPr>
        <w:spacing w:line="240" w:lineRule="auto"/>
        <w:ind w:left="426" w:hanging="426"/>
        <w:rPr>
          <w:rFonts w:ascii="Book Antiqua" w:hAnsi="Book Antiqua"/>
          <w:i/>
        </w:rPr>
      </w:pPr>
      <w:r w:rsidRPr="0076644B">
        <w:rPr>
          <w:rFonts w:ascii="Book Antiqua" w:hAnsi="Book Antiqua"/>
        </w:rPr>
        <w:t>Undang-Undang Nomor</w:t>
      </w:r>
      <w:r w:rsidRPr="0076644B">
        <w:rPr>
          <w:rFonts w:ascii="Book Antiqua" w:hAnsi="Book Antiqua"/>
        </w:rPr>
        <w:tab/>
        <w:t xml:space="preserve"> 12 Tahun 1985</w:t>
      </w:r>
      <w:r w:rsidRPr="0076644B">
        <w:rPr>
          <w:rFonts w:ascii="Book Antiqua" w:hAnsi="Book Antiqua"/>
        </w:rPr>
        <w:tab/>
        <w:t xml:space="preserve"> Tentang </w:t>
      </w:r>
      <w:r w:rsidRPr="0076644B">
        <w:rPr>
          <w:rFonts w:ascii="Book Antiqua" w:hAnsi="Book Antiqua"/>
          <w:i/>
        </w:rPr>
        <w:t>Pajak Bumi Bangunan.</w:t>
      </w:r>
    </w:p>
    <w:p w:rsidR="0076644B" w:rsidRPr="0076644B" w:rsidRDefault="0076644B" w:rsidP="0076644B">
      <w:pPr>
        <w:spacing w:line="240" w:lineRule="auto"/>
        <w:ind w:left="426" w:hanging="426"/>
        <w:rPr>
          <w:rFonts w:ascii="Book Antiqua" w:hAnsi="Book Antiqua"/>
          <w:i/>
        </w:rPr>
      </w:pPr>
      <w:r w:rsidRPr="0076644B">
        <w:rPr>
          <w:rFonts w:ascii="Book Antiqua" w:hAnsi="Book Antiqua"/>
        </w:rPr>
        <w:t xml:space="preserve">Undang-undang Nomor 32 Tahun 2004 Tentang </w:t>
      </w:r>
      <w:r w:rsidRPr="0076644B">
        <w:rPr>
          <w:rFonts w:ascii="Book Antiqua" w:hAnsi="Book Antiqua"/>
          <w:i/>
        </w:rPr>
        <w:t>Urusan Yang Menjadi Kewenangan Daerah, Meliputi Urusan Wajib dan Urusan Pilihan.</w:t>
      </w:r>
    </w:p>
    <w:p w:rsidR="0076644B" w:rsidRPr="0076644B" w:rsidRDefault="0076644B" w:rsidP="0076644B">
      <w:pPr>
        <w:spacing w:line="240" w:lineRule="auto"/>
        <w:ind w:left="426" w:hanging="426"/>
        <w:rPr>
          <w:rFonts w:ascii="Book Antiqua" w:hAnsi="Book Antiqua"/>
          <w:i/>
        </w:rPr>
      </w:pPr>
      <w:r w:rsidRPr="0076644B">
        <w:rPr>
          <w:rFonts w:ascii="Book Antiqua" w:hAnsi="Book Antiqua"/>
        </w:rPr>
        <w:t xml:space="preserve">Undang-undang Nomor 33 Tahun 2004 Tentang </w:t>
      </w:r>
      <w:r w:rsidRPr="0076644B">
        <w:rPr>
          <w:rFonts w:ascii="Book Antiqua" w:hAnsi="Book Antiqua"/>
          <w:i/>
        </w:rPr>
        <w:t>Dana Bagi Hasil Dari Penerimaan PBB.</w:t>
      </w:r>
    </w:p>
    <w:p w:rsidR="0076644B" w:rsidRPr="0076644B" w:rsidRDefault="0076644B" w:rsidP="0076644B">
      <w:pPr>
        <w:spacing w:line="240" w:lineRule="auto"/>
        <w:ind w:left="0"/>
        <w:rPr>
          <w:rFonts w:ascii="Book Antiqua" w:hAnsi="Book Antiqua"/>
          <w:i/>
        </w:rPr>
      </w:pPr>
      <w:r w:rsidRPr="0076644B">
        <w:rPr>
          <w:rFonts w:ascii="Book Antiqua" w:hAnsi="Book Antiqua"/>
        </w:rPr>
        <w:t xml:space="preserve">Undang-undang Nomor 6 Tahun 2014 Tentang </w:t>
      </w:r>
      <w:r w:rsidRPr="0076644B">
        <w:rPr>
          <w:rFonts w:ascii="Book Antiqua" w:hAnsi="Book Antiqua"/>
          <w:i/>
        </w:rPr>
        <w:t>Desa.</w:t>
      </w:r>
    </w:p>
    <w:p w:rsidR="0076644B" w:rsidRPr="0076644B" w:rsidRDefault="0076644B" w:rsidP="0076644B">
      <w:pPr>
        <w:spacing w:line="240" w:lineRule="auto"/>
        <w:ind w:left="0"/>
        <w:rPr>
          <w:rFonts w:ascii="Book Antiqua" w:hAnsi="Book Antiqua"/>
          <w:i/>
        </w:rPr>
      </w:pPr>
      <w:r w:rsidRPr="0076644B">
        <w:rPr>
          <w:rFonts w:ascii="Book Antiqua" w:hAnsi="Book Antiqua"/>
        </w:rPr>
        <w:t xml:space="preserve">Undang-undang Nomor 17 Tahun 2003 Tentang </w:t>
      </w:r>
      <w:r w:rsidRPr="0076644B">
        <w:rPr>
          <w:rFonts w:ascii="Book Antiqua" w:hAnsi="Book Antiqua"/>
          <w:i/>
        </w:rPr>
        <w:t>Keuangan Daerah.</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Undang-Undang Nomor 23 Tahun 2014 tentang </w:t>
      </w:r>
      <w:r w:rsidRPr="0076644B">
        <w:rPr>
          <w:rFonts w:ascii="Book Antiqua" w:hAnsi="Book Antiqua"/>
          <w:i/>
        </w:rPr>
        <w:t>Pemerintah Daerah dalam bentuk pelaksanaan Pengelolaan Keuangan Daerah</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Keputusan Menteri Pendayagunaan Aparatur Negara No. 63 Tahun 2013 tentang </w:t>
      </w:r>
      <w:r w:rsidRPr="0076644B">
        <w:rPr>
          <w:rFonts w:ascii="Book Antiqua" w:hAnsi="Book Antiqua"/>
          <w:i/>
        </w:rPr>
        <w:t>hakekat dari pelayanan adalah pemberian pelayanan prima kepada masyarakat yang merupakan perwujudan kewajiban aparatur pemerintah sebagai abdi masyarakat</w:t>
      </w:r>
      <w:r w:rsidRPr="0076644B">
        <w:rPr>
          <w:rFonts w:ascii="Book Antiqua" w:hAnsi="Book Antiqua"/>
        </w:rPr>
        <w:t>.</w:t>
      </w:r>
    </w:p>
    <w:p w:rsidR="0076644B" w:rsidRPr="0076644B" w:rsidRDefault="0076644B" w:rsidP="0076644B">
      <w:pPr>
        <w:spacing w:line="240" w:lineRule="auto"/>
        <w:ind w:left="0"/>
        <w:rPr>
          <w:rFonts w:ascii="Book Antiqua" w:hAnsi="Book Antiqua"/>
        </w:rPr>
      </w:pPr>
      <w:r w:rsidRPr="0076644B">
        <w:rPr>
          <w:rFonts w:ascii="Book Antiqua" w:hAnsi="Book Antiqua"/>
        </w:rPr>
        <w:t xml:space="preserve">Undang-Undang Nomor 28 Tahun 2013 tentang </w:t>
      </w:r>
      <w:r w:rsidRPr="0076644B">
        <w:rPr>
          <w:rFonts w:ascii="Book Antiqua" w:hAnsi="Book Antiqua"/>
          <w:i/>
        </w:rPr>
        <w:t>Pajak Bumi dan Bangunan</w:t>
      </w:r>
      <w:r w:rsidRPr="0076644B">
        <w:rPr>
          <w:rFonts w:ascii="Book Antiqua" w:hAnsi="Book Antiqua"/>
        </w:rPr>
        <w:t>.</w:t>
      </w:r>
    </w:p>
    <w:p w:rsidR="0076644B" w:rsidRPr="0076644B" w:rsidRDefault="0076644B" w:rsidP="0076644B">
      <w:pPr>
        <w:spacing w:line="240" w:lineRule="auto"/>
        <w:ind w:left="426" w:hanging="426"/>
        <w:rPr>
          <w:rFonts w:ascii="Book Antiqua" w:hAnsi="Book Antiqua"/>
        </w:rPr>
      </w:pPr>
      <w:r w:rsidRPr="0076644B">
        <w:rPr>
          <w:rFonts w:ascii="Book Antiqua" w:hAnsi="Book Antiqua"/>
        </w:rPr>
        <w:t xml:space="preserve">Undang-Undang Nomor 33 tahun 2015 tentang </w:t>
      </w:r>
      <w:r w:rsidRPr="0076644B">
        <w:rPr>
          <w:rFonts w:ascii="Book Antiqua" w:hAnsi="Book Antiqua"/>
          <w:i/>
        </w:rPr>
        <w:t>sumber pendapatan asli daerah</w:t>
      </w:r>
    </w:p>
    <w:p w:rsidR="0076644B" w:rsidRPr="0076644B" w:rsidRDefault="0076644B" w:rsidP="0076644B">
      <w:pPr>
        <w:spacing w:line="240" w:lineRule="auto"/>
        <w:ind w:left="426" w:hanging="426"/>
        <w:rPr>
          <w:rFonts w:ascii="Book Antiqua" w:hAnsi="Book Antiqua"/>
          <w:i/>
        </w:rPr>
      </w:pPr>
      <w:r w:rsidRPr="0076644B">
        <w:rPr>
          <w:rFonts w:ascii="Book Antiqua" w:hAnsi="Book Antiqua"/>
        </w:rPr>
        <w:t xml:space="preserve">Undang-Undang Nomor28 Tahun 2007 tentang </w:t>
      </w:r>
      <w:r w:rsidRPr="0076644B">
        <w:rPr>
          <w:rFonts w:ascii="Book Antiqua" w:hAnsi="Book Antiqua"/>
          <w:i/>
        </w:rPr>
        <w:t>Ketentuan Umum dan Tata Cara Perpajakan Pajak</w:t>
      </w:r>
    </w:p>
    <w:p w:rsidR="0076644B" w:rsidRDefault="0076644B" w:rsidP="0076644B">
      <w:pPr>
        <w:spacing w:line="240" w:lineRule="auto"/>
        <w:ind w:left="0"/>
        <w:rPr>
          <w:rFonts w:ascii="Book Antiqua" w:hAnsi="Book Antiqua"/>
          <w:b/>
        </w:rPr>
      </w:pPr>
    </w:p>
    <w:p w:rsidR="0076644B" w:rsidRPr="0076644B" w:rsidRDefault="0076644B" w:rsidP="0076644B">
      <w:pPr>
        <w:spacing w:line="240" w:lineRule="auto"/>
        <w:ind w:left="0"/>
        <w:rPr>
          <w:rFonts w:ascii="Book Antiqua" w:hAnsi="Book Antiqua"/>
          <w:b/>
        </w:rPr>
      </w:pPr>
      <w:r w:rsidRPr="0076644B">
        <w:rPr>
          <w:rFonts w:ascii="Book Antiqua" w:hAnsi="Book Antiqua"/>
          <w:b/>
        </w:rPr>
        <w:t>Internet :</w:t>
      </w:r>
    </w:p>
    <w:p w:rsidR="0076644B" w:rsidRPr="0076644B" w:rsidRDefault="0076644B" w:rsidP="0076644B">
      <w:pPr>
        <w:spacing w:line="240" w:lineRule="auto"/>
        <w:ind w:left="426" w:hanging="426"/>
        <w:rPr>
          <w:rFonts w:ascii="Book Antiqua" w:hAnsi="Book Antiqua"/>
        </w:rPr>
      </w:pPr>
      <w:hyperlink r:id="rId7" w:history="1">
        <w:r w:rsidRPr="0076644B">
          <w:rPr>
            <w:rStyle w:val="Hyperlink"/>
            <w:rFonts w:ascii="Book Antiqua" w:hAnsi="Book Antiqua"/>
            <w:sz w:val="22"/>
            <w:szCs w:val="22"/>
          </w:rPr>
          <w:t>https://id.m.wikipedia.org</w:t>
        </w:r>
      </w:hyperlink>
      <w:r w:rsidRPr="0076644B">
        <w:rPr>
          <w:rFonts w:ascii="Book Antiqua" w:hAnsi="Book Antiqua"/>
        </w:rPr>
        <w:t xml:space="preserve">. </w:t>
      </w:r>
      <w:r w:rsidRPr="0076644B">
        <w:rPr>
          <w:rFonts w:ascii="Book Antiqua" w:hAnsi="Book Antiqua"/>
          <w:i/>
        </w:rPr>
        <w:t>Daftar Kecamatan dan Desa Kabupaten Situbondo</w:t>
      </w:r>
      <w:r w:rsidRPr="0076644B">
        <w:rPr>
          <w:rFonts w:ascii="Book Antiqua" w:hAnsi="Book Antiqua"/>
        </w:rPr>
        <w:t>. (Diakses tanggal 3 Mei 2020).</w:t>
      </w:r>
    </w:p>
    <w:p w:rsidR="0076644B" w:rsidRPr="0076644B" w:rsidRDefault="0076644B" w:rsidP="0076644B">
      <w:pPr>
        <w:spacing w:line="240" w:lineRule="auto"/>
        <w:ind w:left="426" w:hanging="426"/>
        <w:rPr>
          <w:rFonts w:ascii="Book Antiqua" w:hAnsi="Book Antiqua"/>
        </w:rPr>
      </w:pPr>
      <w:hyperlink r:id="rId8" w:history="1">
        <w:r w:rsidRPr="0076644B">
          <w:rPr>
            <w:rStyle w:val="Hyperlink"/>
            <w:rFonts w:ascii="Book Antiqua" w:hAnsi="Book Antiqua"/>
            <w:sz w:val="22"/>
            <w:szCs w:val="22"/>
          </w:rPr>
          <w:t>https://www.jogloabang.com/desa/permendagri-84-2016-sotk-pemerintah-desa</w:t>
        </w:r>
      </w:hyperlink>
      <w:r w:rsidRPr="0076644B">
        <w:rPr>
          <w:rFonts w:ascii="Book Antiqua" w:hAnsi="Book Antiqua"/>
        </w:rPr>
        <w:t>. (Diakses tanggal 3 Mei 2020).</w:t>
      </w:r>
    </w:p>
    <w:p w:rsidR="0076644B" w:rsidRPr="0076644B" w:rsidRDefault="0076644B" w:rsidP="0076644B">
      <w:pPr>
        <w:autoSpaceDE w:val="0"/>
        <w:autoSpaceDN w:val="0"/>
        <w:adjustRightInd w:val="0"/>
        <w:spacing w:line="240" w:lineRule="auto"/>
        <w:ind w:left="426" w:hanging="426"/>
        <w:rPr>
          <w:rFonts w:ascii="Book Antiqua" w:hAnsi="Book Antiqua"/>
        </w:rPr>
      </w:pPr>
      <w:r w:rsidRPr="0076644B">
        <w:rPr>
          <w:rFonts w:ascii="Book Antiqua" w:hAnsi="Book Antiqua"/>
        </w:rPr>
        <w:t xml:space="preserve">Yenrizal. 2012. </w:t>
      </w:r>
      <w:r w:rsidRPr="0076644B">
        <w:rPr>
          <w:rFonts w:ascii="Book Antiqua" w:hAnsi="Book Antiqua"/>
          <w:i/>
        </w:rPr>
        <w:t>Membuat Rumusan Masalah dan Tujuan Penelitian.</w:t>
      </w:r>
      <w:r w:rsidRPr="0076644B">
        <w:rPr>
          <w:rFonts w:ascii="Book Antiqua" w:hAnsi="Book Antiqua"/>
        </w:rPr>
        <w:t xml:space="preserve"> </w:t>
      </w:r>
      <w:hyperlink r:id="rId9" w:history="1">
        <w:r w:rsidRPr="0076644B">
          <w:rPr>
            <w:rStyle w:val="Hyperlink"/>
            <w:rFonts w:ascii="Book Antiqua" w:hAnsi="Book Antiqua"/>
            <w:color w:val="000000" w:themeColor="text1"/>
            <w:sz w:val="22"/>
            <w:szCs w:val="22"/>
          </w:rPr>
          <w:t>http://www.trijayafmplg.co.id/2012/12/kuliah-with-dosen-membuat-rumusan-masalah-tujuan-penelitian/</w:t>
        </w:r>
      </w:hyperlink>
      <w:r w:rsidRPr="0076644B">
        <w:rPr>
          <w:rFonts w:ascii="Book Antiqua" w:hAnsi="Book Antiqua"/>
        </w:rPr>
        <w:t xml:space="preserve"> ( Diakses tanggal 3 Mei 2020).</w:t>
      </w:r>
    </w:p>
    <w:p w:rsidR="0076644B" w:rsidRPr="0076644B" w:rsidRDefault="0076644B" w:rsidP="0076644B">
      <w:pPr>
        <w:pStyle w:val="ListParagraph"/>
        <w:spacing w:after="0" w:line="240" w:lineRule="auto"/>
        <w:rPr>
          <w:rFonts w:ascii="Book Antiqua" w:hAnsi="Book Antiqua"/>
        </w:rPr>
      </w:pPr>
    </w:p>
    <w:p w:rsidR="0076644B" w:rsidRPr="0076644B" w:rsidRDefault="0076644B" w:rsidP="0076644B">
      <w:pPr>
        <w:pStyle w:val="ListParagraph"/>
        <w:spacing w:after="0" w:line="240" w:lineRule="auto"/>
        <w:rPr>
          <w:rFonts w:ascii="Book Antiqua" w:hAnsi="Book Antiqua"/>
        </w:rPr>
      </w:pPr>
    </w:p>
    <w:p w:rsidR="0076644B" w:rsidRPr="0076644B" w:rsidRDefault="0076644B" w:rsidP="0076644B">
      <w:pPr>
        <w:spacing w:line="240" w:lineRule="auto"/>
        <w:ind w:left="0"/>
        <w:rPr>
          <w:rFonts w:ascii="Book Antiqua" w:hAnsi="Book Antiqua" w:cs="Calibri"/>
          <w:sz w:val="22"/>
          <w:szCs w:val="22"/>
        </w:rPr>
      </w:pPr>
    </w:p>
    <w:sectPr w:rsidR="0076644B" w:rsidRPr="0076644B" w:rsidSect="00C75161">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20B"/>
    <w:multiLevelType w:val="multilevel"/>
    <w:tmpl w:val="106AFE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E97F0C"/>
    <w:multiLevelType w:val="hybridMultilevel"/>
    <w:tmpl w:val="39C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31D2E"/>
    <w:multiLevelType w:val="hybridMultilevel"/>
    <w:tmpl w:val="4D74E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57B6"/>
    <w:multiLevelType w:val="multilevel"/>
    <w:tmpl w:val="21AE57B6"/>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0D62E0D"/>
    <w:multiLevelType w:val="multilevel"/>
    <w:tmpl w:val="C53064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71C45C1"/>
    <w:multiLevelType w:val="hybridMultilevel"/>
    <w:tmpl w:val="42C273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1C6980"/>
    <w:multiLevelType w:val="multilevel"/>
    <w:tmpl w:val="F4529CF0"/>
    <w:lvl w:ilvl="0">
      <w:start w:val="5"/>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668"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212" w:hanging="360"/>
      </w:pPr>
      <w:rPr>
        <w:rFonts w:hint="default"/>
        <w:lang w:eastAsia="en-US" w:bidi="ar-SA"/>
      </w:rPr>
    </w:lvl>
    <w:lvl w:ilvl="4">
      <w:numFmt w:val="bullet"/>
      <w:lvlText w:val="•"/>
      <w:lvlJc w:val="left"/>
      <w:pPr>
        <w:ind w:left="3988" w:hanging="360"/>
      </w:pPr>
      <w:rPr>
        <w:rFonts w:hint="default"/>
        <w:lang w:eastAsia="en-US" w:bidi="ar-SA"/>
      </w:rPr>
    </w:lvl>
    <w:lvl w:ilvl="5">
      <w:numFmt w:val="bullet"/>
      <w:lvlText w:val="•"/>
      <w:lvlJc w:val="left"/>
      <w:pPr>
        <w:ind w:left="4765" w:hanging="360"/>
      </w:pPr>
      <w:rPr>
        <w:rFonts w:hint="default"/>
        <w:lang w:eastAsia="en-US" w:bidi="ar-SA"/>
      </w:rPr>
    </w:lvl>
    <w:lvl w:ilvl="6">
      <w:numFmt w:val="bullet"/>
      <w:lvlText w:val="•"/>
      <w:lvlJc w:val="left"/>
      <w:pPr>
        <w:ind w:left="5541" w:hanging="360"/>
      </w:pPr>
      <w:rPr>
        <w:rFonts w:hint="default"/>
        <w:lang w:eastAsia="en-US" w:bidi="ar-SA"/>
      </w:rPr>
    </w:lvl>
    <w:lvl w:ilvl="7">
      <w:numFmt w:val="bullet"/>
      <w:lvlText w:val="•"/>
      <w:lvlJc w:val="left"/>
      <w:pPr>
        <w:ind w:left="6317" w:hanging="360"/>
      </w:pPr>
      <w:rPr>
        <w:rFonts w:hint="default"/>
        <w:lang w:eastAsia="en-US" w:bidi="ar-SA"/>
      </w:rPr>
    </w:lvl>
    <w:lvl w:ilvl="8">
      <w:numFmt w:val="bullet"/>
      <w:lvlText w:val="•"/>
      <w:lvlJc w:val="left"/>
      <w:pPr>
        <w:ind w:left="7093" w:hanging="360"/>
      </w:pPr>
      <w:rPr>
        <w:rFonts w:hint="default"/>
        <w:lang w:eastAsia="en-US" w:bidi="ar-SA"/>
      </w:rPr>
    </w:lvl>
  </w:abstractNum>
  <w:abstractNum w:abstractNumId="7">
    <w:nsid w:val="4AB557F3"/>
    <w:multiLevelType w:val="hybridMultilevel"/>
    <w:tmpl w:val="BCE40DF8"/>
    <w:lvl w:ilvl="0" w:tplc="0421000F">
      <w:start w:val="1"/>
      <w:numFmt w:val="decimal"/>
      <w:lvlText w:val="%1."/>
      <w:lvlJc w:val="left"/>
      <w:pPr>
        <w:ind w:left="720" w:hanging="360"/>
      </w:pPr>
      <w:rPr>
        <w:rFonts w:ascii="Times New Roman" w:eastAsia="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7E61B2"/>
    <w:multiLevelType w:val="hybridMultilevel"/>
    <w:tmpl w:val="F6A00E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E221EF"/>
    <w:multiLevelType w:val="hybridMultilevel"/>
    <w:tmpl w:val="6D00F5F8"/>
    <w:lvl w:ilvl="0" w:tplc="46B868A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213ADE"/>
    <w:multiLevelType w:val="multilevel"/>
    <w:tmpl w:val="66213A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C92589"/>
    <w:multiLevelType w:val="hybridMultilevel"/>
    <w:tmpl w:val="772E97FE"/>
    <w:lvl w:ilvl="0" w:tplc="66566CC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7668E8"/>
    <w:multiLevelType w:val="hybridMultilevel"/>
    <w:tmpl w:val="A2F081EA"/>
    <w:lvl w:ilvl="0" w:tplc="A5F08C4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7C3C73"/>
    <w:multiLevelType w:val="multilevel"/>
    <w:tmpl w:val="F672274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5"/>
  </w:num>
  <w:num w:numId="4">
    <w:abstractNumId w:val="4"/>
  </w:num>
  <w:num w:numId="5">
    <w:abstractNumId w:val="8"/>
  </w:num>
  <w:num w:numId="6">
    <w:abstractNumId w:val="7"/>
  </w:num>
  <w:num w:numId="7">
    <w:abstractNumId w:val="9"/>
  </w:num>
  <w:num w:numId="8">
    <w:abstractNumId w:val="12"/>
  </w:num>
  <w:num w:numId="9">
    <w:abstractNumId w:val="13"/>
  </w:num>
  <w:num w:numId="10">
    <w:abstractNumId w:val="10"/>
  </w:num>
  <w:num w:numId="11">
    <w:abstractNumId w:val="3"/>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61"/>
    <w:rsid w:val="000E41C8"/>
    <w:rsid w:val="002B5D14"/>
    <w:rsid w:val="003532CE"/>
    <w:rsid w:val="003D2260"/>
    <w:rsid w:val="00450F87"/>
    <w:rsid w:val="0058449B"/>
    <w:rsid w:val="0076644B"/>
    <w:rsid w:val="008B35BB"/>
    <w:rsid w:val="008F17F6"/>
    <w:rsid w:val="00AB27BC"/>
    <w:rsid w:val="00B41F7B"/>
    <w:rsid w:val="00BE7152"/>
    <w:rsid w:val="00C75161"/>
    <w:rsid w:val="00D56B41"/>
    <w:rsid w:val="00DC65E6"/>
    <w:rsid w:val="00E42B8D"/>
    <w:rsid w:val="00F943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61"/>
    <w:pPr>
      <w:spacing w:after="0" w:line="360" w:lineRule="auto"/>
      <w:ind w:left="425"/>
      <w:jc w:val="both"/>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58449B"/>
    <w:pPr>
      <w:widowControl w:val="0"/>
      <w:autoSpaceDE w:val="0"/>
      <w:autoSpaceDN w:val="0"/>
      <w:spacing w:line="240" w:lineRule="auto"/>
      <w:ind w:left="948"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161"/>
    <w:pPr>
      <w:spacing w:before="100" w:beforeAutospacing="1" w:after="100" w:afterAutospacing="1" w:line="240" w:lineRule="auto"/>
      <w:ind w:left="0"/>
      <w:jc w:val="left"/>
    </w:pPr>
    <w:rPr>
      <w:lang w:eastAsia="id-ID"/>
    </w:rPr>
  </w:style>
  <w:style w:type="paragraph" w:styleId="ListParagraph">
    <w:name w:val="List Paragraph"/>
    <w:aliases w:val="Body of text,List Paragraph1,Body of text+1,Body of text+2,Body of text+3,List Paragraph11,kepala"/>
    <w:basedOn w:val="Normal"/>
    <w:link w:val="ListParagraphChar"/>
    <w:uiPriority w:val="34"/>
    <w:qFormat/>
    <w:rsid w:val="00E42B8D"/>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kepala Char"/>
    <w:link w:val="ListParagraph"/>
    <w:uiPriority w:val="34"/>
    <w:rsid w:val="00E42B8D"/>
  </w:style>
  <w:style w:type="paragraph" w:styleId="BalloonText">
    <w:name w:val="Balloon Text"/>
    <w:basedOn w:val="Normal"/>
    <w:link w:val="BalloonTextChar"/>
    <w:uiPriority w:val="99"/>
    <w:semiHidden/>
    <w:unhideWhenUsed/>
    <w:rsid w:val="00F94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2B"/>
    <w:rPr>
      <w:rFonts w:ascii="Tahoma" w:eastAsia="Times New Roman" w:hAnsi="Tahoma" w:cs="Tahoma"/>
      <w:sz w:val="16"/>
      <w:szCs w:val="16"/>
    </w:rPr>
  </w:style>
  <w:style w:type="table" w:styleId="TableGrid">
    <w:name w:val="Table Grid"/>
    <w:basedOn w:val="TableNormal"/>
    <w:uiPriority w:val="59"/>
    <w:rsid w:val="00DC65E6"/>
    <w:pPr>
      <w:spacing w:after="0" w:line="240" w:lineRule="auto"/>
    </w:pPr>
    <w:rPr>
      <w:rFonts w:eastAsiaTheme="minorEastAsia"/>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449B"/>
    <w:pPr>
      <w:spacing w:after="120" w:line="276" w:lineRule="auto"/>
      <w:ind w:left="0"/>
      <w:jc w:val="left"/>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58449B"/>
    <w:rPr>
      <w:lang w:val="en-US"/>
    </w:rPr>
  </w:style>
  <w:style w:type="character" w:customStyle="1" w:styleId="Heading1Char">
    <w:name w:val="Heading 1 Char"/>
    <w:basedOn w:val="DefaultParagraphFont"/>
    <w:link w:val="Heading1"/>
    <w:uiPriority w:val="1"/>
    <w:rsid w:val="005844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66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61"/>
    <w:pPr>
      <w:spacing w:after="0" w:line="360" w:lineRule="auto"/>
      <w:ind w:left="425"/>
      <w:jc w:val="both"/>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58449B"/>
    <w:pPr>
      <w:widowControl w:val="0"/>
      <w:autoSpaceDE w:val="0"/>
      <w:autoSpaceDN w:val="0"/>
      <w:spacing w:line="240" w:lineRule="auto"/>
      <w:ind w:left="948"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161"/>
    <w:pPr>
      <w:spacing w:before="100" w:beforeAutospacing="1" w:after="100" w:afterAutospacing="1" w:line="240" w:lineRule="auto"/>
      <w:ind w:left="0"/>
      <w:jc w:val="left"/>
    </w:pPr>
    <w:rPr>
      <w:lang w:eastAsia="id-ID"/>
    </w:rPr>
  </w:style>
  <w:style w:type="paragraph" w:styleId="ListParagraph">
    <w:name w:val="List Paragraph"/>
    <w:aliases w:val="Body of text,List Paragraph1,Body of text+1,Body of text+2,Body of text+3,List Paragraph11,kepala"/>
    <w:basedOn w:val="Normal"/>
    <w:link w:val="ListParagraphChar"/>
    <w:uiPriority w:val="34"/>
    <w:qFormat/>
    <w:rsid w:val="00E42B8D"/>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kepala Char"/>
    <w:link w:val="ListParagraph"/>
    <w:uiPriority w:val="34"/>
    <w:rsid w:val="00E42B8D"/>
  </w:style>
  <w:style w:type="paragraph" w:styleId="BalloonText">
    <w:name w:val="Balloon Text"/>
    <w:basedOn w:val="Normal"/>
    <w:link w:val="BalloonTextChar"/>
    <w:uiPriority w:val="99"/>
    <w:semiHidden/>
    <w:unhideWhenUsed/>
    <w:rsid w:val="00F94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2B"/>
    <w:rPr>
      <w:rFonts w:ascii="Tahoma" w:eastAsia="Times New Roman" w:hAnsi="Tahoma" w:cs="Tahoma"/>
      <w:sz w:val="16"/>
      <w:szCs w:val="16"/>
    </w:rPr>
  </w:style>
  <w:style w:type="table" w:styleId="TableGrid">
    <w:name w:val="Table Grid"/>
    <w:basedOn w:val="TableNormal"/>
    <w:uiPriority w:val="59"/>
    <w:rsid w:val="00DC65E6"/>
    <w:pPr>
      <w:spacing w:after="0" w:line="240" w:lineRule="auto"/>
    </w:pPr>
    <w:rPr>
      <w:rFonts w:eastAsiaTheme="minorEastAsia"/>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8449B"/>
    <w:pPr>
      <w:spacing w:after="120" w:line="276" w:lineRule="auto"/>
      <w:ind w:left="0"/>
      <w:jc w:val="left"/>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58449B"/>
    <w:rPr>
      <w:lang w:val="en-US"/>
    </w:rPr>
  </w:style>
  <w:style w:type="character" w:customStyle="1" w:styleId="Heading1Char">
    <w:name w:val="Heading 1 Char"/>
    <w:basedOn w:val="DefaultParagraphFont"/>
    <w:link w:val="Heading1"/>
    <w:uiPriority w:val="1"/>
    <w:rsid w:val="005844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66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gloabang.com/desa/permendagri-84-2016-sotk-pemerintah-desa" TargetMode="External"/><Relationship Id="rId3" Type="http://schemas.microsoft.com/office/2007/relationships/stylesWithEffects" Target="stylesWithEffects.xml"/><Relationship Id="rId7" Type="http://schemas.openxmlformats.org/officeDocument/2006/relationships/hyperlink" Target="https://id.m.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ijayafmplg.co.id/2012/12/kuliah-with-dosen-membuat-rumusan-masalah-tujuan-peneli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UNAS</dc:creator>
  <cp:lastModifiedBy>UNAS</cp:lastModifiedBy>
  <cp:revision>10</cp:revision>
  <dcterms:created xsi:type="dcterms:W3CDTF">2024-11-21T02:30:00Z</dcterms:created>
  <dcterms:modified xsi:type="dcterms:W3CDTF">2024-11-26T08:41:00Z</dcterms:modified>
</cp:coreProperties>
</file>