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9D" w:rsidRPr="00457C05" w:rsidRDefault="0012279D" w:rsidP="0012279D">
      <w:pPr>
        <w:spacing w:after="0" w:line="240" w:lineRule="auto"/>
        <w:jc w:val="center"/>
        <w:rPr>
          <w:rFonts w:asciiTheme="majorBidi" w:hAnsiTheme="majorBidi" w:cstheme="majorBidi"/>
          <w:b/>
          <w:bCs/>
          <w:sz w:val="24"/>
          <w:szCs w:val="24"/>
        </w:rPr>
      </w:pPr>
      <w:bookmarkStart w:id="0" w:name="_GoBack"/>
      <w:bookmarkEnd w:id="0"/>
      <w:r w:rsidRPr="00457C05">
        <w:rPr>
          <w:rFonts w:asciiTheme="majorBidi" w:hAnsiTheme="majorBidi" w:cstheme="majorBidi"/>
          <w:b/>
          <w:bCs/>
          <w:sz w:val="24"/>
          <w:szCs w:val="24"/>
        </w:rPr>
        <w:t>ANALISIS NILAI TAMBAH KOMODITAS GABAH MENJADI BERAS</w:t>
      </w:r>
    </w:p>
    <w:p w:rsidR="0012279D" w:rsidRPr="00457C05" w:rsidRDefault="0012279D" w:rsidP="0012279D">
      <w:pPr>
        <w:spacing w:after="0" w:line="240" w:lineRule="auto"/>
        <w:jc w:val="center"/>
        <w:rPr>
          <w:rFonts w:asciiTheme="majorBidi" w:hAnsiTheme="majorBidi" w:cstheme="majorBidi"/>
          <w:b/>
          <w:bCs/>
          <w:sz w:val="24"/>
          <w:szCs w:val="24"/>
        </w:rPr>
      </w:pPr>
      <w:r w:rsidRPr="00457C05">
        <w:rPr>
          <w:rFonts w:asciiTheme="majorBidi" w:hAnsiTheme="majorBidi" w:cstheme="majorBidi"/>
          <w:b/>
          <w:bCs/>
          <w:sz w:val="24"/>
          <w:szCs w:val="24"/>
        </w:rPr>
        <w:t>DI UD. REZEKI DESA KLABANG KECAMATAN KLABANG</w:t>
      </w:r>
    </w:p>
    <w:p w:rsidR="0012279D" w:rsidRPr="00457C05" w:rsidRDefault="0012279D" w:rsidP="0012279D">
      <w:pPr>
        <w:pStyle w:val="ListParagraph"/>
        <w:spacing w:after="0"/>
        <w:ind w:left="0" w:firstLine="720"/>
        <w:jc w:val="center"/>
        <w:rPr>
          <w:rFonts w:asciiTheme="majorBidi" w:hAnsiTheme="majorBidi" w:cstheme="majorBidi"/>
          <w:b/>
          <w:bCs/>
          <w:sz w:val="24"/>
          <w:szCs w:val="24"/>
          <w:lang w:val="en-US"/>
        </w:rPr>
      </w:pPr>
      <w:r w:rsidRPr="00457C05">
        <w:rPr>
          <w:rFonts w:asciiTheme="majorBidi" w:hAnsiTheme="majorBidi" w:cstheme="majorBidi"/>
          <w:b/>
          <w:bCs/>
          <w:sz w:val="24"/>
          <w:szCs w:val="24"/>
        </w:rPr>
        <w:t>KABUPATEN BONDOWOSO</w:t>
      </w:r>
    </w:p>
    <w:p w:rsidR="0012279D" w:rsidRPr="00457C05" w:rsidRDefault="0012279D" w:rsidP="0012279D">
      <w:pPr>
        <w:pStyle w:val="ListParagraph"/>
        <w:spacing w:after="0"/>
        <w:ind w:left="0" w:firstLine="720"/>
        <w:jc w:val="center"/>
        <w:rPr>
          <w:rFonts w:asciiTheme="majorBidi" w:hAnsiTheme="majorBidi" w:cstheme="majorBidi"/>
          <w:b/>
          <w:bCs/>
          <w:sz w:val="24"/>
          <w:szCs w:val="24"/>
          <w:lang w:val="en-US"/>
        </w:rPr>
      </w:pPr>
    </w:p>
    <w:p w:rsidR="0012279D" w:rsidRPr="00457C05" w:rsidRDefault="0012279D" w:rsidP="00AB36F5">
      <w:pPr>
        <w:pStyle w:val="ListParagraph"/>
        <w:spacing w:after="0"/>
        <w:ind w:left="0"/>
        <w:jc w:val="center"/>
        <w:rPr>
          <w:rFonts w:asciiTheme="majorBidi" w:hAnsiTheme="majorBidi" w:cstheme="majorBidi"/>
          <w:b/>
          <w:bCs/>
          <w:i/>
          <w:iCs/>
          <w:sz w:val="24"/>
          <w:szCs w:val="24"/>
          <w:lang w:val="en-US"/>
        </w:rPr>
      </w:pPr>
      <w:r w:rsidRPr="00457C05">
        <w:rPr>
          <w:rFonts w:asciiTheme="majorBidi" w:hAnsiTheme="majorBidi" w:cstheme="majorBidi"/>
          <w:b/>
          <w:bCs/>
          <w:i/>
          <w:iCs/>
          <w:sz w:val="24"/>
          <w:szCs w:val="24"/>
          <w:lang w:val="en-US"/>
        </w:rPr>
        <w:t>ANALYSIS OF THE ADDED VALUE OF GRAIN COMMODITIES TO RICE</w:t>
      </w:r>
    </w:p>
    <w:p w:rsidR="0012279D" w:rsidRPr="00457C05" w:rsidRDefault="0012279D" w:rsidP="0012279D">
      <w:pPr>
        <w:pStyle w:val="ListParagraph"/>
        <w:spacing w:after="0"/>
        <w:ind w:firstLine="720"/>
        <w:jc w:val="center"/>
        <w:rPr>
          <w:rFonts w:asciiTheme="majorBidi" w:hAnsiTheme="majorBidi" w:cstheme="majorBidi"/>
          <w:b/>
          <w:bCs/>
          <w:i/>
          <w:iCs/>
          <w:sz w:val="24"/>
          <w:szCs w:val="24"/>
          <w:lang w:val="en-US"/>
        </w:rPr>
      </w:pPr>
      <w:proofErr w:type="gramStart"/>
      <w:r w:rsidRPr="00457C05">
        <w:rPr>
          <w:rFonts w:asciiTheme="majorBidi" w:hAnsiTheme="majorBidi" w:cstheme="majorBidi"/>
          <w:b/>
          <w:bCs/>
          <w:i/>
          <w:iCs/>
          <w:sz w:val="24"/>
          <w:szCs w:val="24"/>
          <w:lang w:val="en-US"/>
        </w:rPr>
        <w:t>AT UD.</w:t>
      </w:r>
      <w:proofErr w:type="gramEnd"/>
      <w:r w:rsidRPr="00457C05">
        <w:rPr>
          <w:rFonts w:asciiTheme="majorBidi" w:hAnsiTheme="majorBidi" w:cstheme="majorBidi"/>
          <w:b/>
          <w:bCs/>
          <w:i/>
          <w:iCs/>
          <w:sz w:val="24"/>
          <w:szCs w:val="24"/>
          <w:lang w:val="en-US"/>
        </w:rPr>
        <w:t xml:space="preserve"> FORTUNE IN KLABANG VILLAGE, KLABANG DISTRICT</w:t>
      </w:r>
    </w:p>
    <w:p w:rsidR="0012279D" w:rsidRPr="00457C05" w:rsidRDefault="0012279D" w:rsidP="0012279D">
      <w:pPr>
        <w:pStyle w:val="ListParagraph"/>
        <w:spacing w:after="0"/>
        <w:ind w:left="0" w:firstLine="720"/>
        <w:jc w:val="center"/>
        <w:rPr>
          <w:rFonts w:asciiTheme="majorBidi" w:hAnsiTheme="majorBidi" w:cstheme="majorBidi"/>
          <w:b/>
          <w:bCs/>
          <w:i/>
          <w:iCs/>
          <w:sz w:val="24"/>
          <w:szCs w:val="24"/>
          <w:lang w:val="en-US"/>
        </w:rPr>
      </w:pPr>
      <w:r w:rsidRPr="00457C05">
        <w:rPr>
          <w:rFonts w:asciiTheme="majorBidi" w:hAnsiTheme="majorBidi" w:cstheme="majorBidi"/>
          <w:b/>
          <w:bCs/>
          <w:i/>
          <w:iCs/>
          <w:sz w:val="24"/>
          <w:szCs w:val="24"/>
          <w:lang w:val="en-US"/>
        </w:rPr>
        <w:t>BONDOWOSO DISTRICT</w:t>
      </w:r>
    </w:p>
    <w:p w:rsidR="0012279D" w:rsidRPr="00457C05" w:rsidRDefault="0012279D" w:rsidP="0012279D">
      <w:pPr>
        <w:pStyle w:val="ListParagraph"/>
        <w:spacing w:after="0"/>
        <w:ind w:left="0" w:firstLine="720"/>
        <w:jc w:val="center"/>
        <w:rPr>
          <w:rFonts w:asciiTheme="majorBidi" w:hAnsiTheme="majorBidi" w:cstheme="majorBidi"/>
          <w:b/>
          <w:sz w:val="24"/>
          <w:szCs w:val="24"/>
          <w:lang w:val="en-US"/>
        </w:rPr>
      </w:pPr>
    </w:p>
    <w:p w:rsidR="0012279D" w:rsidRPr="00457C05" w:rsidRDefault="00AE1466" w:rsidP="0012279D">
      <w:pPr>
        <w:pStyle w:val="ListParagraph"/>
        <w:spacing w:after="0"/>
        <w:ind w:left="0" w:firstLine="720"/>
        <w:jc w:val="center"/>
        <w:rPr>
          <w:rFonts w:asciiTheme="majorBidi" w:hAnsiTheme="majorBidi" w:cstheme="majorBidi"/>
          <w:b/>
          <w:i/>
          <w:sz w:val="24"/>
          <w:szCs w:val="24"/>
          <w:lang w:val="en-US"/>
        </w:rPr>
      </w:pPr>
      <m:oMath>
        <m:sSup>
          <m:sSupPr>
            <m:ctrlPr>
              <w:rPr>
                <w:rFonts w:ascii="Cambria Math" w:hAnsi="Cambria Math" w:cstheme="majorBidi"/>
                <w:b/>
                <w:i/>
                <w:sz w:val="24"/>
                <w:szCs w:val="24"/>
              </w:rPr>
            </m:ctrlPr>
          </m:sSupPr>
          <m:e>
            <m:r>
              <m:rPr>
                <m:sty m:val="b"/>
              </m:rPr>
              <w:rPr>
                <w:rFonts w:ascii="Cambria Math" w:hAnsi="Cambria Math" w:cstheme="majorBidi"/>
                <w:sz w:val="24"/>
                <w:szCs w:val="24"/>
              </w:rPr>
              <m:t>Gilang Ady Putra Maulana SB</m:t>
            </m:r>
          </m:e>
          <m:sup>
            <m:r>
              <m:rPr>
                <m:sty m:val="bi"/>
              </m:rPr>
              <w:rPr>
                <w:rFonts w:ascii="Cambria Math" w:hAnsi="Cambria Math" w:cstheme="majorBidi"/>
                <w:sz w:val="24"/>
                <w:szCs w:val="24"/>
              </w:rPr>
              <m:t>1</m:t>
            </m:r>
          </m:sup>
        </m:sSup>
      </m:oMath>
      <w:r w:rsidR="003D5F49" w:rsidRPr="00457C05">
        <w:rPr>
          <w:rFonts w:asciiTheme="majorBidi" w:hAnsiTheme="majorBidi" w:cstheme="majorBidi"/>
          <w:b/>
          <w:sz w:val="24"/>
          <w:szCs w:val="24"/>
        </w:rPr>
        <w:t xml:space="preserve">, </w:t>
      </w:r>
      <m:oMath>
        <m:sSup>
          <m:sSupPr>
            <m:ctrlPr>
              <w:rPr>
                <w:rFonts w:ascii="Cambria Math" w:hAnsi="Cambria Math" w:cstheme="majorBidi"/>
                <w:b/>
                <w:i/>
                <w:sz w:val="24"/>
                <w:szCs w:val="24"/>
              </w:rPr>
            </m:ctrlPr>
          </m:sSupPr>
          <m:e>
            <m:r>
              <m:rPr>
                <m:sty m:val="b"/>
              </m:rPr>
              <w:rPr>
                <w:rFonts w:ascii="Cambria Math" w:hAnsi="Cambria Math" w:cstheme="majorBidi"/>
                <w:sz w:val="24"/>
                <w:szCs w:val="24"/>
              </w:rPr>
              <m:t>Sulistyaningsih</m:t>
            </m:r>
          </m:e>
          <m:sup>
            <m:r>
              <m:rPr>
                <m:sty m:val="bi"/>
              </m:rPr>
              <w:rPr>
                <w:rFonts w:ascii="Cambria Math" w:hAnsi="Cambria Math" w:cstheme="majorBidi"/>
                <w:sz w:val="24"/>
                <w:szCs w:val="24"/>
              </w:rPr>
              <m:t>2</m:t>
            </m:r>
          </m:sup>
        </m:sSup>
        <m:r>
          <m:rPr>
            <m:sty m:val="b"/>
          </m:rPr>
          <w:rPr>
            <w:rFonts w:ascii="Cambria Math" w:hAnsi="Cambria Math" w:cstheme="majorBidi"/>
            <w:sz w:val="24"/>
            <w:szCs w:val="24"/>
          </w:rPr>
          <m:t xml:space="preserve">,  </m:t>
        </m:r>
        <m:sSup>
          <m:sSupPr>
            <m:ctrlPr>
              <w:rPr>
                <w:rFonts w:ascii="Cambria Math" w:hAnsi="Cambria Math" w:cstheme="majorBidi"/>
                <w:b/>
                <w:sz w:val="24"/>
                <w:szCs w:val="24"/>
              </w:rPr>
            </m:ctrlPr>
          </m:sSupPr>
          <m:e>
            <m:r>
              <m:rPr>
                <m:sty m:val="b"/>
              </m:rPr>
              <w:rPr>
                <w:rFonts w:ascii="Cambria Math" w:hAnsi="Cambria Math" w:cstheme="majorBidi"/>
                <w:sz w:val="24"/>
                <w:szCs w:val="24"/>
              </w:rPr>
              <m:t>Sasmita</m:t>
            </m:r>
            <m:r>
              <m:rPr>
                <m:sty m:val="bi"/>
              </m:rPr>
              <w:rPr>
                <w:rFonts w:ascii="Cambria Math" w:hAnsi="Cambria Math" w:cstheme="majorBidi"/>
                <w:sz w:val="24"/>
                <w:szCs w:val="24"/>
              </w:rPr>
              <m:t xml:space="preserve"> </m:t>
            </m:r>
            <m:r>
              <m:rPr>
                <m:sty m:val="b"/>
              </m:rPr>
              <w:rPr>
                <w:rFonts w:ascii="Cambria Math" w:hAnsi="Cambria Math" w:cstheme="majorBidi"/>
                <w:sz w:val="24"/>
                <w:szCs w:val="24"/>
              </w:rPr>
              <m:t>Sari</m:t>
            </m:r>
          </m:e>
          <m:sup>
            <m:r>
              <m:rPr>
                <m:sty m:val="bi"/>
              </m:rPr>
              <w:rPr>
                <w:rFonts w:ascii="Cambria Math" w:hAnsi="Cambria Math" w:cstheme="majorBidi"/>
                <w:sz w:val="24"/>
                <w:szCs w:val="24"/>
              </w:rPr>
              <m:t>3</m:t>
            </m:r>
          </m:sup>
        </m:sSup>
      </m:oMath>
    </w:p>
    <w:p w:rsidR="0012279D" w:rsidRPr="00457C05" w:rsidRDefault="0012279D" w:rsidP="0012279D">
      <w:pPr>
        <w:pStyle w:val="ListParagraph"/>
        <w:spacing w:after="0"/>
        <w:ind w:left="0" w:firstLine="720"/>
        <w:jc w:val="center"/>
        <w:rPr>
          <w:rFonts w:asciiTheme="majorBidi" w:hAnsiTheme="majorBidi" w:cstheme="majorBidi"/>
          <w:b/>
          <w:sz w:val="24"/>
          <w:szCs w:val="24"/>
          <w:lang w:val="en-US"/>
        </w:rPr>
      </w:pPr>
    </w:p>
    <w:p w:rsidR="0012279D" w:rsidRPr="00457C05" w:rsidRDefault="00F75A08" w:rsidP="00F75A08">
      <w:pPr>
        <w:spacing w:after="0" w:line="240" w:lineRule="auto"/>
        <w:jc w:val="center"/>
        <w:rPr>
          <w:rFonts w:asciiTheme="majorBidi" w:hAnsiTheme="majorBidi" w:cstheme="majorBidi"/>
          <w:sz w:val="24"/>
          <w:szCs w:val="24"/>
        </w:rPr>
      </w:pPr>
      <w:r w:rsidRPr="00457C05">
        <w:rPr>
          <w:rFonts w:asciiTheme="majorBidi" w:hAnsiTheme="majorBidi" w:cstheme="majorBidi"/>
          <w:b/>
          <w:bCs/>
          <w:sz w:val="24"/>
          <w:szCs w:val="24"/>
        </w:rPr>
        <w:t>Program Studi Agribisnis</w:t>
      </w:r>
      <w:r w:rsidRPr="00457C05">
        <w:rPr>
          <w:rFonts w:asciiTheme="majorBidi" w:hAnsiTheme="majorBidi" w:cstheme="majorBidi"/>
          <w:sz w:val="24"/>
          <w:szCs w:val="24"/>
        </w:rPr>
        <w:t xml:space="preserve">, </w:t>
      </w:r>
      <w:r w:rsidRPr="00457C05">
        <w:rPr>
          <w:rFonts w:asciiTheme="majorBidi" w:hAnsiTheme="majorBidi" w:cstheme="majorBidi"/>
          <w:b/>
          <w:bCs/>
          <w:sz w:val="24"/>
          <w:szCs w:val="24"/>
        </w:rPr>
        <w:t>Fakultas Pertanian, Sains Dan Teknologi</w:t>
      </w:r>
    </w:p>
    <w:p w:rsidR="00F75A08" w:rsidRPr="00457C05" w:rsidRDefault="00F75A08" w:rsidP="0012279D">
      <w:pPr>
        <w:spacing w:after="0" w:line="240" w:lineRule="auto"/>
        <w:jc w:val="center"/>
        <w:rPr>
          <w:rFonts w:asciiTheme="majorBidi" w:hAnsiTheme="majorBidi" w:cstheme="majorBidi"/>
          <w:b/>
          <w:bCs/>
          <w:sz w:val="24"/>
          <w:szCs w:val="24"/>
        </w:rPr>
      </w:pPr>
      <w:r w:rsidRPr="00457C05">
        <w:rPr>
          <w:rFonts w:asciiTheme="majorBidi" w:hAnsiTheme="majorBidi" w:cstheme="majorBidi"/>
          <w:b/>
          <w:bCs/>
          <w:sz w:val="24"/>
          <w:szCs w:val="24"/>
        </w:rPr>
        <w:t xml:space="preserve">Universitas Abdurachman Saleh Situbondo, </w:t>
      </w:r>
    </w:p>
    <w:p w:rsidR="003D5F49" w:rsidRPr="00457C05" w:rsidRDefault="003D5F49" w:rsidP="0012279D">
      <w:pPr>
        <w:spacing w:after="0" w:line="240" w:lineRule="auto"/>
        <w:jc w:val="center"/>
        <w:rPr>
          <w:rFonts w:asciiTheme="majorBidi" w:hAnsiTheme="majorBidi" w:cstheme="majorBidi"/>
          <w:sz w:val="24"/>
          <w:szCs w:val="24"/>
        </w:rPr>
      </w:pPr>
    </w:p>
    <w:p w:rsidR="0012279D" w:rsidRPr="00457C05" w:rsidRDefault="003D5F49" w:rsidP="0012279D">
      <w:pPr>
        <w:pStyle w:val="ListParagraph"/>
        <w:spacing w:after="0"/>
        <w:ind w:left="0" w:firstLine="720"/>
        <w:jc w:val="center"/>
        <w:rPr>
          <w:rFonts w:asciiTheme="majorBidi" w:hAnsiTheme="majorBidi" w:cstheme="majorBidi"/>
          <w:bCs/>
          <w:sz w:val="24"/>
          <w:szCs w:val="24"/>
          <w:lang w:val="en-US"/>
        </w:rPr>
      </w:pPr>
      <w:r w:rsidRPr="00457C05">
        <w:rPr>
          <w:rFonts w:asciiTheme="majorBidi" w:hAnsiTheme="majorBidi" w:cstheme="majorBidi"/>
          <w:bCs/>
          <w:sz w:val="24"/>
          <w:szCs w:val="24"/>
          <w:lang w:val="en-US"/>
        </w:rPr>
        <w:t>*Email Korespondens: Gilangady785@gmail.com</w:t>
      </w:r>
    </w:p>
    <w:p w:rsidR="0012279D" w:rsidRPr="00457C05" w:rsidRDefault="0012279D" w:rsidP="0012279D">
      <w:pPr>
        <w:pStyle w:val="ListParagraph"/>
        <w:spacing w:after="0"/>
        <w:ind w:left="0" w:firstLine="720"/>
        <w:jc w:val="center"/>
        <w:rPr>
          <w:rFonts w:asciiTheme="majorBidi" w:hAnsiTheme="majorBidi" w:cstheme="majorBidi"/>
          <w:b/>
          <w:bCs/>
          <w:sz w:val="24"/>
          <w:szCs w:val="24"/>
          <w:lang w:val="en-US"/>
        </w:rPr>
      </w:pPr>
    </w:p>
    <w:p w:rsidR="0012279D" w:rsidRPr="00457C05" w:rsidRDefault="00F75A08" w:rsidP="0012279D">
      <w:pPr>
        <w:pStyle w:val="ListParagraph"/>
        <w:spacing w:after="0"/>
        <w:ind w:left="0" w:firstLine="720"/>
        <w:jc w:val="center"/>
        <w:rPr>
          <w:rFonts w:asciiTheme="majorBidi" w:hAnsiTheme="majorBidi" w:cstheme="majorBidi"/>
          <w:b/>
          <w:bCs/>
          <w:sz w:val="24"/>
          <w:szCs w:val="24"/>
          <w:lang w:val="en-US"/>
        </w:rPr>
      </w:pPr>
      <w:r w:rsidRPr="00457C05">
        <w:rPr>
          <w:rFonts w:asciiTheme="majorBidi" w:hAnsiTheme="majorBidi" w:cstheme="majorBidi"/>
          <w:b/>
          <w:bCs/>
          <w:sz w:val="24"/>
          <w:szCs w:val="24"/>
          <w:lang w:val="en-US"/>
        </w:rPr>
        <w:t>ABSTRAK</w:t>
      </w:r>
    </w:p>
    <w:p w:rsidR="00A36F13" w:rsidRPr="00457C05" w:rsidRDefault="00984DBE" w:rsidP="00035000">
      <w:pPr>
        <w:pStyle w:val="ListParagraph"/>
        <w:spacing w:after="0" w:line="240" w:lineRule="auto"/>
        <w:ind w:left="0"/>
        <w:jc w:val="both"/>
        <w:rPr>
          <w:rFonts w:asciiTheme="majorBidi" w:hAnsiTheme="majorBidi" w:cstheme="majorBidi"/>
          <w:sz w:val="24"/>
          <w:szCs w:val="24"/>
          <w:lang w:val="en-US"/>
        </w:rPr>
      </w:pPr>
      <w:proofErr w:type="gramStart"/>
      <w:r w:rsidRPr="00457C05">
        <w:rPr>
          <w:rFonts w:asciiTheme="majorBidi" w:hAnsiTheme="majorBidi" w:cstheme="majorBidi"/>
          <w:sz w:val="24"/>
          <w:szCs w:val="24"/>
          <w:lang w:val="en-US"/>
        </w:rPr>
        <w:t xml:space="preserve">Kegiatan </w:t>
      </w:r>
      <w:r w:rsidRPr="00457C05">
        <w:rPr>
          <w:rFonts w:asciiTheme="majorBidi" w:hAnsiTheme="majorBidi" w:cstheme="majorBidi"/>
          <w:sz w:val="24"/>
          <w:szCs w:val="24"/>
        </w:rPr>
        <w:t>pasca panen dapat meningkatkan nilai tambah suatu produk, meningkatkan kualitas hasil, meningkatkan pendapatan, dan memperluas jaringan distribusinya.</w:t>
      </w:r>
      <w:proofErr w:type="gramEnd"/>
      <w:r w:rsidRPr="00457C05">
        <w:rPr>
          <w:rFonts w:asciiTheme="majorBidi" w:hAnsiTheme="majorBidi" w:cstheme="majorBidi"/>
          <w:sz w:val="24"/>
          <w:szCs w:val="24"/>
        </w:rPr>
        <w:t xml:space="preserve"> Kenaikan nilai suatu barang yang dihasilkan dari pengolahan lebih lanjut selama proses produksi disebut dengan nilai tambah.</w:t>
      </w:r>
      <w:r w:rsidR="006234D2" w:rsidRPr="00457C05">
        <w:rPr>
          <w:rFonts w:asciiTheme="majorBidi" w:hAnsiTheme="majorBidi" w:cstheme="majorBidi"/>
          <w:sz w:val="24"/>
          <w:szCs w:val="24"/>
          <w:lang w:val="en-US"/>
        </w:rPr>
        <w:t xml:space="preserve"> </w:t>
      </w:r>
      <w:r w:rsidR="00074F59" w:rsidRPr="00457C05">
        <w:rPr>
          <w:rFonts w:asciiTheme="majorBidi" w:hAnsiTheme="majorBidi" w:cstheme="majorBidi"/>
          <w:sz w:val="24"/>
          <w:szCs w:val="24"/>
        </w:rPr>
        <w:t xml:space="preserve">Kegiatan pasca panen padi adalah pengolahan gabah menjadi beras. </w:t>
      </w:r>
      <w:proofErr w:type="gramStart"/>
      <w:r w:rsidR="00035000" w:rsidRPr="00457C05">
        <w:rPr>
          <w:rFonts w:asciiTheme="majorBidi" w:hAnsiTheme="majorBidi" w:cstheme="majorBidi"/>
          <w:sz w:val="24"/>
          <w:szCs w:val="24"/>
          <w:lang w:val="en-US"/>
        </w:rPr>
        <w:t xml:space="preserve">Sampai </w:t>
      </w:r>
      <w:r w:rsidRPr="00457C05">
        <w:rPr>
          <w:rFonts w:asciiTheme="majorBidi" w:hAnsiTheme="majorBidi" w:cstheme="majorBidi"/>
          <w:sz w:val="24"/>
          <w:szCs w:val="24"/>
        </w:rPr>
        <w:t>saat ini, beras me</w:t>
      </w:r>
      <w:r w:rsidRPr="00457C05">
        <w:rPr>
          <w:rFonts w:asciiTheme="majorBidi" w:hAnsiTheme="majorBidi" w:cstheme="majorBidi"/>
          <w:sz w:val="24"/>
          <w:szCs w:val="24"/>
          <w:lang w:val="en-US"/>
        </w:rPr>
        <w:t>njadi</w:t>
      </w:r>
      <w:r w:rsidR="002357BD" w:rsidRPr="00457C05">
        <w:rPr>
          <w:rFonts w:asciiTheme="majorBidi" w:hAnsiTheme="majorBidi" w:cstheme="majorBidi"/>
          <w:sz w:val="24"/>
          <w:szCs w:val="24"/>
        </w:rPr>
        <w:t xml:space="preserve"> bahan pangan pokok masyarakat Indonesia.</w:t>
      </w:r>
      <w:proofErr w:type="gramEnd"/>
      <w:r w:rsidR="002357BD" w:rsidRPr="00457C05">
        <w:rPr>
          <w:rFonts w:asciiTheme="majorBidi" w:hAnsiTheme="majorBidi" w:cstheme="majorBidi"/>
          <w:sz w:val="24"/>
          <w:szCs w:val="24"/>
        </w:rPr>
        <w:t xml:space="preserve"> Oleh</w:t>
      </w:r>
      <w:r w:rsidR="00C4486F" w:rsidRPr="00457C05">
        <w:rPr>
          <w:rFonts w:asciiTheme="majorBidi" w:hAnsiTheme="majorBidi" w:cstheme="majorBidi"/>
          <w:sz w:val="24"/>
          <w:szCs w:val="24"/>
          <w:lang w:val="en-US"/>
        </w:rPr>
        <w:t xml:space="preserve"> sebab</w:t>
      </w:r>
      <w:r w:rsidR="002357BD" w:rsidRPr="00457C05">
        <w:rPr>
          <w:rFonts w:asciiTheme="majorBidi" w:hAnsiTheme="majorBidi" w:cstheme="majorBidi"/>
          <w:sz w:val="24"/>
          <w:szCs w:val="24"/>
        </w:rPr>
        <w:t xml:space="preserve"> itu</w:t>
      </w:r>
      <w:r w:rsidR="00035000" w:rsidRPr="00457C05">
        <w:rPr>
          <w:rFonts w:asciiTheme="majorBidi" w:hAnsiTheme="majorBidi" w:cstheme="majorBidi"/>
          <w:sz w:val="24"/>
          <w:szCs w:val="24"/>
          <w:lang w:val="en-US"/>
        </w:rPr>
        <w:t>,</w:t>
      </w:r>
      <w:r w:rsidR="002357BD" w:rsidRPr="00457C05">
        <w:rPr>
          <w:rFonts w:asciiTheme="majorBidi" w:hAnsiTheme="majorBidi" w:cstheme="majorBidi"/>
          <w:sz w:val="24"/>
          <w:szCs w:val="24"/>
        </w:rPr>
        <w:t xml:space="preserve"> kebutuhan beras terus meningkat seir</w:t>
      </w:r>
      <w:r w:rsidR="007905AF" w:rsidRPr="00457C05">
        <w:rPr>
          <w:rFonts w:asciiTheme="majorBidi" w:hAnsiTheme="majorBidi" w:cstheme="majorBidi"/>
          <w:sz w:val="24"/>
          <w:szCs w:val="24"/>
        </w:rPr>
        <w:t xml:space="preserve">ing </w:t>
      </w:r>
      <w:r w:rsidR="00C4486F" w:rsidRPr="00457C05">
        <w:rPr>
          <w:rFonts w:asciiTheme="majorBidi" w:hAnsiTheme="majorBidi" w:cstheme="majorBidi"/>
          <w:sz w:val="24"/>
          <w:szCs w:val="24"/>
          <w:lang w:val="en-US"/>
        </w:rPr>
        <w:t xml:space="preserve">dengan </w:t>
      </w:r>
      <w:r w:rsidR="007905AF" w:rsidRPr="00457C05">
        <w:rPr>
          <w:rFonts w:asciiTheme="majorBidi" w:hAnsiTheme="majorBidi" w:cstheme="majorBidi"/>
          <w:sz w:val="24"/>
          <w:szCs w:val="24"/>
        </w:rPr>
        <w:t>pertumbuhan jumlah penduduk</w:t>
      </w:r>
      <w:r w:rsidR="00C4486F" w:rsidRPr="00457C05">
        <w:rPr>
          <w:rFonts w:asciiTheme="majorBidi" w:hAnsiTheme="majorBidi" w:cstheme="majorBidi"/>
          <w:sz w:val="24"/>
          <w:szCs w:val="24"/>
          <w:lang w:val="en-US"/>
        </w:rPr>
        <w:t xml:space="preserve"> yang terus bertambah</w:t>
      </w:r>
      <w:r w:rsidR="007905AF" w:rsidRPr="00457C05">
        <w:rPr>
          <w:rFonts w:asciiTheme="majorBidi" w:hAnsiTheme="majorBidi" w:cstheme="majorBidi"/>
          <w:sz w:val="24"/>
          <w:szCs w:val="24"/>
        </w:rPr>
        <w:t xml:space="preserve">, sedangkan kebutuhan beras di Indonesia masih defisit. </w:t>
      </w:r>
      <w:r w:rsidR="00C4486F" w:rsidRPr="00457C05">
        <w:rPr>
          <w:rFonts w:asciiTheme="majorBidi" w:hAnsiTheme="majorBidi" w:cstheme="majorBidi"/>
          <w:sz w:val="24"/>
          <w:szCs w:val="24"/>
        </w:rPr>
        <w:t>Tujuan penelitian ini</w:t>
      </w:r>
      <w:r w:rsidR="000F0712" w:rsidRPr="00457C05">
        <w:rPr>
          <w:rFonts w:asciiTheme="majorBidi" w:hAnsiTheme="majorBidi" w:cstheme="majorBidi"/>
          <w:sz w:val="24"/>
          <w:szCs w:val="24"/>
        </w:rPr>
        <w:t xml:space="preserve"> untuk mengetahui nilai tambah</w:t>
      </w:r>
      <w:r w:rsidR="00074F59" w:rsidRPr="00457C05">
        <w:rPr>
          <w:rFonts w:asciiTheme="majorBidi" w:hAnsiTheme="majorBidi" w:cstheme="majorBidi"/>
          <w:sz w:val="24"/>
          <w:szCs w:val="24"/>
        </w:rPr>
        <w:t xml:space="preserve"> </w:t>
      </w:r>
      <w:r w:rsidR="00C4486F" w:rsidRPr="00457C05">
        <w:rPr>
          <w:rFonts w:asciiTheme="majorBidi" w:hAnsiTheme="majorBidi" w:cstheme="majorBidi"/>
          <w:sz w:val="24"/>
          <w:szCs w:val="24"/>
        </w:rPr>
        <w:t>yang di</w:t>
      </w:r>
      <w:r w:rsidR="00C4486F" w:rsidRPr="00457C05">
        <w:rPr>
          <w:rFonts w:asciiTheme="majorBidi" w:hAnsiTheme="majorBidi" w:cstheme="majorBidi"/>
          <w:sz w:val="24"/>
          <w:szCs w:val="24"/>
          <w:lang w:val="en-US"/>
        </w:rPr>
        <w:t>dapatkan</w:t>
      </w:r>
      <w:r w:rsidR="00BF26B1" w:rsidRPr="00457C05">
        <w:rPr>
          <w:rFonts w:asciiTheme="majorBidi" w:hAnsiTheme="majorBidi" w:cstheme="majorBidi"/>
          <w:sz w:val="24"/>
          <w:szCs w:val="24"/>
        </w:rPr>
        <w:t xml:space="preserve"> petani dari penjualan gabah menjadi beras dengan </w:t>
      </w:r>
      <w:r w:rsidR="00C4486F" w:rsidRPr="00457C05">
        <w:rPr>
          <w:rFonts w:asciiTheme="majorBidi" w:hAnsiTheme="majorBidi" w:cstheme="majorBidi"/>
          <w:sz w:val="24"/>
          <w:szCs w:val="24"/>
          <w:lang w:val="en-US"/>
        </w:rPr>
        <w:t xml:space="preserve">menggunakan metode </w:t>
      </w:r>
      <w:r w:rsidR="00C4486F" w:rsidRPr="00457C05">
        <w:rPr>
          <w:rFonts w:asciiTheme="majorBidi" w:hAnsiTheme="majorBidi" w:cstheme="majorBidi"/>
          <w:sz w:val="24"/>
          <w:szCs w:val="24"/>
        </w:rPr>
        <w:t xml:space="preserve">pengamatan langsung </w:t>
      </w:r>
      <w:r w:rsidR="00C4486F" w:rsidRPr="00457C05">
        <w:rPr>
          <w:rFonts w:asciiTheme="majorBidi" w:hAnsiTheme="majorBidi" w:cstheme="majorBidi"/>
          <w:sz w:val="24"/>
          <w:szCs w:val="24"/>
          <w:lang w:val="en-US"/>
        </w:rPr>
        <w:t xml:space="preserve">serta </w:t>
      </w:r>
      <w:r w:rsidR="00BF26B1" w:rsidRPr="00457C05">
        <w:rPr>
          <w:rFonts w:asciiTheme="majorBidi" w:hAnsiTheme="majorBidi" w:cstheme="majorBidi"/>
          <w:sz w:val="24"/>
          <w:szCs w:val="24"/>
        </w:rPr>
        <w:t xml:space="preserve">wawancara </w:t>
      </w:r>
      <w:r w:rsidR="00C4486F" w:rsidRPr="00457C05">
        <w:rPr>
          <w:rFonts w:asciiTheme="majorBidi" w:hAnsiTheme="majorBidi" w:cstheme="majorBidi"/>
          <w:sz w:val="24"/>
          <w:szCs w:val="24"/>
          <w:lang w:val="en-US"/>
        </w:rPr>
        <w:t xml:space="preserve">kepada </w:t>
      </w:r>
      <w:r w:rsidR="00854F10" w:rsidRPr="00457C05">
        <w:rPr>
          <w:rFonts w:asciiTheme="majorBidi" w:hAnsiTheme="majorBidi" w:cstheme="majorBidi"/>
          <w:sz w:val="24"/>
          <w:szCs w:val="24"/>
        </w:rPr>
        <w:t>petani di UD. Rezeki Desa Klabang Kecamatan Klabang Kabupaten Bondowoso.</w:t>
      </w:r>
      <w:r w:rsidR="00FF11E1" w:rsidRPr="00457C05">
        <w:rPr>
          <w:rFonts w:asciiTheme="majorBidi" w:hAnsiTheme="majorBidi" w:cstheme="majorBidi"/>
          <w:sz w:val="24"/>
          <w:szCs w:val="24"/>
        </w:rPr>
        <w:t xml:space="preserve"> Metode dalam menganalisis data menggunakan dua metode yaitu data kualitatif dianalisis secara dekriptif, dan data kuantitatif </w:t>
      </w:r>
      <w:r w:rsidR="00B454BD" w:rsidRPr="00457C05">
        <w:rPr>
          <w:rFonts w:asciiTheme="majorBidi" w:hAnsiTheme="majorBidi" w:cstheme="majorBidi"/>
          <w:sz w:val="24"/>
          <w:szCs w:val="24"/>
        </w:rPr>
        <w:t>mengenai nilai tambah kom</w:t>
      </w:r>
      <w:r w:rsidR="00B454BD" w:rsidRPr="00457C05">
        <w:rPr>
          <w:rFonts w:asciiTheme="majorBidi" w:hAnsiTheme="majorBidi" w:cstheme="majorBidi"/>
          <w:sz w:val="24"/>
          <w:szCs w:val="24"/>
          <w:lang w:val="en-US"/>
        </w:rPr>
        <w:t>o</w:t>
      </w:r>
      <w:r w:rsidR="00FF11E1" w:rsidRPr="00457C05">
        <w:rPr>
          <w:rFonts w:asciiTheme="majorBidi" w:hAnsiTheme="majorBidi" w:cstheme="majorBidi"/>
          <w:sz w:val="24"/>
          <w:szCs w:val="24"/>
        </w:rPr>
        <w:t>ditas gabah menjadi beras dianalisis dengan menggunakan metode nilai tambah hayami.</w:t>
      </w:r>
      <w:r w:rsidR="00A36F13" w:rsidRPr="00457C05">
        <w:rPr>
          <w:rFonts w:asciiTheme="majorBidi" w:hAnsiTheme="majorBidi" w:cstheme="majorBidi"/>
          <w:sz w:val="24"/>
          <w:szCs w:val="24"/>
        </w:rPr>
        <w:t xml:space="preserve"> </w:t>
      </w:r>
      <w:proofErr w:type="gramStart"/>
      <w:r w:rsidR="00A36F13" w:rsidRPr="00457C05">
        <w:rPr>
          <w:rFonts w:asciiTheme="majorBidi" w:hAnsiTheme="majorBidi" w:cstheme="majorBidi"/>
          <w:sz w:val="24"/>
          <w:szCs w:val="24"/>
          <w:lang w:val="en-US"/>
        </w:rPr>
        <w:t xml:space="preserve">Hasil penelitian menunjukkan besarnya </w:t>
      </w:r>
      <w:r w:rsidR="00A36F13" w:rsidRPr="00457C05">
        <w:rPr>
          <w:rFonts w:asciiTheme="majorBidi" w:hAnsiTheme="majorBidi" w:cstheme="majorBidi"/>
          <w:sz w:val="24"/>
          <w:szCs w:val="24"/>
        </w:rPr>
        <w:t>nilai tambah kegiatan pengolahan gabah menjadi beras yang diperoleh UD.</w:t>
      </w:r>
      <w:proofErr w:type="gramEnd"/>
      <w:r w:rsidR="00A36F13" w:rsidRPr="00457C05">
        <w:rPr>
          <w:rFonts w:asciiTheme="majorBidi" w:hAnsiTheme="majorBidi" w:cstheme="majorBidi"/>
          <w:sz w:val="24"/>
          <w:szCs w:val="24"/>
        </w:rPr>
        <w:t xml:space="preserve"> Rezeki sebanyak Rp.</w:t>
      </w:r>
      <w:r w:rsidR="00A36F13" w:rsidRPr="00457C05">
        <w:rPr>
          <w:rFonts w:asciiTheme="majorBidi" w:eastAsia="Times New Roman" w:hAnsiTheme="majorBidi" w:cstheme="majorBidi"/>
          <w:sz w:val="24"/>
          <w:szCs w:val="24"/>
          <w:lang w:eastAsia="en-US"/>
        </w:rPr>
        <w:t xml:space="preserve"> </w:t>
      </w:r>
      <w:r w:rsidR="003D5F49" w:rsidRPr="00457C05">
        <w:rPr>
          <w:rFonts w:asciiTheme="majorBidi" w:eastAsia="Times New Roman" w:hAnsiTheme="majorBidi" w:cstheme="majorBidi"/>
          <w:sz w:val="24"/>
          <w:szCs w:val="24"/>
          <w:lang w:eastAsia="en-US"/>
        </w:rPr>
        <w:t>1631</w:t>
      </w:r>
      <w:r w:rsidR="00A36F13" w:rsidRPr="00457C05">
        <w:rPr>
          <w:rFonts w:asciiTheme="majorBidi" w:hAnsiTheme="majorBidi" w:cstheme="majorBidi"/>
          <w:sz w:val="24"/>
          <w:szCs w:val="24"/>
        </w:rPr>
        <w:t>. dengan rasio 20,1%.</w:t>
      </w:r>
    </w:p>
    <w:p w:rsidR="00C34629" w:rsidRPr="00457C05" w:rsidRDefault="00C34629" w:rsidP="006234D2">
      <w:pPr>
        <w:pStyle w:val="ListParagraph"/>
        <w:spacing w:after="0" w:line="240" w:lineRule="auto"/>
        <w:ind w:left="0"/>
        <w:jc w:val="both"/>
        <w:rPr>
          <w:rFonts w:asciiTheme="majorBidi" w:hAnsiTheme="majorBidi" w:cstheme="majorBidi"/>
          <w:b/>
          <w:bCs/>
          <w:sz w:val="24"/>
          <w:szCs w:val="24"/>
          <w:lang w:val="en-US"/>
        </w:rPr>
      </w:pPr>
      <w:r w:rsidRPr="00457C05">
        <w:rPr>
          <w:rFonts w:asciiTheme="majorBidi" w:hAnsiTheme="majorBidi" w:cstheme="majorBidi"/>
          <w:b/>
          <w:bCs/>
          <w:sz w:val="24"/>
          <w:szCs w:val="24"/>
          <w:lang w:val="en-US"/>
        </w:rPr>
        <w:t xml:space="preserve">Kata </w:t>
      </w:r>
      <w:proofErr w:type="gramStart"/>
      <w:r w:rsidRPr="00457C05">
        <w:rPr>
          <w:rFonts w:asciiTheme="majorBidi" w:hAnsiTheme="majorBidi" w:cstheme="majorBidi"/>
          <w:b/>
          <w:bCs/>
          <w:sz w:val="24"/>
          <w:szCs w:val="24"/>
          <w:lang w:val="en-US"/>
        </w:rPr>
        <w:t>Kunci :</w:t>
      </w:r>
      <w:proofErr w:type="gramEnd"/>
      <w:r w:rsidR="006234D2" w:rsidRPr="00457C05">
        <w:rPr>
          <w:rFonts w:asciiTheme="majorBidi" w:hAnsiTheme="majorBidi" w:cstheme="majorBidi"/>
          <w:b/>
          <w:bCs/>
          <w:sz w:val="24"/>
          <w:szCs w:val="24"/>
          <w:lang w:val="en-US"/>
        </w:rPr>
        <w:t xml:space="preserve"> </w:t>
      </w:r>
      <w:r w:rsidRPr="00457C05">
        <w:rPr>
          <w:rFonts w:asciiTheme="majorBidi" w:hAnsiTheme="majorBidi" w:cstheme="majorBidi"/>
          <w:b/>
          <w:bCs/>
          <w:sz w:val="24"/>
          <w:szCs w:val="24"/>
          <w:lang w:val="en-US"/>
        </w:rPr>
        <w:t xml:space="preserve">Gabah, Beras, </w:t>
      </w:r>
      <w:r w:rsidR="006234D2" w:rsidRPr="00457C05">
        <w:rPr>
          <w:rFonts w:asciiTheme="majorBidi" w:hAnsiTheme="majorBidi" w:cstheme="majorBidi"/>
          <w:b/>
          <w:bCs/>
          <w:sz w:val="24"/>
          <w:szCs w:val="24"/>
          <w:lang w:val="en-US"/>
        </w:rPr>
        <w:t xml:space="preserve">Komoditas, </w:t>
      </w:r>
      <w:r w:rsidRPr="00457C05">
        <w:rPr>
          <w:rFonts w:asciiTheme="majorBidi" w:hAnsiTheme="majorBidi" w:cstheme="majorBidi"/>
          <w:b/>
          <w:bCs/>
          <w:sz w:val="24"/>
          <w:szCs w:val="24"/>
          <w:lang w:val="en-US"/>
        </w:rPr>
        <w:t>Nilai tambah</w:t>
      </w:r>
    </w:p>
    <w:p w:rsidR="00B454BD" w:rsidRPr="00457C05" w:rsidRDefault="00B454BD" w:rsidP="0012279D">
      <w:pPr>
        <w:pStyle w:val="ListParagraph"/>
        <w:spacing w:after="0" w:line="240" w:lineRule="auto"/>
        <w:ind w:left="0"/>
        <w:jc w:val="both"/>
        <w:rPr>
          <w:rFonts w:asciiTheme="majorBidi" w:hAnsiTheme="majorBidi" w:cstheme="majorBidi"/>
          <w:b/>
          <w:bCs/>
          <w:sz w:val="24"/>
          <w:szCs w:val="24"/>
          <w:lang w:val="en-US"/>
        </w:rPr>
      </w:pPr>
    </w:p>
    <w:p w:rsidR="007305B3" w:rsidRPr="00457C05" w:rsidRDefault="007305B3" w:rsidP="007305B3">
      <w:pPr>
        <w:pStyle w:val="NormalWeb"/>
        <w:jc w:val="center"/>
        <w:rPr>
          <w:rFonts w:asciiTheme="majorBidi" w:hAnsiTheme="majorBidi" w:cstheme="majorBidi"/>
          <w:b/>
          <w:bCs/>
          <w:i/>
          <w:iCs/>
          <w:color w:val="252525"/>
        </w:rPr>
      </w:pPr>
      <w:r w:rsidRPr="00457C05">
        <w:rPr>
          <w:rFonts w:asciiTheme="majorBidi" w:hAnsiTheme="majorBidi" w:cstheme="majorBidi"/>
          <w:b/>
          <w:bCs/>
          <w:i/>
          <w:iCs/>
          <w:color w:val="252525"/>
        </w:rPr>
        <w:t>ABSTRACK</w:t>
      </w:r>
    </w:p>
    <w:p w:rsidR="006234D2" w:rsidRPr="00457C05" w:rsidRDefault="004802DD" w:rsidP="004802DD">
      <w:pPr>
        <w:pStyle w:val="NormalWeb"/>
        <w:jc w:val="both"/>
        <w:rPr>
          <w:rFonts w:asciiTheme="majorBidi" w:hAnsiTheme="majorBidi" w:cstheme="majorBidi"/>
          <w:b/>
          <w:bCs/>
          <w:color w:val="252525"/>
        </w:rPr>
      </w:pPr>
      <w:r w:rsidRPr="00457C05">
        <w:rPr>
          <w:rFonts w:asciiTheme="majorBidi" w:hAnsiTheme="majorBidi" w:cstheme="majorBidi"/>
          <w:color w:val="252525"/>
        </w:rPr>
        <w:t>Post-harvest activities can increase the added value of a product, improve the quality of the results, increase income, and expand the distribution network. The increase in the value of an item resulting from further processing during the production process is called added value</w:t>
      </w:r>
      <w:proofErr w:type="gramStart"/>
      <w:r w:rsidRPr="00457C05">
        <w:rPr>
          <w:rFonts w:asciiTheme="majorBidi" w:hAnsiTheme="majorBidi" w:cstheme="majorBidi"/>
          <w:color w:val="252525"/>
        </w:rPr>
        <w:t>.</w:t>
      </w:r>
      <w:r w:rsidR="006234D2" w:rsidRPr="00457C05">
        <w:rPr>
          <w:rFonts w:asciiTheme="majorBidi" w:hAnsiTheme="majorBidi" w:cstheme="majorBidi"/>
          <w:color w:val="252525"/>
        </w:rPr>
        <w:t>.</w:t>
      </w:r>
      <w:proofErr w:type="gramEnd"/>
      <w:r w:rsidR="006234D2" w:rsidRPr="00457C05">
        <w:rPr>
          <w:rFonts w:asciiTheme="majorBidi" w:hAnsiTheme="majorBidi" w:cstheme="majorBidi"/>
          <w:color w:val="252525"/>
        </w:rPr>
        <w:t xml:space="preserve"> </w:t>
      </w:r>
      <w:r w:rsidR="007305B3" w:rsidRPr="00457C05">
        <w:rPr>
          <w:rFonts w:asciiTheme="majorBidi" w:hAnsiTheme="majorBidi" w:cstheme="majorBidi"/>
          <w:color w:val="000000" w:themeColor="text1"/>
        </w:rPr>
        <w:t xml:space="preserve">The post-harvest rice activity is the processing of grain into rice. Until now, rice has become the staple food of Indonesian people. </w:t>
      </w:r>
      <w:r w:rsidRPr="00457C05">
        <w:rPr>
          <w:rFonts w:asciiTheme="majorBidi" w:hAnsiTheme="majorBidi" w:cstheme="majorBidi"/>
          <w:color w:val="000000" w:themeColor="text1"/>
        </w:rPr>
        <w:t>Therefore, the need for rice continues to increase along with population growth, while the need for rice in Indonesia is still in deficit</w:t>
      </w:r>
      <w:r w:rsidRPr="00457C05">
        <w:rPr>
          <w:rFonts w:asciiTheme="majorBidi" w:hAnsiTheme="majorBidi" w:cstheme="majorBidi"/>
          <w:b/>
          <w:bCs/>
          <w:color w:val="000000" w:themeColor="text1"/>
        </w:rPr>
        <w:t>.</w:t>
      </w:r>
      <w:r w:rsidR="00B454BD" w:rsidRPr="00457C05">
        <w:rPr>
          <w:rFonts w:asciiTheme="majorBidi" w:hAnsiTheme="majorBidi" w:cstheme="majorBidi"/>
          <w:b/>
          <w:bCs/>
          <w:color w:val="000000" w:themeColor="text1"/>
        </w:rPr>
        <w:t xml:space="preserve"> </w:t>
      </w:r>
      <w:r w:rsidRPr="00457C05">
        <w:rPr>
          <w:rFonts w:asciiTheme="majorBidi" w:hAnsiTheme="majorBidi" w:cstheme="majorBidi"/>
          <w:color w:val="000000" w:themeColor="text1"/>
        </w:rPr>
        <w:t xml:space="preserve">The aim of this research is to determine the added value obtained by farmers from selling grain into rice using direct observation methods and interviews with farmers at UD. </w:t>
      </w:r>
      <w:proofErr w:type="gramStart"/>
      <w:r w:rsidRPr="00457C05">
        <w:rPr>
          <w:rFonts w:asciiTheme="majorBidi" w:hAnsiTheme="majorBidi" w:cstheme="majorBidi"/>
          <w:color w:val="000000" w:themeColor="text1"/>
        </w:rPr>
        <w:t>Fortune of Klabang Village, Klabang District, Bondowoso Regency</w:t>
      </w:r>
      <w:r w:rsidR="00B454BD" w:rsidRPr="00457C05">
        <w:rPr>
          <w:rFonts w:asciiTheme="majorBidi" w:hAnsiTheme="majorBidi" w:cstheme="majorBidi"/>
          <w:color w:val="000000" w:themeColor="text1"/>
        </w:rPr>
        <w:t>.</w:t>
      </w:r>
      <w:proofErr w:type="gramEnd"/>
      <w:r w:rsidR="007305B3" w:rsidRPr="00457C05">
        <w:rPr>
          <w:rFonts w:asciiTheme="majorBidi" w:hAnsiTheme="majorBidi" w:cstheme="majorBidi"/>
          <w:color w:val="000000" w:themeColor="text1"/>
        </w:rPr>
        <w:t xml:space="preserve"> The method for analyzing data uses two methods: qualitative data analyzed descriptively and quantitative data regarding the added value of grain commodities in </w:t>
      </w:r>
      <w:r w:rsidR="007305B3" w:rsidRPr="00457C05">
        <w:rPr>
          <w:rFonts w:asciiTheme="majorBidi" w:hAnsiTheme="majorBidi" w:cstheme="majorBidi"/>
          <w:color w:val="000000" w:themeColor="text1"/>
        </w:rPr>
        <w:lastRenderedPageBreak/>
        <w:t>rice analyzed using the Hayami value added method. The results of the research show the great added value of the activity of processing grain into rice obtained by</w:t>
      </w:r>
      <w:r w:rsidR="003D5F49" w:rsidRPr="00457C05">
        <w:rPr>
          <w:rFonts w:asciiTheme="majorBidi" w:hAnsiTheme="majorBidi" w:cstheme="majorBidi"/>
          <w:color w:val="000000" w:themeColor="text1"/>
        </w:rPr>
        <w:t xml:space="preserve"> UD. </w:t>
      </w:r>
      <w:proofErr w:type="gramStart"/>
      <w:r w:rsidR="003D5F49" w:rsidRPr="00457C05">
        <w:rPr>
          <w:rFonts w:asciiTheme="majorBidi" w:hAnsiTheme="majorBidi" w:cstheme="majorBidi"/>
          <w:color w:val="000000" w:themeColor="text1"/>
        </w:rPr>
        <w:t>Fortune of IDR.</w:t>
      </w:r>
      <w:proofErr w:type="gramEnd"/>
      <w:r w:rsidR="003D5F49" w:rsidRPr="00457C05">
        <w:rPr>
          <w:rFonts w:asciiTheme="majorBidi" w:hAnsiTheme="majorBidi" w:cstheme="majorBidi"/>
          <w:color w:val="000000" w:themeColor="text1"/>
        </w:rPr>
        <w:t xml:space="preserve"> </w:t>
      </w:r>
      <w:proofErr w:type="gramStart"/>
      <w:r w:rsidR="003D5F49" w:rsidRPr="00457C05">
        <w:rPr>
          <w:rFonts w:asciiTheme="majorBidi" w:hAnsiTheme="majorBidi" w:cstheme="majorBidi"/>
          <w:color w:val="000000" w:themeColor="text1"/>
        </w:rPr>
        <w:t>1631</w:t>
      </w:r>
      <w:r w:rsidR="007305B3" w:rsidRPr="00457C05">
        <w:rPr>
          <w:rFonts w:asciiTheme="majorBidi" w:hAnsiTheme="majorBidi" w:cstheme="majorBidi"/>
          <w:color w:val="000000" w:themeColor="text1"/>
        </w:rPr>
        <w:t>, with a ratio of 20.1%.</w:t>
      </w:r>
      <w:proofErr w:type="gramEnd"/>
      <w:r w:rsidR="00672075" w:rsidRPr="00457C05">
        <w:rPr>
          <w:rFonts w:asciiTheme="majorBidi" w:hAnsiTheme="majorBidi" w:cstheme="majorBidi"/>
          <w:color w:val="000000" w:themeColor="text1"/>
        </w:rPr>
        <w:tab/>
      </w:r>
      <w:r w:rsidR="00672075" w:rsidRPr="00457C05">
        <w:rPr>
          <w:rFonts w:asciiTheme="majorBidi" w:hAnsiTheme="majorBidi" w:cstheme="majorBidi"/>
          <w:color w:val="000000" w:themeColor="text1"/>
        </w:rPr>
        <w:br/>
      </w:r>
      <w:r w:rsidR="006234D2" w:rsidRPr="00457C05">
        <w:rPr>
          <w:rFonts w:asciiTheme="majorBidi" w:hAnsiTheme="majorBidi" w:cstheme="majorBidi"/>
          <w:b/>
          <w:bCs/>
          <w:color w:val="252525"/>
        </w:rPr>
        <w:t>Keywords: grain, rice, commodities, added value</w:t>
      </w:r>
    </w:p>
    <w:p w:rsidR="00AE1466" w:rsidRDefault="00AE1466" w:rsidP="00D47C02">
      <w:pPr>
        <w:pStyle w:val="NormalWeb"/>
        <w:rPr>
          <w:rFonts w:asciiTheme="majorBidi" w:hAnsiTheme="majorBidi" w:cstheme="majorBidi"/>
          <w:b/>
          <w:bCs/>
          <w:color w:val="252525"/>
        </w:rPr>
        <w:sectPr w:rsidR="00AE1466">
          <w:pgSz w:w="12240" w:h="15840"/>
          <w:pgMar w:top="1440" w:right="1440" w:bottom="1440" w:left="1440" w:header="708" w:footer="708" w:gutter="0"/>
          <w:cols w:space="708"/>
          <w:docGrid w:linePitch="360"/>
        </w:sectPr>
      </w:pPr>
    </w:p>
    <w:p w:rsidR="007D617B" w:rsidRPr="00457C05" w:rsidRDefault="00D47C02" w:rsidP="00D47C02">
      <w:pPr>
        <w:pStyle w:val="NormalWeb"/>
        <w:rPr>
          <w:rFonts w:asciiTheme="majorBidi" w:hAnsiTheme="majorBidi" w:cstheme="majorBidi"/>
          <w:b/>
          <w:bCs/>
          <w:color w:val="252525"/>
        </w:rPr>
      </w:pPr>
      <w:r>
        <w:rPr>
          <w:rFonts w:asciiTheme="majorBidi" w:hAnsiTheme="majorBidi" w:cstheme="majorBidi"/>
          <w:b/>
          <w:bCs/>
          <w:color w:val="252525"/>
        </w:rPr>
        <w:lastRenderedPageBreak/>
        <w:t>Pendahuluan</w:t>
      </w:r>
    </w:p>
    <w:p w:rsidR="00542D57" w:rsidRPr="00457C05" w:rsidRDefault="00277874" w:rsidP="00E96D5B">
      <w:pPr>
        <w:widowControl w:val="0"/>
        <w:autoSpaceDE w:val="0"/>
        <w:autoSpaceDN w:val="0"/>
        <w:adjustRightInd w:val="0"/>
        <w:spacing w:after="0"/>
        <w:ind w:firstLine="709"/>
        <w:jc w:val="both"/>
        <w:rPr>
          <w:rFonts w:asciiTheme="majorBidi" w:hAnsiTheme="majorBidi" w:cstheme="majorBidi"/>
          <w:color w:val="000000"/>
          <w:sz w:val="24"/>
          <w:szCs w:val="24"/>
        </w:rPr>
      </w:pPr>
      <w:proofErr w:type="gramStart"/>
      <w:r w:rsidRPr="00457C05">
        <w:rPr>
          <w:rFonts w:asciiTheme="majorBidi" w:hAnsiTheme="majorBidi" w:cstheme="majorBidi"/>
          <w:color w:val="000000"/>
          <w:sz w:val="24"/>
          <w:szCs w:val="24"/>
        </w:rPr>
        <w:t>Sebagai sumber pangan, pertanian merupakan industri yang penting.</w:t>
      </w:r>
      <w:proofErr w:type="gramEnd"/>
      <w:r w:rsidRPr="00457C05">
        <w:rPr>
          <w:rFonts w:asciiTheme="majorBidi" w:hAnsiTheme="majorBidi" w:cstheme="majorBidi"/>
          <w:color w:val="000000"/>
          <w:sz w:val="24"/>
          <w:szCs w:val="24"/>
        </w:rPr>
        <w:t xml:space="preserve"> </w:t>
      </w:r>
      <w:proofErr w:type="gramStart"/>
      <w:r w:rsidRPr="00457C05">
        <w:rPr>
          <w:rFonts w:asciiTheme="majorBidi" w:hAnsiTheme="majorBidi" w:cstheme="majorBidi"/>
          <w:color w:val="000000"/>
          <w:sz w:val="24"/>
          <w:szCs w:val="24"/>
        </w:rPr>
        <w:t>Industri pertanian menghadapi kesulitan yang signifikan dan selalu berubah di tingkat nasional dan dunia, dan industri ini memainkan peran penting dalam menjamin ketahanan pangan.</w:t>
      </w:r>
      <w:proofErr w:type="gramEnd"/>
      <w:r w:rsidRPr="00457C05">
        <w:rPr>
          <w:rFonts w:asciiTheme="majorBidi" w:hAnsiTheme="majorBidi" w:cstheme="majorBidi"/>
          <w:color w:val="000000"/>
          <w:sz w:val="24"/>
          <w:szCs w:val="24"/>
        </w:rPr>
        <w:t xml:space="preserve"> Tantangan di sektor pertanian antara </w:t>
      </w:r>
      <w:proofErr w:type="gramStart"/>
      <w:r w:rsidRPr="00457C05">
        <w:rPr>
          <w:rFonts w:asciiTheme="majorBidi" w:hAnsiTheme="majorBidi" w:cstheme="majorBidi"/>
          <w:color w:val="000000"/>
          <w:sz w:val="24"/>
          <w:szCs w:val="24"/>
        </w:rPr>
        <w:t>lain</w:t>
      </w:r>
      <w:proofErr w:type="gramEnd"/>
      <w:r w:rsidRPr="00457C05">
        <w:rPr>
          <w:rFonts w:asciiTheme="majorBidi" w:hAnsiTheme="majorBidi" w:cstheme="majorBidi"/>
          <w:color w:val="000000"/>
          <w:sz w:val="24"/>
          <w:szCs w:val="24"/>
        </w:rPr>
        <w:t xml:space="preserve"> meningkatkan pendapatan petani, memenuhi kebutuhan rumah tangga secara stabil dan murah, serta </w:t>
      </w:r>
      <w:r w:rsidR="00826596" w:rsidRPr="00457C05">
        <w:rPr>
          <w:rFonts w:asciiTheme="majorBidi" w:hAnsiTheme="majorBidi" w:cstheme="majorBidi"/>
          <w:color w:val="000000"/>
          <w:sz w:val="24"/>
          <w:szCs w:val="24"/>
        </w:rPr>
        <w:t>persaingan usaha di dunia aman modernisasi</w:t>
      </w:r>
      <w:r w:rsidRPr="00457C05">
        <w:rPr>
          <w:rFonts w:asciiTheme="majorBidi" w:hAnsiTheme="majorBidi" w:cstheme="majorBidi"/>
          <w:color w:val="000000"/>
          <w:sz w:val="24"/>
          <w:szCs w:val="24"/>
        </w:rPr>
        <w:t xml:space="preserve">. </w:t>
      </w:r>
      <w:proofErr w:type="gramStart"/>
      <w:r w:rsidRPr="00457C05">
        <w:rPr>
          <w:rFonts w:asciiTheme="majorBidi" w:hAnsiTheme="majorBidi" w:cstheme="majorBidi"/>
          <w:color w:val="000000"/>
          <w:sz w:val="24"/>
          <w:szCs w:val="24"/>
        </w:rPr>
        <w:t>Masalah-masalah ini memerlukan sejumlah tindakan yang diperhitungkan untuk diambil.</w:t>
      </w:r>
      <w:proofErr w:type="gramEnd"/>
      <w:r w:rsidRPr="00457C05">
        <w:rPr>
          <w:rFonts w:asciiTheme="majorBidi" w:hAnsiTheme="majorBidi" w:cstheme="majorBidi"/>
          <w:color w:val="000000"/>
          <w:sz w:val="24"/>
          <w:szCs w:val="24"/>
        </w:rPr>
        <w:t xml:space="preserve"> </w:t>
      </w:r>
      <w:proofErr w:type="gramStart"/>
      <w:r w:rsidRPr="00457C05">
        <w:rPr>
          <w:rFonts w:asciiTheme="majorBidi" w:hAnsiTheme="majorBidi" w:cstheme="majorBidi"/>
          <w:color w:val="000000"/>
          <w:sz w:val="24"/>
          <w:szCs w:val="24"/>
        </w:rPr>
        <w:t xml:space="preserve">Gevisioner </w:t>
      </w:r>
      <w:r w:rsidRPr="00457C05">
        <w:rPr>
          <w:rFonts w:asciiTheme="majorBidi" w:hAnsiTheme="majorBidi" w:cstheme="majorBidi"/>
          <w:i/>
          <w:iCs/>
          <w:color w:val="000000"/>
          <w:sz w:val="24"/>
          <w:szCs w:val="24"/>
        </w:rPr>
        <w:t>et al.</w:t>
      </w:r>
      <w:r w:rsidRPr="00457C05">
        <w:rPr>
          <w:rFonts w:asciiTheme="majorBidi" w:hAnsiTheme="majorBidi" w:cstheme="majorBidi"/>
          <w:color w:val="000000"/>
          <w:sz w:val="24"/>
          <w:szCs w:val="24"/>
        </w:rPr>
        <w:t xml:space="preserve"> (2017)</w:t>
      </w:r>
      <w:r w:rsidR="00E96D5B" w:rsidRPr="00457C05">
        <w:rPr>
          <w:rFonts w:asciiTheme="majorBidi" w:hAnsiTheme="majorBidi" w:cstheme="majorBidi"/>
          <w:color w:val="000000"/>
          <w:sz w:val="24"/>
          <w:szCs w:val="24"/>
        </w:rPr>
        <w:t xml:space="preserve"> mengatakan bahwa model pertanian Indonesia mayoritas masih berada di sektor hulu.</w:t>
      </w:r>
      <w:proofErr w:type="gramEnd"/>
      <w:r w:rsidR="00E96D5B" w:rsidRPr="00457C05">
        <w:rPr>
          <w:rFonts w:asciiTheme="majorBidi" w:hAnsiTheme="majorBidi" w:cstheme="majorBidi"/>
          <w:color w:val="000000"/>
          <w:sz w:val="24"/>
          <w:szCs w:val="24"/>
        </w:rPr>
        <w:t xml:space="preserve"> </w:t>
      </w:r>
      <w:proofErr w:type="gramStart"/>
      <w:r w:rsidR="00E96D5B" w:rsidRPr="00457C05">
        <w:rPr>
          <w:rFonts w:asciiTheme="majorBidi" w:hAnsiTheme="majorBidi" w:cstheme="majorBidi"/>
          <w:color w:val="000000"/>
          <w:sz w:val="24"/>
          <w:szCs w:val="24"/>
        </w:rPr>
        <w:t>Namun, implementasi pembangunan pertanian selama ini dinilai belum dapat meningkatkan pendapatan dan kesejahteraan petani.</w:t>
      </w:r>
      <w:proofErr w:type="gramEnd"/>
    </w:p>
    <w:p w:rsidR="00D5513F" w:rsidRPr="00457C05" w:rsidRDefault="00AA0451" w:rsidP="003A5FAF">
      <w:pPr>
        <w:widowControl w:val="0"/>
        <w:autoSpaceDE w:val="0"/>
        <w:autoSpaceDN w:val="0"/>
        <w:adjustRightInd w:val="0"/>
        <w:spacing w:after="0"/>
        <w:ind w:firstLine="709"/>
        <w:jc w:val="both"/>
        <w:rPr>
          <w:rFonts w:asciiTheme="majorBidi" w:hAnsiTheme="majorBidi" w:cstheme="majorBidi"/>
          <w:sz w:val="24"/>
          <w:szCs w:val="24"/>
          <w:lang w:val="en"/>
        </w:rPr>
      </w:pPr>
      <w:proofErr w:type="gramStart"/>
      <w:r w:rsidRPr="00457C05">
        <w:rPr>
          <w:rFonts w:asciiTheme="majorBidi" w:hAnsiTheme="majorBidi" w:cstheme="majorBidi"/>
          <w:color w:val="000000"/>
          <w:sz w:val="24"/>
          <w:szCs w:val="24"/>
        </w:rPr>
        <w:t>P</w:t>
      </w:r>
      <w:r w:rsidR="004C3869" w:rsidRPr="00457C05">
        <w:rPr>
          <w:rFonts w:asciiTheme="majorBidi" w:hAnsiTheme="majorBidi" w:cstheme="majorBidi"/>
          <w:color w:val="000000"/>
          <w:sz w:val="24"/>
          <w:szCs w:val="24"/>
        </w:rPr>
        <w:t>etani menyediakan sebagian besar kebutuhan pangan negara dalam bentuk beras, jagung, kedelai, dan tanaman lainnya, maka peran mereka di bidang pertanian tidak dapat dipisahkan dari peran masyarakat Indonesia.</w:t>
      </w:r>
      <w:proofErr w:type="gramEnd"/>
      <w:r w:rsidR="004C3869" w:rsidRPr="00457C05">
        <w:rPr>
          <w:rFonts w:asciiTheme="majorBidi" w:hAnsiTheme="majorBidi" w:cstheme="majorBidi"/>
          <w:color w:val="000000"/>
          <w:sz w:val="24"/>
          <w:szCs w:val="24"/>
        </w:rPr>
        <w:t xml:space="preserve"> Kesejahteraan hidup petani dan permasalahan kemiskinan yang masih terjadi pada keluarga petani</w:t>
      </w:r>
      <w:r w:rsidR="00D47C02">
        <w:rPr>
          <w:rFonts w:asciiTheme="majorBidi" w:hAnsiTheme="majorBidi" w:cstheme="majorBidi"/>
          <w:color w:val="000000"/>
          <w:sz w:val="24"/>
          <w:szCs w:val="24"/>
        </w:rPr>
        <w:t>,</w:t>
      </w:r>
      <w:r w:rsidR="004C3869" w:rsidRPr="00457C05">
        <w:rPr>
          <w:rFonts w:asciiTheme="majorBidi" w:hAnsiTheme="majorBidi" w:cstheme="majorBidi"/>
          <w:color w:val="000000"/>
          <w:sz w:val="24"/>
          <w:szCs w:val="24"/>
        </w:rPr>
        <w:t xml:space="preserve"> tidak dapat dijelaskan secara memadai oleh pentingnya peran petani bagi negara Indonesia</w:t>
      </w:r>
      <w:proofErr w:type="gramStart"/>
      <w:r w:rsidR="004C3869" w:rsidRPr="00457C05">
        <w:rPr>
          <w:rFonts w:asciiTheme="majorBidi" w:hAnsiTheme="majorBidi" w:cstheme="majorBidi"/>
          <w:color w:val="000000"/>
          <w:sz w:val="24"/>
          <w:szCs w:val="24"/>
        </w:rPr>
        <w:t>.</w:t>
      </w:r>
      <w:r w:rsidR="004C3869" w:rsidRPr="00457C05">
        <w:rPr>
          <w:rFonts w:asciiTheme="majorBidi" w:hAnsiTheme="majorBidi" w:cstheme="majorBidi"/>
          <w:sz w:val="24"/>
          <w:szCs w:val="24"/>
          <w:lang w:val="en"/>
        </w:rPr>
        <w:t>(</w:t>
      </w:r>
      <w:proofErr w:type="gramEnd"/>
      <w:r w:rsidR="004C3869" w:rsidRPr="00457C05">
        <w:rPr>
          <w:rFonts w:asciiTheme="majorBidi" w:hAnsiTheme="majorBidi" w:cstheme="majorBidi"/>
          <w:sz w:val="24"/>
          <w:szCs w:val="24"/>
          <w:lang w:val="en"/>
        </w:rPr>
        <w:t>Wiradi, 2024</w:t>
      </w:r>
      <w:r w:rsidR="00095EA9">
        <w:rPr>
          <w:rFonts w:asciiTheme="majorBidi" w:hAnsiTheme="majorBidi" w:cstheme="majorBidi"/>
          <w:sz w:val="24"/>
          <w:szCs w:val="24"/>
          <w:lang w:val="en"/>
        </w:rPr>
        <w:t>; Warto 2015; Saragih 2017</w:t>
      </w:r>
      <w:r w:rsidR="004C3869" w:rsidRPr="00457C05">
        <w:rPr>
          <w:rFonts w:asciiTheme="majorBidi" w:hAnsiTheme="majorBidi" w:cstheme="majorBidi"/>
          <w:sz w:val="24"/>
          <w:szCs w:val="24"/>
          <w:lang w:val="en"/>
        </w:rPr>
        <w:t>)</w:t>
      </w:r>
      <w:r w:rsidR="00DC4E04">
        <w:rPr>
          <w:rFonts w:asciiTheme="majorBidi" w:hAnsiTheme="majorBidi" w:cstheme="majorBidi"/>
          <w:sz w:val="24"/>
          <w:szCs w:val="24"/>
          <w:lang w:val="en"/>
        </w:rPr>
        <w:t xml:space="preserve">. </w:t>
      </w:r>
      <w:proofErr w:type="gramStart"/>
      <w:r w:rsidR="004C3869" w:rsidRPr="00457C05">
        <w:rPr>
          <w:rFonts w:asciiTheme="majorBidi" w:hAnsiTheme="majorBidi" w:cstheme="majorBidi"/>
          <w:sz w:val="24"/>
          <w:szCs w:val="24"/>
          <w:lang w:val="en"/>
        </w:rPr>
        <w:t xml:space="preserve">Selain itu, jumlah lahan pertanian produktif semakin berkurang akibat pesatnya ekspansi berbagai sektor </w:t>
      </w:r>
      <w:r w:rsidR="004C3869" w:rsidRPr="00457C05">
        <w:rPr>
          <w:rFonts w:asciiTheme="majorBidi" w:hAnsiTheme="majorBidi" w:cstheme="majorBidi"/>
          <w:sz w:val="24"/>
          <w:szCs w:val="24"/>
          <w:lang w:val="en"/>
        </w:rPr>
        <w:lastRenderedPageBreak/>
        <w:t>ekonomi sehingga memerlukan ketersediaan lahan dan infrastruktur yang memadai (S</w:t>
      </w:r>
      <w:r w:rsidRPr="00457C05">
        <w:rPr>
          <w:rFonts w:asciiTheme="majorBidi" w:hAnsiTheme="majorBidi" w:cstheme="majorBidi"/>
          <w:sz w:val="24"/>
          <w:szCs w:val="24"/>
          <w:lang w:val="en"/>
        </w:rPr>
        <w:t>aptana dalam Budhijana, 2014).</w:t>
      </w:r>
      <w:proofErr w:type="gramEnd"/>
      <w:r w:rsidRPr="00457C05">
        <w:rPr>
          <w:rFonts w:asciiTheme="majorBidi" w:hAnsiTheme="majorBidi" w:cstheme="majorBidi"/>
          <w:sz w:val="24"/>
          <w:szCs w:val="24"/>
          <w:lang w:val="en"/>
        </w:rPr>
        <w:t xml:space="preserve"> Kondisi</w:t>
      </w:r>
      <w:r w:rsidR="004C3869" w:rsidRPr="00457C05">
        <w:rPr>
          <w:rFonts w:asciiTheme="majorBidi" w:hAnsiTheme="majorBidi" w:cstheme="majorBidi"/>
          <w:sz w:val="24"/>
          <w:szCs w:val="24"/>
          <w:lang w:val="en"/>
        </w:rPr>
        <w:t xml:space="preserve"> ini terutama terjadi di Pulau Jawa, dimana rata-rata 23.100 hektar lahan diubah menjadi penggunaan non-pertanian setiap tahunnya, menurut perkiraan </w:t>
      </w:r>
      <w:r w:rsidR="00DC4E04">
        <w:rPr>
          <w:rFonts w:asciiTheme="majorBidi" w:hAnsiTheme="majorBidi" w:cstheme="majorBidi"/>
          <w:sz w:val="24"/>
          <w:szCs w:val="24"/>
          <w:lang w:val="en"/>
        </w:rPr>
        <w:t xml:space="preserve">(Ariani, Bahri, dan Arif, </w:t>
      </w:r>
      <w:r w:rsidR="003A5FAF">
        <w:rPr>
          <w:rFonts w:asciiTheme="majorBidi" w:hAnsiTheme="majorBidi" w:cstheme="majorBidi"/>
          <w:sz w:val="24"/>
          <w:szCs w:val="24"/>
          <w:lang w:val="en"/>
        </w:rPr>
        <w:t>2016</w:t>
      </w:r>
      <w:r w:rsidR="003A5FAF">
        <w:rPr>
          <w:rFonts w:asciiTheme="majorBidi" w:hAnsiTheme="majorBidi" w:cstheme="majorBidi"/>
          <w:sz w:val="24"/>
          <w:szCs w:val="24"/>
          <w:lang w:val="id-ID"/>
        </w:rPr>
        <w:t xml:space="preserve">; </w:t>
      </w:r>
      <w:r w:rsidR="003A5FAF" w:rsidRPr="003A5FAF">
        <w:rPr>
          <w:rFonts w:ascii="Times New Roman" w:hAnsi="Times New Roman" w:cs="Times New Roman"/>
          <w:sz w:val="24"/>
          <w:szCs w:val="24"/>
        </w:rPr>
        <w:t>Kusumastuti et al., 2018</w:t>
      </w:r>
      <w:r w:rsidR="003A5FAF">
        <w:rPr>
          <w:rFonts w:asciiTheme="majorBidi" w:hAnsiTheme="majorBidi" w:cstheme="majorBidi"/>
          <w:sz w:val="24"/>
          <w:szCs w:val="24"/>
          <w:lang w:val="en"/>
        </w:rPr>
        <w:t xml:space="preserve">; </w:t>
      </w:r>
      <w:r w:rsidR="003A5FAF" w:rsidRPr="003A5FAF">
        <w:rPr>
          <w:rFonts w:ascii="Times New Roman" w:hAnsi="Times New Roman" w:cs="Times New Roman"/>
          <w:sz w:val="24"/>
          <w:szCs w:val="24"/>
        </w:rPr>
        <w:t>Dewi &amp; Syamsiyah, 2020</w:t>
      </w:r>
      <w:r w:rsidR="003A5FAF">
        <w:rPr>
          <w:rFonts w:ascii="Times New Roman" w:hAnsi="Times New Roman" w:cs="Times New Roman"/>
          <w:sz w:val="24"/>
          <w:szCs w:val="24"/>
        </w:rPr>
        <w:t>)</w:t>
      </w:r>
      <w:r w:rsidR="004C3869" w:rsidRPr="00457C05">
        <w:rPr>
          <w:rFonts w:asciiTheme="majorBidi" w:hAnsiTheme="majorBidi" w:cstheme="majorBidi"/>
          <w:sz w:val="24"/>
          <w:szCs w:val="24"/>
          <w:lang w:val="en"/>
        </w:rPr>
        <w:t xml:space="preserve">. </w:t>
      </w:r>
      <w:proofErr w:type="gramStart"/>
      <w:r w:rsidR="004C3869" w:rsidRPr="00457C05">
        <w:rPr>
          <w:rFonts w:asciiTheme="majorBidi" w:hAnsiTheme="majorBidi" w:cstheme="majorBidi"/>
          <w:sz w:val="24"/>
          <w:szCs w:val="24"/>
          <w:lang w:val="en"/>
        </w:rPr>
        <w:t>Semakin sulit menghilangkan tanda-tanda marginalisasi petani dan kemerosotan perekonomian pedesaan.</w:t>
      </w:r>
      <w:proofErr w:type="gramEnd"/>
    </w:p>
    <w:p w:rsidR="00AA0451" w:rsidRPr="00457C05" w:rsidRDefault="00494EF3" w:rsidP="00AA0451">
      <w:pPr>
        <w:widowControl w:val="0"/>
        <w:autoSpaceDE w:val="0"/>
        <w:autoSpaceDN w:val="0"/>
        <w:adjustRightInd w:val="0"/>
        <w:spacing w:after="0"/>
        <w:ind w:firstLine="709"/>
        <w:jc w:val="both"/>
        <w:rPr>
          <w:rFonts w:asciiTheme="majorBidi" w:hAnsiTheme="majorBidi" w:cstheme="majorBidi"/>
          <w:color w:val="000000"/>
          <w:sz w:val="24"/>
          <w:szCs w:val="24"/>
        </w:rPr>
      </w:pPr>
      <w:proofErr w:type="gramStart"/>
      <w:r w:rsidRPr="00457C05">
        <w:rPr>
          <w:rFonts w:asciiTheme="majorBidi" w:hAnsiTheme="majorBidi" w:cstheme="majorBidi"/>
          <w:color w:val="000000"/>
          <w:sz w:val="24"/>
          <w:szCs w:val="24"/>
          <w:lang w:val="en"/>
        </w:rPr>
        <w:t>Selain hal diatas, k</w:t>
      </w:r>
      <w:r w:rsidR="00AA0451" w:rsidRPr="00457C05">
        <w:rPr>
          <w:rFonts w:asciiTheme="majorBidi" w:hAnsiTheme="majorBidi" w:cstheme="majorBidi"/>
          <w:color w:val="000000"/>
          <w:sz w:val="24"/>
          <w:szCs w:val="24"/>
        </w:rPr>
        <w:t>ebijakan harga yang dimaksudkan untuk meningkatkan kesejahteraan petani telah kehilangan efektivitasnya karena hanya menguntungkan petani yang menguasai sebagian besar lahan.</w:t>
      </w:r>
      <w:proofErr w:type="gramEnd"/>
      <w:r w:rsidR="00AA0451" w:rsidRPr="00457C05">
        <w:rPr>
          <w:rFonts w:asciiTheme="majorBidi" w:hAnsiTheme="majorBidi" w:cstheme="majorBidi"/>
          <w:color w:val="000000"/>
          <w:sz w:val="24"/>
          <w:szCs w:val="24"/>
        </w:rPr>
        <w:t xml:space="preserve"> </w:t>
      </w:r>
      <w:proofErr w:type="gramStart"/>
      <w:r w:rsidR="00AA0451" w:rsidRPr="00457C05">
        <w:rPr>
          <w:rFonts w:asciiTheme="majorBidi" w:hAnsiTheme="majorBidi" w:cstheme="majorBidi"/>
          <w:color w:val="000000"/>
          <w:sz w:val="24"/>
          <w:szCs w:val="24"/>
        </w:rPr>
        <w:t>Jumlah petani kecil jauh lebih banyak.</w:t>
      </w:r>
      <w:proofErr w:type="gramEnd"/>
      <w:r w:rsidR="00AA0451" w:rsidRPr="00457C05">
        <w:rPr>
          <w:rFonts w:asciiTheme="majorBidi" w:hAnsiTheme="majorBidi" w:cstheme="majorBidi"/>
          <w:color w:val="000000"/>
          <w:sz w:val="24"/>
          <w:szCs w:val="24"/>
        </w:rPr>
        <w:t xml:space="preserve"> </w:t>
      </w:r>
      <w:proofErr w:type="gramStart"/>
      <w:r w:rsidR="00AA0451" w:rsidRPr="00457C05">
        <w:rPr>
          <w:rFonts w:asciiTheme="majorBidi" w:hAnsiTheme="majorBidi" w:cstheme="majorBidi"/>
          <w:color w:val="000000"/>
          <w:sz w:val="24"/>
          <w:szCs w:val="24"/>
        </w:rPr>
        <w:t>Mereka hanya menerima gaji buruh atau bagi hasil yang relatif rendah, sehingga menghambat mereka untuk memberikan dampak yang berarti dalam meningkatkan standar hidup komunitas petani.</w:t>
      </w:r>
      <w:proofErr w:type="gramEnd"/>
      <w:r w:rsidR="00AA0451" w:rsidRPr="00457C05">
        <w:rPr>
          <w:rFonts w:asciiTheme="majorBidi" w:hAnsiTheme="majorBidi" w:cstheme="majorBidi"/>
          <w:color w:val="000000"/>
          <w:sz w:val="24"/>
          <w:szCs w:val="24"/>
        </w:rPr>
        <w:t xml:space="preserve"> </w:t>
      </w:r>
      <w:proofErr w:type="gramStart"/>
      <w:r w:rsidR="00AA0451" w:rsidRPr="00457C05">
        <w:rPr>
          <w:rFonts w:asciiTheme="majorBidi" w:hAnsiTheme="majorBidi" w:cstheme="majorBidi"/>
          <w:color w:val="000000"/>
          <w:sz w:val="24"/>
          <w:szCs w:val="24"/>
        </w:rPr>
        <w:t>Kurangnya d</w:t>
      </w:r>
      <w:r w:rsidR="00D47C02">
        <w:rPr>
          <w:rFonts w:asciiTheme="majorBidi" w:hAnsiTheme="majorBidi" w:cstheme="majorBidi"/>
          <w:color w:val="000000"/>
          <w:sz w:val="24"/>
          <w:szCs w:val="24"/>
        </w:rPr>
        <w:t>ukungan data dan informasi semu</w:t>
      </w:r>
      <w:r w:rsidR="00AA0451" w:rsidRPr="00457C05">
        <w:rPr>
          <w:rFonts w:asciiTheme="majorBidi" w:hAnsiTheme="majorBidi" w:cstheme="majorBidi"/>
          <w:color w:val="000000"/>
          <w:sz w:val="24"/>
          <w:szCs w:val="24"/>
        </w:rPr>
        <w:t xml:space="preserve"> mengenai karakteristik petani dan lembaga yang mendukungnya </w:t>
      </w:r>
      <w:r w:rsidRPr="00457C05">
        <w:rPr>
          <w:rFonts w:asciiTheme="majorBidi" w:hAnsiTheme="majorBidi" w:cstheme="majorBidi"/>
          <w:color w:val="000000"/>
          <w:sz w:val="24"/>
          <w:szCs w:val="24"/>
        </w:rPr>
        <w:t>semakin memperburuk masalah ini (Elizabeth, 2016</w:t>
      </w:r>
      <w:r w:rsidR="001938DC">
        <w:rPr>
          <w:rFonts w:asciiTheme="majorBidi" w:hAnsiTheme="majorBidi" w:cstheme="majorBidi"/>
          <w:color w:val="000000"/>
          <w:sz w:val="24"/>
          <w:szCs w:val="24"/>
        </w:rPr>
        <w:t xml:space="preserve">; </w:t>
      </w:r>
      <w:r w:rsidR="001938DC" w:rsidRPr="001938DC">
        <w:rPr>
          <w:rFonts w:ascii="Times New Roman" w:hAnsi="Times New Roman" w:cs="Times New Roman"/>
          <w:sz w:val="24"/>
          <w:szCs w:val="24"/>
        </w:rPr>
        <w:t>Hendrayana 2020; Malta 2016</w:t>
      </w:r>
      <w:r w:rsidRPr="001938DC">
        <w:rPr>
          <w:rFonts w:ascii="Times New Roman" w:hAnsi="Times New Roman" w:cs="Times New Roman"/>
          <w:color w:val="000000"/>
          <w:sz w:val="24"/>
          <w:szCs w:val="24"/>
        </w:rPr>
        <w:t>)</w:t>
      </w:r>
      <w:r w:rsidR="001938DC" w:rsidRPr="001938DC">
        <w:rPr>
          <w:rFonts w:ascii="Times New Roman" w:hAnsi="Times New Roman" w:cs="Times New Roman"/>
          <w:color w:val="000000"/>
          <w:sz w:val="24"/>
          <w:szCs w:val="24"/>
        </w:rPr>
        <w:t>.</w:t>
      </w:r>
      <w:proofErr w:type="gramEnd"/>
    </w:p>
    <w:p w:rsidR="00DE3B5F" w:rsidRPr="00457C05" w:rsidRDefault="00DE3B5F" w:rsidP="00016250">
      <w:pPr>
        <w:widowControl w:val="0"/>
        <w:autoSpaceDE w:val="0"/>
        <w:autoSpaceDN w:val="0"/>
        <w:adjustRightInd w:val="0"/>
        <w:spacing w:after="0"/>
        <w:ind w:firstLine="709"/>
        <w:jc w:val="both"/>
        <w:rPr>
          <w:rFonts w:asciiTheme="majorBidi" w:hAnsiTheme="majorBidi" w:cstheme="majorBidi"/>
          <w:sz w:val="24"/>
          <w:szCs w:val="24"/>
        </w:rPr>
      </w:pPr>
      <w:proofErr w:type="gramStart"/>
      <w:r w:rsidRPr="00457C05">
        <w:rPr>
          <w:rFonts w:asciiTheme="majorBidi" w:hAnsiTheme="majorBidi" w:cstheme="majorBidi"/>
          <w:color w:val="000000"/>
          <w:sz w:val="24"/>
          <w:szCs w:val="24"/>
        </w:rPr>
        <w:t xml:space="preserve">Secara garis besar, program dan kegiatan pembangunan pertanian dalam mencapai swasembada pangan berkelanjutan bisa dilakukan dengan </w:t>
      </w:r>
      <w:r w:rsidRPr="00457C05">
        <w:rPr>
          <w:rFonts w:asciiTheme="majorBidi" w:hAnsiTheme="majorBidi" w:cstheme="majorBidi"/>
          <w:sz w:val="24"/>
          <w:szCs w:val="24"/>
        </w:rPr>
        <w:t>memanfaatkan mekanisasi pertanian.</w:t>
      </w:r>
      <w:proofErr w:type="gramEnd"/>
      <w:r w:rsidRPr="00457C05">
        <w:rPr>
          <w:rFonts w:asciiTheme="majorBidi" w:hAnsiTheme="majorBidi" w:cstheme="majorBidi"/>
          <w:sz w:val="24"/>
          <w:szCs w:val="24"/>
        </w:rPr>
        <w:t xml:space="preserve"> Peningkatan produksi dan produktivitas, serta produk mutu pertanian dapat didorong dengan mekanisasi yang dalam proses kerjanya lebih efisien dan </w:t>
      </w:r>
      <w:r w:rsidRPr="00457C05">
        <w:rPr>
          <w:rFonts w:asciiTheme="majorBidi" w:hAnsiTheme="majorBidi" w:cstheme="majorBidi"/>
          <w:sz w:val="24"/>
          <w:szCs w:val="24"/>
        </w:rPr>
        <w:lastRenderedPageBreak/>
        <w:t>dapat menekan biaya produksi.</w:t>
      </w:r>
    </w:p>
    <w:p w:rsidR="00647843" w:rsidRPr="00457C05" w:rsidRDefault="00542D57" w:rsidP="00F31018">
      <w:pPr>
        <w:ind w:firstLine="709"/>
        <w:jc w:val="both"/>
        <w:rPr>
          <w:rFonts w:asciiTheme="majorBidi" w:hAnsiTheme="majorBidi" w:cstheme="majorBidi"/>
          <w:sz w:val="24"/>
          <w:szCs w:val="24"/>
        </w:rPr>
      </w:pPr>
      <w:proofErr w:type="gramStart"/>
      <w:r w:rsidRPr="00457C05">
        <w:rPr>
          <w:rFonts w:asciiTheme="majorBidi" w:hAnsiTheme="majorBidi" w:cstheme="majorBidi"/>
          <w:sz w:val="24"/>
          <w:szCs w:val="24"/>
        </w:rPr>
        <w:t>Berbicara tentang swasembada pangan selalu dikaitkan dengan padi.</w:t>
      </w:r>
      <w:proofErr w:type="gramEnd"/>
      <w:r w:rsidRPr="00457C05">
        <w:rPr>
          <w:rFonts w:asciiTheme="majorBidi" w:hAnsiTheme="majorBidi" w:cstheme="majorBidi"/>
          <w:color w:val="000000"/>
          <w:sz w:val="24"/>
          <w:szCs w:val="24"/>
        </w:rPr>
        <w:t xml:space="preserve"> </w:t>
      </w:r>
      <w:proofErr w:type="gramStart"/>
      <w:r w:rsidR="00826596" w:rsidRPr="00457C05">
        <w:rPr>
          <w:rFonts w:asciiTheme="majorBidi" w:hAnsiTheme="majorBidi" w:cstheme="majorBidi"/>
          <w:sz w:val="24"/>
          <w:szCs w:val="24"/>
        </w:rPr>
        <w:t>Tanaman padi merupakan tanaman tahunan yang mempunyai umur panen kurang lebih 110-150 hari (Sugeng, 2011</w:t>
      </w:r>
      <w:r w:rsidR="00D84C80">
        <w:rPr>
          <w:rFonts w:asciiTheme="majorBidi" w:hAnsiTheme="majorBidi" w:cstheme="majorBidi"/>
          <w:sz w:val="24"/>
          <w:szCs w:val="24"/>
        </w:rPr>
        <w:t>; AAK, 2003</w:t>
      </w:r>
      <w:r w:rsidR="00826596" w:rsidRPr="00457C05">
        <w:rPr>
          <w:rFonts w:asciiTheme="majorBidi" w:hAnsiTheme="majorBidi" w:cstheme="majorBidi"/>
          <w:sz w:val="24"/>
          <w:szCs w:val="24"/>
        </w:rPr>
        <w:t>).</w:t>
      </w:r>
      <w:proofErr w:type="gramEnd"/>
      <w:r w:rsidR="00826596" w:rsidRPr="00457C05">
        <w:rPr>
          <w:rFonts w:asciiTheme="majorBidi" w:hAnsiTheme="majorBidi" w:cstheme="majorBidi"/>
          <w:sz w:val="24"/>
          <w:szCs w:val="24"/>
        </w:rPr>
        <w:t xml:space="preserve"> </w:t>
      </w:r>
      <w:proofErr w:type="gramStart"/>
      <w:r w:rsidR="00826596" w:rsidRPr="00457C05">
        <w:rPr>
          <w:rFonts w:asciiTheme="majorBidi" w:hAnsiTheme="majorBidi" w:cstheme="majorBidi"/>
          <w:sz w:val="24"/>
          <w:szCs w:val="24"/>
        </w:rPr>
        <w:t>Indonesia telah menjadi tempat pertanian padi.</w:t>
      </w:r>
      <w:proofErr w:type="gramEnd"/>
      <w:r w:rsidR="00826596" w:rsidRPr="00457C05">
        <w:rPr>
          <w:rFonts w:asciiTheme="majorBidi" w:hAnsiTheme="majorBidi" w:cstheme="majorBidi"/>
          <w:sz w:val="24"/>
          <w:szCs w:val="24"/>
        </w:rPr>
        <w:t xml:space="preserve"> </w:t>
      </w:r>
      <w:proofErr w:type="gramStart"/>
      <w:r w:rsidR="00826596" w:rsidRPr="00457C05">
        <w:rPr>
          <w:rFonts w:asciiTheme="majorBidi" w:hAnsiTheme="majorBidi" w:cstheme="majorBidi"/>
          <w:sz w:val="24"/>
          <w:szCs w:val="24"/>
        </w:rPr>
        <w:t xml:space="preserve">Lahan persawahan </w:t>
      </w:r>
      <w:r w:rsidR="00EA7FAF" w:rsidRPr="00457C05">
        <w:rPr>
          <w:rFonts w:asciiTheme="majorBidi" w:hAnsiTheme="majorBidi" w:cstheme="majorBidi"/>
          <w:sz w:val="24"/>
          <w:szCs w:val="24"/>
        </w:rPr>
        <w:t xml:space="preserve">padi </w:t>
      </w:r>
      <w:r w:rsidR="00826596" w:rsidRPr="00457C05">
        <w:rPr>
          <w:rFonts w:asciiTheme="majorBidi" w:hAnsiTheme="majorBidi" w:cstheme="majorBidi"/>
          <w:sz w:val="24"/>
          <w:szCs w:val="24"/>
        </w:rPr>
        <w:t>terdapat di berbagai wilayah di Indonesia</w:t>
      </w:r>
      <w:r w:rsidR="00035000" w:rsidRPr="00457C05">
        <w:rPr>
          <w:rFonts w:asciiTheme="majorBidi" w:hAnsiTheme="majorBidi" w:cstheme="majorBidi"/>
          <w:sz w:val="24"/>
          <w:szCs w:val="24"/>
        </w:rPr>
        <w:t>, diantaranya</w:t>
      </w:r>
      <w:r w:rsidR="00826596" w:rsidRPr="00457C05">
        <w:rPr>
          <w:rFonts w:asciiTheme="majorBidi" w:hAnsiTheme="majorBidi" w:cstheme="majorBidi"/>
          <w:sz w:val="24"/>
          <w:szCs w:val="24"/>
        </w:rPr>
        <w:t xml:space="preserve"> Jawa Barat, Jawa Timur, dan Jawa Tengah.</w:t>
      </w:r>
      <w:proofErr w:type="gramEnd"/>
      <w:r w:rsidR="00826596" w:rsidRPr="00457C05">
        <w:rPr>
          <w:rFonts w:asciiTheme="majorBidi" w:hAnsiTheme="majorBidi" w:cstheme="majorBidi"/>
          <w:sz w:val="24"/>
          <w:szCs w:val="24"/>
        </w:rPr>
        <w:t xml:space="preserve"> </w:t>
      </w:r>
      <w:proofErr w:type="gramStart"/>
      <w:r w:rsidR="00826596" w:rsidRPr="00457C05">
        <w:rPr>
          <w:rFonts w:asciiTheme="majorBidi" w:hAnsiTheme="majorBidi" w:cstheme="majorBidi"/>
          <w:sz w:val="24"/>
          <w:szCs w:val="24"/>
        </w:rPr>
        <w:t>Meski</w:t>
      </w:r>
      <w:r w:rsidR="00EA7FAF" w:rsidRPr="00457C05">
        <w:rPr>
          <w:rFonts w:asciiTheme="majorBidi" w:hAnsiTheme="majorBidi" w:cstheme="majorBidi"/>
          <w:sz w:val="24"/>
          <w:szCs w:val="24"/>
        </w:rPr>
        <w:t>pun</w:t>
      </w:r>
      <w:r w:rsidR="00826596" w:rsidRPr="00457C05">
        <w:rPr>
          <w:rFonts w:asciiTheme="majorBidi" w:hAnsiTheme="majorBidi" w:cstheme="majorBidi"/>
          <w:sz w:val="24"/>
          <w:szCs w:val="24"/>
        </w:rPr>
        <w:t xml:space="preserve"> </w:t>
      </w:r>
      <w:r w:rsidR="00F31018" w:rsidRPr="00457C05">
        <w:rPr>
          <w:rFonts w:asciiTheme="majorBidi" w:hAnsiTheme="majorBidi" w:cstheme="majorBidi"/>
          <w:sz w:val="24"/>
          <w:szCs w:val="24"/>
        </w:rPr>
        <w:t xml:space="preserve">Jawa Timur </w:t>
      </w:r>
      <w:r w:rsidR="00826596" w:rsidRPr="00457C05">
        <w:rPr>
          <w:rFonts w:asciiTheme="majorBidi" w:hAnsiTheme="majorBidi" w:cstheme="majorBidi"/>
          <w:sz w:val="24"/>
          <w:szCs w:val="24"/>
        </w:rPr>
        <w:t>m</w:t>
      </w:r>
      <w:r w:rsidR="00F31018" w:rsidRPr="00457C05">
        <w:rPr>
          <w:rFonts w:asciiTheme="majorBidi" w:hAnsiTheme="majorBidi" w:cstheme="majorBidi"/>
          <w:sz w:val="24"/>
          <w:szCs w:val="24"/>
        </w:rPr>
        <w:t>enjadi</w:t>
      </w:r>
      <w:r w:rsidR="00826596" w:rsidRPr="00457C05">
        <w:rPr>
          <w:rFonts w:asciiTheme="majorBidi" w:hAnsiTheme="majorBidi" w:cstheme="majorBidi"/>
          <w:sz w:val="24"/>
          <w:szCs w:val="24"/>
        </w:rPr>
        <w:t xml:space="preserve"> peringkat </w:t>
      </w:r>
      <w:r w:rsidR="00826596" w:rsidRPr="00457C05">
        <w:rPr>
          <w:rFonts w:asciiTheme="majorBidi" w:hAnsiTheme="majorBidi" w:cstheme="majorBidi"/>
          <w:sz w:val="24"/>
          <w:szCs w:val="24"/>
        </w:rPr>
        <w:lastRenderedPageBreak/>
        <w:t xml:space="preserve">kedua setelah Jawa Barat dalam hal luas panen padi, </w:t>
      </w:r>
      <w:r w:rsidR="00F31018" w:rsidRPr="00457C05">
        <w:rPr>
          <w:rFonts w:asciiTheme="majorBidi" w:hAnsiTheme="majorBidi" w:cstheme="majorBidi"/>
          <w:sz w:val="24"/>
          <w:szCs w:val="24"/>
        </w:rPr>
        <w:t xml:space="preserve">Jawa Timur </w:t>
      </w:r>
      <w:r w:rsidR="00826596" w:rsidRPr="00457C05">
        <w:rPr>
          <w:rFonts w:asciiTheme="majorBidi" w:hAnsiTheme="majorBidi" w:cstheme="majorBidi"/>
          <w:sz w:val="24"/>
          <w:szCs w:val="24"/>
        </w:rPr>
        <w:t>mempunyai produksi lahan padi yang unggul.</w:t>
      </w:r>
      <w:proofErr w:type="gramEnd"/>
      <w:r w:rsidR="00647843" w:rsidRPr="00457C05">
        <w:rPr>
          <w:rFonts w:asciiTheme="majorBidi" w:hAnsiTheme="majorBidi" w:cstheme="majorBidi"/>
          <w:sz w:val="24"/>
          <w:szCs w:val="24"/>
        </w:rPr>
        <w:t xml:space="preserve"> </w:t>
      </w:r>
      <w:r w:rsidR="00EA7FAF" w:rsidRPr="00457C05">
        <w:rPr>
          <w:rFonts w:asciiTheme="majorBidi" w:hAnsiTheme="majorBidi" w:cstheme="majorBidi"/>
          <w:sz w:val="24"/>
          <w:szCs w:val="24"/>
        </w:rPr>
        <w:t>Berdasarkan statistik BPS tahun 2019, Jawa Timur memproduksi total 11.096.154 ton dengan produktivitas lahan 58</w:t>
      </w:r>
      <w:proofErr w:type="gramStart"/>
      <w:r w:rsidR="00EA7FAF" w:rsidRPr="00457C05">
        <w:rPr>
          <w:rFonts w:asciiTheme="majorBidi" w:hAnsiTheme="majorBidi" w:cstheme="majorBidi"/>
          <w:sz w:val="24"/>
          <w:szCs w:val="24"/>
        </w:rPr>
        <w:t>,87</w:t>
      </w:r>
      <w:proofErr w:type="gramEnd"/>
      <w:r w:rsidR="00EA7FAF" w:rsidRPr="00457C05">
        <w:rPr>
          <w:rFonts w:asciiTheme="majorBidi" w:hAnsiTheme="majorBidi" w:cstheme="majorBidi"/>
          <w:sz w:val="24"/>
          <w:szCs w:val="24"/>
        </w:rPr>
        <w:t xml:space="preserve"> Kw/Ha. </w:t>
      </w:r>
      <w:proofErr w:type="gramStart"/>
      <w:r w:rsidR="00EA7FAF" w:rsidRPr="00457C05">
        <w:rPr>
          <w:rFonts w:asciiTheme="majorBidi" w:hAnsiTheme="majorBidi" w:cstheme="majorBidi"/>
          <w:sz w:val="24"/>
          <w:szCs w:val="24"/>
        </w:rPr>
        <w:t>Indonesia mendapat sebagian besar beras dari Jawa Timur.</w:t>
      </w:r>
      <w:proofErr w:type="gramEnd"/>
      <w:r w:rsidR="00EA7FAF" w:rsidRPr="00457C05">
        <w:rPr>
          <w:rFonts w:asciiTheme="majorBidi" w:hAnsiTheme="majorBidi" w:cstheme="majorBidi"/>
          <w:sz w:val="24"/>
          <w:szCs w:val="24"/>
        </w:rPr>
        <w:t xml:space="preserve"> </w:t>
      </w:r>
      <w:proofErr w:type="gramStart"/>
      <w:r w:rsidR="00EA7FAF" w:rsidRPr="00457C05">
        <w:rPr>
          <w:rFonts w:asciiTheme="majorBidi" w:hAnsiTheme="majorBidi" w:cstheme="majorBidi"/>
          <w:sz w:val="24"/>
          <w:szCs w:val="24"/>
        </w:rPr>
        <w:t>Salah satu daerah yang produksi padinya berlebih adalah Jawa Timur.</w:t>
      </w:r>
      <w:proofErr w:type="gramEnd"/>
    </w:p>
    <w:p w:rsidR="00AE1466" w:rsidRDefault="00AE1466" w:rsidP="000E4277">
      <w:pPr>
        <w:widowControl w:val="0"/>
        <w:autoSpaceDE w:val="0"/>
        <w:autoSpaceDN w:val="0"/>
        <w:adjustRightInd w:val="0"/>
        <w:spacing w:after="0" w:line="240" w:lineRule="auto"/>
        <w:jc w:val="both"/>
        <w:rPr>
          <w:rFonts w:asciiTheme="majorBidi" w:hAnsiTheme="majorBidi" w:cstheme="majorBidi"/>
          <w:b/>
          <w:sz w:val="24"/>
          <w:szCs w:val="24"/>
        </w:rPr>
        <w:sectPr w:rsidR="00AE1466" w:rsidSect="00AE1466">
          <w:type w:val="continuous"/>
          <w:pgSz w:w="12240" w:h="15840"/>
          <w:pgMar w:top="1440" w:right="1440" w:bottom="1440" w:left="1440" w:header="708" w:footer="708" w:gutter="0"/>
          <w:cols w:num="2" w:space="708"/>
          <w:docGrid w:linePitch="360"/>
        </w:sectPr>
      </w:pPr>
    </w:p>
    <w:p w:rsidR="000E4277" w:rsidRPr="00457C05" w:rsidRDefault="000E4277" w:rsidP="000E4277">
      <w:pPr>
        <w:widowControl w:val="0"/>
        <w:autoSpaceDE w:val="0"/>
        <w:autoSpaceDN w:val="0"/>
        <w:adjustRightInd w:val="0"/>
        <w:spacing w:after="0" w:line="240" w:lineRule="auto"/>
        <w:jc w:val="both"/>
        <w:rPr>
          <w:rFonts w:asciiTheme="majorBidi" w:hAnsiTheme="majorBidi" w:cstheme="majorBidi"/>
          <w:b/>
          <w:sz w:val="24"/>
          <w:szCs w:val="24"/>
        </w:rPr>
      </w:pPr>
      <w:r w:rsidRPr="00457C05">
        <w:rPr>
          <w:rFonts w:asciiTheme="majorBidi" w:hAnsiTheme="majorBidi" w:cstheme="majorBidi"/>
          <w:b/>
          <w:sz w:val="24"/>
          <w:szCs w:val="24"/>
        </w:rPr>
        <w:lastRenderedPageBreak/>
        <w:t xml:space="preserve">Tabel 1 Produksi Tanaman Padi Jawa Timur </w:t>
      </w:r>
    </w:p>
    <w:tbl>
      <w:tblPr>
        <w:tblStyle w:val="TableGrid"/>
        <w:tblW w:w="7938"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649"/>
        <w:gridCol w:w="4155"/>
      </w:tblGrid>
      <w:tr w:rsidR="000E4277" w:rsidRPr="00457C05" w:rsidTr="00D5513F">
        <w:tc>
          <w:tcPr>
            <w:tcW w:w="1134" w:type="dxa"/>
            <w:tcBorders>
              <w:top w:val="single" w:sz="4" w:space="0" w:color="auto"/>
              <w:bottom w:val="single" w:sz="4" w:space="0" w:color="auto"/>
            </w:tcBorders>
          </w:tcPr>
          <w:p w:rsidR="000E4277" w:rsidRPr="00457C05" w:rsidRDefault="000E4277" w:rsidP="00D5513F">
            <w:pPr>
              <w:widowControl w:val="0"/>
              <w:autoSpaceDE w:val="0"/>
              <w:autoSpaceDN w:val="0"/>
              <w:adjustRightInd w:val="0"/>
              <w:jc w:val="center"/>
              <w:rPr>
                <w:rFonts w:asciiTheme="majorBidi" w:hAnsiTheme="majorBidi" w:cstheme="majorBidi"/>
                <w:b/>
                <w:sz w:val="24"/>
                <w:szCs w:val="24"/>
              </w:rPr>
            </w:pPr>
            <w:r w:rsidRPr="00457C05">
              <w:rPr>
                <w:rFonts w:asciiTheme="majorBidi" w:hAnsiTheme="majorBidi" w:cstheme="majorBidi"/>
                <w:b/>
                <w:sz w:val="24"/>
                <w:szCs w:val="24"/>
              </w:rPr>
              <w:t>No</w:t>
            </w:r>
          </w:p>
        </w:tc>
        <w:tc>
          <w:tcPr>
            <w:tcW w:w="2649" w:type="dxa"/>
            <w:tcBorders>
              <w:top w:val="single" w:sz="4" w:space="0" w:color="auto"/>
              <w:bottom w:val="single" w:sz="4" w:space="0" w:color="auto"/>
            </w:tcBorders>
          </w:tcPr>
          <w:p w:rsidR="000E4277" w:rsidRPr="00457C05" w:rsidRDefault="000E4277" w:rsidP="00D5513F">
            <w:pPr>
              <w:widowControl w:val="0"/>
              <w:autoSpaceDE w:val="0"/>
              <w:autoSpaceDN w:val="0"/>
              <w:adjustRightInd w:val="0"/>
              <w:jc w:val="center"/>
              <w:rPr>
                <w:rFonts w:asciiTheme="majorBidi" w:hAnsiTheme="majorBidi" w:cstheme="majorBidi"/>
                <w:b/>
                <w:sz w:val="24"/>
                <w:szCs w:val="24"/>
              </w:rPr>
            </w:pPr>
            <w:r w:rsidRPr="00457C05">
              <w:rPr>
                <w:rFonts w:asciiTheme="majorBidi" w:hAnsiTheme="majorBidi" w:cstheme="majorBidi"/>
                <w:b/>
                <w:sz w:val="24"/>
                <w:szCs w:val="24"/>
              </w:rPr>
              <w:t>Tahun</w:t>
            </w:r>
          </w:p>
        </w:tc>
        <w:tc>
          <w:tcPr>
            <w:tcW w:w="4155" w:type="dxa"/>
            <w:tcBorders>
              <w:top w:val="single" w:sz="4" w:space="0" w:color="auto"/>
              <w:bottom w:val="single" w:sz="4" w:space="0" w:color="auto"/>
            </w:tcBorders>
          </w:tcPr>
          <w:p w:rsidR="000E4277" w:rsidRPr="00457C05" w:rsidRDefault="000E4277" w:rsidP="00D5513F">
            <w:pPr>
              <w:widowControl w:val="0"/>
              <w:autoSpaceDE w:val="0"/>
              <w:autoSpaceDN w:val="0"/>
              <w:adjustRightInd w:val="0"/>
              <w:jc w:val="center"/>
              <w:rPr>
                <w:rFonts w:asciiTheme="majorBidi" w:hAnsiTheme="majorBidi" w:cstheme="majorBidi"/>
                <w:b/>
                <w:sz w:val="24"/>
                <w:szCs w:val="24"/>
              </w:rPr>
            </w:pPr>
            <w:r w:rsidRPr="00457C05">
              <w:rPr>
                <w:rFonts w:asciiTheme="majorBidi" w:hAnsiTheme="majorBidi" w:cstheme="majorBidi"/>
                <w:b/>
                <w:sz w:val="24"/>
                <w:szCs w:val="24"/>
              </w:rPr>
              <w:t>Hasil Produksi</w:t>
            </w:r>
          </w:p>
        </w:tc>
      </w:tr>
      <w:tr w:rsidR="000E4277" w:rsidRPr="00457C05" w:rsidTr="00D5513F">
        <w:tc>
          <w:tcPr>
            <w:tcW w:w="1134" w:type="dxa"/>
            <w:tcBorders>
              <w:top w:val="single" w:sz="4" w:space="0" w:color="auto"/>
            </w:tcBorders>
          </w:tcPr>
          <w:p w:rsidR="000E4277" w:rsidRPr="00457C05" w:rsidRDefault="000E4277" w:rsidP="00D5513F">
            <w:pPr>
              <w:widowControl w:val="0"/>
              <w:autoSpaceDE w:val="0"/>
              <w:autoSpaceDN w:val="0"/>
              <w:adjustRightInd w:val="0"/>
              <w:jc w:val="center"/>
              <w:rPr>
                <w:rFonts w:asciiTheme="majorBidi" w:hAnsiTheme="majorBidi" w:cstheme="majorBidi"/>
                <w:sz w:val="24"/>
                <w:szCs w:val="24"/>
              </w:rPr>
            </w:pPr>
            <w:r w:rsidRPr="00457C05">
              <w:rPr>
                <w:rFonts w:asciiTheme="majorBidi" w:hAnsiTheme="majorBidi" w:cstheme="majorBidi"/>
                <w:sz w:val="24"/>
                <w:szCs w:val="24"/>
              </w:rPr>
              <w:t>1.</w:t>
            </w:r>
          </w:p>
        </w:tc>
        <w:tc>
          <w:tcPr>
            <w:tcW w:w="2649" w:type="dxa"/>
            <w:tcBorders>
              <w:top w:val="single" w:sz="4" w:space="0" w:color="auto"/>
            </w:tcBorders>
          </w:tcPr>
          <w:p w:rsidR="000E4277" w:rsidRPr="00457C05" w:rsidRDefault="000E4277" w:rsidP="00D5513F">
            <w:pPr>
              <w:widowControl w:val="0"/>
              <w:autoSpaceDE w:val="0"/>
              <w:autoSpaceDN w:val="0"/>
              <w:adjustRightInd w:val="0"/>
              <w:jc w:val="center"/>
              <w:rPr>
                <w:rFonts w:asciiTheme="majorBidi" w:hAnsiTheme="majorBidi" w:cstheme="majorBidi"/>
                <w:sz w:val="24"/>
                <w:szCs w:val="24"/>
              </w:rPr>
            </w:pPr>
            <w:r w:rsidRPr="00457C05">
              <w:rPr>
                <w:rFonts w:asciiTheme="majorBidi" w:hAnsiTheme="majorBidi" w:cstheme="majorBidi"/>
                <w:sz w:val="24"/>
                <w:szCs w:val="24"/>
              </w:rPr>
              <w:t>2015</w:t>
            </w:r>
          </w:p>
        </w:tc>
        <w:tc>
          <w:tcPr>
            <w:tcW w:w="4155" w:type="dxa"/>
            <w:tcBorders>
              <w:top w:val="single" w:sz="4" w:space="0" w:color="auto"/>
            </w:tcBorders>
          </w:tcPr>
          <w:p w:rsidR="000E4277" w:rsidRPr="00457C05" w:rsidRDefault="000E4277" w:rsidP="00D5513F">
            <w:pPr>
              <w:widowControl w:val="0"/>
              <w:autoSpaceDE w:val="0"/>
              <w:autoSpaceDN w:val="0"/>
              <w:adjustRightInd w:val="0"/>
              <w:jc w:val="center"/>
              <w:rPr>
                <w:rFonts w:asciiTheme="majorBidi" w:hAnsiTheme="majorBidi" w:cstheme="majorBidi"/>
                <w:sz w:val="24"/>
                <w:szCs w:val="24"/>
              </w:rPr>
            </w:pPr>
            <w:r w:rsidRPr="00457C05">
              <w:rPr>
                <w:rFonts w:asciiTheme="majorBidi" w:hAnsiTheme="majorBidi" w:cstheme="majorBidi"/>
                <w:sz w:val="24"/>
                <w:szCs w:val="24"/>
              </w:rPr>
              <w:t>9.007.265 ton</w:t>
            </w:r>
          </w:p>
        </w:tc>
      </w:tr>
      <w:tr w:rsidR="000E4277" w:rsidRPr="00457C05" w:rsidTr="00D5513F">
        <w:tc>
          <w:tcPr>
            <w:tcW w:w="1134" w:type="dxa"/>
          </w:tcPr>
          <w:p w:rsidR="000E4277" w:rsidRPr="00457C05" w:rsidRDefault="000E4277" w:rsidP="00D5513F">
            <w:pPr>
              <w:widowControl w:val="0"/>
              <w:autoSpaceDE w:val="0"/>
              <w:autoSpaceDN w:val="0"/>
              <w:adjustRightInd w:val="0"/>
              <w:jc w:val="center"/>
              <w:rPr>
                <w:rFonts w:asciiTheme="majorBidi" w:hAnsiTheme="majorBidi" w:cstheme="majorBidi"/>
                <w:sz w:val="24"/>
                <w:szCs w:val="24"/>
              </w:rPr>
            </w:pPr>
            <w:r w:rsidRPr="00457C05">
              <w:rPr>
                <w:rFonts w:asciiTheme="majorBidi" w:hAnsiTheme="majorBidi" w:cstheme="majorBidi"/>
                <w:sz w:val="24"/>
                <w:szCs w:val="24"/>
              </w:rPr>
              <w:t>2.</w:t>
            </w:r>
          </w:p>
        </w:tc>
        <w:tc>
          <w:tcPr>
            <w:tcW w:w="2649" w:type="dxa"/>
          </w:tcPr>
          <w:p w:rsidR="000E4277" w:rsidRPr="00457C05" w:rsidRDefault="000E4277" w:rsidP="00D5513F">
            <w:pPr>
              <w:widowControl w:val="0"/>
              <w:autoSpaceDE w:val="0"/>
              <w:autoSpaceDN w:val="0"/>
              <w:adjustRightInd w:val="0"/>
              <w:jc w:val="center"/>
              <w:rPr>
                <w:rFonts w:asciiTheme="majorBidi" w:hAnsiTheme="majorBidi" w:cstheme="majorBidi"/>
                <w:sz w:val="24"/>
                <w:szCs w:val="24"/>
              </w:rPr>
            </w:pPr>
            <w:r w:rsidRPr="00457C05">
              <w:rPr>
                <w:rFonts w:asciiTheme="majorBidi" w:hAnsiTheme="majorBidi" w:cstheme="majorBidi"/>
                <w:sz w:val="24"/>
                <w:szCs w:val="24"/>
              </w:rPr>
              <w:t>2016</w:t>
            </w:r>
          </w:p>
        </w:tc>
        <w:tc>
          <w:tcPr>
            <w:tcW w:w="4155" w:type="dxa"/>
          </w:tcPr>
          <w:p w:rsidR="000E4277" w:rsidRPr="00457C05" w:rsidRDefault="000E4277" w:rsidP="00D5513F">
            <w:pPr>
              <w:widowControl w:val="0"/>
              <w:autoSpaceDE w:val="0"/>
              <w:autoSpaceDN w:val="0"/>
              <w:adjustRightInd w:val="0"/>
              <w:jc w:val="center"/>
              <w:rPr>
                <w:rFonts w:asciiTheme="majorBidi" w:hAnsiTheme="majorBidi" w:cstheme="majorBidi"/>
                <w:sz w:val="24"/>
                <w:szCs w:val="24"/>
              </w:rPr>
            </w:pPr>
            <w:r w:rsidRPr="00457C05">
              <w:rPr>
                <w:rFonts w:asciiTheme="majorBidi" w:hAnsiTheme="majorBidi" w:cstheme="majorBidi"/>
                <w:sz w:val="24"/>
                <w:szCs w:val="24"/>
              </w:rPr>
              <w:t>9.346.947 ton</w:t>
            </w:r>
          </w:p>
        </w:tc>
      </w:tr>
      <w:tr w:rsidR="000E4277" w:rsidRPr="00457C05" w:rsidTr="00D5513F">
        <w:tc>
          <w:tcPr>
            <w:tcW w:w="1134" w:type="dxa"/>
          </w:tcPr>
          <w:p w:rsidR="000E4277" w:rsidRPr="00457C05" w:rsidRDefault="000E4277" w:rsidP="00D5513F">
            <w:pPr>
              <w:widowControl w:val="0"/>
              <w:autoSpaceDE w:val="0"/>
              <w:autoSpaceDN w:val="0"/>
              <w:adjustRightInd w:val="0"/>
              <w:jc w:val="center"/>
              <w:rPr>
                <w:rFonts w:asciiTheme="majorBidi" w:hAnsiTheme="majorBidi" w:cstheme="majorBidi"/>
                <w:sz w:val="24"/>
                <w:szCs w:val="24"/>
              </w:rPr>
            </w:pPr>
            <w:r w:rsidRPr="00457C05">
              <w:rPr>
                <w:rFonts w:asciiTheme="majorBidi" w:hAnsiTheme="majorBidi" w:cstheme="majorBidi"/>
                <w:sz w:val="24"/>
                <w:szCs w:val="24"/>
              </w:rPr>
              <w:t>3.</w:t>
            </w:r>
          </w:p>
        </w:tc>
        <w:tc>
          <w:tcPr>
            <w:tcW w:w="2649" w:type="dxa"/>
          </w:tcPr>
          <w:p w:rsidR="000E4277" w:rsidRPr="00457C05" w:rsidRDefault="000E4277" w:rsidP="00D5513F">
            <w:pPr>
              <w:widowControl w:val="0"/>
              <w:autoSpaceDE w:val="0"/>
              <w:autoSpaceDN w:val="0"/>
              <w:adjustRightInd w:val="0"/>
              <w:jc w:val="center"/>
              <w:rPr>
                <w:rFonts w:asciiTheme="majorBidi" w:hAnsiTheme="majorBidi" w:cstheme="majorBidi"/>
                <w:sz w:val="24"/>
                <w:szCs w:val="24"/>
              </w:rPr>
            </w:pPr>
            <w:r w:rsidRPr="00457C05">
              <w:rPr>
                <w:rFonts w:asciiTheme="majorBidi" w:hAnsiTheme="majorBidi" w:cstheme="majorBidi"/>
                <w:sz w:val="24"/>
                <w:szCs w:val="24"/>
              </w:rPr>
              <w:t>2017</w:t>
            </w:r>
          </w:p>
        </w:tc>
        <w:tc>
          <w:tcPr>
            <w:tcW w:w="4155" w:type="dxa"/>
          </w:tcPr>
          <w:p w:rsidR="000E4277" w:rsidRPr="00457C05" w:rsidRDefault="000E4277" w:rsidP="00D5513F">
            <w:pPr>
              <w:widowControl w:val="0"/>
              <w:autoSpaceDE w:val="0"/>
              <w:autoSpaceDN w:val="0"/>
              <w:adjustRightInd w:val="0"/>
              <w:jc w:val="center"/>
              <w:rPr>
                <w:rFonts w:asciiTheme="majorBidi" w:hAnsiTheme="majorBidi" w:cstheme="majorBidi"/>
                <w:sz w:val="24"/>
                <w:szCs w:val="24"/>
              </w:rPr>
            </w:pPr>
            <w:r w:rsidRPr="00457C05">
              <w:rPr>
                <w:rFonts w:asciiTheme="majorBidi" w:hAnsiTheme="majorBidi" w:cstheme="majorBidi"/>
                <w:sz w:val="24"/>
                <w:szCs w:val="24"/>
              </w:rPr>
              <w:t>9.402.029 ton</w:t>
            </w:r>
          </w:p>
        </w:tc>
      </w:tr>
      <w:tr w:rsidR="000E4277" w:rsidRPr="00457C05" w:rsidTr="00D5513F">
        <w:tc>
          <w:tcPr>
            <w:tcW w:w="1134" w:type="dxa"/>
          </w:tcPr>
          <w:p w:rsidR="000E4277" w:rsidRPr="00457C05" w:rsidRDefault="000E4277" w:rsidP="00D5513F">
            <w:pPr>
              <w:widowControl w:val="0"/>
              <w:autoSpaceDE w:val="0"/>
              <w:autoSpaceDN w:val="0"/>
              <w:adjustRightInd w:val="0"/>
              <w:jc w:val="center"/>
              <w:rPr>
                <w:rFonts w:asciiTheme="majorBidi" w:hAnsiTheme="majorBidi" w:cstheme="majorBidi"/>
                <w:sz w:val="24"/>
                <w:szCs w:val="24"/>
              </w:rPr>
            </w:pPr>
            <w:r w:rsidRPr="00457C05">
              <w:rPr>
                <w:rFonts w:asciiTheme="majorBidi" w:hAnsiTheme="majorBidi" w:cstheme="majorBidi"/>
                <w:sz w:val="24"/>
                <w:szCs w:val="24"/>
              </w:rPr>
              <w:t>4.</w:t>
            </w:r>
          </w:p>
        </w:tc>
        <w:tc>
          <w:tcPr>
            <w:tcW w:w="2649" w:type="dxa"/>
          </w:tcPr>
          <w:p w:rsidR="000E4277" w:rsidRPr="00457C05" w:rsidRDefault="000E4277" w:rsidP="00D5513F">
            <w:pPr>
              <w:widowControl w:val="0"/>
              <w:autoSpaceDE w:val="0"/>
              <w:autoSpaceDN w:val="0"/>
              <w:adjustRightInd w:val="0"/>
              <w:jc w:val="center"/>
              <w:rPr>
                <w:rFonts w:asciiTheme="majorBidi" w:hAnsiTheme="majorBidi" w:cstheme="majorBidi"/>
                <w:sz w:val="24"/>
                <w:szCs w:val="24"/>
              </w:rPr>
            </w:pPr>
            <w:r w:rsidRPr="00457C05">
              <w:rPr>
                <w:rFonts w:asciiTheme="majorBidi" w:hAnsiTheme="majorBidi" w:cstheme="majorBidi"/>
                <w:sz w:val="24"/>
                <w:szCs w:val="24"/>
              </w:rPr>
              <w:t>2018</w:t>
            </w:r>
          </w:p>
        </w:tc>
        <w:tc>
          <w:tcPr>
            <w:tcW w:w="4155" w:type="dxa"/>
          </w:tcPr>
          <w:p w:rsidR="000E4277" w:rsidRPr="00457C05" w:rsidRDefault="000E4277" w:rsidP="00D5513F">
            <w:pPr>
              <w:widowControl w:val="0"/>
              <w:autoSpaceDE w:val="0"/>
              <w:autoSpaceDN w:val="0"/>
              <w:adjustRightInd w:val="0"/>
              <w:jc w:val="center"/>
              <w:rPr>
                <w:rFonts w:asciiTheme="majorBidi" w:hAnsiTheme="majorBidi" w:cstheme="majorBidi"/>
                <w:sz w:val="24"/>
                <w:szCs w:val="24"/>
              </w:rPr>
            </w:pPr>
            <w:r w:rsidRPr="00457C05">
              <w:rPr>
                <w:rFonts w:asciiTheme="majorBidi" w:hAnsiTheme="majorBidi" w:cstheme="majorBidi"/>
                <w:sz w:val="24"/>
                <w:szCs w:val="24"/>
              </w:rPr>
              <w:t>10.474.773 ton</w:t>
            </w:r>
          </w:p>
        </w:tc>
      </w:tr>
      <w:tr w:rsidR="000E4277" w:rsidRPr="00457C05" w:rsidTr="00D5513F">
        <w:tc>
          <w:tcPr>
            <w:tcW w:w="1134" w:type="dxa"/>
          </w:tcPr>
          <w:p w:rsidR="000E4277" w:rsidRPr="00457C05" w:rsidRDefault="000E4277" w:rsidP="00D5513F">
            <w:pPr>
              <w:widowControl w:val="0"/>
              <w:autoSpaceDE w:val="0"/>
              <w:autoSpaceDN w:val="0"/>
              <w:adjustRightInd w:val="0"/>
              <w:jc w:val="center"/>
              <w:rPr>
                <w:rFonts w:asciiTheme="majorBidi" w:hAnsiTheme="majorBidi" w:cstheme="majorBidi"/>
                <w:sz w:val="24"/>
                <w:szCs w:val="24"/>
              </w:rPr>
            </w:pPr>
            <w:r w:rsidRPr="00457C05">
              <w:rPr>
                <w:rFonts w:asciiTheme="majorBidi" w:hAnsiTheme="majorBidi" w:cstheme="majorBidi"/>
                <w:sz w:val="24"/>
                <w:szCs w:val="24"/>
              </w:rPr>
              <w:t>5.</w:t>
            </w:r>
          </w:p>
        </w:tc>
        <w:tc>
          <w:tcPr>
            <w:tcW w:w="2649" w:type="dxa"/>
          </w:tcPr>
          <w:p w:rsidR="000E4277" w:rsidRPr="00457C05" w:rsidRDefault="000E4277" w:rsidP="00D5513F">
            <w:pPr>
              <w:widowControl w:val="0"/>
              <w:autoSpaceDE w:val="0"/>
              <w:autoSpaceDN w:val="0"/>
              <w:adjustRightInd w:val="0"/>
              <w:jc w:val="center"/>
              <w:rPr>
                <w:rFonts w:asciiTheme="majorBidi" w:hAnsiTheme="majorBidi" w:cstheme="majorBidi"/>
                <w:sz w:val="24"/>
                <w:szCs w:val="24"/>
              </w:rPr>
            </w:pPr>
            <w:r w:rsidRPr="00457C05">
              <w:rPr>
                <w:rFonts w:asciiTheme="majorBidi" w:hAnsiTheme="majorBidi" w:cstheme="majorBidi"/>
                <w:sz w:val="24"/>
                <w:szCs w:val="24"/>
              </w:rPr>
              <w:t>2019</w:t>
            </w:r>
          </w:p>
        </w:tc>
        <w:tc>
          <w:tcPr>
            <w:tcW w:w="4155" w:type="dxa"/>
          </w:tcPr>
          <w:p w:rsidR="000E4277" w:rsidRPr="00457C05" w:rsidRDefault="000E4277" w:rsidP="00D5513F">
            <w:pPr>
              <w:widowControl w:val="0"/>
              <w:autoSpaceDE w:val="0"/>
              <w:autoSpaceDN w:val="0"/>
              <w:adjustRightInd w:val="0"/>
              <w:jc w:val="center"/>
              <w:rPr>
                <w:rFonts w:asciiTheme="majorBidi" w:hAnsiTheme="majorBidi" w:cstheme="majorBidi"/>
                <w:sz w:val="24"/>
                <w:szCs w:val="24"/>
              </w:rPr>
            </w:pPr>
            <w:r w:rsidRPr="00457C05">
              <w:rPr>
                <w:rFonts w:asciiTheme="majorBidi" w:hAnsiTheme="majorBidi" w:cstheme="majorBidi"/>
                <w:sz w:val="24"/>
                <w:szCs w:val="24"/>
              </w:rPr>
              <w:t>11.096.154 ton</w:t>
            </w:r>
          </w:p>
        </w:tc>
      </w:tr>
    </w:tbl>
    <w:p w:rsidR="000E4277" w:rsidRPr="00457C05" w:rsidRDefault="000E4277" w:rsidP="000E4277">
      <w:pPr>
        <w:widowControl w:val="0"/>
        <w:autoSpaceDE w:val="0"/>
        <w:autoSpaceDN w:val="0"/>
        <w:adjustRightInd w:val="0"/>
        <w:spacing w:after="0" w:line="480" w:lineRule="auto"/>
        <w:jc w:val="both"/>
        <w:rPr>
          <w:rFonts w:asciiTheme="majorBidi" w:hAnsiTheme="majorBidi" w:cstheme="majorBidi"/>
          <w:i/>
          <w:sz w:val="24"/>
          <w:szCs w:val="24"/>
        </w:rPr>
      </w:pPr>
      <w:r w:rsidRPr="00457C05">
        <w:rPr>
          <w:rFonts w:asciiTheme="majorBidi" w:hAnsiTheme="majorBidi" w:cstheme="majorBidi"/>
          <w:i/>
          <w:sz w:val="24"/>
          <w:szCs w:val="24"/>
        </w:rPr>
        <w:t>Sumber: Badan Pusat Statistik, 2019</w:t>
      </w:r>
    </w:p>
    <w:p w:rsidR="00AE1466" w:rsidRDefault="00AE1466" w:rsidP="000E4277">
      <w:pPr>
        <w:widowControl w:val="0"/>
        <w:autoSpaceDE w:val="0"/>
        <w:autoSpaceDN w:val="0"/>
        <w:adjustRightInd w:val="0"/>
        <w:spacing w:after="0" w:line="360" w:lineRule="auto"/>
        <w:ind w:firstLine="709"/>
        <w:jc w:val="both"/>
        <w:rPr>
          <w:rFonts w:asciiTheme="majorBidi" w:hAnsiTheme="majorBidi" w:cstheme="majorBidi"/>
          <w:sz w:val="24"/>
          <w:szCs w:val="24"/>
        </w:rPr>
        <w:sectPr w:rsidR="00AE1466" w:rsidSect="00AE1466">
          <w:type w:val="continuous"/>
          <w:pgSz w:w="12240" w:h="15840"/>
          <w:pgMar w:top="1440" w:right="1440" w:bottom="1440" w:left="1440" w:header="708" w:footer="708" w:gutter="0"/>
          <w:cols w:space="708"/>
          <w:docGrid w:linePitch="360"/>
        </w:sectPr>
      </w:pPr>
    </w:p>
    <w:p w:rsidR="000E4277" w:rsidRPr="00457C05" w:rsidRDefault="000E4277" w:rsidP="000E4277">
      <w:pPr>
        <w:widowControl w:val="0"/>
        <w:autoSpaceDE w:val="0"/>
        <w:autoSpaceDN w:val="0"/>
        <w:adjustRightInd w:val="0"/>
        <w:spacing w:after="0" w:line="360" w:lineRule="auto"/>
        <w:ind w:firstLine="709"/>
        <w:jc w:val="both"/>
        <w:rPr>
          <w:rFonts w:asciiTheme="majorBidi" w:hAnsiTheme="majorBidi" w:cstheme="majorBidi"/>
          <w:i/>
          <w:sz w:val="24"/>
          <w:szCs w:val="24"/>
        </w:rPr>
      </w:pPr>
      <w:proofErr w:type="gramStart"/>
      <w:r w:rsidRPr="00457C05">
        <w:rPr>
          <w:rFonts w:asciiTheme="majorBidi" w:hAnsiTheme="majorBidi" w:cstheme="majorBidi"/>
          <w:sz w:val="24"/>
          <w:szCs w:val="24"/>
        </w:rPr>
        <w:lastRenderedPageBreak/>
        <w:t>Kontribusi Jawa Timur cukup besar dalam menyediakan beras di Indonesia.</w:t>
      </w:r>
      <w:proofErr w:type="gramEnd"/>
      <w:r w:rsidRPr="00457C05">
        <w:rPr>
          <w:rFonts w:asciiTheme="majorBidi" w:hAnsiTheme="majorBidi" w:cstheme="majorBidi"/>
          <w:sz w:val="24"/>
          <w:szCs w:val="24"/>
        </w:rPr>
        <w:t xml:space="preserve"> </w:t>
      </w:r>
      <w:proofErr w:type="gramStart"/>
      <w:r w:rsidRPr="00457C05">
        <w:rPr>
          <w:rFonts w:asciiTheme="majorBidi" w:hAnsiTheme="majorBidi" w:cstheme="majorBidi"/>
          <w:sz w:val="24"/>
          <w:szCs w:val="24"/>
        </w:rPr>
        <w:t>Jawa Timur termasuk sebagai salah satu daerah yang mengalami surplus produksi padi.</w:t>
      </w:r>
      <w:proofErr w:type="gramEnd"/>
      <w:r w:rsidRPr="00457C05">
        <w:rPr>
          <w:rFonts w:asciiTheme="majorBidi" w:hAnsiTheme="majorBidi" w:cstheme="majorBidi"/>
          <w:sz w:val="24"/>
          <w:szCs w:val="24"/>
        </w:rPr>
        <w:t xml:space="preserve"> </w:t>
      </w:r>
      <w:proofErr w:type="gramStart"/>
      <w:r w:rsidRPr="00457C05">
        <w:rPr>
          <w:rFonts w:asciiTheme="majorBidi" w:hAnsiTheme="majorBidi" w:cstheme="majorBidi"/>
          <w:sz w:val="24"/>
          <w:szCs w:val="24"/>
        </w:rPr>
        <w:t>Data BPS (2019) menunjukkan bahwa produksi padi di Jawa Timur pada tahun 2015 mencapai 9.007.265 ton, sedangkan kebutuhan beras pada tahun itu adalah 4.827.129 ton.</w:t>
      </w:r>
      <w:proofErr w:type="gramEnd"/>
      <w:r w:rsidRPr="00457C05">
        <w:rPr>
          <w:rFonts w:asciiTheme="majorBidi" w:hAnsiTheme="majorBidi" w:cstheme="majorBidi"/>
          <w:sz w:val="24"/>
          <w:szCs w:val="24"/>
        </w:rPr>
        <w:t xml:space="preserve"> </w:t>
      </w:r>
      <w:proofErr w:type="gramStart"/>
      <w:r w:rsidRPr="00457C05">
        <w:rPr>
          <w:rFonts w:asciiTheme="majorBidi" w:hAnsiTheme="majorBidi" w:cstheme="majorBidi"/>
          <w:sz w:val="24"/>
          <w:szCs w:val="24"/>
        </w:rPr>
        <w:t>Dengan demikian terdapat surplus produksi sebesar 4.180.136 ton.</w:t>
      </w:r>
      <w:proofErr w:type="gramEnd"/>
      <w:r w:rsidRPr="00457C05">
        <w:rPr>
          <w:rFonts w:asciiTheme="majorBidi" w:hAnsiTheme="majorBidi" w:cstheme="majorBidi"/>
          <w:sz w:val="24"/>
          <w:szCs w:val="24"/>
        </w:rPr>
        <w:t xml:space="preserve"> </w:t>
      </w:r>
      <w:proofErr w:type="gramStart"/>
      <w:r w:rsidRPr="00457C05">
        <w:rPr>
          <w:rFonts w:asciiTheme="majorBidi" w:hAnsiTheme="majorBidi" w:cstheme="majorBidi"/>
          <w:sz w:val="24"/>
          <w:szCs w:val="24"/>
        </w:rPr>
        <w:t>Produksi padi tersebut meningkat dari tahun ke tahun.</w:t>
      </w:r>
      <w:proofErr w:type="gramEnd"/>
      <w:r w:rsidRPr="00457C05">
        <w:rPr>
          <w:rFonts w:asciiTheme="majorBidi" w:hAnsiTheme="majorBidi" w:cstheme="majorBidi"/>
          <w:sz w:val="24"/>
          <w:szCs w:val="24"/>
        </w:rPr>
        <w:t xml:space="preserve"> </w:t>
      </w:r>
      <w:proofErr w:type="gramStart"/>
      <w:r w:rsidRPr="00457C05">
        <w:rPr>
          <w:rFonts w:asciiTheme="majorBidi" w:hAnsiTheme="majorBidi" w:cstheme="majorBidi"/>
          <w:sz w:val="24"/>
          <w:szCs w:val="24"/>
        </w:rPr>
        <w:t>Pada tahun 2016 produksi padi meningkat menjadi 9.346.947 ton.</w:t>
      </w:r>
      <w:proofErr w:type="gramEnd"/>
      <w:r w:rsidRPr="00457C05">
        <w:rPr>
          <w:rFonts w:asciiTheme="majorBidi" w:hAnsiTheme="majorBidi" w:cstheme="majorBidi"/>
          <w:sz w:val="24"/>
          <w:szCs w:val="24"/>
        </w:rPr>
        <w:t xml:space="preserve"> </w:t>
      </w:r>
      <w:proofErr w:type="gramStart"/>
      <w:r w:rsidRPr="00457C05">
        <w:rPr>
          <w:rFonts w:asciiTheme="majorBidi" w:hAnsiTheme="majorBidi" w:cstheme="majorBidi"/>
          <w:sz w:val="24"/>
          <w:szCs w:val="24"/>
        </w:rPr>
        <w:t>Pada tahun 2017 berikutnya produksi padi di Jawa Timur meningkat hingga 9.402.029 ton.</w:t>
      </w:r>
      <w:proofErr w:type="gramEnd"/>
      <w:r w:rsidRPr="00457C05">
        <w:rPr>
          <w:rFonts w:asciiTheme="majorBidi" w:hAnsiTheme="majorBidi" w:cstheme="majorBidi"/>
          <w:sz w:val="24"/>
          <w:szCs w:val="24"/>
        </w:rPr>
        <w:t xml:space="preserve"> </w:t>
      </w:r>
      <w:proofErr w:type="gramStart"/>
      <w:r w:rsidRPr="00457C05">
        <w:rPr>
          <w:rFonts w:asciiTheme="majorBidi" w:hAnsiTheme="majorBidi" w:cstheme="majorBidi"/>
          <w:sz w:val="24"/>
          <w:szCs w:val="24"/>
        </w:rPr>
        <w:t xml:space="preserve">Pada tahun 2018 dan 2019 jumlah produksi </w:t>
      </w:r>
      <w:r w:rsidRPr="00457C05">
        <w:rPr>
          <w:rFonts w:asciiTheme="majorBidi" w:hAnsiTheme="majorBidi" w:cstheme="majorBidi"/>
          <w:sz w:val="24"/>
          <w:szCs w:val="24"/>
        </w:rPr>
        <w:lastRenderedPageBreak/>
        <w:t>padi telah mencapai 10.474.773 ton dan 11.096.154 ton.</w:t>
      </w:r>
      <w:proofErr w:type="gramEnd"/>
    </w:p>
    <w:p w:rsidR="001D61D7" w:rsidRPr="00457C05" w:rsidRDefault="00A36034" w:rsidP="004512AC">
      <w:pPr>
        <w:widowControl w:val="0"/>
        <w:autoSpaceDE w:val="0"/>
        <w:autoSpaceDN w:val="0"/>
        <w:adjustRightInd w:val="0"/>
        <w:spacing w:after="0"/>
        <w:ind w:firstLine="709"/>
        <w:jc w:val="both"/>
        <w:rPr>
          <w:rFonts w:asciiTheme="majorBidi" w:hAnsiTheme="majorBidi" w:cstheme="majorBidi"/>
          <w:sz w:val="24"/>
          <w:szCs w:val="24"/>
        </w:rPr>
      </w:pPr>
      <w:proofErr w:type="gramStart"/>
      <w:r w:rsidRPr="00457C05">
        <w:rPr>
          <w:rFonts w:asciiTheme="majorBidi" w:hAnsiTheme="majorBidi" w:cstheme="majorBidi"/>
          <w:sz w:val="24"/>
          <w:szCs w:val="24"/>
        </w:rPr>
        <w:t>Salah satu</w:t>
      </w:r>
      <w:r w:rsidR="00B015B1" w:rsidRPr="00457C05">
        <w:rPr>
          <w:rFonts w:asciiTheme="majorBidi" w:hAnsiTheme="majorBidi" w:cstheme="majorBidi"/>
          <w:sz w:val="24"/>
          <w:szCs w:val="24"/>
        </w:rPr>
        <w:t xml:space="preserve"> daerah</w:t>
      </w:r>
      <w:r w:rsidRPr="00457C05">
        <w:rPr>
          <w:rFonts w:asciiTheme="majorBidi" w:hAnsiTheme="majorBidi" w:cstheme="majorBidi"/>
          <w:sz w:val="24"/>
          <w:szCs w:val="24"/>
        </w:rPr>
        <w:t xml:space="preserve"> pengolahan padi di Jawa T</w:t>
      </w:r>
      <w:r w:rsidR="00B015B1" w:rsidRPr="00457C05">
        <w:rPr>
          <w:rFonts w:asciiTheme="majorBidi" w:hAnsiTheme="majorBidi" w:cstheme="majorBidi"/>
          <w:sz w:val="24"/>
          <w:szCs w:val="24"/>
        </w:rPr>
        <w:t>imur adalah Kabupaten Bondowoso.</w:t>
      </w:r>
      <w:proofErr w:type="gramEnd"/>
      <w:r w:rsidR="00B015B1" w:rsidRPr="00457C05">
        <w:rPr>
          <w:rFonts w:asciiTheme="majorBidi" w:hAnsiTheme="majorBidi" w:cstheme="majorBidi"/>
          <w:sz w:val="24"/>
          <w:szCs w:val="24"/>
        </w:rPr>
        <w:t xml:space="preserve"> Berdasarkan data</w:t>
      </w:r>
      <w:r w:rsidR="001D61D7" w:rsidRPr="00457C05">
        <w:rPr>
          <w:rFonts w:asciiTheme="majorBidi" w:hAnsiTheme="majorBidi" w:cstheme="majorBidi"/>
          <w:sz w:val="24"/>
          <w:szCs w:val="24"/>
        </w:rPr>
        <w:t xml:space="preserve"> dari Dinas Pertanian Bondowoso tahuan 2019 produksi padi paling banyak ada di Kecamatan Tapen sebanyak 45418 ton dengan luas panen 6996 ha, diikuti oleh Kecamatan Tlogosari sebanyak 44522 ton dengan luas panen 6789 ha, Kecamatan Wonosari sebanyak 39859 ton dengan luas panen 6173 ha, Kecamatan Pujer sebanyak 5463 ton dengan luas panen 5463 ha, selanjutnya Kecamatan Klabang sebanyak 27764 ton dengan luas panen 5495 ha. </w:t>
      </w:r>
      <w:r w:rsidR="00DE3B5F" w:rsidRPr="00457C05">
        <w:rPr>
          <w:rFonts w:asciiTheme="majorBidi" w:hAnsiTheme="majorBidi" w:cstheme="majorBidi"/>
          <w:sz w:val="24"/>
          <w:szCs w:val="24"/>
        </w:rPr>
        <w:t>Hal berikut dapat dilihat pada T</w:t>
      </w:r>
      <w:r w:rsidR="001D61D7" w:rsidRPr="00457C05">
        <w:rPr>
          <w:rFonts w:asciiTheme="majorBidi" w:hAnsiTheme="majorBidi" w:cstheme="majorBidi"/>
          <w:sz w:val="24"/>
          <w:szCs w:val="24"/>
        </w:rPr>
        <w:t>abel</w:t>
      </w:r>
      <w:r w:rsidR="000E4277" w:rsidRPr="00457C05">
        <w:rPr>
          <w:rFonts w:asciiTheme="majorBidi" w:hAnsiTheme="majorBidi" w:cstheme="majorBidi"/>
          <w:sz w:val="24"/>
          <w:szCs w:val="24"/>
        </w:rPr>
        <w:t xml:space="preserve"> 2</w:t>
      </w:r>
      <w:r w:rsidR="001D61D7" w:rsidRPr="00457C05">
        <w:rPr>
          <w:rFonts w:asciiTheme="majorBidi" w:hAnsiTheme="majorBidi" w:cstheme="majorBidi"/>
          <w:sz w:val="24"/>
          <w:szCs w:val="24"/>
        </w:rPr>
        <w:t xml:space="preserve"> dibawah ini: </w:t>
      </w:r>
    </w:p>
    <w:p w:rsidR="000E4277" w:rsidRPr="00457C05" w:rsidRDefault="000E4277" w:rsidP="004512AC">
      <w:pPr>
        <w:widowControl w:val="0"/>
        <w:autoSpaceDE w:val="0"/>
        <w:autoSpaceDN w:val="0"/>
        <w:adjustRightInd w:val="0"/>
        <w:spacing w:after="0"/>
        <w:ind w:firstLine="709"/>
        <w:jc w:val="both"/>
        <w:rPr>
          <w:rFonts w:asciiTheme="majorBidi" w:hAnsiTheme="majorBidi" w:cstheme="majorBidi"/>
          <w:sz w:val="24"/>
          <w:szCs w:val="24"/>
        </w:rPr>
      </w:pPr>
    </w:p>
    <w:p w:rsidR="00AE1466" w:rsidRDefault="00AE1466" w:rsidP="001D61D7">
      <w:pPr>
        <w:widowControl w:val="0"/>
        <w:autoSpaceDE w:val="0"/>
        <w:autoSpaceDN w:val="0"/>
        <w:adjustRightInd w:val="0"/>
        <w:spacing w:after="0" w:line="240" w:lineRule="auto"/>
        <w:rPr>
          <w:rFonts w:asciiTheme="majorBidi" w:hAnsiTheme="majorBidi" w:cstheme="majorBidi"/>
          <w:b/>
          <w:sz w:val="24"/>
          <w:szCs w:val="24"/>
        </w:rPr>
        <w:sectPr w:rsidR="00AE1466" w:rsidSect="00AE1466">
          <w:type w:val="continuous"/>
          <w:pgSz w:w="12240" w:h="15840"/>
          <w:pgMar w:top="1440" w:right="1440" w:bottom="1440" w:left="1440" w:header="708" w:footer="708" w:gutter="0"/>
          <w:cols w:num="2" w:space="708"/>
          <w:docGrid w:linePitch="360"/>
        </w:sectPr>
      </w:pPr>
    </w:p>
    <w:p w:rsidR="00AE1466" w:rsidRDefault="00AE1466" w:rsidP="001D61D7">
      <w:pPr>
        <w:widowControl w:val="0"/>
        <w:autoSpaceDE w:val="0"/>
        <w:autoSpaceDN w:val="0"/>
        <w:adjustRightInd w:val="0"/>
        <w:spacing w:after="0" w:line="240" w:lineRule="auto"/>
        <w:rPr>
          <w:rFonts w:asciiTheme="majorBidi" w:hAnsiTheme="majorBidi" w:cstheme="majorBidi"/>
          <w:b/>
          <w:sz w:val="24"/>
          <w:szCs w:val="24"/>
        </w:rPr>
      </w:pPr>
    </w:p>
    <w:p w:rsidR="00A36034" w:rsidRPr="00457C05" w:rsidRDefault="000E4277" w:rsidP="001D61D7">
      <w:pPr>
        <w:widowControl w:val="0"/>
        <w:autoSpaceDE w:val="0"/>
        <w:autoSpaceDN w:val="0"/>
        <w:adjustRightInd w:val="0"/>
        <w:spacing w:after="0" w:line="240" w:lineRule="auto"/>
        <w:rPr>
          <w:rFonts w:asciiTheme="majorBidi" w:hAnsiTheme="majorBidi" w:cstheme="majorBidi"/>
          <w:b/>
          <w:sz w:val="24"/>
          <w:szCs w:val="24"/>
        </w:rPr>
      </w:pPr>
      <w:r w:rsidRPr="00457C05">
        <w:rPr>
          <w:rFonts w:asciiTheme="majorBidi" w:hAnsiTheme="majorBidi" w:cstheme="majorBidi"/>
          <w:b/>
          <w:sz w:val="24"/>
          <w:szCs w:val="24"/>
        </w:rPr>
        <w:lastRenderedPageBreak/>
        <w:t>Tabel 2</w:t>
      </w:r>
      <w:r w:rsidR="00DA52E2" w:rsidRPr="00457C05">
        <w:rPr>
          <w:rFonts w:asciiTheme="majorBidi" w:hAnsiTheme="majorBidi" w:cstheme="majorBidi"/>
          <w:b/>
          <w:sz w:val="24"/>
          <w:szCs w:val="24"/>
        </w:rPr>
        <w:t xml:space="preserve"> </w:t>
      </w:r>
      <w:r w:rsidR="001D61D7" w:rsidRPr="00457C05">
        <w:rPr>
          <w:rFonts w:asciiTheme="majorBidi" w:hAnsiTheme="majorBidi" w:cstheme="majorBidi"/>
          <w:b/>
          <w:sz w:val="24"/>
          <w:szCs w:val="24"/>
        </w:rPr>
        <w:t>Produksi Tanaman Padi Kabupaten Bondowoso</w:t>
      </w:r>
    </w:p>
    <w:tbl>
      <w:tblPr>
        <w:tblW w:w="6394" w:type="dxa"/>
        <w:tblInd w:w="93" w:type="dxa"/>
        <w:tblLayout w:type="fixed"/>
        <w:tblLook w:val="04A0" w:firstRow="1" w:lastRow="0" w:firstColumn="1" w:lastColumn="0" w:noHBand="0" w:noVBand="1"/>
      </w:tblPr>
      <w:tblGrid>
        <w:gridCol w:w="618"/>
        <w:gridCol w:w="1867"/>
        <w:gridCol w:w="1822"/>
        <w:gridCol w:w="2087"/>
      </w:tblGrid>
      <w:tr w:rsidR="00B015B1" w:rsidRPr="00457C05" w:rsidTr="00CB205B">
        <w:trPr>
          <w:trHeight w:val="315"/>
          <w:tblHeader/>
        </w:trPr>
        <w:tc>
          <w:tcPr>
            <w:tcW w:w="2485" w:type="dxa"/>
            <w:gridSpan w:val="2"/>
            <w:tcBorders>
              <w:top w:val="single" w:sz="4" w:space="0" w:color="auto"/>
              <w:left w:val="nil"/>
              <w:bottom w:val="single" w:sz="4" w:space="0" w:color="auto"/>
              <w:right w:val="nil"/>
            </w:tcBorders>
            <w:shd w:val="clear" w:color="auto" w:fill="auto"/>
            <w:vAlign w:val="center"/>
            <w:hideMark/>
          </w:tcPr>
          <w:p w:rsidR="00B015B1" w:rsidRPr="00457C05" w:rsidRDefault="00B015B1" w:rsidP="00CB205B">
            <w:pPr>
              <w:spacing w:after="0" w:line="240" w:lineRule="auto"/>
              <w:jc w:val="center"/>
              <w:rPr>
                <w:rFonts w:asciiTheme="majorBidi" w:eastAsia="Times New Roman" w:hAnsiTheme="majorBidi" w:cstheme="majorBidi"/>
                <w:b/>
                <w:sz w:val="24"/>
                <w:szCs w:val="24"/>
              </w:rPr>
            </w:pPr>
            <w:r w:rsidRPr="00457C05">
              <w:rPr>
                <w:rFonts w:asciiTheme="majorBidi" w:eastAsia="Times New Roman" w:hAnsiTheme="majorBidi" w:cstheme="majorBidi"/>
                <w:b/>
                <w:sz w:val="24"/>
                <w:szCs w:val="24"/>
              </w:rPr>
              <w:t xml:space="preserve">Kecamatan                                                                                                                                                                                                                                                                                                                                                                                                                                                                                                                       </w:t>
            </w:r>
          </w:p>
        </w:tc>
        <w:tc>
          <w:tcPr>
            <w:tcW w:w="1822" w:type="dxa"/>
            <w:tcBorders>
              <w:top w:val="single" w:sz="4" w:space="0" w:color="auto"/>
              <w:left w:val="nil"/>
              <w:bottom w:val="single" w:sz="4" w:space="0" w:color="auto"/>
              <w:right w:val="nil"/>
            </w:tcBorders>
            <w:shd w:val="clear" w:color="auto" w:fill="auto"/>
            <w:vAlign w:val="center"/>
            <w:hideMark/>
          </w:tcPr>
          <w:p w:rsidR="00B015B1" w:rsidRPr="00457C05" w:rsidRDefault="00B015B1" w:rsidP="00CB205B">
            <w:pPr>
              <w:spacing w:after="0" w:line="240" w:lineRule="auto"/>
              <w:jc w:val="center"/>
              <w:rPr>
                <w:rFonts w:asciiTheme="majorBidi" w:eastAsia="Times New Roman" w:hAnsiTheme="majorBidi" w:cstheme="majorBidi"/>
                <w:b/>
                <w:sz w:val="24"/>
                <w:szCs w:val="24"/>
              </w:rPr>
            </w:pPr>
            <w:r w:rsidRPr="00457C05">
              <w:rPr>
                <w:rFonts w:asciiTheme="majorBidi" w:eastAsia="Times New Roman" w:hAnsiTheme="majorBidi" w:cstheme="majorBidi"/>
                <w:b/>
                <w:sz w:val="24"/>
                <w:szCs w:val="24"/>
              </w:rPr>
              <w:t xml:space="preserve">Luas Panen </w:t>
            </w:r>
          </w:p>
          <w:p w:rsidR="00B015B1" w:rsidRPr="00457C05" w:rsidRDefault="00B015B1" w:rsidP="00CB205B">
            <w:pPr>
              <w:spacing w:after="0" w:line="240" w:lineRule="auto"/>
              <w:jc w:val="center"/>
              <w:rPr>
                <w:rFonts w:asciiTheme="majorBidi" w:eastAsia="Times New Roman" w:hAnsiTheme="majorBidi" w:cstheme="majorBidi"/>
                <w:b/>
                <w:sz w:val="24"/>
                <w:szCs w:val="24"/>
              </w:rPr>
            </w:pPr>
            <w:r w:rsidRPr="00457C05">
              <w:rPr>
                <w:rFonts w:asciiTheme="majorBidi" w:eastAsia="Times New Roman" w:hAnsiTheme="majorBidi" w:cstheme="majorBidi"/>
                <w:b/>
                <w:sz w:val="24"/>
                <w:szCs w:val="24"/>
              </w:rPr>
              <w:t>(Ha)</w:t>
            </w:r>
          </w:p>
        </w:tc>
        <w:tc>
          <w:tcPr>
            <w:tcW w:w="2087" w:type="dxa"/>
            <w:tcBorders>
              <w:top w:val="single" w:sz="4" w:space="0" w:color="auto"/>
              <w:left w:val="nil"/>
              <w:bottom w:val="single" w:sz="4" w:space="0" w:color="auto"/>
              <w:right w:val="nil"/>
            </w:tcBorders>
            <w:shd w:val="clear" w:color="auto" w:fill="auto"/>
            <w:hideMark/>
          </w:tcPr>
          <w:p w:rsidR="00B015B1" w:rsidRPr="00457C05" w:rsidRDefault="00B015B1" w:rsidP="00CB205B">
            <w:pPr>
              <w:spacing w:after="0" w:line="240" w:lineRule="auto"/>
              <w:jc w:val="center"/>
              <w:rPr>
                <w:rFonts w:asciiTheme="majorBidi" w:eastAsia="Times New Roman" w:hAnsiTheme="majorBidi" w:cstheme="majorBidi"/>
                <w:b/>
                <w:sz w:val="24"/>
                <w:szCs w:val="24"/>
              </w:rPr>
            </w:pPr>
            <w:r w:rsidRPr="00457C05">
              <w:rPr>
                <w:rFonts w:asciiTheme="majorBidi" w:eastAsia="Times New Roman" w:hAnsiTheme="majorBidi" w:cstheme="majorBidi"/>
                <w:b/>
                <w:sz w:val="24"/>
                <w:szCs w:val="24"/>
              </w:rPr>
              <w:t>Produksi</w:t>
            </w:r>
          </w:p>
          <w:p w:rsidR="00B015B1" w:rsidRPr="00457C05" w:rsidRDefault="00B015B1" w:rsidP="00CB205B">
            <w:pPr>
              <w:spacing w:after="0" w:line="240" w:lineRule="auto"/>
              <w:jc w:val="center"/>
              <w:rPr>
                <w:rFonts w:asciiTheme="majorBidi" w:eastAsia="Times New Roman" w:hAnsiTheme="majorBidi" w:cstheme="majorBidi"/>
                <w:b/>
                <w:sz w:val="24"/>
                <w:szCs w:val="24"/>
              </w:rPr>
            </w:pPr>
            <w:r w:rsidRPr="00457C05">
              <w:rPr>
                <w:rFonts w:asciiTheme="majorBidi" w:eastAsia="Times New Roman" w:hAnsiTheme="majorBidi" w:cstheme="majorBidi"/>
                <w:b/>
                <w:sz w:val="24"/>
                <w:szCs w:val="24"/>
              </w:rPr>
              <w:t>(ton)</w:t>
            </w:r>
          </w:p>
        </w:tc>
      </w:tr>
      <w:tr w:rsidR="00B015B1" w:rsidRPr="00457C05" w:rsidTr="00CB205B">
        <w:trPr>
          <w:trHeight w:val="315"/>
        </w:trPr>
        <w:tc>
          <w:tcPr>
            <w:tcW w:w="618"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w:t>
            </w:r>
          </w:p>
        </w:tc>
        <w:tc>
          <w:tcPr>
            <w:tcW w:w="186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Maesan</w:t>
            </w:r>
          </w:p>
        </w:tc>
        <w:tc>
          <w:tcPr>
            <w:tcW w:w="1822"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3417</w:t>
            </w:r>
          </w:p>
        </w:tc>
        <w:tc>
          <w:tcPr>
            <w:tcW w:w="208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21058</w:t>
            </w:r>
          </w:p>
        </w:tc>
      </w:tr>
      <w:tr w:rsidR="00B015B1" w:rsidRPr="00457C05" w:rsidTr="00CB205B">
        <w:trPr>
          <w:trHeight w:val="315"/>
        </w:trPr>
        <w:tc>
          <w:tcPr>
            <w:tcW w:w="618"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2</w:t>
            </w:r>
          </w:p>
        </w:tc>
        <w:tc>
          <w:tcPr>
            <w:tcW w:w="186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Grujugan</w:t>
            </w:r>
          </w:p>
        </w:tc>
        <w:tc>
          <w:tcPr>
            <w:tcW w:w="1822"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3502</w:t>
            </w:r>
          </w:p>
        </w:tc>
        <w:tc>
          <w:tcPr>
            <w:tcW w:w="208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21630</w:t>
            </w:r>
          </w:p>
        </w:tc>
      </w:tr>
      <w:tr w:rsidR="00B015B1" w:rsidRPr="00457C05" w:rsidTr="00CB205B">
        <w:trPr>
          <w:trHeight w:val="315"/>
        </w:trPr>
        <w:tc>
          <w:tcPr>
            <w:tcW w:w="618"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3</w:t>
            </w:r>
          </w:p>
        </w:tc>
        <w:tc>
          <w:tcPr>
            <w:tcW w:w="186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Tamanan</w:t>
            </w:r>
          </w:p>
        </w:tc>
        <w:tc>
          <w:tcPr>
            <w:tcW w:w="1822"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4619</w:t>
            </w:r>
          </w:p>
        </w:tc>
        <w:tc>
          <w:tcPr>
            <w:tcW w:w="208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28730</w:t>
            </w:r>
          </w:p>
        </w:tc>
      </w:tr>
      <w:tr w:rsidR="00B015B1" w:rsidRPr="00457C05" w:rsidTr="00CB205B">
        <w:trPr>
          <w:trHeight w:val="315"/>
        </w:trPr>
        <w:tc>
          <w:tcPr>
            <w:tcW w:w="618"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4</w:t>
            </w:r>
          </w:p>
        </w:tc>
        <w:tc>
          <w:tcPr>
            <w:tcW w:w="186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Jambesari DS</w:t>
            </w:r>
          </w:p>
        </w:tc>
        <w:tc>
          <w:tcPr>
            <w:tcW w:w="1822"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3642</w:t>
            </w:r>
          </w:p>
        </w:tc>
        <w:tc>
          <w:tcPr>
            <w:tcW w:w="208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22494</w:t>
            </w:r>
          </w:p>
        </w:tc>
      </w:tr>
      <w:tr w:rsidR="00B015B1" w:rsidRPr="00457C05" w:rsidTr="00CB205B">
        <w:trPr>
          <w:trHeight w:val="315"/>
        </w:trPr>
        <w:tc>
          <w:tcPr>
            <w:tcW w:w="618"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5</w:t>
            </w:r>
          </w:p>
        </w:tc>
        <w:tc>
          <w:tcPr>
            <w:tcW w:w="186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P u j e r</w:t>
            </w:r>
          </w:p>
        </w:tc>
        <w:tc>
          <w:tcPr>
            <w:tcW w:w="1822"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5463</w:t>
            </w:r>
          </w:p>
        </w:tc>
        <w:tc>
          <w:tcPr>
            <w:tcW w:w="208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35871</w:t>
            </w:r>
          </w:p>
        </w:tc>
      </w:tr>
      <w:tr w:rsidR="00B015B1" w:rsidRPr="00457C05" w:rsidTr="00CB205B">
        <w:trPr>
          <w:trHeight w:val="315"/>
        </w:trPr>
        <w:tc>
          <w:tcPr>
            <w:tcW w:w="618"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6</w:t>
            </w:r>
          </w:p>
        </w:tc>
        <w:tc>
          <w:tcPr>
            <w:tcW w:w="186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Tlogosari</w:t>
            </w:r>
          </w:p>
        </w:tc>
        <w:tc>
          <w:tcPr>
            <w:tcW w:w="1822"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6789</w:t>
            </w:r>
          </w:p>
        </w:tc>
        <w:tc>
          <w:tcPr>
            <w:tcW w:w="208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44522</w:t>
            </w:r>
          </w:p>
        </w:tc>
      </w:tr>
      <w:tr w:rsidR="00B015B1" w:rsidRPr="00457C05" w:rsidTr="00CB205B">
        <w:trPr>
          <w:trHeight w:val="315"/>
        </w:trPr>
        <w:tc>
          <w:tcPr>
            <w:tcW w:w="618"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7</w:t>
            </w:r>
          </w:p>
        </w:tc>
        <w:tc>
          <w:tcPr>
            <w:tcW w:w="186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Sukosari</w:t>
            </w:r>
          </w:p>
        </w:tc>
        <w:tc>
          <w:tcPr>
            <w:tcW w:w="1822"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3306</w:t>
            </w:r>
          </w:p>
        </w:tc>
        <w:tc>
          <w:tcPr>
            <w:tcW w:w="208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20474</w:t>
            </w:r>
          </w:p>
        </w:tc>
      </w:tr>
      <w:tr w:rsidR="00B015B1" w:rsidRPr="00457C05" w:rsidTr="00CB205B">
        <w:trPr>
          <w:trHeight w:val="315"/>
        </w:trPr>
        <w:tc>
          <w:tcPr>
            <w:tcW w:w="618"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8</w:t>
            </w:r>
          </w:p>
        </w:tc>
        <w:tc>
          <w:tcPr>
            <w:tcW w:w="186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Sbr wringin</w:t>
            </w:r>
          </w:p>
        </w:tc>
        <w:tc>
          <w:tcPr>
            <w:tcW w:w="1822"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4257</w:t>
            </w:r>
          </w:p>
        </w:tc>
        <w:tc>
          <w:tcPr>
            <w:tcW w:w="208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26316</w:t>
            </w:r>
          </w:p>
        </w:tc>
      </w:tr>
      <w:tr w:rsidR="00B015B1" w:rsidRPr="00457C05" w:rsidTr="00CB205B">
        <w:trPr>
          <w:trHeight w:val="315"/>
        </w:trPr>
        <w:tc>
          <w:tcPr>
            <w:tcW w:w="618"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9</w:t>
            </w:r>
          </w:p>
        </w:tc>
        <w:tc>
          <w:tcPr>
            <w:tcW w:w="186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Tapen</w:t>
            </w:r>
          </w:p>
        </w:tc>
        <w:tc>
          <w:tcPr>
            <w:tcW w:w="1822"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6996</w:t>
            </w:r>
          </w:p>
        </w:tc>
        <w:tc>
          <w:tcPr>
            <w:tcW w:w="208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45418</w:t>
            </w:r>
          </w:p>
        </w:tc>
      </w:tr>
      <w:tr w:rsidR="00B015B1" w:rsidRPr="00457C05" w:rsidTr="00CB205B">
        <w:trPr>
          <w:trHeight w:val="315"/>
        </w:trPr>
        <w:tc>
          <w:tcPr>
            <w:tcW w:w="618"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10</w:t>
            </w:r>
          </w:p>
        </w:tc>
        <w:tc>
          <w:tcPr>
            <w:tcW w:w="186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Wonosari</w:t>
            </w:r>
          </w:p>
        </w:tc>
        <w:tc>
          <w:tcPr>
            <w:tcW w:w="1822"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6173</w:t>
            </w:r>
          </w:p>
        </w:tc>
        <w:tc>
          <w:tcPr>
            <w:tcW w:w="208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39859</w:t>
            </w:r>
          </w:p>
        </w:tc>
      </w:tr>
      <w:tr w:rsidR="00B015B1" w:rsidRPr="00457C05" w:rsidTr="00CB205B">
        <w:trPr>
          <w:trHeight w:val="315"/>
        </w:trPr>
        <w:tc>
          <w:tcPr>
            <w:tcW w:w="618"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11</w:t>
            </w:r>
          </w:p>
        </w:tc>
        <w:tc>
          <w:tcPr>
            <w:tcW w:w="186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Tenggarang</w:t>
            </w:r>
          </w:p>
        </w:tc>
        <w:tc>
          <w:tcPr>
            <w:tcW w:w="1822"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4477</w:t>
            </w:r>
          </w:p>
        </w:tc>
        <w:tc>
          <w:tcPr>
            <w:tcW w:w="208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28934</w:t>
            </w:r>
          </w:p>
        </w:tc>
      </w:tr>
      <w:tr w:rsidR="00B015B1" w:rsidRPr="00457C05" w:rsidTr="00CB205B">
        <w:trPr>
          <w:trHeight w:val="315"/>
        </w:trPr>
        <w:tc>
          <w:tcPr>
            <w:tcW w:w="618"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12</w:t>
            </w:r>
          </w:p>
        </w:tc>
        <w:tc>
          <w:tcPr>
            <w:tcW w:w="186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Bondowoso</w:t>
            </w:r>
          </w:p>
        </w:tc>
        <w:tc>
          <w:tcPr>
            <w:tcW w:w="1822"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2922</w:t>
            </w:r>
          </w:p>
        </w:tc>
        <w:tc>
          <w:tcPr>
            <w:tcW w:w="208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18327</w:t>
            </w:r>
          </w:p>
        </w:tc>
      </w:tr>
      <w:tr w:rsidR="00B015B1" w:rsidRPr="00457C05" w:rsidTr="00CB205B">
        <w:trPr>
          <w:trHeight w:val="315"/>
        </w:trPr>
        <w:tc>
          <w:tcPr>
            <w:tcW w:w="618"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13</w:t>
            </w:r>
          </w:p>
        </w:tc>
        <w:tc>
          <w:tcPr>
            <w:tcW w:w="186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Curahdami</w:t>
            </w:r>
          </w:p>
        </w:tc>
        <w:tc>
          <w:tcPr>
            <w:tcW w:w="1822"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2796</w:t>
            </w:r>
          </w:p>
        </w:tc>
        <w:tc>
          <w:tcPr>
            <w:tcW w:w="208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15406</w:t>
            </w:r>
          </w:p>
        </w:tc>
      </w:tr>
      <w:tr w:rsidR="00B015B1" w:rsidRPr="00457C05" w:rsidTr="00CB205B">
        <w:trPr>
          <w:trHeight w:val="315"/>
        </w:trPr>
        <w:tc>
          <w:tcPr>
            <w:tcW w:w="618"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14</w:t>
            </w:r>
          </w:p>
        </w:tc>
        <w:tc>
          <w:tcPr>
            <w:tcW w:w="186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Binakal</w:t>
            </w:r>
          </w:p>
        </w:tc>
        <w:tc>
          <w:tcPr>
            <w:tcW w:w="1822"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2978</w:t>
            </w:r>
          </w:p>
        </w:tc>
        <w:tc>
          <w:tcPr>
            <w:tcW w:w="208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16274</w:t>
            </w:r>
          </w:p>
        </w:tc>
      </w:tr>
      <w:tr w:rsidR="00B015B1" w:rsidRPr="00457C05" w:rsidTr="00CB205B">
        <w:trPr>
          <w:trHeight w:val="315"/>
        </w:trPr>
        <w:tc>
          <w:tcPr>
            <w:tcW w:w="618"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15</w:t>
            </w:r>
          </w:p>
        </w:tc>
        <w:tc>
          <w:tcPr>
            <w:tcW w:w="186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Pakem</w:t>
            </w:r>
          </w:p>
        </w:tc>
        <w:tc>
          <w:tcPr>
            <w:tcW w:w="1822"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3136</w:t>
            </w:r>
          </w:p>
        </w:tc>
        <w:tc>
          <w:tcPr>
            <w:tcW w:w="208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16076</w:t>
            </w:r>
          </w:p>
        </w:tc>
      </w:tr>
      <w:tr w:rsidR="00B015B1" w:rsidRPr="00457C05" w:rsidTr="00CB205B">
        <w:trPr>
          <w:trHeight w:val="315"/>
        </w:trPr>
        <w:tc>
          <w:tcPr>
            <w:tcW w:w="618"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16</w:t>
            </w:r>
          </w:p>
        </w:tc>
        <w:tc>
          <w:tcPr>
            <w:tcW w:w="186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Wringin</w:t>
            </w:r>
          </w:p>
        </w:tc>
        <w:tc>
          <w:tcPr>
            <w:tcW w:w="1822"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3221</w:t>
            </w:r>
          </w:p>
        </w:tc>
        <w:tc>
          <w:tcPr>
            <w:tcW w:w="208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16460</w:t>
            </w:r>
          </w:p>
        </w:tc>
      </w:tr>
      <w:tr w:rsidR="00B015B1" w:rsidRPr="00457C05" w:rsidTr="00CB205B">
        <w:trPr>
          <w:trHeight w:val="315"/>
        </w:trPr>
        <w:tc>
          <w:tcPr>
            <w:tcW w:w="618"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17</w:t>
            </w:r>
          </w:p>
        </w:tc>
        <w:tc>
          <w:tcPr>
            <w:tcW w:w="186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Tegalampel</w:t>
            </w:r>
          </w:p>
        </w:tc>
        <w:tc>
          <w:tcPr>
            <w:tcW w:w="1822"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2399</w:t>
            </w:r>
          </w:p>
        </w:tc>
        <w:tc>
          <w:tcPr>
            <w:tcW w:w="208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13879</w:t>
            </w:r>
          </w:p>
        </w:tc>
      </w:tr>
      <w:tr w:rsidR="00B015B1" w:rsidRPr="00457C05" w:rsidTr="00CB205B">
        <w:trPr>
          <w:trHeight w:val="315"/>
        </w:trPr>
        <w:tc>
          <w:tcPr>
            <w:tcW w:w="618"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18</w:t>
            </w:r>
          </w:p>
        </w:tc>
        <w:tc>
          <w:tcPr>
            <w:tcW w:w="186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Taman Krocok</w:t>
            </w:r>
          </w:p>
        </w:tc>
        <w:tc>
          <w:tcPr>
            <w:tcW w:w="1822"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1267</w:t>
            </w:r>
          </w:p>
        </w:tc>
        <w:tc>
          <w:tcPr>
            <w:tcW w:w="208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7051</w:t>
            </w:r>
          </w:p>
        </w:tc>
      </w:tr>
      <w:tr w:rsidR="00B015B1" w:rsidRPr="00457C05" w:rsidTr="00CB205B">
        <w:trPr>
          <w:trHeight w:val="315"/>
        </w:trPr>
        <w:tc>
          <w:tcPr>
            <w:tcW w:w="618"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19</w:t>
            </w:r>
          </w:p>
        </w:tc>
        <w:tc>
          <w:tcPr>
            <w:tcW w:w="186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Klabang</w:t>
            </w:r>
          </w:p>
        </w:tc>
        <w:tc>
          <w:tcPr>
            <w:tcW w:w="1822"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4510</w:t>
            </w:r>
          </w:p>
        </w:tc>
        <w:tc>
          <w:tcPr>
            <w:tcW w:w="208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27764</w:t>
            </w:r>
          </w:p>
        </w:tc>
      </w:tr>
      <w:tr w:rsidR="00B015B1" w:rsidRPr="00457C05" w:rsidTr="00CB205B">
        <w:trPr>
          <w:trHeight w:val="315"/>
        </w:trPr>
        <w:tc>
          <w:tcPr>
            <w:tcW w:w="618"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20</w:t>
            </w:r>
          </w:p>
        </w:tc>
        <w:tc>
          <w:tcPr>
            <w:tcW w:w="186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Ijen</w:t>
            </w:r>
          </w:p>
        </w:tc>
        <w:tc>
          <w:tcPr>
            <w:tcW w:w="1822"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0</w:t>
            </w:r>
          </w:p>
        </w:tc>
        <w:tc>
          <w:tcPr>
            <w:tcW w:w="208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0</w:t>
            </w:r>
          </w:p>
        </w:tc>
      </w:tr>
      <w:tr w:rsidR="00B015B1" w:rsidRPr="00457C05" w:rsidTr="00CB205B">
        <w:trPr>
          <w:trHeight w:val="315"/>
        </w:trPr>
        <w:tc>
          <w:tcPr>
            <w:tcW w:w="618"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21</w:t>
            </w:r>
          </w:p>
        </w:tc>
        <w:tc>
          <w:tcPr>
            <w:tcW w:w="186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Botolinggo</w:t>
            </w:r>
          </w:p>
        </w:tc>
        <w:tc>
          <w:tcPr>
            <w:tcW w:w="1822" w:type="dxa"/>
            <w:tcBorders>
              <w:top w:val="nil"/>
              <w:left w:val="nil"/>
              <w:bottom w:val="nil"/>
              <w:right w:val="nil"/>
            </w:tcBorders>
            <w:shd w:val="clear" w:color="auto" w:fill="auto"/>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2927</w:t>
            </w:r>
          </w:p>
        </w:tc>
        <w:tc>
          <w:tcPr>
            <w:tcW w:w="2087" w:type="dxa"/>
            <w:tcBorders>
              <w:top w:val="nil"/>
              <w:left w:val="nil"/>
              <w:bottom w:val="nil"/>
              <w:right w:val="nil"/>
            </w:tcBorders>
            <w:shd w:val="clear" w:color="auto" w:fill="auto"/>
            <w:noWrap/>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16690</w:t>
            </w:r>
          </w:p>
        </w:tc>
      </w:tr>
      <w:tr w:rsidR="00B015B1" w:rsidRPr="00457C05" w:rsidTr="00CB205B">
        <w:trPr>
          <w:trHeight w:val="315"/>
        </w:trPr>
        <w:tc>
          <w:tcPr>
            <w:tcW w:w="618" w:type="dxa"/>
            <w:tcBorders>
              <w:top w:val="nil"/>
              <w:left w:val="nil"/>
              <w:right w:val="nil"/>
            </w:tcBorders>
            <w:shd w:val="clear" w:color="auto" w:fill="auto"/>
            <w:vAlign w:val="center"/>
            <w:hideMark/>
          </w:tcPr>
          <w:p w:rsidR="00B015B1" w:rsidRPr="00457C05" w:rsidRDefault="00B015B1"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22</w:t>
            </w:r>
          </w:p>
        </w:tc>
        <w:tc>
          <w:tcPr>
            <w:tcW w:w="1867" w:type="dxa"/>
            <w:tcBorders>
              <w:top w:val="nil"/>
              <w:left w:val="nil"/>
              <w:right w:val="nil"/>
            </w:tcBorders>
            <w:shd w:val="clear" w:color="auto" w:fill="auto"/>
            <w:noWrap/>
            <w:vAlign w:val="center"/>
            <w:hideMark/>
          </w:tcPr>
          <w:p w:rsidR="00B015B1" w:rsidRPr="00457C05" w:rsidRDefault="00B015B1"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Prajekan</w:t>
            </w:r>
          </w:p>
        </w:tc>
        <w:tc>
          <w:tcPr>
            <w:tcW w:w="1822" w:type="dxa"/>
            <w:tcBorders>
              <w:top w:val="nil"/>
              <w:left w:val="nil"/>
              <w:right w:val="nil"/>
            </w:tcBorders>
            <w:shd w:val="clear" w:color="auto" w:fill="auto"/>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3118</w:t>
            </w:r>
          </w:p>
        </w:tc>
        <w:tc>
          <w:tcPr>
            <w:tcW w:w="2087" w:type="dxa"/>
            <w:tcBorders>
              <w:top w:val="nil"/>
              <w:left w:val="nil"/>
              <w:right w:val="nil"/>
            </w:tcBorders>
            <w:shd w:val="clear" w:color="auto" w:fill="auto"/>
            <w:noWrap/>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19601</w:t>
            </w:r>
          </w:p>
        </w:tc>
      </w:tr>
      <w:tr w:rsidR="00B015B1" w:rsidRPr="00457C05" w:rsidTr="00CB205B">
        <w:trPr>
          <w:trHeight w:val="315"/>
        </w:trPr>
        <w:tc>
          <w:tcPr>
            <w:tcW w:w="618" w:type="dxa"/>
            <w:tcBorders>
              <w:top w:val="nil"/>
              <w:left w:val="nil"/>
              <w:bottom w:val="single" w:sz="4" w:space="0" w:color="auto"/>
              <w:right w:val="nil"/>
            </w:tcBorders>
            <w:shd w:val="clear" w:color="auto" w:fill="auto"/>
            <w:vAlign w:val="center"/>
            <w:hideMark/>
          </w:tcPr>
          <w:p w:rsidR="00B015B1" w:rsidRPr="00457C05" w:rsidRDefault="00B015B1"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23</w:t>
            </w:r>
          </w:p>
        </w:tc>
        <w:tc>
          <w:tcPr>
            <w:tcW w:w="1867" w:type="dxa"/>
            <w:tcBorders>
              <w:top w:val="nil"/>
              <w:left w:val="nil"/>
              <w:bottom w:val="single" w:sz="4" w:space="0" w:color="auto"/>
              <w:right w:val="nil"/>
            </w:tcBorders>
            <w:shd w:val="clear" w:color="auto" w:fill="auto"/>
            <w:noWrap/>
            <w:vAlign w:val="center"/>
            <w:hideMark/>
          </w:tcPr>
          <w:p w:rsidR="00B015B1" w:rsidRPr="00457C05" w:rsidRDefault="00B015B1"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Cermee</w:t>
            </w:r>
          </w:p>
        </w:tc>
        <w:tc>
          <w:tcPr>
            <w:tcW w:w="1822" w:type="dxa"/>
            <w:tcBorders>
              <w:top w:val="nil"/>
              <w:left w:val="nil"/>
              <w:bottom w:val="single" w:sz="4" w:space="0" w:color="auto"/>
              <w:right w:val="nil"/>
            </w:tcBorders>
            <w:shd w:val="clear" w:color="auto" w:fill="auto"/>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5495</w:t>
            </w:r>
          </w:p>
        </w:tc>
        <w:tc>
          <w:tcPr>
            <w:tcW w:w="2087" w:type="dxa"/>
            <w:tcBorders>
              <w:top w:val="nil"/>
              <w:left w:val="nil"/>
              <w:bottom w:val="single" w:sz="4" w:space="0" w:color="auto"/>
              <w:right w:val="nil"/>
            </w:tcBorders>
            <w:shd w:val="clear" w:color="auto" w:fill="auto"/>
            <w:noWrap/>
            <w:vAlign w:val="center"/>
            <w:hideMark/>
          </w:tcPr>
          <w:p w:rsidR="00B015B1" w:rsidRPr="00457C05" w:rsidRDefault="00B015B1" w:rsidP="00CB205B">
            <w:pPr>
              <w:spacing w:after="0" w:line="240" w:lineRule="auto"/>
              <w:jc w:val="center"/>
              <w:rPr>
                <w:rFonts w:asciiTheme="majorBidi" w:hAnsiTheme="majorBidi" w:cstheme="majorBidi"/>
                <w:color w:val="000000"/>
                <w:sz w:val="24"/>
                <w:szCs w:val="24"/>
              </w:rPr>
            </w:pPr>
            <w:r w:rsidRPr="00457C05">
              <w:rPr>
                <w:rFonts w:asciiTheme="majorBidi" w:hAnsiTheme="majorBidi" w:cstheme="majorBidi"/>
                <w:color w:val="000000"/>
                <w:sz w:val="24"/>
                <w:szCs w:val="24"/>
              </w:rPr>
              <w:t>34615</w:t>
            </w:r>
          </w:p>
        </w:tc>
      </w:tr>
    </w:tbl>
    <w:p w:rsidR="001D61D7" w:rsidRPr="00457C05" w:rsidRDefault="001D61D7" w:rsidP="001D61D7">
      <w:pPr>
        <w:widowControl w:val="0"/>
        <w:autoSpaceDE w:val="0"/>
        <w:autoSpaceDN w:val="0"/>
        <w:adjustRightInd w:val="0"/>
        <w:spacing w:after="0" w:line="480" w:lineRule="auto"/>
        <w:jc w:val="both"/>
        <w:rPr>
          <w:rFonts w:asciiTheme="majorBidi" w:hAnsiTheme="majorBidi" w:cstheme="majorBidi"/>
          <w:i/>
          <w:sz w:val="24"/>
          <w:szCs w:val="24"/>
        </w:rPr>
      </w:pPr>
      <w:r w:rsidRPr="00457C05">
        <w:rPr>
          <w:rFonts w:asciiTheme="majorBidi" w:hAnsiTheme="majorBidi" w:cstheme="majorBidi"/>
          <w:i/>
          <w:sz w:val="24"/>
          <w:szCs w:val="24"/>
        </w:rPr>
        <w:t>Sumber: Dinas Pertanian Bondowoso, 2019</w:t>
      </w:r>
    </w:p>
    <w:p w:rsidR="00AE1466" w:rsidRDefault="00AE1466" w:rsidP="00BA1959">
      <w:pPr>
        <w:widowControl w:val="0"/>
        <w:autoSpaceDE w:val="0"/>
        <w:autoSpaceDN w:val="0"/>
        <w:adjustRightInd w:val="0"/>
        <w:spacing w:after="0"/>
        <w:ind w:firstLine="709"/>
        <w:jc w:val="both"/>
        <w:rPr>
          <w:rFonts w:asciiTheme="majorBidi" w:hAnsiTheme="majorBidi" w:cstheme="majorBidi"/>
          <w:sz w:val="24"/>
          <w:szCs w:val="24"/>
        </w:rPr>
        <w:sectPr w:rsidR="00AE1466" w:rsidSect="00AE1466">
          <w:type w:val="continuous"/>
          <w:pgSz w:w="12240" w:h="15840"/>
          <w:pgMar w:top="1440" w:right="1440" w:bottom="1440" w:left="1440" w:header="708" w:footer="708" w:gutter="0"/>
          <w:cols w:space="708"/>
          <w:docGrid w:linePitch="360"/>
        </w:sectPr>
      </w:pPr>
    </w:p>
    <w:p w:rsidR="00BA1959" w:rsidRPr="00457C05" w:rsidRDefault="00BA1959" w:rsidP="00BA1959">
      <w:pPr>
        <w:widowControl w:val="0"/>
        <w:autoSpaceDE w:val="0"/>
        <w:autoSpaceDN w:val="0"/>
        <w:adjustRightInd w:val="0"/>
        <w:spacing w:after="0"/>
        <w:ind w:firstLine="709"/>
        <w:jc w:val="both"/>
        <w:rPr>
          <w:rFonts w:asciiTheme="majorBidi" w:hAnsiTheme="majorBidi" w:cstheme="majorBidi"/>
          <w:sz w:val="24"/>
          <w:szCs w:val="24"/>
        </w:rPr>
      </w:pPr>
      <w:proofErr w:type="gramStart"/>
      <w:r w:rsidRPr="00457C05">
        <w:rPr>
          <w:rFonts w:asciiTheme="majorBidi" w:hAnsiTheme="majorBidi" w:cstheme="majorBidi"/>
          <w:sz w:val="24"/>
          <w:szCs w:val="24"/>
        </w:rPr>
        <w:lastRenderedPageBreak/>
        <w:t>Hingga saat ini, beras merupakan bahan pangan pokok masyarakat Indonesia.</w:t>
      </w:r>
      <w:proofErr w:type="gramEnd"/>
      <w:r w:rsidRPr="00457C05">
        <w:rPr>
          <w:rFonts w:asciiTheme="majorBidi" w:hAnsiTheme="majorBidi" w:cstheme="majorBidi"/>
          <w:sz w:val="24"/>
          <w:szCs w:val="24"/>
        </w:rPr>
        <w:t xml:space="preserve"> </w:t>
      </w:r>
      <w:proofErr w:type="gramStart"/>
      <w:r w:rsidRPr="00457C05">
        <w:rPr>
          <w:rFonts w:asciiTheme="majorBidi" w:hAnsiTheme="majorBidi" w:cstheme="majorBidi"/>
          <w:sz w:val="24"/>
          <w:szCs w:val="24"/>
        </w:rPr>
        <w:t>Oleh karena itu kebutuhan beras terus meningkat seiring pertumbuhan jumlah penduduk.</w:t>
      </w:r>
      <w:proofErr w:type="gramEnd"/>
      <w:r w:rsidRPr="00457C05">
        <w:rPr>
          <w:rFonts w:asciiTheme="majorBidi" w:hAnsiTheme="majorBidi" w:cstheme="majorBidi"/>
          <w:sz w:val="24"/>
          <w:szCs w:val="24"/>
        </w:rPr>
        <w:t xml:space="preserve"> Berdasarkan asumsi jumlah penduduk dan estimasi kebutuhan beras per kapita, yaitu 133 kg/tahun (Asqolani, 2015), diketahui kebutuhan beras penduduk Indonesia pada tahun 2017 adalah 29</w:t>
      </w:r>
      <w:proofErr w:type="gramStart"/>
      <w:r w:rsidRPr="00457C05">
        <w:rPr>
          <w:rFonts w:asciiTheme="majorBidi" w:hAnsiTheme="majorBidi" w:cstheme="majorBidi"/>
          <w:sz w:val="24"/>
          <w:szCs w:val="24"/>
        </w:rPr>
        <w:t>,93</w:t>
      </w:r>
      <w:proofErr w:type="gramEnd"/>
      <w:r w:rsidRPr="00457C05">
        <w:rPr>
          <w:rFonts w:asciiTheme="majorBidi" w:hAnsiTheme="majorBidi" w:cstheme="majorBidi"/>
          <w:sz w:val="24"/>
          <w:szCs w:val="24"/>
        </w:rPr>
        <w:t xml:space="preserve"> juta ton. Jika produksi padi pada tahun 2017 adalah 57,16 juta ton dengan rendemen sebesar 50%, maka jumlah beras yang dihasilkan adalah 28,58 juta ton (BPS, </w:t>
      </w:r>
      <w:r w:rsidRPr="00457C05">
        <w:rPr>
          <w:rFonts w:asciiTheme="majorBidi" w:hAnsiTheme="majorBidi" w:cstheme="majorBidi"/>
          <w:sz w:val="24"/>
          <w:szCs w:val="24"/>
        </w:rPr>
        <w:lastRenderedPageBreak/>
        <w:t xml:space="preserve">2019). </w:t>
      </w:r>
      <w:proofErr w:type="gramStart"/>
      <w:r w:rsidRPr="00457C05">
        <w:rPr>
          <w:rFonts w:asciiTheme="majorBidi" w:hAnsiTheme="majorBidi" w:cstheme="majorBidi"/>
          <w:sz w:val="24"/>
          <w:szCs w:val="24"/>
        </w:rPr>
        <w:t>Hal tersebut menunjukkan bahwa kebutuhan beras nasional masih defisit.</w:t>
      </w:r>
      <w:proofErr w:type="gramEnd"/>
      <w:r w:rsidRPr="00457C05">
        <w:rPr>
          <w:rFonts w:asciiTheme="majorBidi" w:hAnsiTheme="majorBidi" w:cstheme="majorBidi"/>
          <w:sz w:val="24"/>
          <w:szCs w:val="24"/>
        </w:rPr>
        <w:t xml:space="preserve"> </w:t>
      </w:r>
      <w:proofErr w:type="gramStart"/>
      <w:r w:rsidRPr="00457C05">
        <w:rPr>
          <w:rFonts w:asciiTheme="majorBidi" w:hAnsiTheme="majorBidi" w:cstheme="majorBidi"/>
          <w:sz w:val="24"/>
          <w:szCs w:val="24"/>
        </w:rPr>
        <w:t>Jumlah penduduk Indonesia diperkirakan meningkat menjadi 233.477.400 jiwa pada tahun 2020 (BPS, 2020).</w:t>
      </w:r>
      <w:proofErr w:type="gramEnd"/>
      <w:r w:rsidRPr="00457C05">
        <w:rPr>
          <w:rFonts w:asciiTheme="majorBidi" w:hAnsiTheme="majorBidi" w:cstheme="majorBidi"/>
          <w:sz w:val="24"/>
          <w:szCs w:val="24"/>
        </w:rPr>
        <w:t xml:space="preserve"> Dengan demikian pada tahun 2020, Indonesia harus memproduksi beras lebih dari 31</w:t>
      </w:r>
      <w:proofErr w:type="gramStart"/>
      <w:r w:rsidRPr="00457C05">
        <w:rPr>
          <w:rFonts w:asciiTheme="majorBidi" w:hAnsiTheme="majorBidi" w:cstheme="majorBidi"/>
          <w:sz w:val="24"/>
          <w:szCs w:val="24"/>
        </w:rPr>
        <w:t>,06</w:t>
      </w:r>
      <w:proofErr w:type="gramEnd"/>
      <w:r w:rsidRPr="00457C05">
        <w:rPr>
          <w:rFonts w:asciiTheme="majorBidi" w:hAnsiTheme="majorBidi" w:cstheme="majorBidi"/>
          <w:sz w:val="24"/>
          <w:szCs w:val="24"/>
        </w:rPr>
        <w:t xml:space="preserve"> juta ton, agar kebutuhan penduduk Indonesia dapat terpenuhi.</w:t>
      </w:r>
    </w:p>
    <w:p w:rsidR="00AB36F5" w:rsidRPr="00457C05" w:rsidRDefault="00EA7FAF" w:rsidP="00035000">
      <w:pPr>
        <w:ind w:firstLine="720"/>
        <w:jc w:val="both"/>
        <w:rPr>
          <w:rFonts w:asciiTheme="majorBidi" w:hAnsiTheme="majorBidi" w:cstheme="majorBidi"/>
          <w:sz w:val="24"/>
          <w:szCs w:val="24"/>
        </w:rPr>
      </w:pPr>
      <w:proofErr w:type="gramStart"/>
      <w:r w:rsidRPr="00457C05">
        <w:rPr>
          <w:rFonts w:asciiTheme="majorBidi" w:hAnsiTheme="majorBidi" w:cstheme="majorBidi"/>
          <w:sz w:val="24"/>
          <w:szCs w:val="24"/>
        </w:rPr>
        <w:t>Dalam memenuhi kebutuhan beras</w:t>
      </w:r>
      <w:r w:rsidR="00035000" w:rsidRPr="00457C05">
        <w:rPr>
          <w:rFonts w:asciiTheme="majorBidi" w:hAnsiTheme="majorBidi" w:cstheme="majorBidi"/>
          <w:sz w:val="24"/>
          <w:szCs w:val="24"/>
        </w:rPr>
        <w:t xml:space="preserve"> dalam</w:t>
      </w:r>
      <w:r w:rsidRPr="00457C05">
        <w:rPr>
          <w:rFonts w:asciiTheme="majorBidi" w:hAnsiTheme="majorBidi" w:cstheme="majorBidi"/>
          <w:sz w:val="24"/>
          <w:szCs w:val="24"/>
        </w:rPr>
        <w:t xml:space="preserve"> mencapai ketahanan </w:t>
      </w:r>
      <w:r w:rsidR="00F31018" w:rsidRPr="00457C05">
        <w:rPr>
          <w:rFonts w:asciiTheme="majorBidi" w:hAnsiTheme="majorBidi" w:cstheme="majorBidi"/>
          <w:sz w:val="24"/>
          <w:szCs w:val="24"/>
        </w:rPr>
        <w:t xml:space="preserve">pangan serta </w:t>
      </w:r>
      <w:r w:rsidRPr="00457C05">
        <w:rPr>
          <w:rFonts w:asciiTheme="majorBidi" w:hAnsiTheme="majorBidi" w:cstheme="majorBidi"/>
          <w:sz w:val="24"/>
          <w:szCs w:val="24"/>
        </w:rPr>
        <w:t xml:space="preserve">kemandirian beras nasional, peningkatan produksi dan produktivitas beras melalui </w:t>
      </w:r>
      <w:r w:rsidRPr="00457C05">
        <w:rPr>
          <w:rFonts w:asciiTheme="majorBidi" w:hAnsiTheme="majorBidi" w:cstheme="majorBidi"/>
          <w:sz w:val="24"/>
          <w:szCs w:val="24"/>
        </w:rPr>
        <w:lastRenderedPageBreak/>
        <w:t>in</w:t>
      </w:r>
      <w:r w:rsidR="00035000" w:rsidRPr="00457C05">
        <w:rPr>
          <w:rFonts w:asciiTheme="majorBidi" w:hAnsiTheme="majorBidi" w:cstheme="majorBidi"/>
          <w:sz w:val="24"/>
          <w:szCs w:val="24"/>
        </w:rPr>
        <w:t>tensifikasi, ekstensifikasi, serta</w:t>
      </w:r>
      <w:r w:rsidRPr="00457C05">
        <w:rPr>
          <w:rFonts w:asciiTheme="majorBidi" w:hAnsiTheme="majorBidi" w:cstheme="majorBidi"/>
          <w:sz w:val="24"/>
          <w:szCs w:val="24"/>
        </w:rPr>
        <w:t xml:space="preserve"> diversifikasi</w:t>
      </w:r>
      <w:r w:rsidR="00035000" w:rsidRPr="00457C05">
        <w:rPr>
          <w:rFonts w:asciiTheme="majorBidi" w:hAnsiTheme="majorBidi" w:cstheme="majorBidi"/>
          <w:sz w:val="24"/>
          <w:szCs w:val="24"/>
        </w:rPr>
        <w:t xml:space="preserve"> produk harus terus dilaksanakan</w:t>
      </w:r>
      <w:r w:rsidRPr="00457C05">
        <w:rPr>
          <w:rFonts w:asciiTheme="majorBidi" w:hAnsiTheme="majorBidi" w:cstheme="majorBidi"/>
          <w:sz w:val="24"/>
          <w:szCs w:val="24"/>
        </w:rPr>
        <w:t>.</w:t>
      </w:r>
      <w:proofErr w:type="gramEnd"/>
      <w:r w:rsidRPr="00457C05">
        <w:rPr>
          <w:rFonts w:asciiTheme="majorBidi" w:hAnsiTheme="majorBidi" w:cstheme="majorBidi"/>
          <w:sz w:val="24"/>
          <w:szCs w:val="24"/>
        </w:rPr>
        <w:t xml:space="preserve"> </w:t>
      </w:r>
      <w:proofErr w:type="gramStart"/>
      <w:r w:rsidRPr="00457C05">
        <w:rPr>
          <w:rFonts w:asciiTheme="majorBidi" w:hAnsiTheme="majorBidi" w:cstheme="majorBidi"/>
          <w:sz w:val="24"/>
          <w:szCs w:val="24"/>
        </w:rPr>
        <w:t>Langkah pertama untuk mencapai ketahanan pangan nasional adalah dengan memenuhi kebutuhan pangan di lokasi yang paling terpencil, yaitu daerah pedesaan.</w:t>
      </w:r>
      <w:proofErr w:type="gramEnd"/>
      <w:r w:rsidRPr="00457C05">
        <w:rPr>
          <w:rFonts w:asciiTheme="majorBidi" w:hAnsiTheme="majorBidi" w:cstheme="majorBidi"/>
          <w:sz w:val="24"/>
          <w:szCs w:val="24"/>
        </w:rPr>
        <w:t xml:space="preserve"> </w:t>
      </w:r>
      <w:proofErr w:type="gramStart"/>
      <w:r w:rsidRPr="00457C05">
        <w:rPr>
          <w:rFonts w:asciiTheme="majorBidi" w:hAnsiTheme="majorBidi" w:cstheme="majorBidi"/>
          <w:sz w:val="24"/>
          <w:szCs w:val="24"/>
        </w:rPr>
        <w:t xml:space="preserve">Menciptakan permukiman mandiri pangan merupakan salah satu inisiatif yang </w:t>
      </w:r>
      <w:r w:rsidR="0034795E" w:rsidRPr="00457C05">
        <w:rPr>
          <w:rFonts w:asciiTheme="majorBidi" w:hAnsiTheme="majorBidi" w:cstheme="majorBidi"/>
          <w:sz w:val="24"/>
          <w:szCs w:val="24"/>
        </w:rPr>
        <w:t xml:space="preserve">harus </w:t>
      </w:r>
      <w:r w:rsidRPr="00457C05">
        <w:rPr>
          <w:rFonts w:asciiTheme="majorBidi" w:hAnsiTheme="majorBidi" w:cstheme="majorBidi"/>
          <w:sz w:val="24"/>
          <w:szCs w:val="24"/>
        </w:rPr>
        <w:t>dilakukan.</w:t>
      </w:r>
      <w:proofErr w:type="gramEnd"/>
      <w:r w:rsidRPr="00457C05">
        <w:rPr>
          <w:rFonts w:asciiTheme="majorBidi" w:hAnsiTheme="majorBidi" w:cstheme="majorBidi"/>
          <w:sz w:val="24"/>
          <w:szCs w:val="24"/>
        </w:rPr>
        <w:t xml:space="preserve"> Desa yang dap</w:t>
      </w:r>
      <w:r w:rsidR="00035000" w:rsidRPr="00457C05">
        <w:rPr>
          <w:rFonts w:asciiTheme="majorBidi" w:hAnsiTheme="majorBidi" w:cstheme="majorBidi"/>
          <w:sz w:val="24"/>
          <w:szCs w:val="24"/>
        </w:rPr>
        <w:t>at mencapai ketahanan pangan serta</w:t>
      </w:r>
      <w:r w:rsidRPr="00457C05">
        <w:rPr>
          <w:rFonts w:asciiTheme="majorBidi" w:hAnsiTheme="majorBidi" w:cstheme="majorBidi"/>
          <w:sz w:val="24"/>
          <w:szCs w:val="24"/>
        </w:rPr>
        <w:t xml:space="preserve"> gizi </w:t>
      </w:r>
      <w:r w:rsidR="00035000" w:rsidRPr="00457C05">
        <w:rPr>
          <w:rFonts w:asciiTheme="majorBidi" w:hAnsiTheme="majorBidi" w:cstheme="majorBidi"/>
          <w:sz w:val="24"/>
          <w:szCs w:val="24"/>
        </w:rPr>
        <w:t xml:space="preserve">dengan </w:t>
      </w:r>
      <w:proofErr w:type="gramStart"/>
      <w:r w:rsidR="00035000" w:rsidRPr="00457C05">
        <w:rPr>
          <w:rFonts w:asciiTheme="majorBidi" w:hAnsiTheme="majorBidi" w:cstheme="majorBidi"/>
          <w:sz w:val="24"/>
          <w:szCs w:val="24"/>
        </w:rPr>
        <w:t>cara</w:t>
      </w:r>
      <w:proofErr w:type="gramEnd"/>
      <w:r w:rsidR="00035000" w:rsidRPr="00457C05">
        <w:rPr>
          <w:rFonts w:asciiTheme="majorBidi" w:hAnsiTheme="majorBidi" w:cstheme="majorBidi"/>
          <w:sz w:val="24"/>
          <w:szCs w:val="24"/>
        </w:rPr>
        <w:t xml:space="preserve"> </w:t>
      </w:r>
      <w:r w:rsidRPr="00457C05">
        <w:rPr>
          <w:rFonts w:asciiTheme="majorBidi" w:hAnsiTheme="majorBidi" w:cstheme="majorBidi"/>
          <w:sz w:val="24"/>
          <w:szCs w:val="24"/>
        </w:rPr>
        <w:t>pengembangan subsistem ketersed</w:t>
      </w:r>
      <w:r w:rsidR="00035000" w:rsidRPr="00457C05">
        <w:rPr>
          <w:rFonts w:asciiTheme="majorBidi" w:hAnsiTheme="majorBidi" w:cstheme="majorBidi"/>
          <w:sz w:val="24"/>
          <w:szCs w:val="24"/>
        </w:rPr>
        <w:t>iaan (produksi), distribusi, serta</w:t>
      </w:r>
      <w:r w:rsidRPr="00457C05">
        <w:rPr>
          <w:rFonts w:asciiTheme="majorBidi" w:hAnsiTheme="majorBidi" w:cstheme="majorBidi"/>
          <w:sz w:val="24"/>
          <w:szCs w:val="24"/>
        </w:rPr>
        <w:t xml:space="preserve"> konsumsi pangan disebut </w:t>
      </w:r>
      <w:r w:rsidR="0034795E" w:rsidRPr="00457C05">
        <w:rPr>
          <w:rFonts w:asciiTheme="majorBidi" w:hAnsiTheme="majorBidi" w:cstheme="majorBidi"/>
          <w:sz w:val="24"/>
          <w:szCs w:val="24"/>
        </w:rPr>
        <w:t xml:space="preserve">desa </w:t>
      </w:r>
      <w:r w:rsidRPr="00457C05">
        <w:rPr>
          <w:rFonts w:asciiTheme="majorBidi" w:hAnsiTheme="majorBidi" w:cstheme="majorBidi"/>
          <w:sz w:val="24"/>
          <w:szCs w:val="24"/>
        </w:rPr>
        <w:t>mandiri pangan.</w:t>
      </w:r>
      <w:r w:rsidR="00AB36F5" w:rsidRPr="00457C05">
        <w:rPr>
          <w:rFonts w:asciiTheme="majorBidi" w:hAnsiTheme="majorBidi" w:cstheme="majorBidi"/>
          <w:sz w:val="24"/>
          <w:szCs w:val="24"/>
        </w:rPr>
        <w:t xml:space="preserve"> </w:t>
      </w:r>
    </w:p>
    <w:p w:rsidR="003865E4" w:rsidRPr="00457C05" w:rsidRDefault="003865E4" w:rsidP="003865E4">
      <w:pPr>
        <w:ind w:firstLine="720"/>
        <w:jc w:val="both"/>
        <w:rPr>
          <w:rFonts w:asciiTheme="majorBidi" w:hAnsiTheme="majorBidi" w:cstheme="majorBidi"/>
          <w:sz w:val="24"/>
          <w:szCs w:val="24"/>
        </w:rPr>
      </w:pPr>
      <w:proofErr w:type="gramStart"/>
      <w:r w:rsidRPr="00457C05">
        <w:rPr>
          <w:rFonts w:asciiTheme="majorBidi" w:hAnsiTheme="majorBidi" w:cstheme="majorBidi"/>
          <w:sz w:val="24"/>
          <w:szCs w:val="24"/>
        </w:rPr>
        <w:t>Terdapat kendala serta tantangan dalam upaya untuk meningkatkan produksi padi serta</w:t>
      </w:r>
      <w:r w:rsidR="001C6CA5" w:rsidRPr="00457C05">
        <w:rPr>
          <w:rFonts w:asciiTheme="majorBidi" w:hAnsiTheme="majorBidi" w:cstheme="majorBidi"/>
          <w:sz w:val="24"/>
          <w:szCs w:val="24"/>
        </w:rPr>
        <w:t xml:space="preserve"> beras </w:t>
      </w:r>
      <w:r w:rsidRPr="00457C05">
        <w:rPr>
          <w:rFonts w:asciiTheme="majorBidi" w:hAnsiTheme="majorBidi" w:cstheme="majorBidi"/>
          <w:sz w:val="24"/>
          <w:szCs w:val="24"/>
        </w:rPr>
        <w:t xml:space="preserve">dalam mencapai </w:t>
      </w:r>
      <w:r w:rsidR="009235A6" w:rsidRPr="00457C05">
        <w:rPr>
          <w:rFonts w:asciiTheme="majorBidi" w:hAnsiTheme="majorBidi" w:cstheme="majorBidi"/>
          <w:sz w:val="24"/>
          <w:szCs w:val="24"/>
        </w:rPr>
        <w:t>desa mandiri pangan</w:t>
      </w:r>
      <w:r w:rsidR="001C6CA5" w:rsidRPr="00457C05">
        <w:rPr>
          <w:rFonts w:asciiTheme="majorBidi" w:hAnsiTheme="majorBidi" w:cstheme="majorBidi"/>
          <w:sz w:val="24"/>
          <w:szCs w:val="24"/>
        </w:rPr>
        <w:t>.</w:t>
      </w:r>
      <w:proofErr w:type="gramEnd"/>
      <w:r w:rsidR="009235A6" w:rsidRPr="00457C05">
        <w:rPr>
          <w:rFonts w:asciiTheme="majorBidi" w:hAnsiTheme="majorBidi" w:cstheme="majorBidi"/>
          <w:sz w:val="24"/>
          <w:szCs w:val="24"/>
        </w:rPr>
        <w:t xml:space="preserve"> </w:t>
      </w:r>
      <w:proofErr w:type="gramStart"/>
      <w:r w:rsidR="009235A6" w:rsidRPr="00457C05">
        <w:rPr>
          <w:rFonts w:asciiTheme="majorBidi" w:hAnsiTheme="majorBidi" w:cstheme="majorBidi"/>
          <w:sz w:val="24"/>
          <w:szCs w:val="24"/>
        </w:rPr>
        <w:t>Salah satunya</w:t>
      </w:r>
      <w:r w:rsidR="001C6CA5" w:rsidRPr="00457C05">
        <w:rPr>
          <w:rFonts w:asciiTheme="majorBidi" w:hAnsiTheme="majorBidi" w:cstheme="majorBidi"/>
          <w:sz w:val="24"/>
          <w:szCs w:val="24"/>
        </w:rPr>
        <w:t xml:space="preserve"> </w:t>
      </w:r>
      <w:r w:rsidR="00D45236" w:rsidRPr="00457C05">
        <w:rPr>
          <w:rFonts w:asciiTheme="majorBidi" w:hAnsiTheme="majorBidi" w:cstheme="majorBidi"/>
          <w:sz w:val="24"/>
          <w:szCs w:val="24"/>
        </w:rPr>
        <w:t xml:space="preserve">yaitu </w:t>
      </w:r>
      <w:r w:rsidR="001C6CA5" w:rsidRPr="00457C05">
        <w:rPr>
          <w:rFonts w:asciiTheme="majorBidi" w:hAnsiTheme="majorBidi" w:cstheme="majorBidi"/>
          <w:sz w:val="24"/>
          <w:szCs w:val="24"/>
        </w:rPr>
        <w:t>peningkatan produksi secar</w:t>
      </w:r>
      <w:r w:rsidR="00D45236" w:rsidRPr="00457C05">
        <w:rPr>
          <w:rFonts w:asciiTheme="majorBidi" w:hAnsiTheme="majorBidi" w:cstheme="majorBidi"/>
          <w:sz w:val="24"/>
          <w:szCs w:val="24"/>
        </w:rPr>
        <w:t>a ekstensifikasi sulit dilaksanakan</w:t>
      </w:r>
      <w:r w:rsidR="001C6CA5" w:rsidRPr="00457C05">
        <w:rPr>
          <w:rFonts w:asciiTheme="majorBidi" w:hAnsiTheme="majorBidi" w:cstheme="majorBidi"/>
          <w:sz w:val="24"/>
          <w:szCs w:val="24"/>
        </w:rPr>
        <w:t xml:space="preserve">, </w:t>
      </w:r>
      <w:r w:rsidR="0034795E" w:rsidRPr="00457C05">
        <w:rPr>
          <w:rFonts w:asciiTheme="majorBidi" w:hAnsiTheme="majorBidi" w:cstheme="majorBidi"/>
          <w:sz w:val="24"/>
          <w:szCs w:val="24"/>
        </w:rPr>
        <w:t>K</w:t>
      </w:r>
      <w:r w:rsidR="00035000" w:rsidRPr="00457C05">
        <w:rPr>
          <w:rFonts w:asciiTheme="majorBidi" w:hAnsiTheme="majorBidi" w:cstheme="majorBidi"/>
          <w:sz w:val="24"/>
          <w:szCs w:val="24"/>
        </w:rPr>
        <w:t>edua, penggunaan pupuk kimia serta</w:t>
      </w:r>
      <w:r w:rsidR="0034795E" w:rsidRPr="00457C05">
        <w:rPr>
          <w:rFonts w:asciiTheme="majorBidi" w:hAnsiTheme="majorBidi" w:cstheme="majorBidi"/>
          <w:sz w:val="24"/>
          <w:szCs w:val="24"/>
        </w:rPr>
        <w:t xml:space="preserve"> pestisida yang berlebihan, serta penurunan bahan organik dan unsur hara, membuat lahan pertanian menjadi semakin tidak subur seiring berjalannya waktu.</w:t>
      </w:r>
      <w:proofErr w:type="gramEnd"/>
      <w:r w:rsidR="001C6CA5" w:rsidRPr="00457C05">
        <w:rPr>
          <w:rFonts w:asciiTheme="majorBidi" w:hAnsiTheme="majorBidi" w:cstheme="majorBidi"/>
          <w:sz w:val="24"/>
          <w:szCs w:val="24"/>
        </w:rPr>
        <w:t xml:space="preserve"> </w:t>
      </w:r>
      <w:proofErr w:type="gramStart"/>
      <w:r w:rsidRPr="00457C05">
        <w:rPr>
          <w:rFonts w:asciiTheme="majorBidi" w:hAnsiTheme="majorBidi" w:cstheme="majorBidi"/>
          <w:sz w:val="24"/>
          <w:szCs w:val="24"/>
        </w:rPr>
        <w:t>Peningkatan produktivitas dan produksi beras di bawah standar dapat disebabkan oleh hal ini.</w:t>
      </w:r>
      <w:proofErr w:type="gramEnd"/>
    </w:p>
    <w:p w:rsidR="00091255" w:rsidRPr="00457C05" w:rsidRDefault="00150590" w:rsidP="00091255">
      <w:pPr>
        <w:widowControl w:val="0"/>
        <w:autoSpaceDE w:val="0"/>
        <w:autoSpaceDN w:val="0"/>
        <w:adjustRightInd w:val="0"/>
        <w:spacing w:after="0"/>
        <w:ind w:firstLine="709"/>
        <w:jc w:val="both"/>
        <w:rPr>
          <w:rFonts w:asciiTheme="majorBidi" w:hAnsiTheme="majorBidi" w:cstheme="majorBidi"/>
          <w:sz w:val="24"/>
          <w:szCs w:val="24"/>
        </w:rPr>
      </w:pPr>
      <w:r w:rsidRPr="00457C05">
        <w:rPr>
          <w:rFonts w:asciiTheme="majorBidi" w:hAnsiTheme="majorBidi" w:cstheme="majorBidi"/>
          <w:sz w:val="24"/>
          <w:szCs w:val="24"/>
        </w:rPr>
        <w:t xml:space="preserve">Memperbaiki kondisi lahan pertanian untuk meningkatkan produktivitas dan hasil beras adalah salah satu </w:t>
      </w:r>
      <w:proofErr w:type="gramStart"/>
      <w:r w:rsidRPr="00457C05">
        <w:rPr>
          <w:rFonts w:asciiTheme="majorBidi" w:hAnsiTheme="majorBidi" w:cstheme="majorBidi"/>
          <w:sz w:val="24"/>
          <w:szCs w:val="24"/>
        </w:rPr>
        <w:t>cara</w:t>
      </w:r>
      <w:proofErr w:type="gramEnd"/>
      <w:r w:rsidRPr="00457C05">
        <w:rPr>
          <w:rFonts w:asciiTheme="majorBidi" w:hAnsiTheme="majorBidi" w:cstheme="majorBidi"/>
          <w:sz w:val="24"/>
          <w:szCs w:val="24"/>
        </w:rPr>
        <w:t xml:space="preserve"> untuk mengatasi permasalahan ini. </w:t>
      </w:r>
      <w:proofErr w:type="gramStart"/>
      <w:r w:rsidR="00091255" w:rsidRPr="00457C05">
        <w:rPr>
          <w:rFonts w:asciiTheme="majorBidi" w:hAnsiTheme="majorBidi" w:cstheme="majorBidi"/>
          <w:sz w:val="24"/>
          <w:szCs w:val="24"/>
        </w:rPr>
        <w:t>Selain melalui peningkatan produktivitas padi dan produksi gabah, pengembangan subsistem ketersediaan beras dalam konsep desa mandiri pangan dilakukan dengan meningkatkan produksi beras.</w:t>
      </w:r>
      <w:proofErr w:type="gramEnd"/>
      <w:r w:rsidR="00091255" w:rsidRPr="00457C05">
        <w:rPr>
          <w:rFonts w:asciiTheme="majorBidi" w:hAnsiTheme="majorBidi" w:cstheme="majorBidi"/>
          <w:sz w:val="24"/>
          <w:szCs w:val="24"/>
        </w:rPr>
        <w:t xml:space="preserve"> </w:t>
      </w:r>
      <w:proofErr w:type="gramStart"/>
      <w:r w:rsidR="00091255" w:rsidRPr="00457C05">
        <w:rPr>
          <w:rFonts w:asciiTheme="majorBidi" w:hAnsiTheme="majorBidi" w:cstheme="majorBidi"/>
          <w:sz w:val="24"/>
          <w:szCs w:val="24"/>
        </w:rPr>
        <w:t>Hal ini berhubungan dengan optimalisasi kegiatan penanganan dan pengolahan pasca panen padi.</w:t>
      </w:r>
      <w:proofErr w:type="gramEnd"/>
      <w:r w:rsidR="00091255" w:rsidRPr="00457C05">
        <w:rPr>
          <w:rFonts w:asciiTheme="majorBidi" w:hAnsiTheme="majorBidi" w:cstheme="majorBidi"/>
          <w:sz w:val="24"/>
          <w:szCs w:val="24"/>
        </w:rPr>
        <w:t xml:space="preserve"> </w:t>
      </w:r>
      <w:proofErr w:type="gramStart"/>
      <w:r w:rsidR="00091255" w:rsidRPr="00457C05">
        <w:rPr>
          <w:rFonts w:asciiTheme="majorBidi" w:hAnsiTheme="majorBidi" w:cstheme="majorBidi"/>
          <w:sz w:val="24"/>
          <w:szCs w:val="24"/>
        </w:rPr>
        <w:t xml:space="preserve">Kegiatan penanganan pasca panen padi </w:t>
      </w:r>
      <w:r w:rsidR="00091255" w:rsidRPr="00457C05">
        <w:rPr>
          <w:rFonts w:asciiTheme="majorBidi" w:hAnsiTheme="majorBidi" w:cstheme="majorBidi"/>
          <w:sz w:val="24"/>
          <w:szCs w:val="24"/>
        </w:rPr>
        <w:lastRenderedPageBreak/>
        <w:t>meliputi kegiatan perontokan, pengangkutan, pengeringan, sortasi, dan pengemasan serta penyimpanan (Sugeng, 2011; Deptan, 2018).</w:t>
      </w:r>
      <w:proofErr w:type="gramEnd"/>
      <w:r w:rsidR="00091255" w:rsidRPr="00457C05">
        <w:rPr>
          <w:rFonts w:asciiTheme="majorBidi" w:hAnsiTheme="majorBidi" w:cstheme="majorBidi"/>
          <w:sz w:val="24"/>
          <w:szCs w:val="24"/>
        </w:rPr>
        <w:t xml:space="preserve"> Sedangkan kegiatan pengolahan pasca panen padi terdiri dari proses penggilingan padi dan pengemasan beras. </w:t>
      </w:r>
      <w:proofErr w:type="gramStart"/>
      <w:r w:rsidR="00091255" w:rsidRPr="00457C05">
        <w:rPr>
          <w:rFonts w:asciiTheme="majorBidi" w:hAnsiTheme="majorBidi" w:cstheme="majorBidi"/>
          <w:sz w:val="24"/>
          <w:szCs w:val="24"/>
        </w:rPr>
        <w:t>Hasil akhir dari kegiatan penanganan dan pengolahan pasca panen adalah beras, sekam, dan dedak/bekatul.</w:t>
      </w:r>
      <w:proofErr w:type="gramEnd"/>
      <w:r w:rsidR="00091255" w:rsidRPr="00457C05">
        <w:rPr>
          <w:rFonts w:asciiTheme="majorBidi" w:hAnsiTheme="majorBidi" w:cstheme="majorBidi"/>
          <w:sz w:val="24"/>
          <w:szCs w:val="24"/>
        </w:rPr>
        <w:t xml:space="preserve"> Kegiatan tersebut dapat dikatakan optimal jika nilai kehilangan beras minimal, kuantitas beras yang dihasilkan adalah 70% yang terdiri dari lebih dari 95% beras kepala dan 5% butir beras patah, kuantitas sekam dan dedak/bekatul yang dihasilkan masing-masing adalah 20% dan 10% (Deptan, 2018).</w:t>
      </w:r>
    </w:p>
    <w:p w:rsidR="00150590" w:rsidRPr="00457C05" w:rsidRDefault="00091255" w:rsidP="00091255">
      <w:pPr>
        <w:widowControl w:val="0"/>
        <w:autoSpaceDE w:val="0"/>
        <w:autoSpaceDN w:val="0"/>
        <w:adjustRightInd w:val="0"/>
        <w:spacing w:after="0"/>
        <w:ind w:firstLine="709"/>
        <w:jc w:val="both"/>
        <w:rPr>
          <w:rFonts w:asciiTheme="majorBidi" w:hAnsiTheme="majorBidi" w:cstheme="majorBidi"/>
          <w:sz w:val="24"/>
          <w:szCs w:val="24"/>
        </w:rPr>
      </w:pPr>
      <w:proofErr w:type="gramStart"/>
      <w:r w:rsidRPr="00457C05">
        <w:rPr>
          <w:rFonts w:asciiTheme="majorBidi" w:hAnsiTheme="majorBidi" w:cstheme="majorBidi"/>
          <w:sz w:val="24"/>
          <w:szCs w:val="24"/>
        </w:rPr>
        <w:t>Berdasarkan tinjauan lapang diketahui bahwa kegiatan pasca panen padi belum cukup optimal.</w:t>
      </w:r>
      <w:proofErr w:type="gramEnd"/>
      <w:r w:rsidRPr="00457C05">
        <w:rPr>
          <w:rFonts w:asciiTheme="majorBidi" w:hAnsiTheme="majorBidi" w:cstheme="majorBidi"/>
          <w:sz w:val="24"/>
          <w:szCs w:val="24"/>
        </w:rPr>
        <w:t xml:space="preserve"> </w:t>
      </w:r>
      <w:proofErr w:type="gramStart"/>
      <w:r w:rsidRPr="00457C05">
        <w:rPr>
          <w:rFonts w:asciiTheme="majorBidi" w:hAnsiTheme="majorBidi" w:cstheme="majorBidi"/>
          <w:sz w:val="24"/>
          <w:szCs w:val="24"/>
        </w:rPr>
        <w:t>Kegiatan pasca panen tersebut hanya menghasilkan beras sekitar 60%.</w:t>
      </w:r>
      <w:proofErr w:type="gramEnd"/>
      <w:r w:rsidRPr="00457C05">
        <w:rPr>
          <w:rFonts w:asciiTheme="majorBidi" w:hAnsiTheme="majorBidi" w:cstheme="majorBidi"/>
          <w:sz w:val="24"/>
          <w:szCs w:val="24"/>
        </w:rPr>
        <w:t xml:space="preserve"> Hal ini disebabkan oleh beberapa faktor seperti kondisi gabah yang masih muda, penjemuran gabah yang tidak maksimal sehingga </w:t>
      </w:r>
      <w:proofErr w:type="gramStart"/>
      <w:r w:rsidRPr="00457C05">
        <w:rPr>
          <w:rFonts w:asciiTheme="majorBidi" w:hAnsiTheme="majorBidi" w:cstheme="majorBidi"/>
          <w:sz w:val="24"/>
          <w:szCs w:val="24"/>
        </w:rPr>
        <w:t>kadar</w:t>
      </w:r>
      <w:proofErr w:type="gramEnd"/>
      <w:r w:rsidRPr="00457C05">
        <w:rPr>
          <w:rFonts w:asciiTheme="majorBidi" w:hAnsiTheme="majorBidi" w:cstheme="majorBidi"/>
          <w:sz w:val="24"/>
          <w:szCs w:val="24"/>
        </w:rPr>
        <w:t xml:space="preserve"> air gabah masih lebih dari 14%, serta kondisi fisik alat penggilingan padi yakni cara kerja dan umur pakai rangkaian unit penggilingan yang digunakan (Nainggolan dan Rachmat, 2013</w:t>
      </w:r>
      <w:r w:rsidR="007D738D">
        <w:rPr>
          <w:rFonts w:asciiTheme="majorBidi" w:hAnsiTheme="majorBidi" w:cstheme="majorBidi"/>
          <w:sz w:val="24"/>
          <w:szCs w:val="24"/>
        </w:rPr>
        <w:t xml:space="preserve">; </w:t>
      </w:r>
      <w:r w:rsidR="007D738D" w:rsidRPr="007D738D">
        <w:rPr>
          <w:rFonts w:ascii="Times New Roman" w:hAnsi="Times New Roman" w:cs="Times New Roman"/>
          <w:sz w:val="24"/>
          <w:szCs w:val="24"/>
        </w:rPr>
        <w:t>Kusbiantoro dan Jumali, 2017</w:t>
      </w:r>
      <w:r w:rsidR="007D738D">
        <w:rPr>
          <w:rFonts w:ascii="Times New Roman" w:hAnsi="Times New Roman" w:cs="Times New Roman"/>
          <w:sz w:val="24"/>
          <w:szCs w:val="24"/>
        </w:rPr>
        <w:t xml:space="preserve">; </w:t>
      </w:r>
      <w:r w:rsidR="007D738D" w:rsidRPr="007D738D">
        <w:rPr>
          <w:rFonts w:ascii="Times New Roman" w:hAnsi="Times New Roman" w:cs="Times New Roman"/>
          <w:sz w:val="24"/>
          <w:szCs w:val="24"/>
        </w:rPr>
        <w:t>Antara, 2018</w:t>
      </w:r>
      <w:r w:rsidRPr="007D738D">
        <w:rPr>
          <w:rFonts w:ascii="Times New Roman" w:hAnsi="Times New Roman" w:cs="Times New Roman"/>
          <w:sz w:val="24"/>
          <w:szCs w:val="24"/>
        </w:rPr>
        <w:t>).</w:t>
      </w:r>
      <w:r w:rsidRPr="00457C05">
        <w:rPr>
          <w:rFonts w:asciiTheme="majorBidi" w:hAnsiTheme="majorBidi" w:cstheme="majorBidi"/>
          <w:sz w:val="24"/>
          <w:szCs w:val="24"/>
        </w:rPr>
        <w:t xml:space="preserve"> Kurang optimalnya kegiatan pasca panen padi </w:t>
      </w:r>
      <w:proofErr w:type="gramStart"/>
      <w:r w:rsidRPr="00457C05">
        <w:rPr>
          <w:rFonts w:asciiTheme="majorBidi" w:hAnsiTheme="majorBidi" w:cstheme="majorBidi"/>
          <w:sz w:val="24"/>
          <w:szCs w:val="24"/>
        </w:rPr>
        <w:t>akan</w:t>
      </w:r>
      <w:proofErr w:type="gramEnd"/>
      <w:r w:rsidRPr="00457C05">
        <w:rPr>
          <w:rFonts w:asciiTheme="majorBidi" w:hAnsiTheme="majorBidi" w:cstheme="majorBidi"/>
          <w:sz w:val="24"/>
          <w:szCs w:val="24"/>
        </w:rPr>
        <w:t xml:space="preserve"> mengurangi tingkat nilai tambah padi dan keuntungan petani.</w:t>
      </w:r>
    </w:p>
    <w:p w:rsidR="00086F06" w:rsidRPr="00457C05" w:rsidRDefault="00086F06" w:rsidP="00086F06">
      <w:pPr>
        <w:widowControl w:val="0"/>
        <w:autoSpaceDE w:val="0"/>
        <w:autoSpaceDN w:val="0"/>
        <w:adjustRightInd w:val="0"/>
        <w:spacing w:after="0"/>
        <w:ind w:firstLine="709"/>
        <w:jc w:val="both"/>
        <w:rPr>
          <w:rFonts w:asciiTheme="majorBidi" w:hAnsiTheme="majorBidi" w:cstheme="majorBidi"/>
          <w:sz w:val="24"/>
          <w:szCs w:val="24"/>
        </w:rPr>
      </w:pPr>
      <w:r w:rsidRPr="00457C05">
        <w:rPr>
          <w:rFonts w:asciiTheme="majorBidi" w:hAnsiTheme="majorBidi" w:cstheme="majorBidi"/>
          <w:sz w:val="24"/>
          <w:szCs w:val="24"/>
        </w:rPr>
        <w:t>Nilai tambah merupakan pertambahan nilai komoditas karena adanya proses pengolahan lebih lanjut dalam proses produksi (</w:t>
      </w:r>
      <w:r w:rsidR="009561A6">
        <w:rPr>
          <w:rFonts w:ascii="Times New Roman" w:hAnsi="Times New Roman" w:cs="Times New Roman"/>
          <w:sz w:val="24"/>
          <w:szCs w:val="24"/>
        </w:rPr>
        <w:t xml:space="preserve">Hayami, et al. </w:t>
      </w:r>
      <w:proofErr w:type="gramStart"/>
      <w:r w:rsidR="009561A6" w:rsidRPr="009561A6">
        <w:rPr>
          <w:rFonts w:ascii="Times New Roman" w:hAnsi="Times New Roman" w:cs="Times New Roman"/>
          <w:sz w:val="24"/>
          <w:szCs w:val="24"/>
        </w:rPr>
        <w:t>1987</w:t>
      </w:r>
      <w:r w:rsidR="009561A6" w:rsidRPr="00457C05">
        <w:rPr>
          <w:rFonts w:asciiTheme="majorBidi" w:hAnsiTheme="majorBidi" w:cstheme="majorBidi"/>
          <w:sz w:val="24"/>
          <w:szCs w:val="24"/>
        </w:rPr>
        <w:t xml:space="preserve"> </w:t>
      </w:r>
      <w:r w:rsidR="009561A6">
        <w:rPr>
          <w:rFonts w:asciiTheme="majorBidi" w:hAnsiTheme="majorBidi" w:cstheme="majorBidi"/>
          <w:sz w:val="24"/>
          <w:szCs w:val="24"/>
        </w:rPr>
        <w:t>;</w:t>
      </w:r>
      <w:proofErr w:type="gramEnd"/>
      <w:r w:rsidR="009561A6">
        <w:rPr>
          <w:rFonts w:asciiTheme="majorBidi" w:hAnsiTheme="majorBidi" w:cstheme="majorBidi"/>
          <w:sz w:val="24"/>
          <w:szCs w:val="24"/>
        </w:rPr>
        <w:t xml:space="preserve"> </w:t>
      </w:r>
      <w:r w:rsidRPr="00457C05">
        <w:rPr>
          <w:rFonts w:asciiTheme="majorBidi" w:hAnsiTheme="majorBidi" w:cstheme="majorBidi"/>
          <w:sz w:val="24"/>
          <w:szCs w:val="24"/>
        </w:rPr>
        <w:t xml:space="preserve">Harjanto, 2013). </w:t>
      </w:r>
      <w:proofErr w:type="gramStart"/>
      <w:r w:rsidRPr="00457C05">
        <w:rPr>
          <w:rFonts w:asciiTheme="majorBidi" w:hAnsiTheme="majorBidi" w:cstheme="majorBidi"/>
          <w:sz w:val="24"/>
          <w:szCs w:val="24"/>
        </w:rPr>
        <w:t xml:space="preserve">Kegiatan pasca panen dapat meningkatkan nilai tambah suatu produk, meningkatkan kualitas hasil, meningkatkan pendapatan, serta memperluas jaringan </w:t>
      </w:r>
      <w:r w:rsidRPr="00457C05">
        <w:rPr>
          <w:rFonts w:asciiTheme="majorBidi" w:hAnsiTheme="majorBidi" w:cstheme="majorBidi"/>
          <w:sz w:val="24"/>
          <w:szCs w:val="24"/>
        </w:rPr>
        <w:lastRenderedPageBreak/>
        <w:t>distribusi (Soekartawi, 2017</w:t>
      </w:r>
      <w:r w:rsidR="007D738D">
        <w:rPr>
          <w:rFonts w:asciiTheme="majorBidi" w:hAnsiTheme="majorBidi" w:cstheme="majorBidi"/>
          <w:sz w:val="24"/>
          <w:szCs w:val="24"/>
        </w:rPr>
        <w:t xml:space="preserve">; </w:t>
      </w:r>
      <w:r w:rsidR="007D738D">
        <w:rPr>
          <w:rFonts w:ascii="Times New Roman" w:hAnsi="Times New Roman" w:cs="Times New Roman"/>
          <w:sz w:val="24"/>
          <w:szCs w:val="24"/>
        </w:rPr>
        <w:t>Widyaningsih, et al. 2019</w:t>
      </w:r>
      <w:r w:rsidR="007D738D" w:rsidRPr="007D738D">
        <w:rPr>
          <w:rFonts w:ascii="Times New Roman" w:hAnsi="Times New Roman" w:cs="Times New Roman"/>
          <w:sz w:val="24"/>
          <w:szCs w:val="24"/>
        </w:rPr>
        <w:t xml:space="preserve">; </w:t>
      </w:r>
      <w:r w:rsidR="007D738D">
        <w:rPr>
          <w:rFonts w:ascii="Times New Roman" w:hAnsi="Times New Roman" w:cs="Times New Roman"/>
          <w:sz w:val="24"/>
          <w:szCs w:val="24"/>
        </w:rPr>
        <w:t>Arianti dan Waluyati, 2019</w:t>
      </w:r>
      <w:r w:rsidRPr="007D738D">
        <w:rPr>
          <w:rFonts w:ascii="Times New Roman" w:hAnsi="Times New Roman" w:cs="Times New Roman"/>
          <w:sz w:val="24"/>
          <w:szCs w:val="24"/>
        </w:rPr>
        <w:t>).</w:t>
      </w:r>
      <w:proofErr w:type="gramEnd"/>
      <w:r w:rsidRPr="00457C05">
        <w:rPr>
          <w:rFonts w:asciiTheme="majorBidi" w:hAnsiTheme="majorBidi" w:cstheme="majorBidi"/>
          <w:sz w:val="24"/>
          <w:szCs w:val="24"/>
        </w:rPr>
        <w:t xml:space="preserve"> </w:t>
      </w:r>
      <w:proofErr w:type="gramStart"/>
      <w:r w:rsidRPr="00457C05">
        <w:rPr>
          <w:rFonts w:asciiTheme="majorBidi" w:hAnsiTheme="majorBidi" w:cstheme="majorBidi"/>
          <w:sz w:val="24"/>
          <w:szCs w:val="24"/>
        </w:rPr>
        <w:t>Kegiatan pasca panen padi menghasilkan 3 jenis produk primer yaitu beras, sekam, dan dedak.</w:t>
      </w:r>
      <w:proofErr w:type="gramEnd"/>
      <w:r w:rsidRPr="00457C05">
        <w:rPr>
          <w:rFonts w:asciiTheme="majorBidi" w:hAnsiTheme="majorBidi" w:cstheme="majorBidi"/>
          <w:sz w:val="24"/>
          <w:szCs w:val="24"/>
        </w:rPr>
        <w:t xml:space="preserve"> </w:t>
      </w:r>
      <w:proofErr w:type="gramStart"/>
      <w:r w:rsidRPr="00457C05">
        <w:rPr>
          <w:rFonts w:asciiTheme="majorBidi" w:hAnsiTheme="majorBidi" w:cstheme="majorBidi"/>
          <w:sz w:val="24"/>
          <w:szCs w:val="24"/>
        </w:rPr>
        <w:t>Masing-masing produk tersebut dapat diolah lebih lanjut menjadi beberapa produk sekunder.</w:t>
      </w:r>
      <w:proofErr w:type="gramEnd"/>
      <w:r w:rsidRPr="00457C05">
        <w:rPr>
          <w:rFonts w:asciiTheme="majorBidi" w:hAnsiTheme="majorBidi" w:cstheme="majorBidi"/>
          <w:sz w:val="24"/>
          <w:szCs w:val="24"/>
        </w:rPr>
        <w:t xml:space="preserve"> Beberapa teknologi diversifikasi produk berbahan </w:t>
      </w:r>
      <w:proofErr w:type="gramStart"/>
      <w:r w:rsidRPr="00457C05">
        <w:rPr>
          <w:rFonts w:asciiTheme="majorBidi" w:hAnsiTheme="majorBidi" w:cstheme="majorBidi"/>
          <w:sz w:val="24"/>
          <w:szCs w:val="24"/>
        </w:rPr>
        <w:t>baku</w:t>
      </w:r>
      <w:proofErr w:type="gramEnd"/>
      <w:r w:rsidRPr="00457C05">
        <w:rPr>
          <w:rFonts w:asciiTheme="majorBidi" w:hAnsiTheme="majorBidi" w:cstheme="majorBidi"/>
          <w:sz w:val="24"/>
          <w:szCs w:val="24"/>
        </w:rPr>
        <w:t xml:space="preserve"> padi dikembangkan untuk meningkatkan nilai tambah padi. Diversifikasi produk tersebut meliputi pengolahan beras menjadi tepung beras, pemanfaatan dedak menjadi oil bran dan bahan </w:t>
      </w:r>
      <w:proofErr w:type="gramStart"/>
      <w:r w:rsidRPr="00457C05">
        <w:rPr>
          <w:rFonts w:asciiTheme="majorBidi" w:hAnsiTheme="majorBidi" w:cstheme="majorBidi"/>
          <w:sz w:val="24"/>
          <w:szCs w:val="24"/>
        </w:rPr>
        <w:t>baku</w:t>
      </w:r>
      <w:proofErr w:type="gramEnd"/>
      <w:r w:rsidRPr="00457C05">
        <w:rPr>
          <w:rFonts w:asciiTheme="majorBidi" w:hAnsiTheme="majorBidi" w:cstheme="majorBidi"/>
          <w:sz w:val="24"/>
          <w:szCs w:val="24"/>
        </w:rPr>
        <w:t xml:space="preserve"> kue kering, serta pemanfaatan sekam untuk kompos, bahan bakar, dan pakan ternak (Hadipernata, 2017; Widowati, 2011). </w:t>
      </w:r>
      <w:proofErr w:type="gramStart"/>
      <w:r w:rsidRPr="00457C05">
        <w:rPr>
          <w:rFonts w:asciiTheme="majorBidi" w:hAnsiTheme="majorBidi" w:cstheme="majorBidi"/>
          <w:sz w:val="24"/>
          <w:szCs w:val="24"/>
        </w:rPr>
        <w:t>Hal ini menggambarkan bahwa beras, sekam, dan dedak memiliki nilai guna yang cukup tinggi.</w:t>
      </w:r>
      <w:proofErr w:type="gramEnd"/>
      <w:r w:rsidRPr="00457C05">
        <w:rPr>
          <w:rFonts w:asciiTheme="majorBidi" w:hAnsiTheme="majorBidi" w:cstheme="majorBidi"/>
          <w:sz w:val="24"/>
          <w:szCs w:val="24"/>
        </w:rPr>
        <w:t xml:space="preserve"> Dengan kata </w:t>
      </w:r>
      <w:proofErr w:type="gramStart"/>
      <w:r w:rsidRPr="00457C05">
        <w:rPr>
          <w:rFonts w:asciiTheme="majorBidi" w:hAnsiTheme="majorBidi" w:cstheme="majorBidi"/>
          <w:sz w:val="24"/>
          <w:szCs w:val="24"/>
        </w:rPr>
        <w:t>lain</w:t>
      </w:r>
      <w:proofErr w:type="gramEnd"/>
      <w:r w:rsidRPr="00457C05">
        <w:rPr>
          <w:rFonts w:asciiTheme="majorBidi" w:hAnsiTheme="majorBidi" w:cstheme="majorBidi"/>
          <w:sz w:val="24"/>
          <w:szCs w:val="24"/>
        </w:rPr>
        <w:t xml:space="preserve"> gabah memiliki nilai tambah dan nilai guna yang lebih tinggi jika diolah lebih lanjut.</w:t>
      </w:r>
    </w:p>
    <w:p w:rsidR="00086F06" w:rsidRPr="00457C05" w:rsidRDefault="00086F06" w:rsidP="00086F06">
      <w:pPr>
        <w:autoSpaceDE w:val="0"/>
        <w:autoSpaceDN w:val="0"/>
        <w:adjustRightInd w:val="0"/>
        <w:spacing w:after="0"/>
        <w:ind w:firstLine="709"/>
        <w:jc w:val="both"/>
        <w:rPr>
          <w:rFonts w:asciiTheme="majorBidi" w:hAnsiTheme="majorBidi" w:cstheme="majorBidi"/>
          <w:sz w:val="24"/>
          <w:szCs w:val="24"/>
        </w:rPr>
      </w:pPr>
      <w:proofErr w:type="gramStart"/>
      <w:r w:rsidRPr="00457C05">
        <w:rPr>
          <w:rFonts w:asciiTheme="majorBidi" w:hAnsiTheme="majorBidi" w:cstheme="majorBidi"/>
          <w:sz w:val="24"/>
          <w:szCs w:val="24"/>
        </w:rPr>
        <w:t>Desa Klabang sudah banyak yang menerapkan kegiatan pasca panen yaitu pengolahan produk gabah menjadi beras.</w:t>
      </w:r>
      <w:proofErr w:type="gramEnd"/>
      <w:r w:rsidRPr="00457C05">
        <w:rPr>
          <w:rFonts w:asciiTheme="majorBidi" w:hAnsiTheme="majorBidi" w:cstheme="majorBidi"/>
          <w:sz w:val="24"/>
          <w:szCs w:val="24"/>
        </w:rPr>
        <w:t xml:space="preserve"> </w:t>
      </w:r>
      <w:proofErr w:type="gramStart"/>
      <w:r w:rsidRPr="00457C05">
        <w:rPr>
          <w:rFonts w:asciiTheme="majorBidi" w:hAnsiTheme="majorBidi" w:cstheme="majorBidi"/>
          <w:sz w:val="24"/>
          <w:szCs w:val="24"/>
        </w:rPr>
        <w:t>Hal ini terjadi karena disana selisih harga dari gabah menjadi beras yang lumyan besar, sehingga petani memiliki motivasi untuk melakukan kegiatan pasca panen untuk menambah nilai tambah hasil panen mereka.</w:t>
      </w:r>
      <w:proofErr w:type="gramEnd"/>
      <w:r w:rsidRPr="00457C05">
        <w:rPr>
          <w:rFonts w:asciiTheme="majorBidi" w:hAnsiTheme="majorBidi" w:cstheme="majorBidi"/>
          <w:sz w:val="24"/>
          <w:szCs w:val="24"/>
        </w:rPr>
        <w:t xml:space="preserve"> </w:t>
      </w:r>
      <w:proofErr w:type="gramStart"/>
      <w:r w:rsidRPr="00457C05">
        <w:rPr>
          <w:rFonts w:asciiTheme="majorBidi" w:hAnsiTheme="majorBidi" w:cstheme="majorBidi"/>
          <w:sz w:val="24"/>
          <w:szCs w:val="24"/>
        </w:rPr>
        <w:t>Kegiatan pasca panen ini dinilai meningkatkan pendapatan para petani di Desa Klabang, sehingga petani lebih memilih menjual hasil panennya dalam bentuk beras yang memiliki harga lebih tinggi dibanding dengan langsung menjualnya dalam bentuk gabah.</w:t>
      </w:r>
      <w:proofErr w:type="gramEnd"/>
      <w:r w:rsidRPr="00457C05">
        <w:rPr>
          <w:rFonts w:asciiTheme="majorBidi" w:hAnsiTheme="majorBidi" w:cstheme="majorBidi"/>
          <w:sz w:val="24"/>
          <w:szCs w:val="24"/>
        </w:rPr>
        <w:t xml:space="preserve"> Selain perbedaan harga yang cukup tinggi tadi, </w:t>
      </w:r>
      <w:r w:rsidRPr="00457C05">
        <w:rPr>
          <w:rFonts w:asciiTheme="majorBidi" w:hAnsiTheme="majorBidi" w:cstheme="majorBidi"/>
          <w:sz w:val="24"/>
          <w:szCs w:val="24"/>
        </w:rPr>
        <w:lastRenderedPageBreak/>
        <w:t xml:space="preserve">kemudahan petani untuk melakukan kegiatan pasca panen juga menjadi faktor banyaknya petani yang melaksanakan kegiatan pasca panen hal itu karena banyak terdapat pabrik-pabrik penggilingan beras yang lokasinya tidak terlalu jauh dari lokasi persawahan mereka sehingga transportasi gabah menuju pabrik penggilingan tidak terlalu </w:t>
      </w:r>
      <w:proofErr w:type="gramStart"/>
      <w:r w:rsidRPr="00457C05">
        <w:rPr>
          <w:rFonts w:asciiTheme="majorBidi" w:hAnsiTheme="majorBidi" w:cstheme="majorBidi"/>
          <w:sz w:val="24"/>
          <w:szCs w:val="24"/>
        </w:rPr>
        <w:t>susah</w:t>
      </w:r>
      <w:proofErr w:type="gramEnd"/>
    </w:p>
    <w:p w:rsidR="00A2157E" w:rsidRDefault="00A2157E" w:rsidP="00A2157E">
      <w:pPr>
        <w:ind w:firstLine="709"/>
        <w:jc w:val="both"/>
        <w:rPr>
          <w:rFonts w:asciiTheme="majorBidi" w:hAnsiTheme="majorBidi" w:cstheme="majorBidi"/>
          <w:sz w:val="24"/>
          <w:szCs w:val="24"/>
        </w:rPr>
      </w:pPr>
      <w:proofErr w:type="gramStart"/>
      <w:r>
        <w:rPr>
          <w:rFonts w:asciiTheme="majorBidi" w:hAnsiTheme="majorBidi" w:cstheme="majorBidi"/>
          <w:sz w:val="24"/>
          <w:szCs w:val="24"/>
        </w:rPr>
        <w:t>Penelitian ini bertujuan untuk menganalisis nilai tambah yng diperoleh petani dari penjualan gabah menjadi beras.</w:t>
      </w:r>
      <w:proofErr w:type="gramEnd"/>
    </w:p>
    <w:p w:rsidR="00C11544" w:rsidRDefault="00D47C02" w:rsidP="008231E7">
      <w:pPr>
        <w:spacing w:after="0"/>
        <w:jc w:val="both"/>
        <w:rPr>
          <w:rFonts w:asciiTheme="majorBidi" w:hAnsiTheme="majorBidi" w:cstheme="majorBidi"/>
          <w:b/>
          <w:bCs/>
          <w:sz w:val="24"/>
          <w:szCs w:val="24"/>
        </w:rPr>
      </w:pPr>
      <w:r>
        <w:rPr>
          <w:rFonts w:asciiTheme="majorBidi" w:hAnsiTheme="majorBidi" w:cstheme="majorBidi"/>
          <w:b/>
          <w:bCs/>
          <w:sz w:val="24"/>
          <w:szCs w:val="24"/>
        </w:rPr>
        <w:t>Metode Penelitian</w:t>
      </w:r>
    </w:p>
    <w:p w:rsidR="00AE1466" w:rsidRDefault="008231E7" w:rsidP="00730335">
      <w:pPr>
        <w:spacing w:after="0" w:line="240" w:lineRule="auto"/>
        <w:ind w:firstLine="714"/>
        <w:jc w:val="both"/>
        <w:rPr>
          <w:rFonts w:asciiTheme="majorBidi" w:hAnsiTheme="majorBidi" w:cstheme="majorBidi"/>
          <w:bCs/>
          <w:sz w:val="24"/>
          <w:szCs w:val="24"/>
        </w:rPr>
        <w:sectPr w:rsidR="00AE1466" w:rsidSect="00AE1466">
          <w:type w:val="continuous"/>
          <w:pgSz w:w="12240" w:h="15840"/>
          <w:pgMar w:top="1440" w:right="1440" w:bottom="1440" w:left="1440" w:header="708" w:footer="708" w:gutter="0"/>
          <w:cols w:num="2" w:space="708"/>
          <w:docGrid w:linePitch="360"/>
        </w:sectPr>
      </w:pPr>
      <w:r>
        <w:rPr>
          <w:rFonts w:asciiTheme="majorBidi" w:hAnsiTheme="majorBidi" w:cstheme="majorBidi"/>
          <w:b/>
          <w:bCs/>
          <w:sz w:val="24"/>
          <w:szCs w:val="24"/>
        </w:rPr>
        <w:t xml:space="preserve"> </w:t>
      </w:r>
      <w:proofErr w:type="gramStart"/>
      <w:r w:rsidR="00C11544">
        <w:rPr>
          <w:rFonts w:asciiTheme="majorBidi" w:hAnsiTheme="majorBidi" w:cstheme="majorBidi"/>
          <w:bCs/>
          <w:sz w:val="24"/>
          <w:szCs w:val="24"/>
        </w:rPr>
        <w:t>Penelitian dilaksanakan di UD Rezeki yang terletak di Desa Klabang, Kecamatan Klabang, Kabupaten Bondowoso.</w:t>
      </w:r>
      <w:proofErr w:type="gramEnd"/>
      <w:r w:rsidR="00C11544">
        <w:rPr>
          <w:rFonts w:asciiTheme="majorBidi" w:hAnsiTheme="majorBidi" w:cstheme="majorBidi"/>
          <w:bCs/>
          <w:sz w:val="24"/>
          <w:szCs w:val="24"/>
        </w:rPr>
        <w:t xml:space="preserve"> </w:t>
      </w:r>
      <w:proofErr w:type="gramStart"/>
      <w:r w:rsidR="00C11544">
        <w:rPr>
          <w:rFonts w:asciiTheme="majorBidi" w:hAnsiTheme="majorBidi" w:cstheme="majorBidi"/>
          <w:bCs/>
          <w:sz w:val="24"/>
          <w:szCs w:val="24"/>
        </w:rPr>
        <w:t xml:space="preserve">Penentuan daerah penelitian dilakukan secara sengaja </w:t>
      </w:r>
      <w:r w:rsidR="00C11544" w:rsidRPr="00C11544">
        <w:rPr>
          <w:rFonts w:asciiTheme="majorBidi" w:hAnsiTheme="majorBidi" w:cstheme="majorBidi"/>
          <w:bCs/>
          <w:i/>
          <w:sz w:val="24"/>
          <w:szCs w:val="24"/>
        </w:rPr>
        <w:t>(purposive sam</w:t>
      </w:r>
      <w:r w:rsidR="007B2EC7">
        <w:rPr>
          <w:rFonts w:asciiTheme="majorBidi" w:hAnsiTheme="majorBidi" w:cstheme="majorBidi"/>
          <w:bCs/>
          <w:i/>
          <w:sz w:val="24"/>
          <w:szCs w:val="24"/>
        </w:rPr>
        <w:t>p</w:t>
      </w:r>
      <w:r w:rsidR="00C11544" w:rsidRPr="00C11544">
        <w:rPr>
          <w:rFonts w:asciiTheme="majorBidi" w:hAnsiTheme="majorBidi" w:cstheme="majorBidi"/>
          <w:bCs/>
          <w:i/>
          <w:sz w:val="24"/>
          <w:szCs w:val="24"/>
        </w:rPr>
        <w:t>ling)</w:t>
      </w:r>
      <w:r w:rsidR="007B2EC7">
        <w:rPr>
          <w:rFonts w:asciiTheme="majorBidi" w:hAnsiTheme="majorBidi" w:cstheme="majorBidi"/>
          <w:bCs/>
          <w:sz w:val="24"/>
          <w:szCs w:val="24"/>
        </w:rPr>
        <w:t>.</w:t>
      </w:r>
      <w:proofErr w:type="gramEnd"/>
      <w:r w:rsidR="007B2EC7">
        <w:rPr>
          <w:rFonts w:asciiTheme="majorBidi" w:hAnsiTheme="majorBidi" w:cstheme="majorBidi"/>
          <w:bCs/>
          <w:sz w:val="24"/>
          <w:szCs w:val="24"/>
        </w:rPr>
        <w:t xml:space="preserve"> </w:t>
      </w:r>
      <w:proofErr w:type="gramStart"/>
      <w:r w:rsidR="007B2EC7">
        <w:rPr>
          <w:rFonts w:asciiTheme="majorBidi" w:hAnsiTheme="majorBidi" w:cstheme="majorBidi"/>
          <w:bCs/>
          <w:sz w:val="24"/>
          <w:szCs w:val="24"/>
        </w:rPr>
        <w:t>Pemilihan lokasi ini dikarenakan dekat dengan rumah peneliti sehingga mudah dapat melaksanakan penelitian.</w:t>
      </w:r>
      <w:proofErr w:type="gramEnd"/>
      <w:r w:rsidR="007B2EC7">
        <w:rPr>
          <w:rFonts w:asciiTheme="majorBidi" w:hAnsiTheme="majorBidi" w:cstheme="majorBidi"/>
          <w:bCs/>
          <w:sz w:val="24"/>
          <w:szCs w:val="24"/>
        </w:rPr>
        <w:t xml:space="preserve"> </w:t>
      </w:r>
      <w:proofErr w:type="gramStart"/>
      <w:r w:rsidR="007B2EC7">
        <w:rPr>
          <w:rFonts w:asciiTheme="majorBidi" w:hAnsiTheme="majorBidi" w:cstheme="majorBidi"/>
          <w:bCs/>
          <w:sz w:val="24"/>
          <w:szCs w:val="24"/>
        </w:rPr>
        <w:t>Jenis data yang digunakan adalah data kualitatif dan data kuantitatif</w:t>
      </w:r>
      <w:r w:rsidR="00730335">
        <w:rPr>
          <w:rFonts w:asciiTheme="majorBidi" w:hAnsiTheme="majorBidi" w:cstheme="majorBidi"/>
          <w:bCs/>
          <w:sz w:val="24"/>
          <w:szCs w:val="24"/>
        </w:rPr>
        <w:t xml:space="preserve"> (Sugiyono, 2018)</w:t>
      </w:r>
      <w:r w:rsidR="007B2EC7">
        <w:rPr>
          <w:rFonts w:asciiTheme="majorBidi" w:hAnsiTheme="majorBidi" w:cstheme="majorBidi"/>
          <w:bCs/>
          <w:sz w:val="24"/>
          <w:szCs w:val="24"/>
        </w:rPr>
        <w:t>.</w:t>
      </w:r>
      <w:proofErr w:type="gramEnd"/>
      <w:r w:rsidR="007B2EC7">
        <w:rPr>
          <w:rFonts w:asciiTheme="majorBidi" w:hAnsiTheme="majorBidi" w:cstheme="majorBidi"/>
          <w:bCs/>
          <w:sz w:val="24"/>
          <w:szCs w:val="24"/>
        </w:rPr>
        <w:t xml:space="preserve"> </w:t>
      </w:r>
      <w:r w:rsidR="009D3A46">
        <w:rPr>
          <w:rFonts w:asciiTheme="majorBidi" w:hAnsiTheme="majorBidi" w:cstheme="majorBidi"/>
          <w:bCs/>
          <w:sz w:val="24"/>
          <w:szCs w:val="24"/>
        </w:rPr>
        <w:t xml:space="preserve">Data kualitatif </w:t>
      </w:r>
      <w:proofErr w:type="gramStart"/>
      <w:r w:rsidR="009D3A46">
        <w:rPr>
          <w:rFonts w:asciiTheme="majorBidi" w:hAnsiTheme="majorBidi" w:cstheme="majorBidi"/>
          <w:bCs/>
          <w:sz w:val="24"/>
          <w:szCs w:val="24"/>
        </w:rPr>
        <w:t>akan</w:t>
      </w:r>
      <w:proofErr w:type="gramEnd"/>
      <w:r w:rsidR="007B2EC7">
        <w:rPr>
          <w:rFonts w:asciiTheme="majorBidi" w:hAnsiTheme="majorBidi" w:cstheme="majorBidi"/>
          <w:bCs/>
          <w:sz w:val="24"/>
          <w:szCs w:val="24"/>
        </w:rPr>
        <w:t xml:space="preserve"> dianalisis secara deskriptif, sedangkan kuantitatif dilakukan untuk mengetahui biaya usaha dan penerimaan sehingga dapat diketahui tingkat pendapatan petani di Desa Klabang, Kecamatan Klabang, Kabupaten Bondowoso. </w:t>
      </w:r>
      <w:proofErr w:type="gramStart"/>
      <w:r w:rsidR="009D3A46">
        <w:rPr>
          <w:rFonts w:asciiTheme="majorBidi" w:hAnsiTheme="majorBidi" w:cstheme="majorBidi"/>
          <w:bCs/>
          <w:sz w:val="24"/>
          <w:szCs w:val="24"/>
        </w:rPr>
        <w:t>Sumber data dalam penelitian ini menggunakan data primer dan data sekunder.</w:t>
      </w:r>
      <w:proofErr w:type="gramEnd"/>
      <w:r w:rsidR="009D3A46">
        <w:rPr>
          <w:rFonts w:asciiTheme="majorBidi" w:hAnsiTheme="majorBidi" w:cstheme="majorBidi"/>
          <w:bCs/>
          <w:sz w:val="24"/>
          <w:szCs w:val="24"/>
        </w:rPr>
        <w:t xml:space="preserve"> </w:t>
      </w:r>
      <w:proofErr w:type="gramStart"/>
      <w:r>
        <w:rPr>
          <w:rFonts w:asciiTheme="majorBidi" w:hAnsiTheme="majorBidi" w:cstheme="majorBidi"/>
          <w:bCs/>
          <w:sz w:val="24"/>
          <w:szCs w:val="24"/>
        </w:rPr>
        <w:t>Metode pengumpulan data yang digunakan adalah pengamatan langsung dan wawancara.</w:t>
      </w:r>
      <w:proofErr w:type="gramEnd"/>
      <w:r>
        <w:rPr>
          <w:rFonts w:asciiTheme="majorBidi" w:hAnsiTheme="majorBidi" w:cstheme="majorBidi"/>
          <w:bCs/>
          <w:sz w:val="24"/>
          <w:szCs w:val="24"/>
        </w:rPr>
        <w:t xml:space="preserve"> Metode yang dipakai untuk menganalisis besarnya nilai tambah penglahan pasca panen padi adalah metode nilai tambah Hayami</w:t>
      </w:r>
      <w:r w:rsidR="00730335">
        <w:rPr>
          <w:rFonts w:asciiTheme="majorBidi" w:hAnsiTheme="majorBidi" w:cstheme="majorBidi"/>
          <w:bCs/>
          <w:sz w:val="24"/>
          <w:szCs w:val="24"/>
        </w:rPr>
        <w:t xml:space="preserve"> (Hayami et</w:t>
      </w:r>
      <w:proofErr w:type="gramStart"/>
      <w:r w:rsidR="00730335">
        <w:rPr>
          <w:rFonts w:asciiTheme="majorBidi" w:hAnsiTheme="majorBidi" w:cstheme="majorBidi"/>
          <w:bCs/>
          <w:sz w:val="24"/>
          <w:szCs w:val="24"/>
        </w:rPr>
        <w:t>,al</w:t>
      </w:r>
      <w:proofErr w:type="gramEnd"/>
      <w:r w:rsidR="00730335">
        <w:rPr>
          <w:rFonts w:asciiTheme="majorBidi" w:hAnsiTheme="majorBidi" w:cstheme="majorBidi"/>
          <w:bCs/>
          <w:sz w:val="24"/>
          <w:szCs w:val="24"/>
        </w:rPr>
        <w:t>. 1987).</w:t>
      </w:r>
    </w:p>
    <w:p w:rsidR="00730335" w:rsidRDefault="00730335" w:rsidP="00730335">
      <w:pPr>
        <w:spacing w:after="0" w:line="240" w:lineRule="auto"/>
        <w:ind w:firstLine="714"/>
        <w:jc w:val="both"/>
        <w:rPr>
          <w:rFonts w:asciiTheme="majorBidi" w:hAnsiTheme="majorBidi" w:cstheme="majorBidi"/>
          <w:bCs/>
          <w:sz w:val="24"/>
          <w:szCs w:val="24"/>
        </w:rPr>
      </w:pPr>
    </w:p>
    <w:p w:rsidR="00432C5D" w:rsidRPr="008231E7" w:rsidRDefault="00432C5D" w:rsidP="00730335">
      <w:pPr>
        <w:spacing w:after="0" w:line="240" w:lineRule="auto"/>
        <w:jc w:val="both"/>
        <w:rPr>
          <w:rFonts w:asciiTheme="majorBidi" w:hAnsiTheme="majorBidi" w:cstheme="majorBidi"/>
          <w:bCs/>
          <w:sz w:val="24"/>
          <w:szCs w:val="24"/>
        </w:rPr>
      </w:pPr>
      <w:r w:rsidRPr="00457C05">
        <w:rPr>
          <w:rFonts w:asciiTheme="majorBidi" w:hAnsiTheme="majorBidi" w:cstheme="majorBidi"/>
          <w:b/>
          <w:sz w:val="24"/>
          <w:szCs w:val="24"/>
        </w:rPr>
        <w:t xml:space="preserve">Tabel </w:t>
      </w:r>
      <w:r w:rsidR="00DA52E2" w:rsidRPr="00457C05">
        <w:rPr>
          <w:rFonts w:asciiTheme="majorBidi" w:hAnsiTheme="majorBidi" w:cstheme="majorBidi"/>
          <w:b/>
          <w:sz w:val="24"/>
          <w:szCs w:val="24"/>
        </w:rPr>
        <w:t>2</w:t>
      </w:r>
      <w:r w:rsidRPr="00457C05">
        <w:rPr>
          <w:rFonts w:asciiTheme="majorBidi" w:hAnsiTheme="majorBidi" w:cstheme="majorBidi"/>
          <w:sz w:val="24"/>
          <w:szCs w:val="24"/>
        </w:rPr>
        <w:t xml:space="preserve"> </w:t>
      </w:r>
      <w:r w:rsidRPr="00457C05">
        <w:rPr>
          <w:rFonts w:asciiTheme="majorBidi" w:hAnsiTheme="majorBidi" w:cstheme="majorBidi"/>
          <w:b/>
          <w:bCs/>
          <w:sz w:val="24"/>
          <w:szCs w:val="24"/>
        </w:rPr>
        <w:t xml:space="preserve">Prosedur Perhitungan Nilai Tambah Pengolahan Pasca Panen Padi Dengan Metode Hayami </w:t>
      </w:r>
    </w:p>
    <w:tbl>
      <w:tblPr>
        <w:tblStyle w:val="TableGrid"/>
        <w:tblW w:w="8088" w:type="dxa"/>
        <w:tblInd w:w="108" w:type="dxa"/>
        <w:tblLook w:val="04A0" w:firstRow="1" w:lastRow="0" w:firstColumn="1" w:lastColumn="0" w:noHBand="0" w:noVBand="1"/>
      </w:tblPr>
      <w:tblGrid>
        <w:gridCol w:w="4928"/>
        <w:gridCol w:w="3160"/>
      </w:tblGrid>
      <w:tr w:rsidR="00432C5D" w:rsidRPr="00457C05" w:rsidTr="00CB205B">
        <w:trPr>
          <w:tblHeader/>
        </w:trPr>
        <w:tc>
          <w:tcPr>
            <w:tcW w:w="4928" w:type="dxa"/>
          </w:tcPr>
          <w:p w:rsidR="00432C5D" w:rsidRPr="00457C05" w:rsidRDefault="00432C5D" w:rsidP="00CB205B">
            <w:pPr>
              <w:jc w:val="center"/>
              <w:rPr>
                <w:rFonts w:asciiTheme="majorBidi" w:hAnsiTheme="majorBidi" w:cstheme="majorBidi"/>
                <w:b/>
                <w:sz w:val="24"/>
                <w:szCs w:val="24"/>
              </w:rPr>
            </w:pPr>
            <w:r w:rsidRPr="00457C05">
              <w:rPr>
                <w:rFonts w:asciiTheme="majorBidi" w:hAnsiTheme="majorBidi" w:cstheme="majorBidi"/>
                <w:b/>
                <w:sz w:val="24"/>
                <w:szCs w:val="24"/>
              </w:rPr>
              <w:t>Variabel</w:t>
            </w:r>
          </w:p>
        </w:tc>
        <w:tc>
          <w:tcPr>
            <w:tcW w:w="3160" w:type="dxa"/>
          </w:tcPr>
          <w:p w:rsidR="00432C5D" w:rsidRPr="00457C05" w:rsidRDefault="00432C5D" w:rsidP="00CB205B">
            <w:pPr>
              <w:jc w:val="center"/>
              <w:rPr>
                <w:rFonts w:asciiTheme="majorBidi" w:hAnsiTheme="majorBidi" w:cstheme="majorBidi"/>
                <w:b/>
                <w:sz w:val="24"/>
                <w:szCs w:val="24"/>
              </w:rPr>
            </w:pPr>
            <w:r w:rsidRPr="00457C05">
              <w:rPr>
                <w:rFonts w:asciiTheme="majorBidi" w:hAnsiTheme="majorBidi" w:cstheme="majorBidi"/>
                <w:b/>
                <w:sz w:val="24"/>
                <w:szCs w:val="24"/>
              </w:rPr>
              <w:t>Nilai</w:t>
            </w:r>
          </w:p>
        </w:tc>
      </w:tr>
      <w:tr w:rsidR="00432C5D" w:rsidRPr="00457C05" w:rsidTr="00CB205B">
        <w:tc>
          <w:tcPr>
            <w:tcW w:w="4928" w:type="dxa"/>
          </w:tcPr>
          <w:p w:rsidR="00432C5D" w:rsidRPr="00457C05" w:rsidRDefault="00432C5D" w:rsidP="00432C5D">
            <w:pPr>
              <w:pStyle w:val="ListParagraph"/>
              <w:numPr>
                <w:ilvl w:val="3"/>
                <w:numId w:val="1"/>
              </w:numPr>
              <w:tabs>
                <w:tab w:val="left" w:pos="297"/>
              </w:tabs>
              <w:ind w:left="357" w:hanging="357"/>
              <w:rPr>
                <w:rFonts w:asciiTheme="majorBidi" w:hAnsiTheme="majorBidi" w:cstheme="majorBidi"/>
                <w:sz w:val="24"/>
                <w:szCs w:val="24"/>
              </w:rPr>
            </w:pPr>
            <w:r w:rsidRPr="00457C05">
              <w:rPr>
                <w:rFonts w:asciiTheme="majorBidi" w:hAnsiTheme="majorBidi" w:cstheme="majorBidi"/>
                <w:sz w:val="24"/>
                <w:szCs w:val="24"/>
              </w:rPr>
              <w:t xml:space="preserve">Output, Input, dan Harga </w:t>
            </w:r>
          </w:p>
          <w:p w:rsidR="00432C5D" w:rsidRPr="00457C05" w:rsidRDefault="00432C5D" w:rsidP="00432C5D">
            <w:pPr>
              <w:pStyle w:val="ListParagraph"/>
              <w:numPr>
                <w:ilvl w:val="0"/>
                <w:numId w:val="2"/>
              </w:numPr>
              <w:ind w:left="714" w:hanging="357"/>
              <w:rPr>
                <w:rFonts w:asciiTheme="majorBidi" w:hAnsiTheme="majorBidi" w:cstheme="majorBidi"/>
                <w:sz w:val="24"/>
                <w:szCs w:val="24"/>
              </w:rPr>
            </w:pPr>
            <w:r w:rsidRPr="00457C05">
              <w:rPr>
                <w:rFonts w:asciiTheme="majorBidi" w:hAnsiTheme="majorBidi" w:cstheme="majorBidi"/>
                <w:sz w:val="24"/>
                <w:szCs w:val="24"/>
              </w:rPr>
              <w:lastRenderedPageBreak/>
              <w:t xml:space="preserve">Output </w:t>
            </w:r>
          </w:p>
          <w:p w:rsidR="00432C5D" w:rsidRPr="00457C05" w:rsidRDefault="00432C5D" w:rsidP="00432C5D">
            <w:pPr>
              <w:pStyle w:val="ListParagraph"/>
              <w:numPr>
                <w:ilvl w:val="1"/>
                <w:numId w:val="2"/>
              </w:numPr>
              <w:ind w:left="1080"/>
              <w:rPr>
                <w:rFonts w:asciiTheme="majorBidi" w:hAnsiTheme="majorBidi" w:cstheme="majorBidi"/>
                <w:sz w:val="24"/>
                <w:szCs w:val="24"/>
              </w:rPr>
            </w:pPr>
            <w:r w:rsidRPr="00457C05">
              <w:rPr>
                <w:rFonts w:asciiTheme="majorBidi" w:hAnsiTheme="majorBidi" w:cstheme="majorBidi"/>
                <w:sz w:val="24"/>
                <w:szCs w:val="24"/>
              </w:rPr>
              <w:t>Beras</w:t>
            </w:r>
          </w:p>
          <w:p w:rsidR="00432C5D" w:rsidRPr="00457C05" w:rsidRDefault="00432C5D" w:rsidP="00432C5D">
            <w:pPr>
              <w:pStyle w:val="ListParagraph"/>
              <w:numPr>
                <w:ilvl w:val="1"/>
                <w:numId w:val="2"/>
              </w:numPr>
              <w:ind w:left="1080"/>
              <w:rPr>
                <w:rFonts w:asciiTheme="majorBidi" w:hAnsiTheme="majorBidi" w:cstheme="majorBidi"/>
                <w:sz w:val="24"/>
                <w:szCs w:val="24"/>
              </w:rPr>
            </w:pPr>
            <w:r w:rsidRPr="00457C05">
              <w:rPr>
                <w:rFonts w:asciiTheme="majorBidi" w:hAnsiTheme="majorBidi" w:cstheme="majorBidi"/>
                <w:sz w:val="24"/>
                <w:szCs w:val="24"/>
                <w:lang w:val="en-US"/>
              </w:rPr>
              <w:t>Dedak</w:t>
            </w:r>
            <w:r w:rsidRPr="00457C05">
              <w:rPr>
                <w:rFonts w:asciiTheme="majorBidi" w:hAnsiTheme="majorBidi" w:cstheme="majorBidi"/>
                <w:sz w:val="24"/>
                <w:szCs w:val="24"/>
              </w:rPr>
              <w:t xml:space="preserve"> </w:t>
            </w:r>
          </w:p>
          <w:p w:rsidR="00432C5D" w:rsidRPr="00457C05" w:rsidRDefault="00432C5D" w:rsidP="00432C5D">
            <w:pPr>
              <w:pStyle w:val="ListParagraph"/>
              <w:numPr>
                <w:ilvl w:val="1"/>
                <w:numId w:val="2"/>
              </w:numPr>
              <w:ind w:left="1080"/>
              <w:rPr>
                <w:rFonts w:asciiTheme="majorBidi" w:hAnsiTheme="majorBidi" w:cstheme="majorBidi"/>
                <w:sz w:val="24"/>
                <w:szCs w:val="24"/>
              </w:rPr>
            </w:pPr>
            <w:r w:rsidRPr="00457C05">
              <w:rPr>
                <w:rFonts w:asciiTheme="majorBidi" w:hAnsiTheme="majorBidi" w:cstheme="majorBidi"/>
                <w:sz w:val="24"/>
                <w:szCs w:val="24"/>
              </w:rPr>
              <w:t xml:space="preserve">Sekam </w:t>
            </w:r>
          </w:p>
          <w:p w:rsidR="00432C5D" w:rsidRPr="00457C05" w:rsidRDefault="00432C5D" w:rsidP="00432C5D">
            <w:pPr>
              <w:pStyle w:val="ListParagraph"/>
              <w:numPr>
                <w:ilvl w:val="1"/>
                <w:numId w:val="2"/>
              </w:numPr>
              <w:ind w:left="1080"/>
              <w:rPr>
                <w:rFonts w:asciiTheme="majorBidi" w:hAnsiTheme="majorBidi" w:cstheme="majorBidi"/>
                <w:sz w:val="24"/>
                <w:szCs w:val="24"/>
              </w:rPr>
            </w:pPr>
            <w:r w:rsidRPr="00457C05">
              <w:rPr>
                <w:rFonts w:asciiTheme="majorBidi" w:hAnsiTheme="majorBidi" w:cstheme="majorBidi"/>
                <w:sz w:val="24"/>
                <w:szCs w:val="24"/>
                <w:lang w:val="en-US"/>
              </w:rPr>
              <w:t>Menir</w:t>
            </w:r>
            <w:r w:rsidRPr="00457C05">
              <w:rPr>
                <w:rFonts w:asciiTheme="majorBidi" w:hAnsiTheme="majorBidi" w:cstheme="majorBidi"/>
                <w:sz w:val="24"/>
                <w:szCs w:val="24"/>
              </w:rPr>
              <w:t xml:space="preserve"> </w:t>
            </w:r>
          </w:p>
          <w:p w:rsidR="00432C5D" w:rsidRPr="00457C05" w:rsidRDefault="00432C5D" w:rsidP="00432C5D">
            <w:pPr>
              <w:pStyle w:val="ListParagraph"/>
              <w:numPr>
                <w:ilvl w:val="0"/>
                <w:numId w:val="2"/>
              </w:numPr>
              <w:ind w:left="714" w:hanging="357"/>
              <w:rPr>
                <w:rFonts w:asciiTheme="majorBidi" w:hAnsiTheme="majorBidi" w:cstheme="majorBidi"/>
                <w:sz w:val="24"/>
                <w:szCs w:val="24"/>
              </w:rPr>
            </w:pPr>
            <w:r w:rsidRPr="00457C05">
              <w:rPr>
                <w:rFonts w:asciiTheme="majorBidi" w:hAnsiTheme="majorBidi" w:cstheme="majorBidi"/>
                <w:sz w:val="24"/>
                <w:szCs w:val="24"/>
              </w:rPr>
              <w:t xml:space="preserve">Input (GKG atau Gabah Kering Giling) </w:t>
            </w:r>
          </w:p>
          <w:p w:rsidR="00432C5D" w:rsidRPr="00457C05" w:rsidRDefault="00432C5D" w:rsidP="00432C5D">
            <w:pPr>
              <w:pStyle w:val="ListParagraph"/>
              <w:numPr>
                <w:ilvl w:val="0"/>
                <w:numId w:val="2"/>
              </w:numPr>
              <w:ind w:left="714" w:hanging="357"/>
              <w:rPr>
                <w:rFonts w:asciiTheme="majorBidi" w:hAnsiTheme="majorBidi" w:cstheme="majorBidi"/>
                <w:sz w:val="24"/>
                <w:szCs w:val="24"/>
              </w:rPr>
            </w:pPr>
            <w:r w:rsidRPr="00457C05">
              <w:rPr>
                <w:rFonts w:asciiTheme="majorBidi" w:hAnsiTheme="majorBidi" w:cstheme="majorBidi"/>
                <w:sz w:val="24"/>
                <w:szCs w:val="24"/>
              </w:rPr>
              <w:t xml:space="preserve">Tenaga kerja </w:t>
            </w:r>
          </w:p>
          <w:p w:rsidR="00432C5D" w:rsidRPr="00457C05" w:rsidRDefault="00432C5D" w:rsidP="00432C5D">
            <w:pPr>
              <w:pStyle w:val="ListParagraph"/>
              <w:numPr>
                <w:ilvl w:val="0"/>
                <w:numId w:val="2"/>
              </w:numPr>
              <w:ind w:left="714" w:hanging="357"/>
              <w:rPr>
                <w:rFonts w:asciiTheme="majorBidi" w:hAnsiTheme="majorBidi" w:cstheme="majorBidi"/>
                <w:sz w:val="24"/>
                <w:szCs w:val="24"/>
              </w:rPr>
            </w:pPr>
            <w:r w:rsidRPr="00457C05">
              <w:rPr>
                <w:rFonts w:asciiTheme="majorBidi" w:hAnsiTheme="majorBidi" w:cstheme="majorBidi"/>
                <w:sz w:val="24"/>
                <w:szCs w:val="24"/>
              </w:rPr>
              <w:t xml:space="preserve">Faktor konfersi </w:t>
            </w:r>
          </w:p>
          <w:p w:rsidR="00432C5D" w:rsidRPr="00457C05" w:rsidRDefault="00432C5D" w:rsidP="00432C5D">
            <w:pPr>
              <w:pStyle w:val="ListParagraph"/>
              <w:numPr>
                <w:ilvl w:val="1"/>
                <w:numId w:val="2"/>
              </w:numPr>
              <w:ind w:left="1080"/>
              <w:rPr>
                <w:rFonts w:asciiTheme="majorBidi" w:hAnsiTheme="majorBidi" w:cstheme="majorBidi"/>
                <w:sz w:val="24"/>
                <w:szCs w:val="24"/>
              </w:rPr>
            </w:pPr>
            <w:r w:rsidRPr="00457C05">
              <w:rPr>
                <w:rFonts w:asciiTheme="majorBidi" w:hAnsiTheme="majorBidi" w:cstheme="majorBidi"/>
                <w:sz w:val="24"/>
                <w:szCs w:val="24"/>
              </w:rPr>
              <w:t>Beras</w:t>
            </w:r>
          </w:p>
          <w:p w:rsidR="00432C5D" w:rsidRPr="00457C05" w:rsidRDefault="00432C5D" w:rsidP="00432C5D">
            <w:pPr>
              <w:pStyle w:val="ListParagraph"/>
              <w:numPr>
                <w:ilvl w:val="1"/>
                <w:numId w:val="2"/>
              </w:numPr>
              <w:ind w:left="1080"/>
              <w:rPr>
                <w:rFonts w:asciiTheme="majorBidi" w:hAnsiTheme="majorBidi" w:cstheme="majorBidi"/>
                <w:sz w:val="24"/>
                <w:szCs w:val="24"/>
              </w:rPr>
            </w:pPr>
            <w:r w:rsidRPr="00457C05">
              <w:rPr>
                <w:rFonts w:asciiTheme="majorBidi" w:hAnsiTheme="majorBidi" w:cstheme="majorBidi"/>
                <w:sz w:val="24"/>
                <w:szCs w:val="24"/>
                <w:lang w:val="en-US"/>
              </w:rPr>
              <w:t>Dedak</w:t>
            </w:r>
            <w:r w:rsidRPr="00457C05">
              <w:rPr>
                <w:rFonts w:asciiTheme="majorBidi" w:hAnsiTheme="majorBidi" w:cstheme="majorBidi"/>
                <w:sz w:val="24"/>
                <w:szCs w:val="24"/>
              </w:rPr>
              <w:t xml:space="preserve"> </w:t>
            </w:r>
          </w:p>
          <w:p w:rsidR="00432C5D" w:rsidRPr="00457C05" w:rsidRDefault="00432C5D" w:rsidP="00432C5D">
            <w:pPr>
              <w:pStyle w:val="ListParagraph"/>
              <w:numPr>
                <w:ilvl w:val="1"/>
                <w:numId w:val="2"/>
              </w:numPr>
              <w:ind w:left="1080"/>
              <w:rPr>
                <w:rFonts w:asciiTheme="majorBidi" w:hAnsiTheme="majorBidi" w:cstheme="majorBidi"/>
                <w:sz w:val="24"/>
                <w:szCs w:val="24"/>
              </w:rPr>
            </w:pPr>
            <w:r w:rsidRPr="00457C05">
              <w:rPr>
                <w:rFonts w:asciiTheme="majorBidi" w:hAnsiTheme="majorBidi" w:cstheme="majorBidi"/>
                <w:sz w:val="24"/>
                <w:szCs w:val="24"/>
              </w:rPr>
              <w:t xml:space="preserve">Sekam </w:t>
            </w:r>
          </w:p>
          <w:p w:rsidR="00432C5D" w:rsidRPr="00457C05" w:rsidRDefault="00432C5D" w:rsidP="00432C5D">
            <w:pPr>
              <w:pStyle w:val="ListParagraph"/>
              <w:numPr>
                <w:ilvl w:val="1"/>
                <w:numId w:val="2"/>
              </w:numPr>
              <w:ind w:left="1080"/>
              <w:rPr>
                <w:rFonts w:asciiTheme="majorBidi" w:hAnsiTheme="majorBidi" w:cstheme="majorBidi"/>
                <w:sz w:val="24"/>
                <w:szCs w:val="24"/>
              </w:rPr>
            </w:pPr>
            <w:r w:rsidRPr="00457C05">
              <w:rPr>
                <w:rFonts w:asciiTheme="majorBidi" w:hAnsiTheme="majorBidi" w:cstheme="majorBidi"/>
                <w:sz w:val="24"/>
                <w:szCs w:val="24"/>
                <w:lang w:val="en-US"/>
              </w:rPr>
              <w:t>Menir</w:t>
            </w:r>
            <w:r w:rsidRPr="00457C05">
              <w:rPr>
                <w:rFonts w:asciiTheme="majorBidi" w:hAnsiTheme="majorBidi" w:cstheme="majorBidi"/>
                <w:sz w:val="24"/>
                <w:szCs w:val="24"/>
              </w:rPr>
              <w:t xml:space="preserve"> </w:t>
            </w:r>
          </w:p>
          <w:p w:rsidR="00432C5D" w:rsidRPr="00457C05" w:rsidRDefault="00432C5D" w:rsidP="00432C5D">
            <w:pPr>
              <w:pStyle w:val="ListParagraph"/>
              <w:numPr>
                <w:ilvl w:val="0"/>
                <w:numId w:val="2"/>
              </w:numPr>
              <w:ind w:left="714" w:hanging="357"/>
              <w:rPr>
                <w:rFonts w:asciiTheme="majorBidi" w:hAnsiTheme="majorBidi" w:cstheme="majorBidi"/>
                <w:sz w:val="24"/>
                <w:szCs w:val="24"/>
              </w:rPr>
            </w:pPr>
            <w:r w:rsidRPr="00457C05">
              <w:rPr>
                <w:rFonts w:asciiTheme="majorBidi" w:hAnsiTheme="majorBidi" w:cstheme="majorBidi"/>
                <w:sz w:val="24"/>
                <w:szCs w:val="24"/>
              </w:rPr>
              <w:t xml:space="preserve">Koefisien Tenaga Kerja </w:t>
            </w:r>
          </w:p>
          <w:p w:rsidR="00432C5D" w:rsidRPr="00457C05" w:rsidRDefault="00432C5D" w:rsidP="00432C5D">
            <w:pPr>
              <w:pStyle w:val="ListParagraph"/>
              <w:numPr>
                <w:ilvl w:val="0"/>
                <w:numId w:val="2"/>
              </w:numPr>
              <w:ind w:left="714" w:hanging="357"/>
              <w:rPr>
                <w:rFonts w:asciiTheme="majorBidi" w:hAnsiTheme="majorBidi" w:cstheme="majorBidi"/>
                <w:sz w:val="24"/>
                <w:szCs w:val="24"/>
              </w:rPr>
            </w:pPr>
            <w:r w:rsidRPr="00457C05">
              <w:rPr>
                <w:rFonts w:asciiTheme="majorBidi" w:hAnsiTheme="majorBidi" w:cstheme="majorBidi"/>
                <w:sz w:val="24"/>
                <w:szCs w:val="24"/>
              </w:rPr>
              <w:t xml:space="preserve">Harga output </w:t>
            </w:r>
          </w:p>
          <w:p w:rsidR="00432C5D" w:rsidRPr="00457C05" w:rsidRDefault="00432C5D" w:rsidP="00432C5D">
            <w:pPr>
              <w:pStyle w:val="ListParagraph"/>
              <w:numPr>
                <w:ilvl w:val="1"/>
                <w:numId w:val="2"/>
              </w:numPr>
              <w:ind w:left="1080"/>
              <w:rPr>
                <w:rFonts w:asciiTheme="majorBidi" w:hAnsiTheme="majorBidi" w:cstheme="majorBidi"/>
                <w:sz w:val="24"/>
                <w:szCs w:val="24"/>
              </w:rPr>
            </w:pPr>
            <w:r w:rsidRPr="00457C05">
              <w:rPr>
                <w:rFonts w:asciiTheme="majorBidi" w:hAnsiTheme="majorBidi" w:cstheme="majorBidi"/>
                <w:sz w:val="24"/>
                <w:szCs w:val="24"/>
              </w:rPr>
              <w:t>Beras</w:t>
            </w:r>
          </w:p>
          <w:p w:rsidR="00432C5D" w:rsidRPr="00457C05" w:rsidRDefault="00432C5D" w:rsidP="00432C5D">
            <w:pPr>
              <w:pStyle w:val="ListParagraph"/>
              <w:numPr>
                <w:ilvl w:val="1"/>
                <w:numId w:val="2"/>
              </w:numPr>
              <w:ind w:left="1080"/>
              <w:rPr>
                <w:rFonts w:asciiTheme="majorBidi" w:hAnsiTheme="majorBidi" w:cstheme="majorBidi"/>
                <w:sz w:val="24"/>
                <w:szCs w:val="24"/>
              </w:rPr>
            </w:pPr>
            <w:r w:rsidRPr="00457C05">
              <w:rPr>
                <w:rFonts w:asciiTheme="majorBidi" w:hAnsiTheme="majorBidi" w:cstheme="majorBidi"/>
                <w:sz w:val="24"/>
                <w:szCs w:val="24"/>
                <w:lang w:val="en-US"/>
              </w:rPr>
              <w:t>Dedak</w:t>
            </w:r>
            <w:r w:rsidRPr="00457C05">
              <w:rPr>
                <w:rFonts w:asciiTheme="majorBidi" w:hAnsiTheme="majorBidi" w:cstheme="majorBidi"/>
                <w:sz w:val="24"/>
                <w:szCs w:val="24"/>
              </w:rPr>
              <w:t xml:space="preserve"> </w:t>
            </w:r>
          </w:p>
          <w:p w:rsidR="00432C5D" w:rsidRPr="00457C05" w:rsidRDefault="00432C5D" w:rsidP="00432C5D">
            <w:pPr>
              <w:pStyle w:val="ListParagraph"/>
              <w:numPr>
                <w:ilvl w:val="1"/>
                <w:numId w:val="2"/>
              </w:numPr>
              <w:ind w:left="1080"/>
              <w:rPr>
                <w:rFonts w:asciiTheme="majorBidi" w:hAnsiTheme="majorBidi" w:cstheme="majorBidi"/>
                <w:sz w:val="24"/>
                <w:szCs w:val="24"/>
              </w:rPr>
            </w:pPr>
            <w:r w:rsidRPr="00457C05">
              <w:rPr>
                <w:rFonts w:asciiTheme="majorBidi" w:hAnsiTheme="majorBidi" w:cstheme="majorBidi"/>
                <w:sz w:val="24"/>
                <w:szCs w:val="24"/>
              </w:rPr>
              <w:t xml:space="preserve">Sekam </w:t>
            </w:r>
          </w:p>
          <w:p w:rsidR="00432C5D" w:rsidRPr="00457C05" w:rsidRDefault="00432C5D" w:rsidP="00432C5D">
            <w:pPr>
              <w:pStyle w:val="ListParagraph"/>
              <w:numPr>
                <w:ilvl w:val="1"/>
                <w:numId w:val="2"/>
              </w:numPr>
              <w:ind w:left="1080"/>
              <w:rPr>
                <w:rFonts w:asciiTheme="majorBidi" w:hAnsiTheme="majorBidi" w:cstheme="majorBidi"/>
                <w:sz w:val="24"/>
                <w:szCs w:val="24"/>
              </w:rPr>
            </w:pPr>
            <w:r w:rsidRPr="00457C05">
              <w:rPr>
                <w:rFonts w:asciiTheme="majorBidi" w:hAnsiTheme="majorBidi" w:cstheme="majorBidi"/>
                <w:sz w:val="24"/>
                <w:szCs w:val="24"/>
                <w:lang w:val="en-US"/>
              </w:rPr>
              <w:t>Menir</w:t>
            </w:r>
            <w:r w:rsidRPr="00457C05">
              <w:rPr>
                <w:rFonts w:asciiTheme="majorBidi" w:hAnsiTheme="majorBidi" w:cstheme="majorBidi"/>
                <w:sz w:val="24"/>
                <w:szCs w:val="24"/>
              </w:rPr>
              <w:t xml:space="preserve">  </w:t>
            </w:r>
          </w:p>
          <w:p w:rsidR="00432C5D" w:rsidRPr="00457C05" w:rsidRDefault="00432C5D" w:rsidP="00432C5D">
            <w:pPr>
              <w:pStyle w:val="ListParagraph"/>
              <w:numPr>
                <w:ilvl w:val="0"/>
                <w:numId w:val="2"/>
              </w:numPr>
              <w:ind w:left="714" w:hanging="357"/>
              <w:rPr>
                <w:rFonts w:asciiTheme="majorBidi" w:hAnsiTheme="majorBidi" w:cstheme="majorBidi"/>
                <w:sz w:val="24"/>
                <w:szCs w:val="24"/>
              </w:rPr>
            </w:pPr>
            <w:r w:rsidRPr="00457C05">
              <w:rPr>
                <w:rFonts w:asciiTheme="majorBidi" w:hAnsiTheme="majorBidi" w:cstheme="majorBidi"/>
                <w:sz w:val="24"/>
                <w:szCs w:val="24"/>
              </w:rPr>
              <w:t xml:space="preserve">Upah Tenaga Kerja </w:t>
            </w:r>
          </w:p>
        </w:tc>
        <w:tc>
          <w:tcPr>
            <w:tcW w:w="3160" w:type="dxa"/>
          </w:tcPr>
          <w:p w:rsidR="00432C5D" w:rsidRPr="00457C05" w:rsidRDefault="00432C5D" w:rsidP="00CB205B">
            <w:pPr>
              <w:jc w:val="center"/>
              <w:rPr>
                <w:rFonts w:asciiTheme="majorBidi" w:hAnsiTheme="majorBidi" w:cstheme="majorBidi"/>
                <w:sz w:val="24"/>
                <w:szCs w:val="24"/>
              </w:rPr>
            </w:pPr>
          </w:p>
          <w:p w:rsidR="00432C5D" w:rsidRPr="00457C05" w:rsidRDefault="00432C5D" w:rsidP="00CB205B">
            <w:pPr>
              <w:jc w:val="center"/>
              <w:rPr>
                <w:rFonts w:asciiTheme="majorBidi" w:hAnsiTheme="majorBidi" w:cstheme="majorBidi"/>
                <w:sz w:val="24"/>
                <w:szCs w:val="24"/>
              </w:rPr>
            </w:pP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(1a)</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(1b)</w:t>
            </w:r>
          </w:p>
          <w:p w:rsidR="00432C5D" w:rsidRPr="00457C05" w:rsidRDefault="00432C5D" w:rsidP="00CB205B">
            <w:pPr>
              <w:jc w:val="center"/>
              <w:rPr>
                <w:rFonts w:asciiTheme="majorBidi" w:hAnsiTheme="majorBidi" w:cstheme="majorBidi"/>
                <w:sz w:val="24"/>
                <w:szCs w:val="24"/>
                <w:lang w:val="en-US"/>
              </w:rPr>
            </w:pPr>
            <w:r w:rsidRPr="00457C05">
              <w:rPr>
                <w:rFonts w:asciiTheme="majorBidi" w:hAnsiTheme="majorBidi" w:cstheme="majorBidi"/>
                <w:sz w:val="24"/>
                <w:szCs w:val="24"/>
              </w:rPr>
              <w:t>(1c)</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(1</w:t>
            </w:r>
            <w:r w:rsidRPr="00457C05">
              <w:rPr>
                <w:rFonts w:asciiTheme="majorBidi" w:hAnsiTheme="majorBidi" w:cstheme="majorBidi"/>
                <w:sz w:val="24"/>
                <w:szCs w:val="24"/>
                <w:lang w:val="en-US"/>
              </w:rPr>
              <w:t>d</w:t>
            </w:r>
            <w:r w:rsidRPr="00457C05">
              <w:rPr>
                <w:rFonts w:asciiTheme="majorBidi" w:hAnsiTheme="majorBidi" w:cstheme="majorBidi"/>
                <w:sz w:val="24"/>
                <w:szCs w:val="24"/>
              </w:rPr>
              <w:t>)</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(2)</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(3)</w:t>
            </w:r>
          </w:p>
          <w:p w:rsidR="00432C5D" w:rsidRPr="00457C05" w:rsidRDefault="00432C5D" w:rsidP="00CB205B">
            <w:pPr>
              <w:jc w:val="center"/>
              <w:rPr>
                <w:rFonts w:asciiTheme="majorBidi" w:hAnsiTheme="majorBidi" w:cstheme="majorBidi"/>
                <w:sz w:val="24"/>
                <w:szCs w:val="24"/>
              </w:rPr>
            </w:pP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(4a) = (1a)/(2)</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(4b) = (1b)/(2)</w:t>
            </w:r>
          </w:p>
          <w:p w:rsidR="00432C5D" w:rsidRPr="00457C05" w:rsidRDefault="00432C5D" w:rsidP="00CB205B">
            <w:pPr>
              <w:jc w:val="center"/>
              <w:rPr>
                <w:rFonts w:asciiTheme="majorBidi" w:hAnsiTheme="majorBidi" w:cstheme="majorBidi"/>
                <w:sz w:val="24"/>
                <w:szCs w:val="24"/>
                <w:lang w:val="en-US"/>
              </w:rPr>
            </w:pPr>
            <w:r w:rsidRPr="00457C05">
              <w:rPr>
                <w:rFonts w:asciiTheme="majorBidi" w:hAnsiTheme="majorBidi" w:cstheme="majorBidi"/>
                <w:sz w:val="24"/>
                <w:szCs w:val="24"/>
              </w:rPr>
              <w:t xml:space="preserve">(4c) = (1c)/(2) </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(4</w:t>
            </w:r>
            <w:r w:rsidRPr="00457C05">
              <w:rPr>
                <w:rFonts w:asciiTheme="majorBidi" w:hAnsiTheme="majorBidi" w:cstheme="majorBidi"/>
                <w:sz w:val="24"/>
                <w:szCs w:val="24"/>
                <w:lang w:val="en-US"/>
              </w:rPr>
              <w:t>d</w:t>
            </w:r>
            <w:r w:rsidRPr="00457C05">
              <w:rPr>
                <w:rFonts w:asciiTheme="majorBidi" w:hAnsiTheme="majorBidi" w:cstheme="majorBidi"/>
                <w:sz w:val="24"/>
                <w:szCs w:val="24"/>
              </w:rPr>
              <w:t>) = (1</w:t>
            </w:r>
            <w:r w:rsidRPr="00457C05">
              <w:rPr>
                <w:rFonts w:asciiTheme="majorBidi" w:hAnsiTheme="majorBidi" w:cstheme="majorBidi"/>
                <w:sz w:val="24"/>
                <w:szCs w:val="24"/>
                <w:lang w:val="en-US"/>
              </w:rPr>
              <w:t>d</w:t>
            </w:r>
            <w:r w:rsidRPr="00457C05">
              <w:rPr>
                <w:rFonts w:asciiTheme="majorBidi" w:hAnsiTheme="majorBidi" w:cstheme="majorBidi"/>
                <w:sz w:val="24"/>
                <w:szCs w:val="24"/>
              </w:rPr>
              <w:t>)/(2)</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(5) = (3)/(2)</w:t>
            </w:r>
          </w:p>
          <w:p w:rsidR="00432C5D" w:rsidRPr="00457C05" w:rsidRDefault="00432C5D" w:rsidP="00CB205B">
            <w:pPr>
              <w:jc w:val="center"/>
              <w:rPr>
                <w:rFonts w:asciiTheme="majorBidi" w:hAnsiTheme="majorBidi" w:cstheme="majorBidi"/>
                <w:sz w:val="24"/>
                <w:szCs w:val="24"/>
              </w:rPr>
            </w:pP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(6a)</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(6b)</w:t>
            </w:r>
          </w:p>
          <w:p w:rsidR="00432C5D" w:rsidRPr="00457C05" w:rsidRDefault="00432C5D" w:rsidP="00CB205B">
            <w:pPr>
              <w:jc w:val="center"/>
              <w:rPr>
                <w:rFonts w:asciiTheme="majorBidi" w:hAnsiTheme="majorBidi" w:cstheme="majorBidi"/>
                <w:sz w:val="24"/>
                <w:szCs w:val="24"/>
                <w:lang w:val="en-US"/>
              </w:rPr>
            </w:pPr>
            <w:r w:rsidRPr="00457C05">
              <w:rPr>
                <w:rFonts w:asciiTheme="majorBidi" w:hAnsiTheme="majorBidi" w:cstheme="majorBidi"/>
                <w:sz w:val="24"/>
                <w:szCs w:val="24"/>
              </w:rPr>
              <w:t>(6c)</w:t>
            </w:r>
          </w:p>
          <w:p w:rsidR="00432C5D" w:rsidRPr="00457C05" w:rsidRDefault="00432C5D" w:rsidP="00CB205B">
            <w:pPr>
              <w:jc w:val="center"/>
              <w:rPr>
                <w:rFonts w:asciiTheme="majorBidi" w:hAnsiTheme="majorBidi" w:cstheme="majorBidi"/>
                <w:sz w:val="24"/>
                <w:szCs w:val="24"/>
                <w:lang w:val="en-US"/>
              </w:rPr>
            </w:pPr>
            <w:r w:rsidRPr="00457C05">
              <w:rPr>
                <w:rFonts w:asciiTheme="majorBidi" w:hAnsiTheme="majorBidi" w:cstheme="majorBidi"/>
                <w:sz w:val="24"/>
                <w:szCs w:val="24"/>
              </w:rPr>
              <w:t>(6</w:t>
            </w:r>
            <w:r w:rsidRPr="00457C05">
              <w:rPr>
                <w:rFonts w:asciiTheme="majorBidi" w:hAnsiTheme="majorBidi" w:cstheme="majorBidi"/>
                <w:sz w:val="24"/>
                <w:szCs w:val="24"/>
                <w:lang w:val="en-US"/>
              </w:rPr>
              <w:t>d</w:t>
            </w:r>
            <w:r w:rsidRPr="00457C05">
              <w:rPr>
                <w:rFonts w:asciiTheme="majorBidi" w:hAnsiTheme="majorBidi" w:cstheme="majorBidi"/>
                <w:sz w:val="24"/>
                <w:szCs w:val="24"/>
              </w:rPr>
              <w:t>)</w:t>
            </w:r>
          </w:p>
          <w:p w:rsidR="00432C5D" w:rsidRPr="00457C05" w:rsidRDefault="00432C5D" w:rsidP="00CB205B">
            <w:pPr>
              <w:pStyle w:val="ListParagraph"/>
              <w:ind w:left="0"/>
              <w:jc w:val="center"/>
              <w:rPr>
                <w:rFonts w:asciiTheme="majorBidi" w:hAnsiTheme="majorBidi" w:cstheme="majorBidi"/>
                <w:sz w:val="24"/>
                <w:szCs w:val="24"/>
              </w:rPr>
            </w:pPr>
            <w:r w:rsidRPr="00457C05">
              <w:rPr>
                <w:rFonts w:asciiTheme="majorBidi" w:hAnsiTheme="majorBidi" w:cstheme="majorBidi"/>
                <w:sz w:val="24"/>
                <w:szCs w:val="24"/>
              </w:rPr>
              <w:t>(7)</w:t>
            </w:r>
          </w:p>
        </w:tc>
      </w:tr>
      <w:tr w:rsidR="00432C5D" w:rsidRPr="00457C05" w:rsidTr="00CB205B">
        <w:tc>
          <w:tcPr>
            <w:tcW w:w="4928" w:type="dxa"/>
          </w:tcPr>
          <w:p w:rsidR="00432C5D" w:rsidRPr="00457C05" w:rsidRDefault="00432C5D" w:rsidP="00432C5D">
            <w:pPr>
              <w:pStyle w:val="ListParagraph"/>
              <w:numPr>
                <w:ilvl w:val="3"/>
                <w:numId w:val="1"/>
              </w:numPr>
              <w:tabs>
                <w:tab w:val="left" w:pos="297"/>
              </w:tabs>
              <w:ind w:left="357" w:hanging="357"/>
              <w:rPr>
                <w:rFonts w:asciiTheme="majorBidi" w:hAnsiTheme="majorBidi" w:cstheme="majorBidi"/>
                <w:sz w:val="24"/>
                <w:szCs w:val="24"/>
              </w:rPr>
            </w:pPr>
            <w:r w:rsidRPr="00457C05">
              <w:rPr>
                <w:rFonts w:asciiTheme="majorBidi" w:hAnsiTheme="majorBidi" w:cstheme="majorBidi"/>
                <w:sz w:val="24"/>
                <w:szCs w:val="24"/>
              </w:rPr>
              <w:lastRenderedPageBreak/>
              <w:t xml:space="preserve">Penerimaan Dan Keuntungan </w:t>
            </w:r>
          </w:p>
          <w:p w:rsidR="00432C5D" w:rsidRPr="00457C05" w:rsidRDefault="00432C5D" w:rsidP="00432C5D">
            <w:pPr>
              <w:pStyle w:val="ListParagraph"/>
              <w:numPr>
                <w:ilvl w:val="0"/>
                <w:numId w:val="2"/>
              </w:numPr>
              <w:rPr>
                <w:rFonts w:asciiTheme="majorBidi" w:hAnsiTheme="majorBidi" w:cstheme="majorBidi"/>
                <w:sz w:val="24"/>
                <w:szCs w:val="24"/>
              </w:rPr>
            </w:pPr>
            <w:r w:rsidRPr="00457C05">
              <w:rPr>
                <w:rFonts w:asciiTheme="majorBidi" w:hAnsiTheme="majorBidi" w:cstheme="majorBidi"/>
                <w:sz w:val="24"/>
                <w:szCs w:val="24"/>
              </w:rPr>
              <w:t xml:space="preserve">Harga Bahan Baku (GKG) </w:t>
            </w:r>
          </w:p>
          <w:p w:rsidR="00432C5D" w:rsidRPr="00457C05" w:rsidRDefault="00432C5D" w:rsidP="00432C5D">
            <w:pPr>
              <w:pStyle w:val="ListParagraph"/>
              <w:numPr>
                <w:ilvl w:val="0"/>
                <w:numId w:val="2"/>
              </w:numPr>
              <w:rPr>
                <w:rFonts w:asciiTheme="majorBidi" w:hAnsiTheme="majorBidi" w:cstheme="majorBidi"/>
                <w:sz w:val="24"/>
                <w:szCs w:val="24"/>
              </w:rPr>
            </w:pPr>
            <w:r w:rsidRPr="00457C05">
              <w:rPr>
                <w:rFonts w:asciiTheme="majorBidi" w:hAnsiTheme="majorBidi" w:cstheme="majorBidi"/>
                <w:sz w:val="24"/>
                <w:szCs w:val="24"/>
              </w:rPr>
              <w:t xml:space="preserve">Sumbangan Input Lain (Rp/Kg GKG) </w:t>
            </w:r>
          </w:p>
          <w:p w:rsidR="00432C5D" w:rsidRPr="00457C05" w:rsidRDefault="00432C5D" w:rsidP="00432C5D">
            <w:pPr>
              <w:pStyle w:val="ListParagraph"/>
              <w:numPr>
                <w:ilvl w:val="0"/>
                <w:numId w:val="2"/>
              </w:numPr>
              <w:rPr>
                <w:rFonts w:asciiTheme="majorBidi" w:hAnsiTheme="majorBidi" w:cstheme="majorBidi"/>
                <w:sz w:val="24"/>
                <w:szCs w:val="24"/>
              </w:rPr>
            </w:pPr>
            <w:r w:rsidRPr="00457C05">
              <w:rPr>
                <w:rFonts w:asciiTheme="majorBidi" w:hAnsiTheme="majorBidi" w:cstheme="majorBidi"/>
                <w:sz w:val="24"/>
                <w:szCs w:val="24"/>
              </w:rPr>
              <w:t xml:space="preserve">Nilai output </w:t>
            </w:r>
          </w:p>
          <w:p w:rsidR="00432C5D" w:rsidRPr="00457C05" w:rsidRDefault="00432C5D" w:rsidP="00432C5D">
            <w:pPr>
              <w:pStyle w:val="ListParagraph"/>
              <w:numPr>
                <w:ilvl w:val="1"/>
                <w:numId w:val="3"/>
              </w:numPr>
              <w:ind w:left="1080"/>
              <w:rPr>
                <w:rFonts w:asciiTheme="majorBidi" w:hAnsiTheme="majorBidi" w:cstheme="majorBidi"/>
                <w:sz w:val="24"/>
                <w:szCs w:val="24"/>
              </w:rPr>
            </w:pPr>
            <w:r w:rsidRPr="00457C05">
              <w:rPr>
                <w:rFonts w:asciiTheme="majorBidi" w:hAnsiTheme="majorBidi" w:cstheme="majorBidi"/>
                <w:sz w:val="24"/>
                <w:szCs w:val="24"/>
              </w:rPr>
              <w:t xml:space="preserve">Beras </w:t>
            </w:r>
          </w:p>
          <w:p w:rsidR="00432C5D" w:rsidRPr="00457C05" w:rsidRDefault="00432C5D" w:rsidP="00432C5D">
            <w:pPr>
              <w:pStyle w:val="ListParagraph"/>
              <w:numPr>
                <w:ilvl w:val="1"/>
                <w:numId w:val="3"/>
              </w:numPr>
              <w:ind w:left="1080"/>
              <w:rPr>
                <w:rFonts w:asciiTheme="majorBidi" w:hAnsiTheme="majorBidi" w:cstheme="majorBidi"/>
                <w:sz w:val="24"/>
                <w:szCs w:val="24"/>
              </w:rPr>
            </w:pPr>
            <w:r w:rsidRPr="00457C05">
              <w:rPr>
                <w:rFonts w:asciiTheme="majorBidi" w:hAnsiTheme="majorBidi" w:cstheme="majorBidi"/>
                <w:sz w:val="24"/>
                <w:szCs w:val="24"/>
                <w:lang w:val="en-US"/>
              </w:rPr>
              <w:t>Dedak</w:t>
            </w:r>
          </w:p>
          <w:p w:rsidR="00432C5D" w:rsidRPr="00457C05" w:rsidRDefault="00432C5D" w:rsidP="00432C5D">
            <w:pPr>
              <w:pStyle w:val="ListParagraph"/>
              <w:numPr>
                <w:ilvl w:val="1"/>
                <w:numId w:val="3"/>
              </w:numPr>
              <w:ind w:left="1080"/>
              <w:rPr>
                <w:rFonts w:asciiTheme="majorBidi" w:hAnsiTheme="majorBidi" w:cstheme="majorBidi"/>
                <w:sz w:val="24"/>
                <w:szCs w:val="24"/>
              </w:rPr>
            </w:pPr>
            <w:r w:rsidRPr="00457C05">
              <w:rPr>
                <w:rFonts w:asciiTheme="majorBidi" w:hAnsiTheme="majorBidi" w:cstheme="majorBidi"/>
                <w:sz w:val="24"/>
                <w:szCs w:val="24"/>
              </w:rPr>
              <w:t xml:space="preserve">Sekam </w:t>
            </w:r>
          </w:p>
          <w:p w:rsidR="00432C5D" w:rsidRPr="00457C05" w:rsidRDefault="00432C5D" w:rsidP="00432C5D">
            <w:pPr>
              <w:pStyle w:val="ListParagraph"/>
              <w:numPr>
                <w:ilvl w:val="1"/>
                <w:numId w:val="3"/>
              </w:numPr>
              <w:ind w:left="1080"/>
              <w:rPr>
                <w:rFonts w:asciiTheme="majorBidi" w:hAnsiTheme="majorBidi" w:cstheme="majorBidi"/>
                <w:sz w:val="24"/>
                <w:szCs w:val="24"/>
              </w:rPr>
            </w:pPr>
            <w:r w:rsidRPr="00457C05">
              <w:rPr>
                <w:rFonts w:asciiTheme="majorBidi" w:hAnsiTheme="majorBidi" w:cstheme="majorBidi"/>
                <w:sz w:val="24"/>
                <w:szCs w:val="24"/>
                <w:lang w:val="en-US"/>
              </w:rPr>
              <w:t>Menir</w:t>
            </w:r>
            <w:r w:rsidRPr="00457C05">
              <w:rPr>
                <w:rFonts w:asciiTheme="majorBidi" w:hAnsiTheme="majorBidi" w:cstheme="majorBidi"/>
                <w:sz w:val="24"/>
                <w:szCs w:val="24"/>
              </w:rPr>
              <w:t xml:space="preserve"> </w:t>
            </w:r>
          </w:p>
          <w:p w:rsidR="00432C5D" w:rsidRPr="00457C05" w:rsidRDefault="00432C5D" w:rsidP="00432C5D">
            <w:pPr>
              <w:pStyle w:val="ListParagraph"/>
              <w:numPr>
                <w:ilvl w:val="1"/>
                <w:numId w:val="3"/>
              </w:numPr>
              <w:ind w:left="1080"/>
              <w:rPr>
                <w:rFonts w:asciiTheme="majorBidi" w:hAnsiTheme="majorBidi" w:cstheme="majorBidi"/>
                <w:sz w:val="24"/>
                <w:szCs w:val="24"/>
              </w:rPr>
            </w:pPr>
            <w:r w:rsidRPr="00457C05">
              <w:rPr>
                <w:rFonts w:asciiTheme="majorBidi" w:hAnsiTheme="majorBidi" w:cstheme="majorBidi"/>
                <w:sz w:val="24"/>
                <w:szCs w:val="24"/>
              </w:rPr>
              <w:t xml:space="preserve">Total nilai output </w:t>
            </w:r>
          </w:p>
          <w:p w:rsidR="00432C5D" w:rsidRPr="00457C05" w:rsidRDefault="00432C5D" w:rsidP="00432C5D">
            <w:pPr>
              <w:pStyle w:val="ListParagraph"/>
              <w:numPr>
                <w:ilvl w:val="0"/>
                <w:numId w:val="2"/>
              </w:numPr>
              <w:rPr>
                <w:rFonts w:asciiTheme="majorBidi" w:hAnsiTheme="majorBidi" w:cstheme="majorBidi"/>
                <w:sz w:val="24"/>
                <w:szCs w:val="24"/>
              </w:rPr>
            </w:pPr>
            <w:r w:rsidRPr="00457C05">
              <w:rPr>
                <w:rFonts w:asciiTheme="majorBidi" w:hAnsiTheme="majorBidi" w:cstheme="majorBidi"/>
                <w:sz w:val="24"/>
                <w:szCs w:val="24"/>
              </w:rPr>
              <w:t xml:space="preserve">Nilai Tambah </w:t>
            </w:r>
          </w:p>
          <w:p w:rsidR="00432C5D" w:rsidRPr="00457C05" w:rsidRDefault="00432C5D" w:rsidP="00432C5D">
            <w:pPr>
              <w:pStyle w:val="ListParagraph"/>
              <w:numPr>
                <w:ilvl w:val="1"/>
                <w:numId w:val="3"/>
              </w:numPr>
              <w:ind w:left="1080"/>
              <w:rPr>
                <w:rFonts w:asciiTheme="majorBidi" w:hAnsiTheme="majorBidi" w:cstheme="majorBidi"/>
                <w:sz w:val="24"/>
                <w:szCs w:val="24"/>
              </w:rPr>
            </w:pPr>
            <w:r w:rsidRPr="00457C05">
              <w:rPr>
                <w:rFonts w:asciiTheme="majorBidi" w:hAnsiTheme="majorBidi" w:cstheme="majorBidi"/>
                <w:sz w:val="24"/>
                <w:szCs w:val="24"/>
              </w:rPr>
              <w:t xml:space="preserve">Beras </w:t>
            </w:r>
          </w:p>
          <w:p w:rsidR="00432C5D" w:rsidRPr="00457C05" w:rsidRDefault="00432C5D" w:rsidP="00432C5D">
            <w:pPr>
              <w:pStyle w:val="ListParagraph"/>
              <w:numPr>
                <w:ilvl w:val="1"/>
                <w:numId w:val="3"/>
              </w:numPr>
              <w:ind w:left="1080"/>
              <w:rPr>
                <w:rFonts w:asciiTheme="majorBidi" w:hAnsiTheme="majorBidi" w:cstheme="majorBidi"/>
                <w:sz w:val="24"/>
                <w:szCs w:val="24"/>
              </w:rPr>
            </w:pPr>
            <w:r w:rsidRPr="00457C05">
              <w:rPr>
                <w:rFonts w:asciiTheme="majorBidi" w:hAnsiTheme="majorBidi" w:cstheme="majorBidi"/>
                <w:sz w:val="24"/>
                <w:szCs w:val="24"/>
                <w:lang w:val="en-US"/>
              </w:rPr>
              <w:t>Dedak</w:t>
            </w:r>
          </w:p>
          <w:p w:rsidR="00432C5D" w:rsidRPr="00457C05" w:rsidRDefault="00432C5D" w:rsidP="00432C5D">
            <w:pPr>
              <w:pStyle w:val="ListParagraph"/>
              <w:numPr>
                <w:ilvl w:val="1"/>
                <w:numId w:val="3"/>
              </w:numPr>
              <w:ind w:left="1080"/>
              <w:rPr>
                <w:rFonts w:asciiTheme="majorBidi" w:hAnsiTheme="majorBidi" w:cstheme="majorBidi"/>
                <w:sz w:val="24"/>
                <w:szCs w:val="24"/>
              </w:rPr>
            </w:pPr>
            <w:r w:rsidRPr="00457C05">
              <w:rPr>
                <w:rFonts w:asciiTheme="majorBidi" w:hAnsiTheme="majorBidi" w:cstheme="majorBidi"/>
                <w:sz w:val="24"/>
                <w:szCs w:val="24"/>
              </w:rPr>
              <w:t xml:space="preserve">Sekam </w:t>
            </w:r>
          </w:p>
          <w:p w:rsidR="00432C5D" w:rsidRPr="00457C05" w:rsidRDefault="00432C5D" w:rsidP="00432C5D">
            <w:pPr>
              <w:pStyle w:val="ListParagraph"/>
              <w:numPr>
                <w:ilvl w:val="1"/>
                <w:numId w:val="3"/>
              </w:numPr>
              <w:ind w:left="1080"/>
              <w:rPr>
                <w:rFonts w:asciiTheme="majorBidi" w:hAnsiTheme="majorBidi" w:cstheme="majorBidi"/>
                <w:sz w:val="24"/>
                <w:szCs w:val="24"/>
              </w:rPr>
            </w:pPr>
            <w:r w:rsidRPr="00457C05">
              <w:rPr>
                <w:rFonts w:asciiTheme="majorBidi" w:hAnsiTheme="majorBidi" w:cstheme="majorBidi"/>
                <w:sz w:val="24"/>
                <w:szCs w:val="24"/>
                <w:lang w:val="en-US"/>
              </w:rPr>
              <w:t>Menir</w:t>
            </w:r>
            <w:r w:rsidRPr="00457C05">
              <w:rPr>
                <w:rFonts w:asciiTheme="majorBidi" w:hAnsiTheme="majorBidi" w:cstheme="majorBidi"/>
                <w:sz w:val="24"/>
                <w:szCs w:val="24"/>
              </w:rPr>
              <w:t xml:space="preserve"> </w:t>
            </w:r>
          </w:p>
          <w:p w:rsidR="00432C5D" w:rsidRPr="00457C05" w:rsidRDefault="00432C5D" w:rsidP="00432C5D">
            <w:pPr>
              <w:pStyle w:val="ListParagraph"/>
              <w:numPr>
                <w:ilvl w:val="0"/>
                <w:numId w:val="2"/>
              </w:numPr>
              <w:rPr>
                <w:rFonts w:asciiTheme="majorBidi" w:hAnsiTheme="majorBidi" w:cstheme="majorBidi"/>
                <w:sz w:val="24"/>
                <w:szCs w:val="24"/>
              </w:rPr>
            </w:pPr>
            <w:r w:rsidRPr="00457C05">
              <w:rPr>
                <w:rFonts w:asciiTheme="majorBidi" w:hAnsiTheme="majorBidi" w:cstheme="majorBidi"/>
                <w:sz w:val="24"/>
                <w:szCs w:val="24"/>
              </w:rPr>
              <w:t xml:space="preserve">Rasio Nilai Tambah </w:t>
            </w:r>
          </w:p>
          <w:p w:rsidR="00432C5D" w:rsidRPr="00457C05" w:rsidRDefault="00432C5D" w:rsidP="00432C5D">
            <w:pPr>
              <w:pStyle w:val="ListParagraph"/>
              <w:numPr>
                <w:ilvl w:val="1"/>
                <w:numId w:val="3"/>
              </w:numPr>
              <w:ind w:left="1080"/>
              <w:rPr>
                <w:rFonts w:asciiTheme="majorBidi" w:hAnsiTheme="majorBidi" w:cstheme="majorBidi"/>
                <w:sz w:val="24"/>
                <w:szCs w:val="24"/>
              </w:rPr>
            </w:pPr>
            <w:r w:rsidRPr="00457C05">
              <w:rPr>
                <w:rFonts w:asciiTheme="majorBidi" w:hAnsiTheme="majorBidi" w:cstheme="majorBidi"/>
                <w:sz w:val="24"/>
                <w:szCs w:val="24"/>
              </w:rPr>
              <w:t xml:space="preserve">Beras </w:t>
            </w:r>
          </w:p>
          <w:p w:rsidR="00432C5D" w:rsidRPr="00457C05" w:rsidRDefault="00432C5D" w:rsidP="00432C5D">
            <w:pPr>
              <w:pStyle w:val="ListParagraph"/>
              <w:numPr>
                <w:ilvl w:val="1"/>
                <w:numId w:val="3"/>
              </w:numPr>
              <w:ind w:left="1080"/>
              <w:rPr>
                <w:rFonts w:asciiTheme="majorBidi" w:hAnsiTheme="majorBidi" w:cstheme="majorBidi"/>
                <w:sz w:val="24"/>
                <w:szCs w:val="24"/>
              </w:rPr>
            </w:pPr>
            <w:r w:rsidRPr="00457C05">
              <w:rPr>
                <w:rFonts w:asciiTheme="majorBidi" w:hAnsiTheme="majorBidi" w:cstheme="majorBidi"/>
                <w:sz w:val="24"/>
                <w:szCs w:val="24"/>
                <w:lang w:val="en-US"/>
              </w:rPr>
              <w:t>Dedak</w:t>
            </w:r>
          </w:p>
          <w:p w:rsidR="00432C5D" w:rsidRPr="00457C05" w:rsidRDefault="00432C5D" w:rsidP="00432C5D">
            <w:pPr>
              <w:pStyle w:val="ListParagraph"/>
              <w:numPr>
                <w:ilvl w:val="1"/>
                <w:numId w:val="3"/>
              </w:numPr>
              <w:ind w:left="1080"/>
              <w:rPr>
                <w:rFonts w:asciiTheme="majorBidi" w:hAnsiTheme="majorBidi" w:cstheme="majorBidi"/>
                <w:sz w:val="24"/>
                <w:szCs w:val="24"/>
              </w:rPr>
            </w:pPr>
            <w:r w:rsidRPr="00457C05">
              <w:rPr>
                <w:rFonts w:asciiTheme="majorBidi" w:hAnsiTheme="majorBidi" w:cstheme="majorBidi"/>
                <w:sz w:val="24"/>
                <w:szCs w:val="24"/>
              </w:rPr>
              <w:t xml:space="preserve">Sekam </w:t>
            </w:r>
          </w:p>
          <w:p w:rsidR="00432C5D" w:rsidRPr="00457C05" w:rsidRDefault="00432C5D" w:rsidP="00432C5D">
            <w:pPr>
              <w:pStyle w:val="ListParagraph"/>
              <w:numPr>
                <w:ilvl w:val="1"/>
                <w:numId w:val="3"/>
              </w:numPr>
              <w:ind w:left="1080"/>
              <w:rPr>
                <w:rFonts w:asciiTheme="majorBidi" w:hAnsiTheme="majorBidi" w:cstheme="majorBidi"/>
                <w:sz w:val="24"/>
                <w:szCs w:val="24"/>
              </w:rPr>
            </w:pPr>
            <w:r w:rsidRPr="00457C05">
              <w:rPr>
                <w:rFonts w:asciiTheme="majorBidi" w:hAnsiTheme="majorBidi" w:cstheme="majorBidi"/>
                <w:sz w:val="24"/>
                <w:szCs w:val="24"/>
                <w:lang w:val="en-US"/>
              </w:rPr>
              <w:t>Menir</w:t>
            </w:r>
            <w:r w:rsidRPr="00457C05">
              <w:rPr>
                <w:rFonts w:asciiTheme="majorBidi" w:hAnsiTheme="majorBidi" w:cstheme="majorBidi"/>
                <w:sz w:val="24"/>
                <w:szCs w:val="24"/>
              </w:rPr>
              <w:t xml:space="preserve"> </w:t>
            </w:r>
          </w:p>
          <w:p w:rsidR="00432C5D" w:rsidRPr="00457C05" w:rsidRDefault="00432C5D" w:rsidP="00432C5D">
            <w:pPr>
              <w:pStyle w:val="ListParagraph"/>
              <w:numPr>
                <w:ilvl w:val="0"/>
                <w:numId w:val="2"/>
              </w:numPr>
              <w:rPr>
                <w:rFonts w:asciiTheme="majorBidi" w:hAnsiTheme="majorBidi" w:cstheme="majorBidi"/>
                <w:sz w:val="24"/>
                <w:szCs w:val="24"/>
              </w:rPr>
            </w:pPr>
            <w:r w:rsidRPr="00457C05">
              <w:rPr>
                <w:rFonts w:asciiTheme="majorBidi" w:hAnsiTheme="majorBidi" w:cstheme="majorBidi"/>
                <w:sz w:val="24"/>
                <w:szCs w:val="24"/>
              </w:rPr>
              <w:t xml:space="preserve">Pendapatan Tenaga Kerja Langsung </w:t>
            </w:r>
          </w:p>
          <w:p w:rsidR="00432C5D" w:rsidRPr="00457C05" w:rsidRDefault="00432C5D" w:rsidP="00432C5D">
            <w:pPr>
              <w:pStyle w:val="ListParagraph"/>
              <w:numPr>
                <w:ilvl w:val="0"/>
                <w:numId w:val="2"/>
              </w:numPr>
              <w:rPr>
                <w:rFonts w:asciiTheme="majorBidi" w:hAnsiTheme="majorBidi" w:cstheme="majorBidi"/>
                <w:sz w:val="24"/>
                <w:szCs w:val="24"/>
              </w:rPr>
            </w:pPr>
            <w:r w:rsidRPr="00457C05">
              <w:rPr>
                <w:rFonts w:asciiTheme="majorBidi" w:hAnsiTheme="majorBidi" w:cstheme="majorBidi"/>
                <w:sz w:val="24"/>
                <w:szCs w:val="24"/>
              </w:rPr>
              <w:t xml:space="preserve"> Pangsa Tenaga Kerja </w:t>
            </w:r>
          </w:p>
          <w:p w:rsidR="00432C5D" w:rsidRPr="00457C05" w:rsidRDefault="00432C5D" w:rsidP="00432C5D">
            <w:pPr>
              <w:pStyle w:val="ListParagraph"/>
              <w:numPr>
                <w:ilvl w:val="1"/>
                <w:numId w:val="3"/>
              </w:numPr>
              <w:ind w:left="1080"/>
              <w:rPr>
                <w:rFonts w:asciiTheme="majorBidi" w:hAnsiTheme="majorBidi" w:cstheme="majorBidi"/>
                <w:sz w:val="24"/>
                <w:szCs w:val="24"/>
              </w:rPr>
            </w:pPr>
            <w:r w:rsidRPr="00457C05">
              <w:rPr>
                <w:rFonts w:asciiTheme="majorBidi" w:hAnsiTheme="majorBidi" w:cstheme="majorBidi"/>
                <w:sz w:val="24"/>
                <w:szCs w:val="24"/>
              </w:rPr>
              <w:t>Beras</w:t>
            </w:r>
          </w:p>
          <w:p w:rsidR="00432C5D" w:rsidRPr="00457C05" w:rsidRDefault="00432C5D" w:rsidP="00432C5D">
            <w:pPr>
              <w:pStyle w:val="ListParagraph"/>
              <w:numPr>
                <w:ilvl w:val="1"/>
                <w:numId w:val="3"/>
              </w:numPr>
              <w:ind w:left="1080"/>
              <w:rPr>
                <w:rFonts w:asciiTheme="majorBidi" w:hAnsiTheme="majorBidi" w:cstheme="majorBidi"/>
                <w:sz w:val="24"/>
                <w:szCs w:val="24"/>
              </w:rPr>
            </w:pPr>
            <w:r w:rsidRPr="00457C05">
              <w:rPr>
                <w:rFonts w:asciiTheme="majorBidi" w:hAnsiTheme="majorBidi" w:cstheme="majorBidi"/>
                <w:sz w:val="24"/>
                <w:szCs w:val="24"/>
                <w:lang w:val="en-US"/>
              </w:rPr>
              <w:t>Dedak</w:t>
            </w:r>
            <w:r w:rsidRPr="00457C05">
              <w:rPr>
                <w:rFonts w:asciiTheme="majorBidi" w:hAnsiTheme="majorBidi" w:cstheme="majorBidi"/>
                <w:sz w:val="24"/>
                <w:szCs w:val="24"/>
              </w:rPr>
              <w:t xml:space="preserve"> </w:t>
            </w:r>
          </w:p>
          <w:p w:rsidR="00432C5D" w:rsidRPr="00457C05" w:rsidRDefault="00432C5D" w:rsidP="00432C5D">
            <w:pPr>
              <w:pStyle w:val="ListParagraph"/>
              <w:numPr>
                <w:ilvl w:val="1"/>
                <w:numId w:val="3"/>
              </w:numPr>
              <w:ind w:left="1080"/>
              <w:rPr>
                <w:rFonts w:asciiTheme="majorBidi" w:hAnsiTheme="majorBidi" w:cstheme="majorBidi"/>
                <w:sz w:val="24"/>
                <w:szCs w:val="24"/>
              </w:rPr>
            </w:pPr>
            <w:r w:rsidRPr="00457C05">
              <w:rPr>
                <w:rFonts w:asciiTheme="majorBidi" w:hAnsiTheme="majorBidi" w:cstheme="majorBidi"/>
                <w:sz w:val="24"/>
                <w:szCs w:val="24"/>
              </w:rPr>
              <w:t xml:space="preserve">Sekam </w:t>
            </w:r>
          </w:p>
          <w:p w:rsidR="00432C5D" w:rsidRPr="00457C05" w:rsidRDefault="00432C5D" w:rsidP="00432C5D">
            <w:pPr>
              <w:pStyle w:val="ListParagraph"/>
              <w:numPr>
                <w:ilvl w:val="1"/>
                <w:numId w:val="3"/>
              </w:numPr>
              <w:ind w:left="1080"/>
              <w:rPr>
                <w:rFonts w:asciiTheme="majorBidi" w:hAnsiTheme="majorBidi" w:cstheme="majorBidi"/>
                <w:sz w:val="24"/>
                <w:szCs w:val="24"/>
              </w:rPr>
            </w:pPr>
            <w:r w:rsidRPr="00457C05">
              <w:rPr>
                <w:rFonts w:asciiTheme="majorBidi" w:hAnsiTheme="majorBidi" w:cstheme="majorBidi"/>
                <w:sz w:val="24"/>
                <w:szCs w:val="24"/>
                <w:lang w:val="en-US"/>
              </w:rPr>
              <w:t>Menir</w:t>
            </w:r>
            <w:r w:rsidRPr="00457C05">
              <w:rPr>
                <w:rFonts w:asciiTheme="majorBidi" w:hAnsiTheme="majorBidi" w:cstheme="majorBidi"/>
                <w:sz w:val="24"/>
                <w:szCs w:val="24"/>
              </w:rPr>
              <w:t xml:space="preserve"> </w:t>
            </w:r>
          </w:p>
          <w:p w:rsidR="00432C5D" w:rsidRPr="00457C05" w:rsidRDefault="00432C5D" w:rsidP="00432C5D">
            <w:pPr>
              <w:pStyle w:val="ListParagraph"/>
              <w:numPr>
                <w:ilvl w:val="0"/>
                <w:numId w:val="2"/>
              </w:numPr>
              <w:rPr>
                <w:rFonts w:asciiTheme="majorBidi" w:hAnsiTheme="majorBidi" w:cstheme="majorBidi"/>
                <w:sz w:val="24"/>
                <w:szCs w:val="24"/>
              </w:rPr>
            </w:pPr>
            <w:r w:rsidRPr="00457C05">
              <w:rPr>
                <w:rFonts w:asciiTheme="majorBidi" w:hAnsiTheme="majorBidi" w:cstheme="majorBidi"/>
                <w:sz w:val="24"/>
                <w:szCs w:val="24"/>
              </w:rPr>
              <w:t xml:space="preserve">Keuntungan </w:t>
            </w:r>
          </w:p>
          <w:p w:rsidR="00432C5D" w:rsidRPr="00457C05" w:rsidRDefault="00432C5D" w:rsidP="00432C5D">
            <w:pPr>
              <w:pStyle w:val="ListParagraph"/>
              <w:numPr>
                <w:ilvl w:val="1"/>
                <w:numId w:val="3"/>
              </w:numPr>
              <w:ind w:left="1080"/>
              <w:rPr>
                <w:rFonts w:asciiTheme="majorBidi" w:hAnsiTheme="majorBidi" w:cstheme="majorBidi"/>
                <w:sz w:val="24"/>
                <w:szCs w:val="24"/>
              </w:rPr>
            </w:pPr>
            <w:r w:rsidRPr="00457C05">
              <w:rPr>
                <w:rFonts w:asciiTheme="majorBidi" w:hAnsiTheme="majorBidi" w:cstheme="majorBidi"/>
                <w:sz w:val="24"/>
                <w:szCs w:val="24"/>
              </w:rPr>
              <w:lastRenderedPageBreak/>
              <w:t xml:space="preserve">Beras </w:t>
            </w:r>
          </w:p>
          <w:p w:rsidR="00432C5D" w:rsidRPr="00457C05" w:rsidRDefault="00432C5D" w:rsidP="00432C5D">
            <w:pPr>
              <w:pStyle w:val="ListParagraph"/>
              <w:numPr>
                <w:ilvl w:val="1"/>
                <w:numId w:val="3"/>
              </w:numPr>
              <w:ind w:left="1080"/>
              <w:rPr>
                <w:rFonts w:asciiTheme="majorBidi" w:hAnsiTheme="majorBidi" w:cstheme="majorBidi"/>
                <w:sz w:val="24"/>
                <w:szCs w:val="24"/>
              </w:rPr>
            </w:pPr>
            <w:r w:rsidRPr="00457C05">
              <w:rPr>
                <w:rFonts w:asciiTheme="majorBidi" w:hAnsiTheme="majorBidi" w:cstheme="majorBidi"/>
                <w:sz w:val="24"/>
                <w:szCs w:val="24"/>
                <w:lang w:val="en-US"/>
              </w:rPr>
              <w:t>Dedak</w:t>
            </w:r>
          </w:p>
          <w:p w:rsidR="00432C5D" w:rsidRPr="00457C05" w:rsidRDefault="00432C5D" w:rsidP="00432C5D">
            <w:pPr>
              <w:pStyle w:val="ListParagraph"/>
              <w:numPr>
                <w:ilvl w:val="1"/>
                <w:numId w:val="3"/>
              </w:numPr>
              <w:ind w:left="1080"/>
              <w:rPr>
                <w:rFonts w:asciiTheme="majorBidi" w:hAnsiTheme="majorBidi" w:cstheme="majorBidi"/>
                <w:sz w:val="24"/>
                <w:szCs w:val="24"/>
              </w:rPr>
            </w:pPr>
            <w:r w:rsidRPr="00457C05">
              <w:rPr>
                <w:rFonts w:asciiTheme="majorBidi" w:hAnsiTheme="majorBidi" w:cstheme="majorBidi"/>
                <w:sz w:val="24"/>
                <w:szCs w:val="24"/>
              </w:rPr>
              <w:t xml:space="preserve">Sekam </w:t>
            </w:r>
          </w:p>
          <w:p w:rsidR="00432C5D" w:rsidRPr="00457C05" w:rsidRDefault="00432C5D" w:rsidP="00432C5D">
            <w:pPr>
              <w:pStyle w:val="ListParagraph"/>
              <w:numPr>
                <w:ilvl w:val="1"/>
                <w:numId w:val="3"/>
              </w:numPr>
              <w:ind w:left="1080"/>
              <w:rPr>
                <w:rFonts w:asciiTheme="majorBidi" w:hAnsiTheme="majorBidi" w:cstheme="majorBidi"/>
                <w:sz w:val="24"/>
                <w:szCs w:val="24"/>
              </w:rPr>
            </w:pPr>
            <w:r w:rsidRPr="00457C05">
              <w:rPr>
                <w:rFonts w:asciiTheme="majorBidi" w:hAnsiTheme="majorBidi" w:cstheme="majorBidi"/>
                <w:sz w:val="24"/>
                <w:szCs w:val="24"/>
                <w:lang w:val="en-US"/>
              </w:rPr>
              <w:t>Menir</w:t>
            </w:r>
            <w:r w:rsidRPr="00457C05">
              <w:rPr>
                <w:rFonts w:asciiTheme="majorBidi" w:hAnsiTheme="majorBidi" w:cstheme="majorBidi"/>
                <w:sz w:val="24"/>
                <w:szCs w:val="24"/>
              </w:rPr>
              <w:t xml:space="preserve"> </w:t>
            </w:r>
          </w:p>
          <w:p w:rsidR="00432C5D" w:rsidRPr="00457C05" w:rsidRDefault="00432C5D" w:rsidP="00432C5D">
            <w:pPr>
              <w:pStyle w:val="ListParagraph"/>
              <w:numPr>
                <w:ilvl w:val="0"/>
                <w:numId w:val="2"/>
              </w:numPr>
              <w:rPr>
                <w:rFonts w:asciiTheme="majorBidi" w:hAnsiTheme="majorBidi" w:cstheme="majorBidi"/>
                <w:sz w:val="24"/>
                <w:szCs w:val="24"/>
              </w:rPr>
            </w:pPr>
            <w:r w:rsidRPr="00457C05">
              <w:rPr>
                <w:rFonts w:asciiTheme="majorBidi" w:hAnsiTheme="majorBidi" w:cstheme="majorBidi"/>
                <w:sz w:val="24"/>
                <w:szCs w:val="24"/>
              </w:rPr>
              <w:t xml:space="preserve">Tingkat Keuntungan </w:t>
            </w:r>
          </w:p>
          <w:p w:rsidR="00432C5D" w:rsidRPr="00457C05" w:rsidRDefault="00432C5D" w:rsidP="00432C5D">
            <w:pPr>
              <w:pStyle w:val="ListParagraph"/>
              <w:numPr>
                <w:ilvl w:val="1"/>
                <w:numId w:val="3"/>
              </w:numPr>
              <w:ind w:left="1080"/>
              <w:rPr>
                <w:rFonts w:asciiTheme="majorBidi" w:hAnsiTheme="majorBidi" w:cstheme="majorBidi"/>
                <w:sz w:val="24"/>
                <w:szCs w:val="24"/>
              </w:rPr>
            </w:pPr>
            <w:r w:rsidRPr="00457C05">
              <w:rPr>
                <w:rFonts w:asciiTheme="majorBidi" w:hAnsiTheme="majorBidi" w:cstheme="majorBidi"/>
                <w:sz w:val="24"/>
                <w:szCs w:val="24"/>
              </w:rPr>
              <w:t>Beras</w:t>
            </w:r>
          </w:p>
          <w:p w:rsidR="00432C5D" w:rsidRPr="00457C05" w:rsidRDefault="00432C5D" w:rsidP="00432C5D">
            <w:pPr>
              <w:pStyle w:val="ListParagraph"/>
              <w:numPr>
                <w:ilvl w:val="1"/>
                <w:numId w:val="3"/>
              </w:numPr>
              <w:ind w:left="1080"/>
              <w:rPr>
                <w:rFonts w:asciiTheme="majorBidi" w:hAnsiTheme="majorBidi" w:cstheme="majorBidi"/>
                <w:sz w:val="24"/>
                <w:szCs w:val="24"/>
              </w:rPr>
            </w:pPr>
            <w:r w:rsidRPr="00457C05">
              <w:rPr>
                <w:rFonts w:asciiTheme="majorBidi" w:hAnsiTheme="majorBidi" w:cstheme="majorBidi"/>
                <w:sz w:val="24"/>
                <w:szCs w:val="24"/>
                <w:lang w:val="en-US"/>
              </w:rPr>
              <w:t>Dedak</w:t>
            </w:r>
            <w:r w:rsidRPr="00457C05">
              <w:rPr>
                <w:rFonts w:asciiTheme="majorBidi" w:hAnsiTheme="majorBidi" w:cstheme="majorBidi"/>
                <w:sz w:val="24"/>
                <w:szCs w:val="24"/>
              </w:rPr>
              <w:t xml:space="preserve"> </w:t>
            </w:r>
          </w:p>
          <w:p w:rsidR="00432C5D" w:rsidRPr="00457C05" w:rsidRDefault="00432C5D" w:rsidP="00432C5D">
            <w:pPr>
              <w:pStyle w:val="ListParagraph"/>
              <w:numPr>
                <w:ilvl w:val="1"/>
                <w:numId w:val="3"/>
              </w:numPr>
              <w:ind w:left="1080"/>
              <w:rPr>
                <w:rFonts w:asciiTheme="majorBidi" w:hAnsiTheme="majorBidi" w:cstheme="majorBidi"/>
                <w:sz w:val="24"/>
                <w:szCs w:val="24"/>
              </w:rPr>
            </w:pPr>
            <w:r w:rsidRPr="00457C05">
              <w:rPr>
                <w:rFonts w:asciiTheme="majorBidi" w:hAnsiTheme="majorBidi" w:cstheme="majorBidi"/>
                <w:sz w:val="24"/>
                <w:szCs w:val="24"/>
              </w:rPr>
              <w:t xml:space="preserve">Sekam </w:t>
            </w:r>
          </w:p>
          <w:p w:rsidR="00432C5D" w:rsidRPr="00457C05" w:rsidRDefault="00432C5D" w:rsidP="00432C5D">
            <w:pPr>
              <w:pStyle w:val="ListParagraph"/>
              <w:numPr>
                <w:ilvl w:val="1"/>
                <w:numId w:val="3"/>
              </w:numPr>
              <w:ind w:left="1080"/>
              <w:rPr>
                <w:rFonts w:asciiTheme="majorBidi" w:hAnsiTheme="majorBidi" w:cstheme="majorBidi"/>
                <w:sz w:val="24"/>
                <w:szCs w:val="24"/>
              </w:rPr>
            </w:pPr>
            <w:r w:rsidRPr="00457C05">
              <w:rPr>
                <w:rFonts w:asciiTheme="majorBidi" w:hAnsiTheme="majorBidi" w:cstheme="majorBidi"/>
                <w:sz w:val="24"/>
                <w:szCs w:val="24"/>
                <w:lang w:val="en-US"/>
              </w:rPr>
              <w:t>Menir</w:t>
            </w:r>
            <w:r w:rsidRPr="00457C05">
              <w:rPr>
                <w:rFonts w:asciiTheme="majorBidi" w:hAnsiTheme="majorBidi" w:cstheme="majorBidi"/>
                <w:sz w:val="24"/>
                <w:szCs w:val="24"/>
              </w:rPr>
              <w:t xml:space="preserve"> </w:t>
            </w:r>
          </w:p>
        </w:tc>
        <w:tc>
          <w:tcPr>
            <w:tcW w:w="3160" w:type="dxa"/>
          </w:tcPr>
          <w:p w:rsidR="00432C5D" w:rsidRPr="00457C05" w:rsidRDefault="00432C5D" w:rsidP="00CB205B">
            <w:pPr>
              <w:jc w:val="center"/>
              <w:rPr>
                <w:rFonts w:asciiTheme="majorBidi" w:hAnsiTheme="majorBidi" w:cstheme="majorBidi"/>
                <w:sz w:val="24"/>
                <w:szCs w:val="24"/>
              </w:rPr>
            </w:pP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(8)</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(9)</w:t>
            </w:r>
          </w:p>
          <w:p w:rsidR="00432C5D" w:rsidRPr="00457C05" w:rsidRDefault="00432C5D" w:rsidP="00CB205B">
            <w:pPr>
              <w:jc w:val="center"/>
              <w:rPr>
                <w:rFonts w:asciiTheme="majorBidi" w:hAnsiTheme="majorBidi" w:cstheme="majorBidi"/>
                <w:sz w:val="24"/>
                <w:szCs w:val="24"/>
              </w:rPr>
            </w:pP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(10a) = (4a x 6a)</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(10b) = (4b x 6b)</w:t>
            </w:r>
          </w:p>
          <w:p w:rsidR="00432C5D" w:rsidRPr="00457C05" w:rsidRDefault="00432C5D" w:rsidP="00CB205B">
            <w:pPr>
              <w:jc w:val="center"/>
              <w:rPr>
                <w:rFonts w:asciiTheme="majorBidi" w:hAnsiTheme="majorBidi" w:cstheme="majorBidi"/>
                <w:sz w:val="24"/>
                <w:szCs w:val="24"/>
                <w:lang w:val="en-US"/>
              </w:rPr>
            </w:pPr>
            <w:r w:rsidRPr="00457C05">
              <w:rPr>
                <w:rFonts w:asciiTheme="majorBidi" w:hAnsiTheme="majorBidi" w:cstheme="majorBidi"/>
                <w:sz w:val="24"/>
                <w:szCs w:val="24"/>
              </w:rPr>
              <w:t>(10c) = (4c x 6c)</w:t>
            </w:r>
          </w:p>
          <w:p w:rsidR="00432C5D" w:rsidRPr="00457C05" w:rsidRDefault="00432C5D" w:rsidP="00CB205B">
            <w:pPr>
              <w:jc w:val="center"/>
              <w:rPr>
                <w:rFonts w:asciiTheme="majorBidi" w:hAnsiTheme="majorBidi" w:cstheme="majorBidi"/>
                <w:sz w:val="24"/>
                <w:szCs w:val="24"/>
                <w:lang w:val="en-US"/>
              </w:rPr>
            </w:pPr>
            <w:r w:rsidRPr="00457C05">
              <w:rPr>
                <w:rFonts w:asciiTheme="majorBidi" w:hAnsiTheme="majorBidi" w:cstheme="majorBidi"/>
                <w:sz w:val="24"/>
                <w:szCs w:val="24"/>
              </w:rPr>
              <w:t>(10</w:t>
            </w:r>
            <w:r w:rsidRPr="00457C05">
              <w:rPr>
                <w:rFonts w:asciiTheme="majorBidi" w:hAnsiTheme="majorBidi" w:cstheme="majorBidi"/>
                <w:sz w:val="24"/>
                <w:szCs w:val="24"/>
                <w:lang w:val="en-US"/>
              </w:rPr>
              <w:t>d</w:t>
            </w:r>
            <w:r w:rsidRPr="00457C05">
              <w:rPr>
                <w:rFonts w:asciiTheme="majorBidi" w:hAnsiTheme="majorBidi" w:cstheme="majorBidi"/>
                <w:sz w:val="24"/>
                <w:szCs w:val="24"/>
              </w:rPr>
              <w:t>) = (4</w:t>
            </w:r>
            <w:r w:rsidRPr="00457C05">
              <w:rPr>
                <w:rFonts w:asciiTheme="majorBidi" w:hAnsiTheme="majorBidi" w:cstheme="majorBidi"/>
                <w:sz w:val="24"/>
                <w:szCs w:val="24"/>
                <w:lang w:val="en-US"/>
              </w:rPr>
              <w:t>d</w:t>
            </w:r>
            <w:r w:rsidRPr="00457C05">
              <w:rPr>
                <w:rFonts w:asciiTheme="majorBidi" w:hAnsiTheme="majorBidi" w:cstheme="majorBidi"/>
                <w:sz w:val="24"/>
                <w:szCs w:val="24"/>
              </w:rPr>
              <w:t xml:space="preserve"> x 6</w:t>
            </w:r>
            <w:r w:rsidRPr="00457C05">
              <w:rPr>
                <w:rFonts w:asciiTheme="majorBidi" w:hAnsiTheme="majorBidi" w:cstheme="majorBidi"/>
                <w:sz w:val="24"/>
                <w:szCs w:val="24"/>
                <w:lang w:val="en-US"/>
              </w:rPr>
              <w:t>d</w:t>
            </w:r>
            <w:r w:rsidRPr="00457C05">
              <w:rPr>
                <w:rFonts w:asciiTheme="majorBidi" w:hAnsiTheme="majorBidi" w:cstheme="majorBidi"/>
                <w:sz w:val="24"/>
                <w:szCs w:val="24"/>
              </w:rPr>
              <w:t>)</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(10</w:t>
            </w:r>
            <w:r w:rsidRPr="00457C05">
              <w:rPr>
                <w:rFonts w:asciiTheme="majorBidi" w:hAnsiTheme="majorBidi" w:cstheme="majorBidi"/>
                <w:sz w:val="24"/>
                <w:szCs w:val="24"/>
                <w:lang w:val="en-US"/>
              </w:rPr>
              <w:t>e</w:t>
            </w:r>
            <w:r w:rsidRPr="00457C05">
              <w:rPr>
                <w:rFonts w:asciiTheme="majorBidi" w:hAnsiTheme="majorBidi" w:cstheme="majorBidi"/>
                <w:sz w:val="24"/>
                <w:szCs w:val="24"/>
              </w:rPr>
              <w:t>) = (10a +10b +10c+10</w:t>
            </w:r>
            <w:r w:rsidRPr="00457C05">
              <w:rPr>
                <w:rFonts w:asciiTheme="majorBidi" w:hAnsiTheme="majorBidi" w:cstheme="majorBidi"/>
                <w:sz w:val="24"/>
                <w:szCs w:val="24"/>
                <w:lang w:val="en-US"/>
              </w:rPr>
              <w:t>d</w:t>
            </w:r>
            <w:r w:rsidRPr="00457C05">
              <w:rPr>
                <w:rFonts w:asciiTheme="majorBidi" w:hAnsiTheme="majorBidi" w:cstheme="majorBidi"/>
                <w:sz w:val="24"/>
                <w:szCs w:val="24"/>
              </w:rPr>
              <w:t>)</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(11) = (10</w:t>
            </w:r>
            <w:r w:rsidRPr="00457C05">
              <w:rPr>
                <w:rFonts w:asciiTheme="majorBidi" w:hAnsiTheme="majorBidi" w:cstheme="majorBidi"/>
                <w:sz w:val="24"/>
                <w:szCs w:val="24"/>
                <w:lang w:val="en-US"/>
              </w:rPr>
              <w:t>e</w:t>
            </w:r>
            <w:r w:rsidRPr="00457C05">
              <w:rPr>
                <w:rFonts w:asciiTheme="majorBidi" w:hAnsiTheme="majorBidi" w:cstheme="majorBidi"/>
                <w:sz w:val="24"/>
                <w:szCs w:val="24"/>
              </w:rPr>
              <w:t>) – (9) – (8)</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(11a) = (4a x 11)</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(11b) = (4b x 11)</w:t>
            </w:r>
          </w:p>
          <w:p w:rsidR="00432C5D" w:rsidRPr="00457C05" w:rsidRDefault="00432C5D" w:rsidP="00CB205B">
            <w:pPr>
              <w:jc w:val="center"/>
              <w:rPr>
                <w:rFonts w:asciiTheme="majorBidi" w:hAnsiTheme="majorBidi" w:cstheme="majorBidi"/>
                <w:sz w:val="24"/>
                <w:szCs w:val="24"/>
                <w:lang w:val="en-US"/>
              </w:rPr>
            </w:pPr>
            <w:r w:rsidRPr="00457C05">
              <w:rPr>
                <w:rFonts w:asciiTheme="majorBidi" w:hAnsiTheme="majorBidi" w:cstheme="majorBidi"/>
                <w:sz w:val="24"/>
                <w:szCs w:val="24"/>
              </w:rPr>
              <w:t>(11c) = (4c x 11)</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(11</w:t>
            </w:r>
            <w:r w:rsidRPr="00457C05">
              <w:rPr>
                <w:rFonts w:asciiTheme="majorBidi" w:hAnsiTheme="majorBidi" w:cstheme="majorBidi"/>
                <w:sz w:val="24"/>
                <w:szCs w:val="24"/>
                <w:lang w:val="en-US"/>
              </w:rPr>
              <w:t>d</w:t>
            </w:r>
            <w:r w:rsidRPr="00457C05">
              <w:rPr>
                <w:rFonts w:asciiTheme="majorBidi" w:hAnsiTheme="majorBidi" w:cstheme="majorBidi"/>
                <w:sz w:val="24"/>
                <w:szCs w:val="24"/>
              </w:rPr>
              <w:t>) = (4</w:t>
            </w:r>
            <w:r w:rsidRPr="00457C05">
              <w:rPr>
                <w:rFonts w:asciiTheme="majorBidi" w:hAnsiTheme="majorBidi" w:cstheme="majorBidi"/>
                <w:sz w:val="24"/>
                <w:szCs w:val="24"/>
                <w:lang w:val="en-US"/>
              </w:rPr>
              <w:t>d</w:t>
            </w:r>
            <w:r w:rsidRPr="00457C05">
              <w:rPr>
                <w:rFonts w:asciiTheme="majorBidi" w:hAnsiTheme="majorBidi" w:cstheme="majorBidi"/>
                <w:sz w:val="24"/>
                <w:szCs w:val="24"/>
              </w:rPr>
              <w:t xml:space="preserve"> x 11)</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(12) = (11)/( 10) x 100%</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(12a) = (11)/( 4a) x 100%</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(12b) = (11)/(4b) x 100%</w:t>
            </w:r>
          </w:p>
          <w:p w:rsidR="00432C5D" w:rsidRPr="00457C05" w:rsidRDefault="00432C5D" w:rsidP="00CB205B">
            <w:pPr>
              <w:jc w:val="center"/>
              <w:rPr>
                <w:rFonts w:asciiTheme="majorBidi" w:hAnsiTheme="majorBidi" w:cstheme="majorBidi"/>
                <w:sz w:val="24"/>
                <w:szCs w:val="24"/>
                <w:lang w:val="en-US"/>
              </w:rPr>
            </w:pPr>
            <w:r w:rsidRPr="00457C05">
              <w:rPr>
                <w:rFonts w:asciiTheme="majorBidi" w:hAnsiTheme="majorBidi" w:cstheme="majorBidi"/>
                <w:sz w:val="24"/>
                <w:szCs w:val="24"/>
              </w:rPr>
              <w:t>(12c) = (11)/(4c) x 100%</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(12</w:t>
            </w:r>
            <w:r w:rsidRPr="00457C05">
              <w:rPr>
                <w:rFonts w:asciiTheme="majorBidi" w:hAnsiTheme="majorBidi" w:cstheme="majorBidi"/>
                <w:sz w:val="24"/>
                <w:szCs w:val="24"/>
                <w:lang w:val="en-US"/>
              </w:rPr>
              <w:t>d</w:t>
            </w:r>
            <w:r w:rsidRPr="00457C05">
              <w:rPr>
                <w:rFonts w:asciiTheme="majorBidi" w:hAnsiTheme="majorBidi" w:cstheme="majorBidi"/>
                <w:sz w:val="24"/>
                <w:szCs w:val="24"/>
              </w:rPr>
              <w:t>) = (11)/(4</w:t>
            </w:r>
            <w:r w:rsidRPr="00457C05">
              <w:rPr>
                <w:rFonts w:asciiTheme="majorBidi" w:hAnsiTheme="majorBidi" w:cstheme="majorBidi"/>
                <w:sz w:val="24"/>
                <w:szCs w:val="24"/>
                <w:lang w:val="en-US"/>
              </w:rPr>
              <w:t>d</w:t>
            </w:r>
            <w:r w:rsidRPr="00457C05">
              <w:rPr>
                <w:rFonts w:asciiTheme="majorBidi" w:hAnsiTheme="majorBidi" w:cstheme="majorBidi"/>
                <w:sz w:val="24"/>
                <w:szCs w:val="24"/>
              </w:rPr>
              <w:t>) x 100%</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(13) = (5) x (7)</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(14) = [(13)/(11)] x 100%</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(14a) = (4a) x (14)</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(14b) = (4b) x (14)</w:t>
            </w:r>
          </w:p>
          <w:p w:rsidR="00432C5D" w:rsidRPr="00457C05" w:rsidRDefault="00432C5D" w:rsidP="00CB205B">
            <w:pPr>
              <w:jc w:val="center"/>
              <w:rPr>
                <w:rFonts w:asciiTheme="majorBidi" w:hAnsiTheme="majorBidi" w:cstheme="majorBidi"/>
                <w:sz w:val="24"/>
                <w:szCs w:val="24"/>
                <w:lang w:val="en-US"/>
              </w:rPr>
            </w:pPr>
            <w:r w:rsidRPr="00457C05">
              <w:rPr>
                <w:rFonts w:asciiTheme="majorBidi" w:hAnsiTheme="majorBidi" w:cstheme="majorBidi"/>
                <w:sz w:val="24"/>
                <w:szCs w:val="24"/>
              </w:rPr>
              <w:t>(14c) = (4c) x (14)</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(14</w:t>
            </w:r>
            <w:r w:rsidRPr="00457C05">
              <w:rPr>
                <w:rFonts w:asciiTheme="majorBidi" w:hAnsiTheme="majorBidi" w:cstheme="majorBidi"/>
                <w:sz w:val="24"/>
                <w:szCs w:val="24"/>
                <w:lang w:val="en-US"/>
              </w:rPr>
              <w:t>d</w:t>
            </w:r>
            <w:r w:rsidRPr="00457C05">
              <w:rPr>
                <w:rFonts w:asciiTheme="majorBidi" w:hAnsiTheme="majorBidi" w:cstheme="majorBidi"/>
                <w:sz w:val="24"/>
                <w:szCs w:val="24"/>
              </w:rPr>
              <w:t>) = (4</w:t>
            </w:r>
            <w:r w:rsidRPr="00457C05">
              <w:rPr>
                <w:rFonts w:asciiTheme="majorBidi" w:hAnsiTheme="majorBidi" w:cstheme="majorBidi"/>
                <w:sz w:val="24"/>
                <w:szCs w:val="24"/>
                <w:lang w:val="en-US"/>
              </w:rPr>
              <w:t>d</w:t>
            </w:r>
            <w:r w:rsidRPr="00457C05">
              <w:rPr>
                <w:rFonts w:asciiTheme="majorBidi" w:hAnsiTheme="majorBidi" w:cstheme="majorBidi"/>
                <w:sz w:val="24"/>
                <w:szCs w:val="24"/>
              </w:rPr>
              <w:t>) x (14)</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(15) =(11) – (13)</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lastRenderedPageBreak/>
              <w:t>(15a) = (4a) x (15)</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(15b) = (4b) x (15)</w:t>
            </w:r>
          </w:p>
          <w:p w:rsidR="00432C5D" w:rsidRPr="00457C05" w:rsidRDefault="00432C5D" w:rsidP="00CB205B">
            <w:pPr>
              <w:jc w:val="center"/>
              <w:rPr>
                <w:rFonts w:asciiTheme="majorBidi" w:hAnsiTheme="majorBidi" w:cstheme="majorBidi"/>
                <w:sz w:val="24"/>
                <w:szCs w:val="24"/>
                <w:lang w:val="en-US"/>
              </w:rPr>
            </w:pPr>
            <w:r w:rsidRPr="00457C05">
              <w:rPr>
                <w:rFonts w:asciiTheme="majorBidi" w:hAnsiTheme="majorBidi" w:cstheme="majorBidi"/>
                <w:sz w:val="24"/>
                <w:szCs w:val="24"/>
              </w:rPr>
              <w:t>(15c) = (4c) x (15)</w:t>
            </w:r>
          </w:p>
          <w:p w:rsidR="00432C5D" w:rsidRPr="00457C05" w:rsidRDefault="00432C5D" w:rsidP="00CB205B">
            <w:pPr>
              <w:jc w:val="center"/>
              <w:rPr>
                <w:rFonts w:asciiTheme="majorBidi" w:hAnsiTheme="majorBidi" w:cstheme="majorBidi"/>
                <w:sz w:val="24"/>
                <w:szCs w:val="24"/>
                <w:lang w:val="en-US"/>
              </w:rPr>
            </w:pPr>
            <w:r w:rsidRPr="00457C05">
              <w:rPr>
                <w:rFonts w:asciiTheme="majorBidi" w:hAnsiTheme="majorBidi" w:cstheme="majorBidi"/>
                <w:sz w:val="24"/>
                <w:szCs w:val="24"/>
              </w:rPr>
              <w:t>(15</w:t>
            </w:r>
            <w:r w:rsidRPr="00457C05">
              <w:rPr>
                <w:rFonts w:asciiTheme="majorBidi" w:hAnsiTheme="majorBidi" w:cstheme="majorBidi"/>
                <w:sz w:val="24"/>
                <w:szCs w:val="24"/>
                <w:lang w:val="en-US"/>
              </w:rPr>
              <w:t>d</w:t>
            </w:r>
            <w:r w:rsidRPr="00457C05">
              <w:rPr>
                <w:rFonts w:asciiTheme="majorBidi" w:hAnsiTheme="majorBidi" w:cstheme="majorBidi"/>
                <w:sz w:val="24"/>
                <w:szCs w:val="24"/>
              </w:rPr>
              <w:t>) = (4</w:t>
            </w:r>
            <w:r w:rsidRPr="00457C05">
              <w:rPr>
                <w:rFonts w:asciiTheme="majorBidi" w:hAnsiTheme="majorBidi" w:cstheme="majorBidi"/>
                <w:sz w:val="24"/>
                <w:szCs w:val="24"/>
                <w:lang w:val="en-US"/>
              </w:rPr>
              <w:t>d</w:t>
            </w:r>
            <w:r w:rsidRPr="00457C05">
              <w:rPr>
                <w:rFonts w:asciiTheme="majorBidi" w:hAnsiTheme="majorBidi" w:cstheme="majorBidi"/>
                <w:sz w:val="24"/>
                <w:szCs w:val="24"/>
              </w:rPr>
              <w:t>) x (15)</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(16) = (15)/(11) x 100%</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(16a) = (4a) x (16)</w:t>
            </w:r>
          </w:p>
          <w:p w:rsidR="00432C5D" w:rsidRPr="00457C05" w:rsidRDefault="00432C5D" w:rsidP="00CB205B">
            <w:pPr>
              <w:jc w:val="center"/>
              <w:rPr>
                <w:rFonts w:asciiTheme="majorBidi" w:hAnsiTheme="majorBidi" w:cstheme="majorBidi"/>
                <w:sz w:val="24"/>
                <w:szCs w:val="24"/>
              </w:rPr>
            </w:pPr>
            <w:r w:rsidRPr="00457C05">
              <w:rPr>
                <w:rFonts w:asciiTheme="majorBidi" w:hAnsiTheme="majorBidi" w:cstheme="majorBidi"/>
                <w:sz w:val="24"/>
                <w:szCs w:val="24"/>
              </w:rPr>
              <w:t>(16b) = (4b) x (16)</w:t>
            </w:r>
          </w:p>
          <w:p w:rsidR="00432C5D" w:rsidRPr="00457C05" w:rsidRDefault="00432C5D" w:rsidP="00CB205B">
            <w:pPr>
              <w:jc w:val="center"/>
              <w:rPr>
                <w:rFonts w:asciiTheme="majorBidi" w:hAnsiTheme="majorBidi" w:cstheme="majorBidi"/>
                <w:sz w:val="24"/>
                <w:szCs w:val="24"/>
                <w:lang w:val="en-US"/>
              </w:rPr>
            </w:pPr>
            <w:r w:rsidRPr="00457C05">
              <w:rPr>
                <w:rFonts w:asciiTheme="majorBidi" w:hAnsiTheme="majorBidi" w:cstheme="majorBidi"/>
                <w:sz w:val="24"/>
                <w:szCs w:val="24"/>
              </w:rPr>
              <w:t>(16c) = (4c) x (16)</w:t>
            </w:r>
          </w:p>
          <w:p w:rsidR="00432C5D" w:rsidRPr="00457C05" w:rsidRDefault="00432C5D" w:rsidP="00CB205B">
            <w:pPr>
              <w:jc w:val="center"/>
              <w:rPr>
                <w:rFonts w:asciiTheme="majorBidi" w:hAnsiTheme="majorBidi" w:cstheme="majorBidi"/>
                <w:sz w:val="24"/>
                <w:szCs w:val="24"/>
                <w:lang w:val="en-US"/>
              </w:rPr>
            </w:pPr>
            <w:r w:rsidRPr="00457C05">
              <w:rPr>
                <w:rFonts w:asciiTheme="majorBidi" w:hAnsiTheme="majorBidi" w:cstheme="majorBidi"/>
                <w:sz w:val="24"/>
                <w:szCs w:val="24"/>
              </w:rPr>
              <w:t>(16</w:t>
            </w:r>
            <w:r w:rsidRPr="00457C05">
              <w:rPr>
                <w:rFonts w:asciiTheme="majorBidi" w:hAnsiTheme="majorBidi" w:cstheme="majorBidi"/>
                <w:sz w:val="24"/>
                <w:szCs w:val="24"/>
                <w:lang w:val="en-US"/>
              </w:rPr>
              <w:t>d</w:t>
            </w:r>
            <w:r w:rsidRPr="00457C05">
              <w:rPr>
                <w:rFonts w:asciiTheme="majorBidi" w:hAnsiTheme="majorBidi" w:cstheme="majorBidi"/>
                <w:sz w:val="24"/>
                <w:szCs w:val="24"/>
              </w:rPr>
              <w:t>) = (4</w:t>
            </w:r>
            <w:r w:rsidRPr="00457C05">
              <w:rPr>
                <w:rFonts w:asciiTheme="majorBidi" w:hAnsiTheme="majorBidi" w:cstheme="majorBidi"/>
                <w:sz w:val="24"/>
                <w:szCs w:val="24"/>
                <w:lang w:val="en-US"/>
              </w:rPr>
              <w:t>d</w:t>
            </w:r>
            <w:r w:rsidRPr="00457C05">
              <w:rPr>
                <w:rFonts w:asciiTheme="majorBidi" w:hAnsiTheme="majorBidi" w:cstheme="majorBidi"/>
                <w:sz w:val="24"/>
                <w:szCs w:val="24"/>
              </w:rPr>
              <w:t>) x (16)</w:t>
            </w:r>
          </w:p>
        </w:tc>
      </w:tr>
    </w:tbl>
    <w:p w:rsidR="00432C5D" w:rsidRPr="00457C05" w:rsidRDefault="00432C5D" w:rsidP="00432C5D">
      <w:pPr>
        <w:tabs>
          <w:tab w:val="left" w:pos="993"/>
        </w:tabs>
        <w:spacing w:after="0" w:line="240" w:lineRule="auto"/>
        <w:ind w:left="993" w:hanging="993"/>
        <w:jc w:val="both"/>
        <w:rPr>
          <w:rFonts w:asciiTheme="majorBidi" w:hAnsiTheme="majorBidi" w:cstheme="majorBidi"/>
          <w:i/>
          <w:sz w:val="24"/>
          <w:szCs w:val="24"/>
        </w:rPr>
      </w:pPr>
      <w:r w:rsidRPr="00457C05">
        <w:rPr>
          <w:rFonts w:asciiTheme="majorBidi" w:hAnsiTheme="majorBidi" w:cstheme="majorBidi"/>
          <w:i/>
          <w:sz w:val="24"/>
          <w:szCs w:val="24"/>
        </w:rPr>
        <w:lastRenderedPageBreak/>
        <w:t>Sumber: Dimodifikasi Dari Metode Perhitungan Nilai Tambah Hayami (Suprapto, 2016)</w:t>
      </w:r>
    </w:p>
    <w:p w:rsidR="008231E7" w:rsidRDefault="008231E7" w:rsidP="00573F8C">
      <w:pPr>
        <w:tabs>
          <w:tab w:val="left" w:pos="993"/>
        </w:tabs>
        <w:spacing w:after="0" w:line="240" w:lineRule="auto"/>
        <w:rPr>
          <w:rFonts w:asciiTheme="majorBidi" w:hAnsiTheme="majorBidi" w:cstheme="majorBidi"/>
          <w:b/>
          <w:bCs/>
          <w:iCs/>
          <w:sz w:val="24"/>
          <w:szCs w:val="24"/>
        </w:rPr>
      </w:pPr>
    </w:p>
    <w:p w:rsidR="00CE0DAE" w:rsidRPr="00457C05" w:rsidRDefault="00D47C02" w:rsidP="00CE0DAE">
      <w:pPr>
        <w:tabs>
          <w:tab w:val="left" w:pos="993"/>
        </w:tabs>
        <w:spacing w:after="0" w:line="240" w:lineRule="auto"/>
        <w:ind w:left="993" w:hanging="993"/>
        <w:rPr>
          <w:rFonts w:asciiTheme="majorBidi" w:hAnsiTheme="majorBidi" w:cstheme="majorBidi"/>
          <w:b/>
          <w:bCs/>
          <w:iCs/>
          <w:sz w:val="24"/>
          <w:szCs w:val="24"/>
        </w:rPr>
      </w:pPr>
      <w:r>
        <w:rPr>
          <w:rFonts w:asciiTheme="majorBidi" w:hAnsiTheme="majorBidi" w:cstheme="majorBidi"/>
          <w:b/>
          <w:bCs/>
          <w:iCs/>
          <w:sz w:val="24"/>
          <w:szCs w:val="24"/>
        </w:rPr>
        <w:t>Hasil Pembahasan</w:t>
      </w:r>
    </w:p>
    <w:p w:rsidR="00CE0DAE" w:rsidRPr="00457C05" w:rsidRDefault="00DA642F" w:rsidP="00DA642F">
      <w:pPr>
        <w:tabs>
          <w:tab w:val="left" w:pos="993"/>
        </w:tabs>
        <w:spacing w:after="0" w:line="240" w:lineRule="auto"/>
        <w:ind w:left="993" w:hanging="993"/>
        <w:rPr>
          <w:rFonts w:asciiTheme="majorBidi" w:hAnsiTheme="majorBidi" w:cstheme="majorBidi"/>
          <w:b/>
          <w:bCs/>
          <w:iCs/>
          <w:sz w:val="24"/>
          <w:szCs w:val="24"/>
        </w:rPr>
      </w:pPr>
      <w:r w:rsidRPr="00457C05">
        <w:rPr>
          <w:rFonts w:asciiTheme="majorBidi" w:hAnsiTheme="majorBidi" w:cstheme="majorBidi"/>
          <w:b/>
          <w:bCs/>
          <w:iCs/>
          <w:sz w:val="24"/>
          <w:szCs w:val="24"/>
        </w:rPr>
        <w:t>Nilai Tambah</w:t>
      </w:r>
    </w:p>
    <w:p w:rsidR="00DA52E2" w:rsidRPr="00457C05" w:rsidRDefault="00AA0CEC" w:rsidP="008231E7">
      <w:pPr>
        <w:ind w:firstLine="720"/>
        <w:jc w:val="both"/>
        <w:rPr>
          <w:rFonts w:asciiTheme="majorBidi" w:hAnsiTheme="majorBidi" w:cstheme="majorBidi"/>
          <w:sz w:val="24"/>
          <w:szCs w:val="24"/>
        </w:rPr>
      </w:pPr>
      <w:proofErr w:type="gramStart"/>
      <w:r w:rsidRPr="00457C05">
        <w:rPr>
          <w:rFonts w:asciiTheme="majorBidi" w:hAnsiTheme="majorBidi" w:cstheme="majorBidi"/>
          <w:sz w:val="24"/>
          <w:szCs w:val="24"/>
        </w:rPr>
        <w:t>Berikut hasil penelitian menggunakan metode hayami dalam menganalisis n</w:t>
      </w:r>
      <w:r w:rsidR="00B05EEB" w:rsidRPr="00457C05">
        <w:rPr>
          <w:rFonts w:asciiTheme="majorBidi" w:hAnsiTheme="majorBidi" w:cstheme="majorBidi"/>
          <w:sz w:val="24"/>
          <w:szCs w:val="24"/>
        </w:rPr>
        <w:t xml:space="preserve">ilai tambah </w:t>
      </w:r>
      <w:r w:rsidRPr="00457C05">
        <w:rPr>
          <w:rFonts w:asciiTheme="majorBidi" w:hAnsiTheme="majorBidi" w:cstheme="majorBidi"/>
          <w:sz w:val="24"/>
          <w:szCs w:val="24"/>
        </w:rPr>
        <w:t>gabah menjadi beras di UD.</w:t>
      </w:r>
      <w:proofErr w:type="gramEnd"/>
      <w:r w:rsidRPr="00457C05">
        <w:rPr>
          <w:rFonts w:asciiTheme="majorBidi" w:hAnsiTheme="majorBidi" w:cstheme="majorBidi"/>
          <w:sz w:val="24"/>
          <w:szCs w:val="24"/>
        </w:rPr>
        <w:t xml:space="preserve"> Rezeki </w:t>
      </w:r>
      <w:r w:rsidR="00DA52E2" w:rsidRPr="00457C05">
        <w:rPr>
          <w:rFonts w:asciiTheme="majorBidi" w:hAnsiTheme="majorBidi" w:cstheme="majorBidi"/>
          <w:sz w:val="24"/>
          <w:szCs w:val="24"/>
        </w:rPr>
        <w:t>ditunjukkan pada Tabel 3</w:t>
      </w:r>
      <w:r w:rsidRPr="00457C05">
        <w:rPr>
          <w:rFonts w:asciiTheme="majorBidi" w:hAnsiTheme="majorBidi" w:cstheme="majorBidi"/>
          <w:sz w:val="24"/>
          <w:szCs w:val="24"/>
        </w:rPr>
        <w:t xml:space="preserve"> </w:t>
      </w:r>
      <w:r w:rsidR="00345C31" w:rsidRPr="00457C05">
        <w:rPr>
          <w:rFonts w:asciiTheme="majorBidi" w:hAnsiTheme="majorBidi" w:cstheme="majorBidi"/>
          <w:sz w:val="24"/>
          <w:szCs w:val="24"/>
        </w:rPr>
        <w:t xml:space="preserve">dibawah </w:t>
      </w:r>
      <w:r w:rsidRPr="00457C05">
        <w:rPr>
          <w:rFonts w:asciiTheme="majorBidi" w:hAnsiTheme="majorBidi" w:cstheme="majorBidi"/>
          <w:sz w:val="24"/>
          <w:szCs w:val="24"/>
        </w:rPr>
        <w:t>ini</w:t>
      </w:r>
      <w:r w:rsidR="00DA52E2" w:rsidRPr="00457C05">
        <w:rPr>
          <w:rFonts w:asciiTheme="majorBidi" w:hAnsiTheme="majorBidi" w:cstheme="majorBidi"/>
          <w:sz w:val="24"/>
          <w:szCs w:val="24"/>
        </w:rPr>
        <w:t>:</w:t>
      </w:r>
      <w:r w:rsidR="00BF5699" w:rsidRPr="00457C05">
        <w:rPr>
          <w:rFonts w:asciiTheme="majorBidi" w:hAnsiTheme="majorBidi" w:cstheme="majorBidi"/>
          <w:sz w:val="24"/>
          <w:szCs w:val="24"/>
        </w:rPr>
        <w:tab/>
      </w:r>
      <w:r w:rsidR="00DA52E2" w:rsidRPr="00457C05">
        <w:rPr>
          <w:rFonts w:asciiTheme="majorBidi" w:hAnsiTheme="majorBidi" w:cstheme="majorBidi"/>
          <w:sz w:val="24"/>
          <w:szCs w:val="24"/>
        </w:rPr>
        <w:br/>
      </w:r>
      <w:r w:rsidR="00DA52E2" w:rsidRPr="00457C05">
        <w:rPr>
          <w:rFonts w:asciiTheme="majorBidi" w:hAnsiTheme="majorBidi" w:cstheme="majorBidi"/>
          <w:b/>
          <w:sz w:val="24"/>
          <w:szCs w:val="24"/>
        </w:rPr>
        <w:t>Tabel 3 Metode Hayami</w:t>
      </w:r>
    </w:p>
    <w:tbl>
      <w:tblPr>
        <w:tblW w:w="79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344"/>
        <w:gridCol w:w="1985"/>
        <w:gridCol w:w="1984"/>
      </w:tblGrid>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No</w:t>
            </w: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Variabel</w:t>
            </w:r>
          </w:p>
        </w:tc>
        <w:tc>
          <w:tcPr>
            <w:tcW w:w="1985"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 xml:space="preserve">Rumus </w:t>
            </w:r>
          </w:p>
        </w:tc>
        <w:tc>
          <w:tcPr>
            <w:tcW w:w="198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Nilai</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I</w:t>
            </w: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Output, Input, Dan Harga</w:t>
            </w:r>
          </w:p>
        </w:tc>
        <w:tc>
          <w:tcPr>
            <w:tcW w:w="1985"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198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jc w:val="right"/>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w:t>
            </w: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Output (Kg)</w:t>
            </w:r>
          </w:p>
        </w:tc>
        <w:tc>
          <w:tcPr>
            <w:tcW w:w="1985"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198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Beras</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1a</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42000</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Dedak</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1b</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21000</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Sekam</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1c</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1100</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Menir</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1d</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1200</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jc w:val="right"/>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2</w:t>
            </w: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Input (Kg)</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2</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70000</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jc w:val="right"/>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3</w:t>
            </w: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Tenaga Kerja (HOK)</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3</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180</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jc w:val="right"/>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4</w:t>
            </w: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Faktor Konfersi</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Beras</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4a = 1a / 2</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0,60</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Dedak</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4b = 1b / 2</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0,30</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Sekam</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4c = 1c / 2</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0,02</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Menir</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4d = 1d / 2</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0,02</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jc w:val="right"/>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5</w:t>
            </w: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Koefisien Tenaga Kerja (HOK/Kg)</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5 = 3 / 2</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0,00</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jc w:val="right"/>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6</w:t>
            </w: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Harga Output (Rp)</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Beras</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6a</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13500</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Dedak</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6b</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4500</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Sekam</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6c</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5000</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Menir</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6d</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3000</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jc w:val="right"/>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7</w:t>
            </w: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Upah Tenaga Kerja (Rp)</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7</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70000</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II</w:t>
            </w: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Penerimaan dan Keuntungan</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jc w:val="right"/>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8</w:t>
            </w: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Harga Bahan Baku (Rp/Kg)</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8</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6500</w:t>
            </w:r>
          </w:p>
        </w:tc>
      </w:tr>
      <w:tr w:rsidR="00DA52E2" w:rsidRPr="00457C05" w:rsidTr="00D47C02">
        <w:trPr>
          <w:trHeight w:val="330"/>
        </w:trPr>
        <w:tc>
          <w:tcPr>
            <w:tcW w:w="640" w:type="dxa"/>
            <w:shd w:val="clear" w:color="auto" w:fill="auto"/>
            <w:noWrap/>
            <w:vAlign w:val="bottom"/>
            <w:hideMark/>
          </w:tcPr>
          <w:p w:rsidR="00DA52E2" w:rsidRPr="00457C05" w:rsidRDefault="00DA52E2" w:rsidP="00CB205B">
            <w:pPr>
              <w:spacing w:after="0" w:line="240" w:lineRule="auto"/>
              <w:jc w:val="right"/>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9</w:t>
            </w: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 xml:space="preserve">Sumbangan Input Lain (Rp/Kg </w:t>
            </w:r>
            <w:r w:rsidRPr="00457C05">
              <w:rPr>
                <w:rFonts w:asciiTheme="majorBidi" w:eastAsia="Times New Roman" w:hAnsiTheme="majorBidi" w:cstheme="majorBidi"/>
                <w:color w:val="000000"/>
                <w:sz w:val="24"/>
                <w:szCs w:val="24"/>
              </w:rPr>
              <w:lastRenderedPageBreak/>
              <w:t>GKG)</w:t>
            </w:r>
          </w:p>
        </w:tc>
        <w:tc>
          <w:tcPr>
            <w:tcW w:w="1985"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lastRenderedPageBreak/>
              <w:t xml:space="preserve">9 (Biaya </w:t>
            </w:r>
            <w:r w:rsidRPr="00457C05">
              <w:rPr>
                <w:rFonts w:asciiTheme="majorBidi" w:eastAsia="Times New Roman" w:hAnsiTheme="majorBidi" w:cstheme="majorBidi"/>
                <w:color w:val="000000"/>
                <w:sz w:val="24"/>
                <w:szCs w:val="24"/>
              </w:rPr>
              <w:lastRenderedPageBreak/>
              <w:t>penolong + biaya penyusutan / Input)</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lastRenderedPageBreak/>
              <w:t>362</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jc w:val="right"/>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lastRenderedPageBreak/>
              <w:t>10</w:t>
            </w: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Nilai Output (Rp/Kg)</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Beras</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10a = 4a x 6a</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8100</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Dedak</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10b = 4b x 6b</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1350</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Sekam</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10c = 4c x 6c</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79</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Menir</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10d = 4d x 6d</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51</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Total nilai output</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10e= 10a + 10b + 10c + 10d</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9580</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jc w:val="right"/>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11</w:t>
            </w: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Nilai Tambah (Rp/Kg)</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11 = 10e - 9 - 8</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2718</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Beras</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11a = 4a x 11</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1631</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Dedak</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11b = 4b x 11</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815</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Sekam</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11c = 4c x 11</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43</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Menir</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11d = 4d x 11</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47</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jc w:val="right"/>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12</w:t>
            </w: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Rasio Nilai Tambah (%)</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12 = 11 / 10 x 100%</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28,4</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Beras</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12a = 11 / 4a x 100%</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20,1</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Dedak</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12b = 11 / 4b x 100%</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60,4</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Sekam</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12c = 11 / 4c x 100%</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54,4</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Menir</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12d = 11 / 4d x 100%</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90,6</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jc w:val="right"/>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13</w:t>
            </w: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Pendapatan Tenaga Kerja Langsung (Rp/Kg)</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13 = 5 x 7</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180</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jc w:val="right"/>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14</w:t>
            </w: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Pangsa Tenaga Kerja (%)</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14 = (13 / 11) x 100%</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6,6</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Beras</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14a = 4a x 14</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4,0</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Dedak</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14b = 4b x 14</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2,0</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Sekam</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14c = 4c x 14</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0,1</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Menir</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14d = 4d x 14</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0,1</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jc w:val="right"/>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15</w:t>
            </w: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Keuntungan (Rp/Kg)</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15 = 11 - 13</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2538</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Beras</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15a = 4a x 15</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1523</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Dedak</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15b = 4b x 15</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761</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Sekam</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15c = 4c x 15</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40</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Menir</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15d = 4d x 15</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44</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jc w:val="right"/>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16</w:t>
            </w: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Tingkat Keuntungan (%)</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16 = (15 / 11) x 100%</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93,4</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Beras</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16a = 4a x 16</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56,0</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Dedak</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16b = 4b x 16</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28,0</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Sekam</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16c = 4c x 16</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1,5</w:t>
            </w:r>
          </w:p>
        </w:tc>
      </w:tr>
      <w:tr w:rsidR="00DA52E2" w:rsidRPr="00457C05" w:rsidTr="00D47C02">
        <w:trPr>
          <w:trHeight w:val="300"/>
        </w:trPr>
        <w:tc>
          <w:tcPr>
            <w:tcW w:w="640"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p>
        </w:tc>
        <w:tc>
          <w:tcPr>
            <w:tcW w:w="3344" w:type="dxa"/>
            <w:shd w:val="clear" w:color="auto" w:fill="auto"/>
            <w:noWrap/>
            <w:vAlign w:val="bottom"/>
            <w:hideMark/>
          </w:tcPr>
          <w:p w:rsidR="00DA52E2" w:rsidRPr="00457C05" w:rsidRDefault="00DA52E2" w:rsidP="00CB205B">
            <w:pPr>
              <w:spacing w:after="0" w:line="240" w:lineRule="auto"/>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Menir</w:t>
            </w:r>
          </w:p>
        </w:tc>
        <w:tc>
          <w:tcPr>
            <w:tcW w:w="1985"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16d = 4d x 16</w:t>
            </w:r>
          </w:p>
        </w:tc>
        <w:tc>
          <w:tcPr>
            <w:tcW w:w="1984" w:type="dxa"/>
            <w:shd w:val="clear" w:color="auto" w:fill="auto"/>
            <w:noWrap/>
            <w:vAlign w:val="bottom"/>
            <w:hideMark/>
          </w:tcPr>
          <w:p w:rsidR="00DA52E2" w:rsidRPr="00457C05" w:rsidRDefault="00DA52E2" w:rsidP="00CB205B">
            <w:pPr>
              <w:spacing w:after="0" w:line="240" w:lineRule="auto"/>
              <w:jc w:val="center"/>
              <w:rPr>
                <w:rFonts w:asciiTheme="majorBidi" w:eastAsia="Times New Roman" w:hAnsiTheme="majorBidi" w:cstheme="majorBidi"/>
                <w:color w:val="000000"/>
                <w:sz w:val="24"/>
                <w:szCs w:val="24"/>
              </w:rPr>
            </w:pPr>
            <w:r w:rsidRPr="00457C05">
              <w:rPr>
                <w:rFonts w:asciiTheme="majorBidi" w:eastAsia="Times New Roman" w:hAnsiTheme="majorBidi" w:cstheme="majorBidi"/>
                <w:color w:val="000000"/>
                <w:sz w:val="24"/>
                <w:szCs w:val="24"/>
              </w:rPr>
              <w:t>1,6</w:t>
            </w:r>
          </w:p>
        </w:tc>
      </w:tr>
    </w:tbl>
    <w:p w:rsidR="00DA52E2" w:rsidRPr="00457C05" w:rsidRDefault="00DA52E2" w:rsidP="00DA52E2">
      <w:pPr>
        <w:spacing w:after="0" w:line="480" w:lineRule="auto"/>
        <w:jc w:val="both"/>
        <w:rPr>
          <w:rFonts w:asciiTheme="majorBidi" w:hAnsiTheme="majorBidi" w:cstheme="majorBidi"/>
          <w:i/>
          <w:sz w:val="24"/>
          <w:szCs w:val="24"/>
        </w:rPr>
      </w:pPr>
      <w:proofErr w:type="gramStart"/>
      <w:r w:rsidRPr="00457C05">
        <w:rPr>
          <w:rFonts w:asciiTheme="majorBidi" w:hAnsiTheme="majorBidi" w:cstheme="majorBidi"/>
          <w:i/>
          <w:sz w:val="24"/>
          <w:szCs w:val="24"/>
        </w:rPr>
        <w:t>Sumber :</w:t>
      </w:r>
      <w:proofErr w:type="gramEnd"/>
      <w:r w:rsidRPr="00457C05">
        <w:rPr>
          <w:rFonts w:asciiTheme="majorBidi" w:hAnsiTheme="majorBidi" w:cstheme="majorBidi"/>
          <w:i/>
          <w:sz w:val="24"/>
          <w:szCs w:val="24"/>
        </w:rPr>
        <w:t xml:space="preserve"> Data Primer diolah pada 2023</w:t>
      </w:r>
    </w:p>
    <w:p w:rsidR="00AE1466" w:rsidRDefault="00BF5699" w:rsidP="00D814FA">
      <w:pPr>
        <w:tabs>
          <w:tab w:val="left" w:pos="993"/>
        </w:tabs>
        <w:spacing w:after="0" w:line="360" w:lineRule="auto"/>
        <w:jc w:val="both"/>
        <w:rPr>
          <w:rFonts w:asciiTheme="majorBidi" w:hAnsiTheme="majorBidi" w:cstheme="majorBidi"/>
          <w:iCs/>
          <w:sz w:val="24"/>
          <w:szCs w:val="24"/>
        </w:rPr>
        <w:sectPr w:rsidR="00AE1466" w:rsidSect="00AE1466">
          <w:type w:val="continuous"/>
          <w:pgSz w:w="12240" w:h="15840"/>
          <w:pgMar w:top="1440" w:right="1440" w:bottom="1440" w:left="1440" w:header="708" w:footer="708" w:gutter="0"/>
          <w:cols w:space="708"/>
          <w:docGrid w:linePitch="360"/>
        </w:sectPr>
      </w:pPr>
      <w:r w:rsidRPr="00457C05">
        <w:rPr>
          <w:rFonts w:asciiTheme="majorBidi" w:hAnsiTheme="majorBidi" w:cstheme="majorBidi"/>
          <w:iCs/>
          <w:sz w:val="24"/>
          <w:szCs w:val="24"/>
        </w:rPr>
        <w:tab/>
      </w:r>
    </w:p>
    <w:p w:rsidR="00DA642F" w:rsidRPr="00457C05" w:rsidRDefault="00DA52E2" w:rsidP="00D814FA">
      <w:pPr>
        <w:tabs>
          <w:tab w:val="left" w:pos="993"/>
        </w:tabs>
        <w:spacing w:after="0" w:line="360" w:lineRule="auto"/>
        <w:jc w:val="both"/>
        <w:rPr>
          <w:rFonts w:asciiTheme="majorBidi" w:hAnsiTheme="majorBidi" w:cstheme="majorBidi"/>
          <w:sz w:val="24"/>
          <w:szCs w:val="24"/>
        </w:rPr>
      </w:pPr>
      <w:r w:rsidRPr="00457C05">
        <w:rPr>
          <w:rFonts w:asciiTheme="majorBidi" w:hAnsiTheme="majorBidi" w:cstheme="majorBidi"/>
          <w:iCs/>
          <w:sz w:val="24"/>
          <w:szCs w:val="24"/>
        </w:rPr>
        <w:lastRenderedPageBreak/>
        <w:t>Berdasarkan tabel 3</w:t>
      </w:r>
      <w:r w:rsidR="00345C31" w:rsidRPr="00457C05">
        <w:rPr>
          <w:rFonts w:asciiTheme="majorBidi" w:hAnsiTheme="majorBidi" w:cstheme="majorBidi"/>
          <w:iCs/>
          <w:sz w:val="24"/>
          <w:szCs w:val="24"/>
        </w:rPr>
        <w:t>,</w:t>
      </w:r>
      <w:r w:rsidRPr="00457C05">
        <w:rPr>
          <w:rFonts w:asciiTheme="majorBidi" w:hAnsiTheme="majorBidi" w:cstheme="majorBidi"/>
          <w:iCs/>
          <w:sz w:val="24"/>
          <w:szCs w:val="24"/>
        </w:rPr>
        <w:t xml:space="preserve"> nilai tambah diperoleh dari proses</w:t>
      </w:r>
      <w:r w:rsidRPr="00457C05">
        <w:rPr>
          <w:rFonts w:asciiTheme="majorBidi" w:hAnsiTheme="majorBidi" w:cstheme="majorBidi"/>
          <w:b/>
          <w:bCs/>
          <w:iCs/>
          <w:sz w:val="24"/>
          <w:szCs w:val="24"/>
        </w:rPr>
        <w:t xml:space="preserve"> </w:t>
      </w:r>
      <w:r w:rsidRPr="00457C05">
        <w:rPr>
          <w:rFonts w:asciiTheme="majorBidi" w:hAnsiTheme="majorBidi" w:cstheme="majorBidi"/>
          <w:sz w:val="24"/>
          <w:szCs w:val="24"/>
        </w:rPr>
        <w:t>penggilingan gabah menjadi beras</w:t>
      </w:r>
      <w:r w:rsidR="00720DC9" w:rsidRPr="00457C05">
        <w:rPr>
          <w:rFonts w:asciiTheme="majorBidi" w:hAnsiTheme="majorBidi" w:cstheme="majorBidi"/>
          <w:sz w:val="24"/>
          <w:szCs w:val="24"/>
        </w:rPr>
        <w:t>.</w:t>
      </w:r>
      <w:r w:rsidR="00345C31" w:rsidRPr="00457C05">
        <w:rPr>
          <w:rFonts w:asciiTheme="majorBidi" w:hAnsiTheme="majorBidi" w:cstheme="majorBidi"/>
          <w:sz w:val="24"/>
          <w:szCs w:val="24"/>
        </w:rPr>
        <w:t xml:space="preserve"> Nilai tambah dikurangi imbalan tenaga kerja </w:t>
      </w:r>
      <w:r w:rsidR="00D814FA" w:rsidRPr="00457C05">
        <w:rPr>
          <w:rFonts w:asciiTheme="majorBidi" w:hAnsiTheme="majorBidi" w:cstheme="majorBidi"/>
          <w:sz w:val="24"/>
          <w:szCs w:val="24"/>
        </w:rPr>
        <w:t xml:space="preserve">hasilnya </w:t>
      </w:r>
      <w:proofErr w:type="gramStart"/>
      <w:r w:rsidR="00D814FA" w:rsidRPr="00457C05">
        <w:rPr>
          <w:rFonts w:asciiTheme="majorBidi" w:hAnsiTheme="majorBidi" w:cstheme="majorBidi"/>
          <w:sz w:val="24"/>
          <w:szCs w:val="24"/>
        </w:rPr>
        <w:t>akan</w:t>
      </w:r>
      <w:proofErr w:type="gramEnd"/>
      <w:r w:rsidR="00D814FA" w:rsidRPr="00457C05">
        <w:rPr>
          <w:rFonts w:asciiTheme="majorBidi" w:hAnsiTheme="majorBidi" w:cstheme="majorBidi"/>
          <w:sz w:val="24"/>
          <w:szCs w:val="24"/>
        </w:rPr>
        <w:t xml:space="preserve"> </w:t>
      </w:r>
      <w:r w:rsidR="00A74022" w:rsidRPr="00457C05">
        <w:rPr>
          <w:rFonts w:asciiTheme="majorBidi" w:hAnsiTheme="majorBidi" w:cstheme="majorBidi"/>
          <w:sz w:val="24"/>
          <w:szCs w:val="24"/>
        </w:rPr>
        <w:t xml:space="preserve">diketahui keuntungan yang didapatkan </w:t>
      </w:r>
      <w:r w:rsidR="005B2B26" w:rsidRPr="00457C05">
        <w:rPr>
          <w:rFonts w:asciiTheme="majorBidi" w:hAnsiTheme="majorBidi" w:cstheme="majorBidi"/>
          <w:sz w:val="24"/>
          <w:szCs w:val="24"/>
        </w:rPr>
        <w:t xml:space="preserve">oleh UD Rezeki. UD Rezeki mendapatkan keuntugan sebesar beras Rp 1631 dengan rasio nilai tambah 20,1%, dedak, Rp 815 dengan rasio nilai tambah 60,4%, sekam Rp 43 dengan rasio nilai tambah 54,4%, dan menir Rp 47 dengan rasio nilai tambah 90,6 %. </w:t>
      </w:r>
      <w:proofErr w:type="gramStart"/>
      <w:r w:rsidR="005B2B26" w:rsidRPr="00457C05">
        <w:rPr>
          <w:rFonts w:asciiTheme="majorBidi" w:hAnsiTheme="majorBidi" w:cstheme="majorBidi"/>
          <w:sz w:val="24"/>
          <w:szCs w:val="24"/>
        </w:rPr>
        <w:t>Apabila dalam presentase.</w:t>
      </w:r>
      <w:proofErr w:type="gramEnd"/>
      <w:r w:rsidR="005B2B26" w:rsidRPr="00457C05">
        <w:rPr>
          <w:rFonts w:asciiTheme="majorBidi" w:hAnsiTheme="majorBidi" w:cstheme="majorBidi"/>
          <w:sz w:val="24"/>
          <w:szCs w:val="24"/>
        </w:rPr>
        <w:t xml:space="preserve"> Keuntungan tersebut </w:t>
      </w:r>
      <w:r w:rsidR="005B2B26" w:rsidRPr="00457C05">
        <w:rPr>
          <w:rFonts w:asciiTheme="majorBidi" w:hAnsiTheme="majorBidi" w:cstheme="majorBidi"/>
          <w:sz w:val="24"/>
          <w:szCs w:val="24"/>
        </w:rPr>
        <w:lastRenderedPageBreak/>
        <w:t>merupakan total keuntungan setiap produksi beras, dedak, sekam, dan menir.</w:t>
      </w:r>
    </w:p>
    <w:p w:rsidR="00410F46" w:rsidRDefault="002A5086" w:rsidP="00573F8C">
      <w:pPr>
        <w:pStyle w:val="ListParagraph"/>
        <w:spacing w:after="0" w:line="360" w:lineRule="auto"/>
        <w:ind w:left="0" w:firstLine="720"/>
        <w:jc w:val="both"/>
        <w:rPr>
          <w:rFonts w:asciiTheme="majorBidi" w:hAnsiTheme="majorBidi" w:cstheme="majorBidi"/>
          <w:sz w:val="24"/>
          <w:szCs w:val="24"/>
        </w:rPr>
      </w:pPr>
      <w:r w:rsidRPr="00457C05">
        <w:rPr>
          <w:rFonts w:asciiTheme="majorBidi" w:hAnsiTheme="majorBidi" w:cstheme="majorBidi"/>
          <w:sz w:val="24"/>
          <w:szCs w:val="24"/>
          <w:lang w:val="en-US"/>
        </w:rPr>
        <w:t xml:space="preserve">Untuk mengetahui total jumlah input dan </w:t>
      </w:r>
      <w:proofErr w:type="gramStart"/>
      <w:r w:rsidRPr="00457C05">
        <w:rPr>
          <w:rFonts w:asciiTheme="majorBidi" w:hAnsiTheme="majorBidi" w:cstheme="majorBidi"/>
          <w:sz w:val="24"/>
          <w:szCs w:val="24"/>
          <w:lang w:val="en-US"/>
        </w:rPr>
        <w:t xml:space="preserve">output </w:t>
      </w:r>
      <w:r w:rsidR="009034D8" w:rsidRPr="00457C05">
        <w:rPr>
          <w:rFonts w:asciiTheme="majorBidi" w:hAnsiTheme="majorBidi" w:cstheme="majorBidi"/>
          <w:sz w:val="24"/>
          <w:szCs w:val="24"/>
          <w:lang w:val="en-US"/>
        </w:rPr>
        <w:t xml:space="preserve"> UD</w:t>
      </w:r>
      <w:proofErr w:type="gramEnd"/>
      <w:r w:rsidR="009034D8" w:rsidRPr="00457C05">
        <w:rPr>
          <w:rFonts w:asciiTheme="majorBidi" w:hAnsiTheme="majorBidi" w:cstheme="majorBidi"/>
          <w:sz w:val="24"/>
          <w:szCs w:val="24"/>
          <w:lang w:val="en-US"/>
        </w:rPr>
        <w:t xml:space="preserve">. </w:t>
      </w:r>
      <w:proofErr w:type="gramStart"/>
      <w:r w:rsidR="009034D8" w:rsidRPr="00457C05">
        <w:rPr>
          <w:rFonts w:asciiTheme="majorBidi" w:hAnsiTheme="majorBidi" w:cstheme="majorBidi"/>
          <w:sz w:val="24"/>
          <w:szCs w:val="24"/>
          <w:lang w:val="en-US"/>
        </w:rPr>
        <w:t>Rezeki yang diperoleh dalam satu kali produksi ditunjukkan pada tabel 4 di bawah ini.</w:t>
      </w:r>
      <w:proofErr w:type="gramEnd"/>
      <w:r w:rsidR="009034D8" w:rsidRPr="00457C05">
        <w:rPr>
          <w:rFonts w:asciiTheme="majorBidi" w:hAnsiTheme="majorBidi" w:cstheme="majorBidi"/>
          <w:sz w:val="24"/>
          <w:szCs w:val="24"/>
          <w:lang w:val="en-US"/>
        </w:rPr>
        <w:t xml:space="preserve"> </w:t>
      </w:r>
      <w:r w:rsidR="009034D8" w:rsidRPr="00457C05">
        <w:rPr>
          <w:rFonts w:asciiTheme="majorBidi" w:hAnsiTheme="majorBidi" w:cstheme="majorBidi"/>
          <w:bCs/>
          <w:color w:val="000000"/>
          <w:sz w:val="24"/>
          <w:szCs w:val="24"/>
          <w:lang w:val="sv-SE"/>
        </w:rPr>
        <w:t>N</w:t>
      </w:r>
      <w:r w:rsidR="00301825" w:rsidRPr="00457C05">
        <w:rPr>
          <w:rFonts w:asciiTheme="majorBidi" w:hAnsiTheme="majorBidi" w:cstheme="majorBidi"/>
          <w:bCs/>
          <w:color w:val="000000"/>
          <w:sz w:val="24"/>
          <w:szCs w:val="24"/>
          <w:lang w:val="sv-SE"/>
        </w:rPr>
        <w:t>ilai</w:t>
      </w:r>
      <w:r w:rsidRPr="00457C05">
        <w:rPr>
          <w:rFonts w:asciiTheme="majorBidi" w:hAnsiTheme="majorBidi" w:cstheme="majorBidi"/>
          <w:sz w:val="24"/>
          <w:szCs w:val="24"/>
        </w:rPr>
        <w:t xml:space="preserve"> output</w:t>
      </w:r>
      <w:r w:rsidR="00301825" w:rsidRPr="00457C05">
        <w:rPr>
          <w:rFonts w:asciiTheme="majorBidi" w:hAnsiTheme="majorBidi" w:cstheme="majorBidi"/>
          <w:sz w:val="24"/>
          <w:szCs w:val="24"/>
        </w:rPr>
        <w:t xml:space="preserve"> yang di</w:t>
      </w:r>
      <w:r w:rsidR="00A74022" w:rsidRPr="00457C05">
        <w:rPr>
          <w:rFonts w:asciiTheme="majorBidi" w:hAnsiTheme="majorBidi" w:cstheme="majorBidi"/>
          <w:sz w:val="24"/>
          <w:szCs w:val="24"/>
          <w:lang w:val="en-US"/>
        </w:rPr>
        <w:t>dapatkan</w:t>
      </w:r>
      <w:r w:rsidR="00301825" w:rsidRPr="00457C05">
        <w:rPr>
          <w:rFonts w:asciiTheme="majorBidi" w:hAnsiTheme="majorBidi" w:cstheme="majorBidi"/>
          <w:sz w:val="24"/>
          <w:szCs w:val="24"/>
        </w:rPr>
        <w:t xml:space="preserve"> UD. Rezeki dalam </w:t>
      </w:r>
      <w:r w:rsidR="00A74022" w:rsidRPr="00457C05">
        <w:rPr>
          <w:rFonts w:asciiTheme="majorBidi" w:hAnsiTheme="majorBidi" w:cstheme="majorBidi"/>
          <w:sz w:val="24"/>
          <w:szCs w:val="24"/>
        </w:rPr>
        <w:t xml:space="preserve">sekali </w:t>
      </w:r>
      <w:r w:rsidR="00301825" w:rsidRPr="00457C05">
        <w:rPr>
          <w:rFonts w:asciiTheme="majorBidi" w:hAnsiTheme="majorBidi" w:cstheme="majorBidi"/>
          <w:sz w:val="24"/>
          <w:szCs w:val="24"/>
        </w:rPr>
        <w:t>panen dari p</w:t>
      </w:r>
      <w:r w:rsidR="00A74022" w:rsidRPr="00457C05">
        <w:rPr>
          <w:rFonts w:asciiTheme="majorBidi" w:hAnsiTheme="majorBidi" w:cstheme="majorBidi"/>
          <w:sz w:val="24"/>
          <w:szCs w:val="24"/>
        </w:rPr>
        <w:t xml:space="preserve">enjualan beras, dedak, menir serta sekam sebesar </w:t>
      </w:r>
      <w:r w:rsidR="00301825" w:rsidRPr="00457C05">
        <w:rPr>
          <w:rFonts w:asciiTheme="majorBidi" w:hAnsiTheme="majorBidi" w:cstheme="majorBidi"/>
          <w:sz w:val="24"/>
          <w:szCs w:val="24"/>
        </w:rPr>
        <w:t xml:space="preserve">Rp. </w:t>
      </w:r>
      <w:r w:rsidR="00301825" w:rsidRPr="00457C05">
        <w:rPr>
          <w:rFonts w:asciiTheme="majorBidi" w:eastAsia="Times New Roman" w:hAnsiTheme="majorBidi" w:cstheme="majorBidi"/>
          <w:bCs/>
          <w:sz w:val="24"/>
          <w:szCs w:val="24"/>
          <w:lang w:eastAsia="en-US"/>
        </w:rPr>
        <w:t>670.600.000</w:t>
      </w:r>
      <w:r w:rsidR="00301825" w:rsidRPr="00457C05">
        <w:rPr>
          <w:rFonts w:asciiTheme="majorBidi" w:eastAsia="Times New Roman" w:hAnsiTheme="majorBidi" w:cstheme="majorBidi"/>
          <w:b/>
          <w:bCs/>
          <w:sz w:val="24"/>
          <w:szCs w:val="24"/>
          <w:lang w:eastAsia="en-US"/>
        </w:rPr>
        <w:t xml:space="preserve"> </w:t>
      </w:r>
      <w:r w:rsidR="00A74022" w:rsidRPr="00457C05">
        <w:rPr>
          <w:rFonts w:asciiTheme="majorBidi" w:eastAsia="Times New Roman" w:hAnsiTheme="majorBidi" w:cstheme="majorBidi"/>
          <w:sz w:val="24"/>
          <w:szCs w:val="24"/>
          <w:lang w:eastAsia="en-US"/>
        </w:rPr>
        <w:t>yang selanjutnya</w:t>
      </w:r>
      <w:r w:rsidR="00A74022" w:rsidRPr="00457C05">
        <w:rPr>
          <w:rFonts w:asciiTheme="majorBidi" w:eastAsia="Times New Roman" w:hAnsiTheme="majorBidi" w:cstheme="majorBidi"/>
          <w:b/>
          <w:bCs/>
          <w:sz w:val="24"/>
          <w:szCs w:val="24"/>
          <w:lang w:eastAsia="en-US"/>
        </w:rPr>
        <w:t xml:space="preserve"> </w:t>
      </w:r>
      <w:r w:rsidRPr="00457C05">
        <w:rPr>
          <w:rFonts w:asciiTheme="majorBidi" w:hAnsiTheme="majorBidi" w:cstheme="majorBidi"/>
          <w:sz w:val="24"/>
          <w:szCs w:val="24"/>
        </w:rPr>
        <w:t>nilai input yang terdiri dari</w:t>
      </w:r>
      <w:r w:rsidR="00301825" w:rsidRPr="00457C05">
        <w:rPr>
          <w:rFonts w:asciiTheme="majorBidi" w:hAnsiTheme="majorBidi" w:cstheme="majorBidi"/>
          <w:sz w:val="24"/>
          <w:szCs w:val="24"/>
        </w:rPr>
        <w:t xml:space="preserve"> biaya bahan baku, </w:t>
      </w:r>
      <w:r w:rsidR="00727A5C" w:rsidRPr="00457C05">
        <w:rPr>
          <w:rFonts w:asciiTheme="majorBidi" w:hAnsiTheme="majorBidi" w:cstheme="majorBidi"/>
          <w:sz w:val="24"/>
          <w:szCs w:val="24"/>
        </w:rPr>
        <w:t xml:space="preserve">tenaga kerja, </w:t>
      </w:r>
      <w:r w:rsidR="00301825" w:rsidRPr="00457C05">
        <w:rPr>
          <w:rFonts w:asciiTheme="majorBidi" w:hAnsiTheme="majorBidi" w:cstheme="majorBidi"/>
          <w:sz w:val="24"/>
          <w:szCs w:val="24"/>
        </w:rPr>
        <w:t xml:space="preserve">bahan penolong, penyusutan, pemasaran dan pajak pbb </w:t>
      </w:r>
      <w:r w:rsidR="00727A5C" w:rsidRPr="00457C05">
        <w:rPr>
          <w:rFonts w:asciiTheme="majorBidi" w:hAnsiTheme="majorBidi" w:cstheme="majorBidi"/>
          <w:sz w:val="24"/>
          <w:szCs w:val="24"/>
        </w:rPr>
        <w:t xml:space="preserve">sebesar </w:t>
      </w:r>
      <w:r w:rsidR="00301825" w:rsidRPr="00457C05">
        <w:rPr>
          <w:rFonts w:asciiTheme="majorBidi" w:hAnsiTheme="majorBidi" w:cstheme="majorBidi"/>
          <w:sz w:val="24"/>
          <w:szCs w:val="24"/>
        </w:rPr>
        <w:t xml:space="preserve">Rp. </w:t>
      </w:r>
      <w:r w:rsidR="00573F8C">
        <w:rPr>
          <w:rFonts w:asciiTheme="majorBidi" w:eastAsia="Times New Roman" w:hAnsiTheme="majorBidi" w:cstheme="majorBidi"/>
          <w:sz w:val="24"/>
          <w:szCs w:val="24"/>
          <w:lang w:eastAsia="en-US"/>
        </w:rPr>
        <w:t>474.992.000.</w:t>
      </w:r>
    </w:p>
    <w:p w:rsidR="00AE1466" w:rsidRDefault="00AE1466" w:rsidP="00573F8C">
      <w:pPr>
        <w:pStyle w:val="ListParagraph"/>
        <w:spacing w:after="0" w:line="480" w:lineRule="auto"/>
        <w:ind w:left="0"/>
        <w:jc w:val="both"/>
        <w:rPr>
          <w:rFonts w:asciiTheme="majorBidi" w:hAnsiTheme="majorBidi" w:cstheme="majorBidi"/>
          <w:b/>
          <w:sz w:val="24"/>
          <w:szCs w:val="24"/>
        </w:rPr>
        <w:sectPr w:rsidR="00AE1466" w:rsidSect="00AE1466">
          <w:type w:val="continuous"/>
          <w:pgSz w:w="12240" w:h="15840"/>
          <w:pgMar w:top="1440" w:right="1440" w:bottom="1440" w:left="1440" w:header="708" w:footer="708" w:gutter="0"/>
          <w:cols w:num="2" w:space="708"/>
          <w:docGrid w:linePitch="360"/>
        </w:sectPr>
      </w:pPr>
    </w:p>
    <w:p w:rsidR="00573F8C" w:rsidRPr="00D4793A" w:rsidRDefault="00573F8C" w:rsidP="00573F8C">
      <w:pPr>
        <w:pStyle w:val="ListParagraph"/>
        <w:spacing w:after="0" w:line="480" w:lineRule="auto"/>
        <w:ind w:left="0"/>
        <w:jc w:val="both"/>
        <w:rPr>
          <w:rFonts w:asciiTheme="majorBidi" w:hAnsiTheme="majorBidi" w:cstheme="majorBidi"/>
          <w:b/>
          <w:sz w:val="24"/>
          <w:szCs w:val="24"/>
          <w:lang w:val="en-US"/>
        </w:rPr>
      </w:pPr>
      <w:r w:rsidRPr="00457C05">
        <w:rPr>
          <w:rFonts w:asciiTheme="majorBidi" w:hAnsiTheme="majorBidi" w:cstheme="majorBidi"/>
          <w:b/>
          <w:sz w:val="24"/>
          <w:szCs w:val="24"/>
        </w:rPr>
        <w:lastRenderedPageBreak/>
        <w:t xml:space="preserve">Tabel </w:t>
      </w:r>
      <w:r w:rsidRPr="00457C05">
        <w:rPr>
          <w:rFonts w:asciiTheme="majorBidi" w:hAnsiTheme="majorBidi" w:cstheme="majorBidi"/>
          <w:b/>
          <w:sz w:val="24"/>
          <w:szCs w:val="24"/>
          <w:lang w:val="en-US"/>
        </w:rPr>
        <w:t>4</w:t>
      </w:r>
      <w:r>
        <w:rPr>
          <w:rFonts w:asciiTheme="majorBidi" w:hAnsiTheme="majorBidi" w:cstheme="majorBidi"/>
          <w:b/>
          <w:sz w:val="24"/>
          <w:szCs w:val="24"/>
        </w:rPr>
        <w:t xml:space="preserve"> Nilai Output dan Input</w:t>
      </w:r>
      <w:r w:rsidRPr="00457C05">
        <w:rPr>
          <w:rFonts w:asciiTheme="majorBidi" w:hAnsiTheme="majorBidi" w:cstheme="majorBidi"/>
          <w:b/>
          <w:sz w:val="24"/>
          <w:szCs w:val="24"/>
        </w:rPr>
        <w:t xml:space="preserve"> yang diperoleh UD</w:t>
      </w:r>
      <w:r w:rsidRPr="00457C05">
        <w:rPr>
          <w:rFonts w:asciiTheme="majorBidi" w:hAnsiTheme="majorBidi" w:cstheme="majorBidi"/>
          <w:b/>
          <w:sz w:val="24"/>
          <w:szCs w:val="24"/>
          <w:lang w:val="en-US"/>
        </w:rPr>
        <w:t xml:space="preserve">. Rezeki </w:t>
      </w:r>
    </w:p>
    <w:tbl>
      <w:tblPr>
        <w:tblW w:w="9286" w:type="dxa"/>
        <w:tblBorders>
          <w:top w:val="single" w:sz="4" w:space="0" w:color="auto"/>
          <w:bottom w:val="single" w:sz="4" w:space="0" w:color="auto"/>
        </w:tblBorders>
        <w:tblCellMar>
          <w:left w:w="57" w:type="dxa"/>
          <w:right w:w="57" w:type="dxa"/>
        </w:tblCellMar>
        <w:tblLook w:val="04A0" w:firstRow="1" w:lastRow="0" w:firstColumn="1" w:lastColumn="0" w:noHBand="0" w:noVBand="1"/>
      </w:tblPr>
      <w:tblGrid>
        <w:gridCol w:w="386"/>
        <w:gridCol w:w="1197"/>
        <w:gridCol w:w="235"/>
        <w:gridCol w:w="1506"/>
        <w:gridCol w:w="274"/>
        <w:gridCol w:w="821"/>
        <w:gridCol w:w="598"/>
        <w:gridCol w:w="283"/>
        <w:gridCol w:w="429"/>
        <w:gridCol w:w="1351"/>
        <w:gridCol w:w="274"/>
        <w:gridCol w:w="500"/>
        <w:gridCol w:w="1432"/>
      </w:tblGrid>
      <w:tr w:rsidR="00573F8C" w:rsidRPr="00FC30DA" w:rsidTr="00730335">
        <w:trPr>
          <w:trHeight w:val="89"/>
        </w:trPr>
        <w:tc>
          <w:tcPr>
            <w:tcW w:w="386" w:type="dxa"/>
            <w:tcBorders>
              <w:top w:val="single" w:sz="4" w:space="0" w:color="auto"/>
              <w:bottom w:val="single" w:sz="4" w:space="0" w:color="auto"/>
            </w:tcBorders>
            <w:shd w:val="clear" w:color="auto" w:fill="auto"/>
            <w:noWrap/>
            <w:vAlign w:val="bottom"/>
            <w:hideMark/>
          </w:tcPr>
          <w:p w:rsidR="00573F8C" w:rsidRPr="00FC30DA" w:rsidRDefault="00573F8C" w:rsidP="00730335">
            <w:pPr>
              <w:spacing w:after="0" w:line="240" w:lineRule="auto"/>
              <w:jc w:val="center"/>
              <w:rPr>
                <w:rFonts w:ascii="Times New Roman" w:eastAsia="Times New Roman" w:hAnsi="Times New Roman" w:cs="Times New Roman"/>
                <w:b/>
                <w:sz w:val="18"/>
                <w:szCs w:val="18"/>
              </w:rPr>
            </w:pPr>
            <w:r w:rsidRPr="00FC30DA">
              <w:rPr>
                <w:rFonts w:ascii="Times New Roman" w:eastAsia="Times New Roman" w:hAnsi="Times New Roman" w:cs="Times New Roman"/>
                <w:b/>
                <w:sz w:val="18"/>
                <w:szCs w:val="18"/>
              </w:rPr>
              <w:t>No</w:t>
            </w:r>
          </w:p>
        </w:tc>
        <w:tc>
          <w:tcPr>
            <w:tcW w:w="1197" w:type="dxa"/>
            <w:tcBorders>
              <w:top w:val="single" w:sz="4" w:space="0" w:color="auto"/>
              <w:bottom w:val="single" w:sz="4" w:space="0" w:color="auto"/>
            </w:tcBorders>
            <w:shd w:val="clear" w:color="auto" w:fill="auto"/>
            <w:noWrap/>
            <w:vAlign w:val="bottom"/>
            <w:hideMark/>
          </w:tcPr>
          <w:p w:rsidR="00573F8C" w:rsidRPr="00FC30DA" w:rsidRDefault="00573F8C" w:rsidP="00730335">
            <w:pPr>
              <w:spacing w:after="0" w:line="240" w:lineRule="auto"/>
              <w:jc w:val="center"/>
              <w:rPr>
                <w:rFonts w:ascii="Times New Roman" w:eastAsia="Times New Roman" w:hAnsi="Times New Roman" w:cs="Times New Roman"/>
                <w:b/>
                <w:sz w:val="18"/>
                <w:szCs w:val="18"/>
              </w:rPr>
            </w:pPr>
            <w:r w:rsidRPr="00FC30DA">
              <w:rPr>
                <w:rFonts w:ascii="Times New Roman" w:eastAsia="Times New Roman" w:hAnsi="Times New Roman" w:cs="Times New Roman"/>
                <w:b/>
                <w:sz w:val="18"/>
                <w:szCs w:val="18"/>
              </w:rPr>
              <w:t>Nilai</w:t>
            </w:r>
          </w:p>
        </w:tc>
        <w:tc>
          <w:tcPr>
            <w:tcW w:w="7703" w:type="dxa"/>
            <w:gridSpan w:val="11"/>
            <w:tcBorders>
              <w:top w:val="single" w:sz="4" w:space="0" w:color="auto"/>
              <w:bottom w:val="single" w:sz="4" w:space="0" w:color="auto"/>
            </w:tcBorders>
            <w:shd w:val="clear" w:color="auto" w:fill="auto"/>
            <w:noWrap/>
            <w:vAlign w:val="bottom"/>
            <w:hideMark/>
          </w:tcPr>
          <w:p w:rsidR="00573F8C" w:rsidRPr="00FC30DA" w:rsidRDefault="00573F8C" w:rsidP="00730335">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Total Nilai </w:t>
            </w:r>
          </w:p>
        </w:tc>
      </w:tr>
      <w:tr w:rsidR="00573F8C" w:rsidRPr="00D67DE0" w:rsidTr="00730335">
        <w:trPr>
          <w:trHeight w:val="306"/>
        </w:trPr>
        <w:tc>
          <w:tcPr>
            <w:tcW w:w="386" w:type="dxa"/>
            <w:tcBorders>
              <w:top w:val="single" w:sz="4" w:space="0" w:color="auto"/>
            </w:tcBorders>
            <w:shd w:val="clear" w:color="auto" w:fill="auto"/>
            <w:noWrap/>
            <w:vAlign w:val="bottom"/>
            <w:hideMark/>
          </w:tcPr>
          <w:p w:rsidR="00573F8C" w:rsidRPr="00D67DE0" w:rsidRDefault="00573F8C" w:rsidP="00730335">
            <w:pPr>
              <w:spacing w:after="0" w:line="240" w:lineRule="auto"/>
              <w:jc w:val="center"/>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1</w:t>
            </w:r>
          </w:p>
        </w:tc>
        <w:tc>
          <w:tcPr>
            <w:tcW w:w="1197" w:type="dxa"/>
            <w:tcBorders>
              <w:top w:val="single" w:sz="4" w:space="0" w:color="auto"/>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Nilai Output</w:t>
            </w:r>
          </w:p>
        </w:tc>
        <w:tc>
          <w:tcPr>
            <w:tcW w:w="235" w:type="dxa"/>
            <w:tcBorders>
              <w:top w:val="single" w:sz="4" w:space="0" w:color="auto"/>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1506" w:type="dxa"/>
            <w:tcBorders>
              <w:top w:val="single" w:sz="4" w:space="0" w:color="auto"/>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Beras</w:t>
            </w:r>
          </w:p>
        </w:tc>
        <w:tc>
          <w:tcPr>
            <w:tcW w:w="274" w:type="dxa"/>
            <w:tcBorders>
              <w:top w:val="single" w:sz="4" w:space="0" w:color="auto"/>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821" w:type="dxa"/>
            <w:tcBorders>
              <w:top w:val="single" w:sz="4" w:space="0" w:color="auto"/>
            </w:tcBorders>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 xml:space="preserve"> 42.000 </w:t>
            </w:r>
          </w:p>
        </w:tc>
        <w:tc>
          <w:tcPr>
            <w:tcW w:w="598" w:type="dxa"/>
            <w:tcBorders>
              <w:top w:val="single" w:sz="4" w:space="0" w:color="auto"/>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 xml:space="preserve"> Kg </w:t>
            </w:r>
          </w:p>
        </w:tc>
        <w:tc>
          <w:tcPr>
            <w:tcW w:w="283" w:type="dxa"/>
            <w:tcBorders>
              <w:top w:val="single" w:sz="4" w:space="0" w:color="auto"/>
            </w:tcBorders>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X</w:t>
            </w:r>
          </w:p>
        </w:tc>
        <w:tc>
          <w:tcPr>
            <w:tcW w:w="429" w:type="dxa"/>
            <w:tcBorders>
              <w:top w:val="single" w:sz="4" w:space="0" w:color="auto"/>
            </w:tcBorders>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Rp.</w:t>
            </w:r>
          </w:p>
        </w:tc>
        <w:tc>
          <w:tcPr>
            <w:tcW w:w="1351" w:type="dxa"/>
            <w:tcBorders>
              <w:top w:val="single" w:sz="4" w:space="0" w:color="auto"/>
            </w:tcBorders>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 xml:space="preserve"> 13.500 </w:t>
            </w:r>
          </w:p>
        </w:tc>
        <w:tc>
          <w:tcPr>
            <w:tcW w:w="274" w:type="dxa"/>
            <w:tcBorders>
              <w:top w:val="single" w:sz="4" w:space="0" w:color="auto"/>
            </w:tcBorders>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500" w:type="dxa"/>
            <w:tcBorders>
              <w:top w:val="single" w:sz="4" w:space="0" w:color="auto"/>
            </w:tcBorders>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Rp.</w:t>
            </w:r>
          </w:p>
        </w:tc>
        <w:tc>
          <w:tcPr>
            <w:tcW w:w="1431" w:type="dxa"/>
            <w:tcBorders>
              <w:top w:val="single" w:sz="4" w:space="0" w:color="auto"/>
            </w:tcBorders>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 xml:space="preserve"> 567.000.000 </w:t>
            </w:r>
          </w:p>
        </w:tc>
      </w:tr>
      <w:tr w:rsidR="00573F8C" w:rsidRPr="00D67DE0" w:rsidTr="00730335">
        <w:trPr>
          <w:trHeight w:val="306"/>
        </w:trPr>
        <w:tc>
          <w:tcPr>
            <w:tcW w:w="386"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1197"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235"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1506"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Dedak</w:t>
            </w:r>
          </w:p>
        </w:tc>
        <w:tc>
          <w:tcPr>
            <w:tcW w:w="274"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821"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 xml:space="preserve">  21.000 </w:t>
            </w:r>
          </w:p>
        </w:tc>
        <w:tc>
          <w:tcPr>
            <w:tcW w:w="598"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 xml:space="preserve"> Kg </w:t>
            </w:r>
          </w:p>
        </w:tc>
        <w:tc>
          <w:tcPr>
            <w:tcW w:w="283"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X</w:t>
            </w:r>
          </w:p>
        </w:tc>
        <w:tc>
          <w:tcPr>
            <w:tcW w:w="429"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Rp.</w:t>
            </w:r>
          </w:p>
        </w:tc>
        <w:tc>
          <w:tcPr>
            <w:tcW w:w="1351"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 xml:space="preserve">      4.500 </w:t>
            </w:r>
          </w:p>
        </w:tc>
        <w:tc>
          <w:tcPr>
            <w:tcW w:w="274"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500"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Rp.</w:t>
            </w:r>
          </w:p>
        </w:tc>
        <w:tc>
          <w:tcPr>
            <w:tcW w:w="1431"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 xml:space="preserve"> 94.500.000 </w:t>
            </w:r>
          </w:p>
        </w:tc>
      </w:tr>
      <w:tr w:rsidR="00573F8C" w:rsidRPr="00D67DE0" w:rsidTr="00730335">
        <w:trPr>
          <w:trHeight w:val="306"/>
        </w:trPr>
        <w:tc>
          <w:tcPr>
            <w:tcW w:w="386"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1197"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235"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1506"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Sekam</w:t>
            </w:r>
          </w:p>
        </w:tc>
        <w:tc>
          <w:tcPr>
            <w:tcW w:w="274"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821"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 xml:space="preserve">   1.100 </w:t>
            </w:r>
          </w:p>
        </w:tc>
        <w:tc>
          <w:tcPr>
            <w:tcW w:w="598"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 xml:space="preserve"> Kg </w:t>
            </w:r>
          </w:p>
        </w:tc>
        <w:tc>
          <w:tcPr>
            <w:tcW w:w="283"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X</w:t>
            </w:r>
          </w:p>
        </w:tc>
        <w:tc>
          <w:tcPr>
            <w:tcW w:w="429"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Rp.</w:t>
            </w:r>
          </w:p>
        </w:tc>
        <w:tc>
          <w:tcPr>
            <w:tcW w:w="1351"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 xml:space="preserve">        5000 </w:t>
            </w:r>
          </w:p>
        </w:tc>
        <w:tc>
          <w:tcPr>
            <w:tcW w:w="274"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500"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Rp.</w:t>
            </w:r>
          </w:p>
        </w:tc>
        <w:tc>
          <w:tcPr>
            <w:tcW w:w="1431"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 xml:space="preserve">     5.500.000 </w:t>
            </w:r>
          </w:p>
        </w:tc>
      </w:tr>
      <w:tr w:rsidR="00573F8C" w:rsidRPr="00D67DE0" w:rsidTr="00730335">
        <w:trPr>
          <w:trHeight w:val="306"/>
        </w:trPr>
        <w:tc>
          <w:tcPr>
            <w:tcW w:w="386"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1197"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235"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1506"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Menir</w:t>
            </w:r>
          </w:p>
        </w:tc>
        <w:tc>
          <w:tcPr>
            <w:tcW w:w="274"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821"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 xml:space="preserve">   1.200 </w:t>
            </w:r>
          </w:p>
        </w:tc>
        <w:tc>
          <w:tcPr>
            <w:tcW w:w="598"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 xml:space="preserve"> Kg </w:t>
            </w:r>
          </w:p>
        </w:tc>
        <w:tc>
          <w:tcPr>
            <w:tcW w:w="283"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X</w:t>
            </w:r>
          </w:p>
        </w:tc>
        <w:tc>
          <w:tcPr>
            <w:tcW w:w="429"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Rp.</w:t>
            </w:r>
          </w:p>
        </w:tc>
        <w:tc>
          <w:tcPr>
            <w:tcW w:w="1351"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 xml:space="preserve">      3.000 </w:t>
            </w:r>
          </w:p>
        </w:tc>
        <w:tc>
          <w:tcPr>
            <w:tcW w:w="274"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500"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Rp.</w:t>
            </w:r>
          </w:p>
        </w:tc>
        <w:tc>
          <w:tcPr>
            <w:tcW w:w="1431"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 xml:space="preserve">   3.600.000 </w:t>
            </w:r>
          </w:p>
        </w:tc>
      </w:tr>
      <w:tr w:rsidR="00573F8C" w:rsidRPr="00D67DE0" w:rsidTr="00730335">
        <w:trPr>
          <w:trHeight w:val="306"/>
        </w:trPr>
        <w:tc>
          <w:tcPr>
            <w:tcW w:w="386" w:type="dxa"/>
            <w:tcBorders>
              <w:bottom w:val="nil"/>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1197" w:type="dxa"/>
            <w:tcBorders>
              <w:bottom w:val="nil"/>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5497" w:type="dxa"/>
            <w:gridSpan w:val="8"/>
            <w:tcBorders>
              <w:bottom w:val="nil"/>
            </w:tcBorders>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b/>
                <w:bCs/>
                <w:sz w:val="18"/>
                <w:szCs w:val="18"/>
              </w:rPr>
            </w:pPr>
            <w:r w:rsidRPr="00D67DE0">
              <w:rPr>
                <w:rFonts w:ascii="Times New Roman" w:eastAsia="Times New Roman" w:hAnsi="Times New Roman" w:cs="Times New Roman"/>
                <w:b/>
                <w:bCs/>
                <w:sz w:val="18"/>
                <w:szCs w:val="18"/>
              </w:rPr>
              <w:t>Jumlah</w:t>
            </w:r>
          </w:p>
        </w:tc>
        <w:tc>
          <w:tcPr>
            <w:tcW w:w="274" w:type="dxa"/>
            <w:tcBorders>
              <w:bottom w:val="nil"/>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b/>
                <w:bCs/>
                <w:sz w:val="18"/>
                <w:szCs w:val="18"/>
              </w:rPr>
            </w:pPr>
            <w:r w:rsidRPr="00D67DE0">
              <w:rPr>
                <w:rFonts w:ascii="Times New Roman" w:eastAsia="Times New Roman" w:hAnsi="Times New Roman" w:cs="Times New Roman"/>
                <w:b/>
                <w:bCs/>
                <w:sz w:val="18"/>
                <w:szCs w:val="18"/>
              </w:rPr>
              <w:t>=</w:t>
            </w:r>
          </w:p>
        </w:tc>
        <w:tc>
          <w:tcPr>
            <w:tcW w:w="500" w:type="dxa"/>
            <w:tcBorders>
              <w:bottom w:val="nil"/>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b/>
                <w:bCs/>
                <w:sz w:val="18"/>
                <w:szCs w:val="18"/>
              </w:rPr>
            </w:pPr>
            <w:r w:rsidRPr="00D67DE0">
              <w:rPr>
                <w:rFonts w:ascii="Times New Roman" w:eastAsia="Times New Roman" w:hAnsi="Times New Roman" w:cs="Times New Roman"/>
                <w:b/>
                <w:bCs/>
                <w:sz w:val="18"/>
                <w:szCs w:val="18"/>
              </w:rPr>
              <w:t>Rp.</w:t>
            </w:r>
          </w:p>
        </w:tc>
        <w:tc>
          <w:tcPr>
            <w:tcW w:w="1431" w:type="dxa"/>
            <w:tcBorders>
              <w:bottom w:val="nil"/>
            </w:tcBorders>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b/>
                <w:bCs/>
                <w:sz w:val="18"/>
                <w:szCs w:val="18"/>
              </w:rPr>
            </w:pPr>
            <w:r w:rsidRPr="00D67DE0">
              <w:rPr>
                <w:rFonts w:ascii="Times New Roman" w:eastAsia="Times New Roman" w:hAnsi="Times New Roman" w:cs="Times New Roman"/>
                <w:b/>
                <w:bCs/>
                <w:sz w:val="18"/>
                <w:szCs w:val="18"/>
              </w:rPr>
              <w:t xml:space="preserve"> 670.600.000 </w:t>
            </w:r>
          </w:p>
        </w:tc>
      </w:tr>
      <w:tr w:rsidR="00573F8C" w:rsidRPr="00D67DE0" w:rsidTr="00730335">
        <w:trPr>
          <w:trHeight w:val="306"/>
        </w:trPr>
        <w:tc>
          <w:tcPr>
            <w:tcW w:w="386" w:type="dxa"/>
            <w:tcBorders>
              <w:top w:val="nil"/>
              <w:bottom w:val="single" w:sz="4" w:space="0" w:color="auto"/>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1197" w:type="dxa"/>
            <w:tcBorders>
              <w:top w:val="nil"/>
              <w:bottom w:val="single" w:sz="4" w:space="0" w:color="auto"/>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235" w:type="dxa"/>
            <w:tcBorders>
              <w:top w:val="nil"/>
              <w:bottom w:val="single" w:sz="4" w:space="0" w:color="auto"/>
            </w:tcBorders>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p>
        </w:tc>
        <w:tc>
          <w:tcPr>
            <w:tcW w:w="1506" w:type="dxa"/>
            <w:tcBorders>
              <w:top w:val="nil"/>
              <w:bottom w:val="single" w:sz="4" w:space="0" w:color="auto"/>
            </w:tcBorders>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p>
        </w:tc>
        <w:tc>
          <w:tcPr>
            <w:tcW w:w="274" w:type="dxa"/>
            <w:tcBorders>
              <w:top w:val="nil"/>
              <w:bottom w:val="single" w:sz="4" w:space="0" w:color="auto"/>
            </w:tcBorders>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p>
        </w:tc>
        <w:tc>
          <w:tcPr>
            <w:tcW w:w="821" w:type="dxa"/>
            <w:tcBorders>
              <w:top w:val="nil"/>
              <w:bottom w:val="single" w:sz="4" w:space="0" w:color="auto"/>
            </w:tcBorders>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p>
        </w:tc>
        <w:tc>
          <w:tcPr>
            <w:tcW w:w="598" w:type="dxa"/>
            <w:tcBorders>
              <w:top w:val="nil"/>
              <w:bottom w:val="single" w:sz="4" w:space="0" w:color="auto"/>
            </w:tcBorders>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p>
        </w:tc>
        <w:tc>
          <w:tcPr>
            <w:tcW w:w="283" w:type="dxa"/>
            <w:tcBorders>
              <w:top w:val="nil"/>
              <w:bottom w:val="single" w:sz="4" w:space="0" w:color="auto"/>
            </w:tcBorders>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p>
        </w:tc>
        <w:tc>
          <w:tcPr>
            <w:tcW w:w="429" w:type="dxa"/>
            <w:tcBorders>
              <w:top w:val="nil"/>
              <w:bottom w:val="single" w:sz="4" w:space="0" w:color="auto"/>
            </w:tcBorders>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p>
        </w:tc>
        <w:tc>
          <w:tcPr>
            <w:tcW w:w="1351" w:type="dxa"/>
            <w:tcBorders>
              <w:top w:val="nil"/>
              <w:bottom w:val="single" w:sz="4" w:space="0" w:color="auto"/>
            </w:tcBorders>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p>
        </w:tc>
        <w:tc>
          <w:tcPr>
            <w:tcW w:w="274" w:type="dxa"/>
            <w:tcBorders>
              <w:top w:val="nil"/>
              <w:bottom w:val="single" w:sz="4" w:space="0" w:color="auto"/>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500" w:type="dxa"/>
            <w:tcBorders>
              <w:top w:val="nil"/>
              <w:bottom w:val="single" w:sz="4" w:space="0" w:color="auto"/>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1431" w:type="dxa"/>
            <w:tcBorders>
              <w:top w:val="nil"/>
              <w:bottom w:val="single" w:sz="4" w:space="0" w:color="auto"/>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r>
      <w:tr w:rsidR="00573F8C" w:rsidRPr="00D67DE0" w:rsidTr="00730335">
        <w:trPr>
          <w:trHeight w:val="306"/>
        </w:trPr>
        <w:tc>
          <w:tcPr>
            <w:tcW w:w="386" w:type="dxa"/>
            <w:tcBorders>
              <w:top w:val="single" w:sz="4" w:space="0" w:color="auto"/>
            </w:tcBorders>
            <w:shd w:val="clear" w:color="auto" w:fill="auto"/>
            <w:noWrap/>
            <w:vAlign w:val="bottom"/>
            <w:hideMark/>
          </w:tcPr>
          <w:p w:rsidR="00573F8C" w:rsidRPr="00D67DE0" w:rsidRDefault="00573F8C" w:rsidP="00730335">
            <w:pPr>
              <w:spacing w:after="0" w:line="240" w:lineRule="auto"/>
              <w:jc w:val="center"/>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2</w:t>
            </w:r>
          </w:p>
        </w:tc>
        <w:tc>
          <w:tcPr>
            <w:tcW w:w="1197" w:type="dxa"/>
            <w:tcBorders>
              <w:top w:val="single" w:sz="4" w:space="0" w:color="auto"/>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Nilai Input</w:t>
            </w:r>
          </w:p>
        </w:tc>
        <w:tc>
          <w:tcPr>
            <w:tcW w:w="235" w:type="dxa"/>
            <w:tcBorders>
              <w:top w:val="single" w:sz="4" w:space="0" w:color="auto"/>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1506" w:type="dxa"/>
            <w:tcBorders>
              <w:top w:val="single" w:sz="4" w:space="0" w:color="auto"/>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Bahan Baku</w:t>
            </w:r>
          </w:p>
        </w:tc>
        <w:tc>
          <w:tcPr>
            <w:tcW w:w="274" w:type="dxa"/>
            <w:tcBorders>
              <w:top w:val="single" w:sz="4" w:space="0" w:color="auto"/>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821" w:type="dxa"/>
            <w:tcBorders>
              <w:top w:val="single" w:sz="4" w:space="0" w:color="auto"/>
            </w:tcBorders>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 xml:space="preserve">70.000 </w:t>
            </w:r>
          </w:p>
        </w:tc>
        <w:tc>
          <w:tcPr>
            <w:tcW w:w="598" w:type="dxa"/>
            <w:tcBorders>
              <w:top w:val="single" w:sz="4" w:space="0" w:color="auto"/>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 xml:space="preserve"> Kg </w:t>
            </w:r>
          </w:p>
        </w:tc>
        <w:tc>
          <w:tcPr>
            <w:tcW w:w="283" w:type="dxa"/>
            <w:tcBorders>
              <w:top w:val="single" w:sz="4" w:space="0" w:color="auto"/>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X</w:t>
            </w:r>
          </w:p>
        </w:tc>
        <w:tc>
          <w:tcPr>
            <w:tcW w:w="429" w:type="dxa"/>
            <w:tcBorders>
              <w:top w:val="single" w:sz="4" w:space="0" w:color="auto"/>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Rp.</w:t>
            </w:r>
          </w:p>
        </w:tc>
        <w:tc>
          <w:tcPr>
            <w:tcW w:w="1351" w:type="dxa"/>
            <w:tcBorders>
              <w:top w:val="single" w:sz="4" w:space="0" w:color="auto"/>
            </w:tcBorders>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 xml:space="preserve">      6.500 </w:t>
            </w:r>
          </w:p>
        </w:tc>
        <w:tc>
          <w:tcPr>
            <w:tcW w:w="274" w:type="dxa"/>
            <w:tcBorders>
              <w:top w:val="single" w:sz="4" w:space="0" w:color="auto"/>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500" w:type="dxa"/>
            <w:tcBorders>
              <w:top w:val="single" w:sz="4" w:space="0" w:color="auto"/>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Rp.</w:t>
            </w:r>
          </w:p>
        </w:tc>
        <w:tc>
          <w:tcPr>
            <w:tcW w:w="1431" w:type="dxa"/>
            <w:tcBorders>
              <w:top w:val="single" w:sz="4" w:space="0" w:color="auto"/>
            </w:tcBorders>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b/>
                <w:bCs/>
                <w:sz w:val="18"/>
                <w:szCs w:val="18"/>
              </w:rPr>
            </w:pPr>
            <w:r w:rsidRPr="00D67DE0">
              <w:rPr>
                <w:rFonts w:ascii="Times New Roman" w:eastAsia="Times New Roman" w:hAnsi="Times New Roman" w:cs="Times New Roman"/>
                <w:b/>
                <w:bCs/>
                <w:sz w:val="18"/>
                <w:szCs w:val="18"/>
              </w:rPr>
              <w:t xml:space="preserve"> 455.000.000 </w:t>
            </w:r>
          </w:p>
        </w:tc>
      </w:tr>
      <w:tr w:rsidR="00573F8C" w:rsidRPr="00D67DE0" w:rsidTr="00730335">
        <w:trPr>
          <w:trHeight w:val="306"/>
        </w:trPr>
        <w:tc>
          <w:tcPr>
            <w:tcW w:w="386"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1197"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235"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1506"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Bahan Penolong</w:t>
            </w:r>
          </w:p>
        </w:tc>
        <w:tc>
          <w:tcPr>
            <w:tcW w:w="274"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821"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598"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p>
        </w:tc>
        <w:tc>
          <w:tcPr>
            <w:tcW w:w="283"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429"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1351"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274"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500"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1431"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r>
      <w:tr w:rsidR="00573F8C" w:rsidRPr="00D67DE0" w:rsidTr="00730335">
        <w:trPr>
          <w:trHeight w:val="306"/>
        </w:trPr>
        <w:tc>
          <w:tcPr>
            <w:tcW w:w="386"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1197"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235"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1506"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Solar</w:t>
            </w:r>
          </w:p>
        </w:tc>
        <w:tc>
          <w:tcPr>
            <w:tcW w:w="274"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821"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 xml:space="preserve">750 </w:t>
            </w:r>
          </w:p>
        </w:tc>
        <w:tc>
          <w:tcPr>
            <w:tcW w:w="598"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 xml:space="preserve"> L </w:t>
            </w:r>
          </w:p>
        </w:tc>
        <w:tc>
          <w:tcPr>
            <w:tcW w:w="283"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X</w:t>
            </w:r>
          </w:p>
        </w:tc>
        <w:tc>
          <w:tcPr>
            <w:tcW w:w="429"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Rp.</w:t>
            </w:r>
          </w:p>
        </w:tc>
        <w:tc>
          <w:tcPr>
            <w:tcW w:w="1351"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 xml:space="preserve">    6.800 </w:t>
            </w:r>
          </w:p>
        </w:tc>
        <w:tc>
          <w:tcPr>
            <w:tcW w:w="274"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500"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Rp.</w:t>
            </w:r>
          </w:p>
        </w:tc>
        <w:tc>
          <w:tcPr>
            <w:tcW w:w="1431"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 xml:space="preserve">    5.100.000 </w:t>
            </w:r>
          </w:p>
        </w:tc>
      </w:tr>
      <w:tr w:rsidR="00573F8C" w:rsidRPr="00D67DE0" w:rsidTr="00730335">
        <w:trPr>
          <w:trHeight w:val="306"/>
        </w:trPr>
        <w:tc>
          <w:tcPr>
            <w:tcW w:w="386"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1197"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235"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1506"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Oli</w:t>
            </w:r>
          </w:p>
        </w:tc>
        <w:tc>
          <w:tcPr>
            <w:tcW w:w="274"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821"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 xml:space="preserve">       6 </w:t>
            </w:r>
          </w:p>
        </w:tc>
        <w:tc>
          <w:tcPr>
            <w:tcW w:w="598"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 xml:space="preserve"> L </w:t>
            </w:r>
          </w:p>
        </w:tc>
        <w:tc>
          <w:tcPr>
            <w:tcW w:w="283"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X</w:t>
            </w:r>
          </w:p>
        </w:tc>
        <w:tc>
          <w:tcPr>
            <w:tcW w:w="429"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Rp.</w:t>
            </w:r>
          </w:p>
        </w:tc>
        <w:tc>
          <w:tcPr>
            <w:tcW w:w="1351"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 xml:space="preserve">     37.000 </w:t>
            </w:r>
          </w:p>
        </w:tc>
        <w:tc>
          <w:tcPr>
            <w:tcW w:w="274"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500"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Rp.</w:t>
            </w:r>
          </w:p>
        </w:tc>
        <w:tc>
          <w:tcPr>
            <w:tcW w:w="1431"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 xml:space="preserve">     222.000 </w:t>
            </w:r>
          </w:p>
        </w:tc>
      </w:tr>
      <w:tr w:rsidR="00573F8C" w:rsidRPr="00D67DE0" w:rsidTr="00730335">
        <w:trPr>
          <w:trHeight w:val="306"/>
        </w:trPr>
        <w:tc>
          <w:tcPr>
            <w:tcW w:w="386"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1197"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5497" w:type="dxa"/>
            <w:gridSpan w:val="8"/>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b/>
                <w:bCs/>
                <w:sz w:val="18"/>
                <w:szCs w:val="18"/>
              </w:rPr>
            </w:pPr>
            <w:r w:rsidRPr="00D67DE0">
              <w:rPr>
                <w:rFonts w:ascii="Times New Roman" w:eastAsia="Times New Roman" w:hAnsi="Times New Roman" w:cs="Times New Roman"/>
                <w:b/>
                <w:bCs/>
                <w:sz w:val="18"/>
                <w:szCs w:val="18"/>
              </w:rPr>
              <w:t>Jumlah</w:t>
            </w:r>
          </w:p>
        </w:tc>
        <w:tc>
          <w:tcPr>
            <w:tcW w:w="274"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b/>
                <w:bCs/>
                <w:sz w:val="18"/>
                <w:szCs w:val="18"/>
              </w:rPr>
            </w:pPr>
            <w:r w:rsidRPr="00D67DE0">
              <w:rPr>
                <w:rFonts w:ascii="Times New Roman" w:eastAsia="Times New Roman" w:hAnsi="Times New Roman" w:cs="Times New Roman"/>
                <w:b/>
                <w:bCs/>
                <w:sz w:val="18"/>
                <w:szCs w:val="18"/>
              </w:rPr>
              <w:t>=</w:t>
            </w:r>
          </w:p>
        </w:tc>
        <w:tc>
          <w:tcPr>
            <w:tcW w:w="500"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b/>
                <w:bCs/>
                <w:sz w:val="18"/>
                <w:szCs w:val="18"/>
              </w:rPr>
            </w:pPr>
            <w:r w:rsidRPr="00D67DE0">
              <w:rPr>
                <w:rFonts w:ascii="Times New Roman" w:eastAsia="Times New Roman" w:hAnsi="Times New Roman" w:cs="Times New Roman"/>
                <w:b/>
                <w:bCs/>
                <w:sz w:val="18"/>
                <w:szCs w:val="18"/>
              </w:rPr>
              <w:t>Rp.</w:t>
            </w:r>
          </w:p>
        </w:tc>
        <w:tc>
          <w:tcPr>
            <w:tcW w:w="1431" w:type="dxa"/>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b/>
                <w:bCs/>
                <w:sz w:val="18"/>
                <w:szCs w:val="18"/>
              </w:rPr>
            </w:pPr>
            <w:r w:rsidRPr="00D67DE0">
              <w:rPr>
                <w:rFonts w:ascii="Times New Roman" w:eastAsia="Times New Roman" w:hAnsi="Times New Roman" w:cs="Times New Roman"/>
                <w:b/>
                <w:bCs/>
                <w:sz w:val="18"/>
                <w:szCs w:val="18"/>
              </w:rPr>
              <w:t xml:space="preserve">   5.322.000 </w:t>
            </w:r>
          </w:p>
        </w:tc>
      </w:tr>
      <w:tr w:rsidR="00573F8C" w:rsidRPr="00D67DE0" w:rsidTr="00730335">
        <w:trPr>
          <w:trHeight w:val="306"/>
        </w:trPr>
        <w:tc>
          <w:tcPr>
            <w:tcW w:w="386"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1197"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235"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1506"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274"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821"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598"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283"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429"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1351"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274"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500"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1431"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r>
      <w:tr w:rsidR="00573F8C" w:rsidRPr="00D67DE0" w:rsidTr="00730335">
        <w:trPr>
          <w:trHeight w:val="306"/>
        </w:trPr>
        <w:tc>
          <w:tcPr>
            <w:tcW w:w="386"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1197"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235"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1506"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Tenaga Kerja</w:t>
            </w:r>
          </w:p>
        </w:tc>
        <w:tc>
          <w:tcPr>
            <w:tcW w:w="274"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4256" w:type="dxa"/>
            <w:gridSpan w:val="7"/>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6 Orang x Rp. 70.000/Hari = Rp. 12.600.000</w:t>
            </w:r>
          </w:p>
        </w:tc>
        <w:tc>
          <w:tcPr>
            <w:tcW w:w="1431"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r>
      <w:tr w:rsidR="00573F8C" w:rsidRPr="00D67DE0" w:rsidTr="00730335">
        <w:trPr>
          <w:trHeight w:val="306"/>
        </w:trPr>
        <w:tc>
          <w:tcPr>
            <w:tcW w:w="386"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1197"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235"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1506"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Pemasaran</w:t>
            </w:r>
          </w:p>
        </w:tc>
        <w:tc>
          <w:tcPr>
            <w:tcW w:w="274"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1419" w:type="dxa"/>
            <w:gridSpan w:val="2"/>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Rp. 2.000.000</w:t>
            </w:r>
          </w:p>
        </w:tc>
        <w:tc>
          <w:tcPr>
            <w:tcW w:w="283"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429"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1351"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274"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500"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1431" w:type="dxa"/>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r>
      <w:tr w:rsidR="00573F8C" w:rsidRPr="00D67DE0" w:rsidTr="00730335">
        <w:trPr>
          <w:trHeight w:val="306"/>
        </w:trPr>
        <w:tc>
          <w:tcPr>
            <w:tcW w:w="386" w:type="dxa"/>
            <w:tcBorders>
              <w:bottom w:val="nil"/>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1197" w:type="dxa"/>
            <w:tcBorders>
              <w:bottom w:val="nil"/>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235" w:type="dxa"/>
            <w:tcBorders>
              <w:bottom w:val="nil"/>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1506" w:type="dxa"/>
            <w:tcBorders>
              <w:bottom w:val="nil"/>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PBB</w:t>
            </w:r>
          </w:p>
        </w:tc>
        <w:tc>
          <w:tcPr>
            <w:tcW w:w="274" w:type="dxa"/>
            <w:tcBorders>
              <w:bottom w:val="nil"/>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w:t>
            </w:r>
          </w:p>
        </w:tc>
        <w:tc>
          <w:tcPr>
            <w:tcW w:w="1419" w:type="dxa"/>
            <w:gridSpan w:val="2"/>
            <w:tcBorders>
              <w:bottom w:val="nil"/>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r w:rsidRPr="00D67DE0">
              <w:rPr>
                <w:rFonts w:ascii="Times New Roman" w:eastAsia="Times New Roman" w:hAnsi="Times New Roman" w:cs="Times New Roman"/>
                <w:sz w:val="18"/>
                <w:szCs w:val="18"/>
              </w:rPr>
              <w:t>Rp. 70.000</w:t>
            </w:r>
          </w:p>
        </w:tc>
        <w:tc>
          <w:tcPr>
            <w:tcW w:w="283" w:type="dxa"/>
            <w:tcBorders>
              <w:bottom w:val="nil"/>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429" w:type="dxa"/>
            <w:tcBorders>
              <w:bottom w:val="nil"/>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1351" w:type="dxa"/>
            <w:tcBorders>
              <w:bottom w:val="nil"/>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274" w:type="dxa"/>
            <w:tcBorders>
              <w:bottom w:val="nil"/>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500" w:type="dxa"/>
            <w:tcBorders>
              <w:bottom w:val="nil"/>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1431" w:type="dxa"/>
            <w:tcBorders>
              <w:bottom w:val="nil"/>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r>
      <w:tr w:rsidR="00573F8C" w:rsidRPr="00D67DE0" w:rsidTr="00730335">
        <w:trPr>
          <w:trHeight w:val="306"/>
        </w:trPr>
        <w:tc>
          <w:tcPr>
            <w:tcW w:w="386" w:type="dxa"/>
            <w:tcBorders>
              <w:top w:val="nil"/>
              <w:bottom w:val="single" w:sz="4" w:space="0" w:color="auto"/>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1197" w:type="dxa"/>
            <w:tcBorders>
              <w:top w:val="nil"/>
              <w:bottom w:val="single" w:sz="4" w:space="0" w:color="auto"/>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sz w:val="18"/>
                <w:szCs w:val="18"/>
              </w:rPr>
            </w:pPr>
          </w:p>
        </w:tc>
        <w:tc>
          <w:tcPr>
            <w:tcW w:w="5497" w:type="dxa"/>
            <w:gridSpan w:val="8"/>
            <w:tcBorders>
              <w:top w:val="nil"/>
              <w:bottom w:val="single" w:sz="4" w:space="0" w:color="auto"/>
            </w:tcBorders>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b/>
                <w:bCs/>
                <w:sz w:val="18"/>
                <w:szCs w:val="18"/>
              </w:rPr>
            </w:pPr>
            <w:r w:rsidRPr="00D67DE0">
              <w:rPr>
                <w:rFonts w:ascii="Times New Roman" w:eastAsia="Times New Roman" w:hAnsi="Times New Roman" w:cs="Times New Roman"/>
                <w:b/>
                <w:bCs/>
                <w:sz w:val="18"/>
                <w:szCs w:val="18"/>
              </w:rPr>
              <w:t>Jumlah</w:t>
            </w:r>
          </w:p>
        </w:tc>
        <w:tc>
          <w:tcPr>
            <w:tcW w:w="274" w:type="dxa"/>
            <w:tcBorders>
              <w:top w:val="nil"/>
              <w:bottom w:val="single" w:sz="4" w:space="0" w:color="auto"/>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b/>
                <w:bCs/>
                <w:sz w:val="18"/>
                <w:szCs w:val="18"/>
              </w:rPr>
            </w:pPr>
            <w:r w:rsidRPr="00D67DE0">
              <w:rPr>
                <w:rFonts w:ascii="Times New Roman" w:eastAsia="Times New Roman" w:hAnsi="Times New Roman" w:cs="Times New Roman"/>
                <w:b/>
                <w:bCs/>
                <w:sz w:val="18"/>
                <w:szCs w:val="18"/>
              </w:rPr>
              <w:t>=</w:t>
            </w:r>
          </w:p>
        </w:tc>
        <w:tc>
          <w:tcPr>
            <w:tcW w:w="500" w:type="dxa"/>
            <w:tcBorders>
              <w:top w:val="nil"/>
              <w:bottom w:val="single" w:sz="4" w:space="0" w:color="auto"/>
            </w:tcBorders>
            <w:shd w:val="clear" w:color="auto" w:fill="auto"/>
            <w:noWrap/>
            <w:vAlign w:val="bottom"/>
            <w:hideMark/>
          </w:tcPr>
          <w:p w:rsidR="00573F8C" w:rsidRPr="00D67DE0" w:rsidRDefault="00573F8C" w:rsidP="00730335">
            <w:pPr>
              <w:spacing w:after="0" w:line="240" w:lineRule="auto"/>
              <w:rPr>
                <w:rFonts w:ascii="Times New Roman" w:eastAsia="Times New Roman" w:hAnsi="Times New Roman" w:cs="Times New Roman"/>
                <w:b/>
                <w:bCs/>
                <w:sz w:val="18"/>
                <w:szCs w:val="18"/>
              </w:rPr>
            </w:pPr>
            <w:r w:rsidRPr="00D67DE0">
              <w:rPr>
                <w:rFonts w:ascii="Times New Roman" w:eastAsia="Times New Roman" w:hAnsi="Times New Roman" w:cs="Times New Roman"/>
                <w:b/>
                <w:bCs/>
                <w:sz w:val="18"/>
                <w:szCs w:val="18"/>
              </w:rPr>
              <w:t>Rp.</w:t>
            </w:r>
          </w:p>
        </w:tc>
        <w:tc>
          <w:tcPr>
            <w:tcW w:w="1431" w:type="dxa"/>
            <w:tcBorders>
              <w:top w:val="nil"/>
              <w:bottom w:val="single" w:sz="4" w:space="0" w:color="auto"/>
            </w:tcBorders>
            <w:shd w:val="clear" w:color="auto" w:fill="auto"/>
            <w:noWrap/>
            <w:vAlign w:val="bottom"/>
            <w:hideMark/>
          </w:tcPr>
          <w:p w:rsidR="00573F8C" w:rsidRPr="00D67DE0" w:rsidRDefault="00573F8C" w:rsidP="00730335">
            <w:pPr>
              <w:spacing w:after="0" w:line="240" w:lineRule="auto"/>
              <w:jc w:val="right"/>
              <w:rPr>
                <w:rFonts w:ascii="Times New Roman" w:eastAsia="Times New Roman" w:hAnsi="Times New Roman" w:cs="Times New Roman"/>
                <w:b/>
                <w:bCs/>
                <w:sz w:val="18"/>
                <w:szCs w:val="18"/>
              </w:rPr>
            </w:pPr>
            <w:r w:rsidRPr="00D67DE0">
              <w:rPr>
                <w:rFonts w:ascii="Times New Roman" w:eastAsia="Times New Roman" w:hAnsi="Times New Roman" w:cs="Times New Roman"/>
                <w:b/>
                <w:bCs/>
                <w:sz w:val="18"/>
                <w:szCs w:val="18"/>
              </w:rPr>
              <w:t xml:space="preserve">   14.670.000</w:t>
            </w:r>
          </w:p>
        </w:tc>
      </w:tr>
    </w:tbl>
    <w:p w:rsidR="00573F8C" w:rsidRDefault="00573F8C" w:rsidP="00AE1466">
      <w:pPr>
        <w:pStyle w:val="ListParagraph"/>
        <w:tabs>
          <w:tab w:val="left" w:pos="2210"/>
        </w:tabs>
        <w:spacing w:after="0" w:line="360" w:lineRule="auto"/>
        <w:ind w:left="0"/>
        <w:rPr>
          <w:rFonts w:asciiTheme="majorBidi" w:hAnsiTheme="majorBidi" w:cstheme="majorBidi"/>
        </w:rPr>
      </w:pPr>
      <w:r w:rsidRPr="00573F8C">
        <w:rPr>
          <w:rFonts w:asciiTheme="majorBidi" w:hAnsiTheme="majorBidi" w:cstheme="majorBidi"/>
          <w:i/>
        </w:rPr>
        <w:t>Sumber: UD. Rezeki</w:t>
      </w:r>
      <w:r w:rsidR="00AE1466">
        <w:rPr>
          <w:rFonts w:asciiTheme="majorBidi" w:hAnsiTheme="majorBidi" w:cstheme="majorBidi"/>
        </w:rPr>
        <w:tab/>
      </w:r>
    </w:p>
    <w:p w:rsidR="00AE1466" w:rsidRDefault="00AE1466" w:rsidP="00573F8C">
      <w:pPr>
        <w:pStyle w:val="ListParagraph"/>
        <w:spacing w:after="0" w:line="480" w:lineRule="auto"/>
        <w:ind w:left="0" w:firstLine="720"/>
        <w:jc w:val="both"/>
        <w:rPr>
          <w:rFonts w:asciiTheme="majorBidi" w:hAnsiTheme="majorBidi" w:cstheme="majorBidi"/>
          <w:bCs/>
          <w:color w:val="000000"/>
          <w:sz w:val="24"/>
          <w:szCs w:val="24"/>
          <w:lang w:val="sv-SE"/>
        </w:rPr>
        <w:sectPr w:rsidR="00AE1466" w:rsidSect="00AE1466">
          <w:type w:val="continuous"/>
          <w:pgSz w:w="12240" w:h="15840"/>
          <w:pgMar w:top="1440" w:right="1440" w:bottom="1440" w:left="1440" w:header="708" w:footer="708" w:gutter="0"/>
          <w:cols w:space="708"/>
          <w:docGrid w:linePitch="360"/>
        </w:sectPr>
      </w:pPr>
    </w:p>
    <w:p w:rsidR="00573F8C" w:rsidRPr="00457C05" w:rsidRDefault="00573F8C" w:rsidP="00573F8C">
      <w:pPr>
        <w:pStyle w:val="ListParagraph"/>
        <w:spacing w:after="0" w:line="480" w:lineRule="auto"/>
        <w:ind w:left="0" w:firstLine="720"/>
        <w:jc w:val="both"/>
        <w:rPr>
          <w:rFonts w:asciiTheme="majorBidi" w:hAnsiTheme="majorBidi" w:cstheme="majorBidi"/>
          <w:sz w:val="24"/>
          <w:szCs w:val="24"/>
        </w:rPr>
      </w:pPr>
      <w:r w:rsidRPr="00457C05">
        <w:rPr>
          <w:rFonts w:asciiTheme="majorBidi" w:hAnsiTheme="majorBidi" w:cstheme="majorBidi"/>
          <w:bCs/>
          <w:color w:val="000000"/>
          <w:sz w:val="24"/>
          <w:szCs w:val="24"/>
          <w:lang w:val="sv-SE"/>
        </w:rPr>
        <w:lastRenderedPageBreak/>
        <w:t xml:space="preserve">Dengan demikian, </w:t>
      </w:r>
      <w:r>
        <w:rPr>
          <w:rFonts w:asciiTheme="majorBidi" w:hAnsiTheme="majorBidi" w:cstheme="majorBidi"/>
          <w:bCs/>
          <w:color w:val="000000"/>
          <w:sz w:val="24"/>
          <w:szCs w:val="24"/>
          <w:lang w:val="sv-SE"/>
        </w:rPr>
        <w:t>berdasarkan pembahasan</w:t>
      </w:r>
      <w:r w:rsidRPr="00457C05">
        <w:rPr>
          <w:rFonts w:asciiTheme="majorBidi" w:hAnsiTheme="majorBidi" w:cstheme="majorBidi"/>
          <w:bCs/>
          <w:color w:val="000000"/>
          <w:sz w:val="24"/>
          <w:szCs w:val="24"/>
          <w:lang w:val="sv-SE"/>
        </w:rPr>
        <w:t xml:space="preserve"> diatas </w:t>
      </w:r>
      <w:r w:rsidRPr="00457C05">
        <w:rPr>
          <w:rFonts w:asciiTheme="majorBidi" w:hAnsiTheme="majorBidi" w:cstheme="majorBidi"/>
          <w:sz w:val="24"/>
          <w:szCs w:val="24"/>
        </w:rPr>
        <w:t>menunjukkan bahwa pe</w:t>
      </w:r>
      <w:r w:rsidRPr="00457C05">
        <w:rPr>
          <w:rFonts w:asciiTheme="majorBidi" w:hAnsiTheme="majorBidi" w:cstheme="majorBidi"/>
          <w:sz w:val="24"/>
          <w:szCs w:val="24"/>
          <w:lang w:val="sv-SE"/>
        </w:rPr>
        <w:t>tani</w:t>
      </w:r>
      <w:r w:rsidRPr="00457C05">
        <w:rPr>
          <w:rFonts w:asciiTheme="majorBidi" w:hAnsiTheme="majorBidi" w:cstheme="majorBidi"/>
          <w:sz w:val="24"/>
          <w:szCs w:val="24"/>
        </w:rPr>
        <w:t xml:space="preserve"> akan lebih </w:t>
      </w:r>
      <w:r w:rsidRPr="00457C05">
        <w:rPr>
          <w:rFonts w:asciiTheme="majorBidi" w:hAnsiTheme="majorBidi" w:cstheme="majorBidi"/>
          <w:sz w:val="24"/>
          <w:szCs w:val="24"/>
          <w:lang w:val="sv-SE"/>
        </w:rPr>
        <w:t>memperoleh keuntungan</w:t>
      </w:r>
      <w:r w:rsidRPr="00457C05">
        <w:rPr>
          <w:rFonts w:asciiTheme="majorBidi" w:hAnsiTheme="majorBidi" w:cstheme="majorBidi"/>
          <w:sz w:val="24"/>
          <w:szCs w:val="24"/>
        </w:rPr>
        <w:t xml:space="preserve"> </w:t>
      </w:r>
      <w:r w:rsidRPr="00457C05">
        <w:rPr>
          <w:rFonts w:asciiTheme="majorBidi" w:hAnsiTheme="majorBidi" w:cstheme="majorBidi"/>
          <w:sz w:val="24"/>
          <w:szCs w:val="24"/>
          <w:lang w:val="sv-SE"/>
        </w:rPr>
        <w:t>apabila</w:t>
      </w:r>
      <w:r w:rsidRPr="00457C05">
        <w:rPr>
          <w:rFonts w:asciiTheme="majorBidi" w:hAnsiTheme="majorBidi" w:cstheme="majorBidi"/>
          <w:sz w:val="24"/>
          <w:szCs w:val="24"/>
        </w:rPr>
        <w:t xml:space="preserve"> gabah diolah menjadi beras </w:t>
      </w:r>
      <w:r w:rsidRPr="00457C05">
        <w:rPr>
          <w:rFonts w:asciiTheme="majorBidi" w:hAnsiTheme="majorBidi" w:cstheme="majorBidi"/>
          <w:sz w:val="24"/>
          <w:szCs w:val="24"/>
          <w:lang w:val="sv-SE"/>
        </w:rPr>
        <w:t xml:space="preserve">yang selanjutnya </w:t>
      </w:r>
      <w:r w:rsidRPr="00457C05">
        <w:rPr>
          <w:rFonts w:asciiTheme="majorBidi" w:hAnsiTheme="majorBidi" w:cstheme="majorBidi"/>
          <w:sz w:val="24"/>
          <w:szCs w:val="24"/>
        </w:rPr>
        <w:t xml:space="preserve">dijual dibandingkan </w:t>
      </w:r>
      <w:r w:rsidRPr="00457C05">
        <w:rPr>
          <w:rFonts w:asciiTheme="majorBidi" w:hAnsiTheme="majorBidi" w:cstheme="majorBidi"/>
          <w:sz w:val="24"/>
          <w:szCs w:val="24"/>
          <w:lang w:val="sv-SE"/>
        </w:rPr>
        <w:t xml:space="preserve">dengan </w:t>
      </w:r>
      <w:r w:rsidRPr="00457C05">
        <w:rPr>
          <w:rFonts w:asciiTheme="majorBidi" w:hAnsiTheme="majorBidi" w:cstheme="majorBidi"/>
          <w:sz w:val="24"/>
          <w:szCs w:val="24"/>
        </w:rPr>
        <w:t xml:space="preserve">gabah </w:t>
      </w:r>
      <w:r w:rsidRPr="00457C05">
        <w:rPr>
          <w:rFonts w:asciiTheme="majorBidi" w:hAnsiTheme="majorBidi" w:cstheme="majorBidi"/>
          <w:sz w:val="24"/>
          <w:szCs w:val="24"/>
          <w:lang w:val="sv-SE"/>
        </w:rPr>
        <w:t xml:space="preserve">yang </w:t>
      </w:r>
      <w:r w:rsidRPr="00457C05">
        <w:rPr>
          <w:rFonts w:asciiTheme="majorBidi" w:hAnsiTheme="majorBidi" w:cstheme="majorBidi"/>
          <w:sz w:val="24"/>
          <w:szCs w:val="24"/>
        </w:rPr>
        <w:t>dijual langsung</w:t>
      </w:r>
      <w:r w:rsidRPr="00457C05">
        <w:rPr>
          <w:rFonts w:asciiTheme="majorBidi" w:hAnsiTheme="majorBidi" w:cstheme="majorBidi"/>
          <w:sz w:val="24"/>
          <w:szCs w:val="24"/>
          <w:lang w:val="sv-SE"/>
        </w:rPr>
        <w:t>.</w:t>
      </w:r>
    </w:p>
    <w:p w:rsidR="00573F8C" w:rsidRPr="00D47C02" w:rsidRDefault="00573F8C" w:rsidP="00573F8C">
      <w:pPr>
        <w:spacing w:after="0" w:line="480" w:lineRule="auto"/>
        <w:rPr>
          <w:rFonts w:asciiTheme="majorBidi" w:hAnsiTheme="majorBidi" w:cstheme="majorBidi"/>
          <w:b/>
          <w:bCs/>
          <w:sz w:val="24"/>
          <w:szCs w:val="24"/>
        </w:rPr>
      </w:pPr>
      <w:r>
        <w:rPr>
          <w:rFonts w:asciiTheme="majorBidi" w:hAnsiTheme="majorBidi" w:cstheme="majorBidi"/>
          <w:b/>
          <w:bCs/>
          <w:sz w:val="24"/>
          <w:szCs w:val="24"/>
        </w:rPr>
        <w:t>Kesimpulan</w:t>
      </w:r>
    </w:p>
    <w:p w:rsidR="00AE1466" w:rsidRDefault="00573F8C" w:rsidP="00AE1466">
      <w:pPr>
        <w:pStyle w:val="ListParagraph"/>
        <w:tabs>
          <w:tab w:val="left" w:pos="426"/>
        </w:tabs>
        <w:spacing w:after="0" w:line="480" w:lineRule="auto"/>
        <w:ind w:left="0"/>
        <w:jc w:val="both"/>
        <w:rPr>
          <w:rFonts w:asciiTheme="majorBidi" w:hAnsiTheme="majorBidi" w:cstheme="majorBidi"/>
          <w:sz w:val="24"/>
          <w:szCs w:val="24"/>
          <w:lang w:val="en-US"/>
        </w:rPr>
      </w:pPr>
      <w:r w:rsidRPr="00457C05">
        <w:rPr>
          <w:rFonts w:asciiTheme="majorBidi" w:hAnsiTheme="majorBidi" w:cstheme="majorBidi"/>
          <w:sz w:val="24"/>
          <w:szCs w:val="24"/>
          <w:lang w:val="en-US"/>
        </w:rPr>
        <w:tab/>
      </w:r>
      <w:r>
        <w:rPr>
          <w:rFonts w:asciiTheme="majorBidi" w:hAnsiTheme="majorBidi" w:cstheme="majorBidi"/>
          <w:sz w:val="24"/>
          <w:szCs w:val="24"/>
        </w:rPr>
        <w:tab/>
      </w:r>
      <w:r w:rsidRPr="00457C05">
        <w:rPr>
          <w:rFonts w:asciiTheme="majorBidi" w:hAnsiTheme="majorBidi" w:cstheme="majorBidi"/>
          <w:sz w:val="24"/>
          <w:szCs w:val="24"/>
        </w:rPr>
        <w:t xml:space="preserve">Besarnya nilai tambah kegiatan pengolahan gabah menjadi beras yang diperoleh UD. </w:t>
      </w:r>
      <w:proofErr w:type="gramStart"/>
      <w:r w:rsidRPr="00457C05">
        <w:rPr>
          <w:rFonts w:asciiTheme="majorBidi" w:hAnsiTheme="majorBidi" w:cstheme="majorBidi"/>
          <w:sz w:val="24"/>
          <w:szCs w:val="24"/>
          <w:lang w:val="en-US"/>
        </w:rPr>
        <w:t>Rezeki</w:t>
      </w:r>
      <w:r w:rsidRPr="00457C05">
        <w:rPr>
          <w:rFonts w:asciiTheme="majorBidi" w:hAnsiTheme="majorBidi" w:cstheme="majorBidi"/>
          <w:sz w:val="24"/>
          <w:szCs w:val="24"/>
        </w:rPr>
        <w:t xml:space="preserve"> sebanyak Rp.</w:t>
      </w:r>
      <w:r w:rsidRPr="00457C05">
        <w:rPr>
          <w:rFonts w:asciiTheme="majorBidi" w:eastAsia="Times New Roman" w:hAnsiTheme="majorBidi" w:cstheme="majorBidi"/>
          <w:sz w:val="24"/>
          <w:szCs w:val="24"/>
          <w:lang w:val="en-US" w:eastAsia="en-US"/>
        </w:rPr>
        <w:t xml:space="preserve"> </w:t>
      </w:r>
      <w:r w:rsidRPr="00457C05">
        <w:rPr>
          <w:rFonts w:asciiTheme="majorBidi" w:eastAsia="Times New Roman" w:hAnsiTheme="majorBidi" w:cstheme="majorBidi"/>
          <w:sz w:val="24"/>
          <w:szCs w:val="24"/>
          <w:lang w:eastAsia="en-US"/>
        </w:rPr>
        <w:t>1631</w:t>
      </w:r>
      <w:r w:rsidRPr="00457C05">
        <w:rPr>
          <w:rFonts w:asciiTheme="majorBidi" w:hAnsiTheme="majorBidi" w:cstheme="majorBidi"/>
          <w:sz w:val="24"/>
          <w:szCs w:val="24"/>
        </w:rPr>
        <w:t>.</w:t>
      </w:r>
      <w:proofErr w:type="gramEnd"/>
      <w:r w:rsidRPr="00457C05">
        <w:rPr>
          <w:rFonts w:asciiTheme="majorBidi" w:hAnsiTheme="majorBidi" w:cstheme="majorBidi"/>
          <w:sz w:val="24"/>
          <w:szCs w:val="24"/>
        </w:rPr>
        <w:t xml:space="preserve"> dengan rasio 20,1%.</w:t>
      </w:r>
    </w:p>
    <w:p w:rsidR="00AE1466" w:rsidRPr="00457C05" w:rsidRDefault="00AE1466" w:rsidP="00AE1466">
      <w:pPr>
        <w:pStyle w:val="ListParagraph"/>
        <w:tabs>
          <w:tab w:val="left" w:pos="426"/>
        </w:tabs>
        <w:spacing w:after="0" w:line="480" w:lineRule="auto"/>
        <w:ind w:left="0"/>
        <w:rPr>
          <w:rFonts w:asciiTheme="majorBidi" w:hAnsiTheme="majorBidi" w:cstheme="majorBidi"/>
          <w:b/>
          <w:bCs/>
          <w:sz w:val="24"/>
          <w:szCs w:val="24"/>
          <w:lang w:val="en-US"/>
        </w:rPr>
      </w:pPr>
      <w:r w:rsidRPr="00457C05">
        <w:rPr>
          <w:rFonts w:asciiTheme="majorBidi" w:hAnsiTheme="majorBidi" w:cstheme="majorBidi"/>
          <w:b/>
          <w:bCs/>
          <w:sz w:val="24"/>
          <w:szCs w:val="24"/>
          <w:lang w:val="en-US"/>
        </w:rPr>
        <w:t>DAFTAR PUSTAKA</w:t>
      </w:r>
    </w:p>
    <w:p w:rsidR="00AE1466" w:rsidRPr="00D84C80" w:rsidRDefault="00AE1466" w:rsidP="00AE1466">
      <w:pPr>
        <w:autoSpaceDE w:val="0"/>
        <w:autoSpaceDN w:val="0"/>
        <w:adjustRightInd w:val="0"/>
        <w:spacing w:after="0" w:line="240" w:lineRule="auto"/>
        <w:rPr>
          <w:rFonts w:ascii="Times New Roman" w:hAnsi="Times New Roman" w:cs="Times New Roman"/>
          <w:color w:val="000000"/>
          <w:sz w:val="24"/>
          <w:szCs w:val="24"/>
          <w:lang w:val="id-ID"/>
        </w:rPr>
      </w:pPr>
    </w:p>
    <w:p w:rsidR="00AE1466" w:rsidRPr="00730335" w:rsidRDefault="00AE1466" w:rsidP="00AE1466">
      <w:pPr>
        <w:ind w:left="709" w:hanging="709"/>
        <w:rPr>
          <w:rFonts w:ascii="Times New Roman" w:hAnsi="Times New Roman" w:cs="Times New Roman"/>
          <w:sz w:val="24"/>
          <w:szCs w:val="24"/>
        </w:rPr>
      </w:pPr>
      <w:proofErr w:type="gramStart"/>
      <w:r w:rsidRPr="00996768">
        <w:rPr>
          <w:rFonts w:ascii="Times New Roman" w:hAnsi="Times New Roman" w:cs="Times New Roman"/>
          <w:sz w:val="24"/>
          <w:szCs w:val="24"/>
        </w:rPr>
        <w:t>AAK.</w:t>
      </w:r>
      <w:proofErr w:type="gramEnd"/>
      <w:r w:rsidRPr="00996768">
        <w:rPr>
          <w:rFonts w:ascii="Times New Roman" w:hAnsi="Times New Roman" w:cs="Times New Roman"/>
          <w:sz w:val="24"/>
          <w:szCs w:val="24"/>
        </w:rPr>
        <w:t xml:space="preserve"> 2003. Teknik Bercocok Tanaman padi </w:t>
      </w:r>
      <w:proofErr w:type="gramStart"/>
      <w:r w:rsidRPr="00996768">
        <w:rPr>
          <w:rFonts w:ascii="Times New Roman" w:hAnsi="Times New Roman" w:cs="Times New Roman"/>
          <w:sz w:val="24"/>
          <w:szCs w:val="24"/>
        </w:rPr>
        <w:t>Yogyakarta :</w:t>
      </w:r>
      <w:proofErr w:type="gramEnd"/>
      <w:r w:rsidRPr="00996768">
        <w:rPr>
          <w:rFonts w:ascii="Times New Roman" w:hAnsi="Times New Roman" w:cs="Times New Roman"/>
          <w:sz w:val="24"/>
          <w:szCs w:val="24"/>
        </w:rPr>
        <w:t xml:space="preserve"> Kanisius</w:t>
      </w:r>
      <w:r w:rsidRPr="00730335">
        <w:rPr>
          <w:rFonts w:ascii="Times New Roman" w:hAnsi="Times New Roman" w:cs="Times New Roman"/>
          <w:sz w:val="24"/>
          <w:szCs w:val="24"/>
        </w:rPr>
        <w:t>.</w:t>
      </w:r>
    </w:p>
    <w:p w:rsidR="00AE1466" w:rsidRPr="00730335" w:rsidRDefault="00AE1466" w:rsidP="00AE1466">
      <w:pPr>
        <w:ind w:left="709" w:hanging="709"/>
        <w:rPr>
          <w:rStyle w:val="personname"/>
          <w:rFonts w:ascii="Times New Roman" w:hAnsi="Times New Roman" w:cs="Times New Roman"/>
          <w:sz w:val="24"/>
          <w:szCs w:val="24"/>
          <w:shd w:val="clear" w:color="auto" w:fill="F3FFF3"/>
        </w:rPr>
      </w:pPr>
      <w:proofErr w:type="gramStart"/>
      <w:r w:rsidRPr="00730335">
        <w:rPr>
          <w:rFonts w:ascii="Times New Roman" w:hAnsi="Times New Roman" w:cs="Times New Roman"/>
          <w:sz w:val="24"/>
          <w:szCs w:val="24"/>
        </w:rPr>
        <w:t>Antara (2018).</w:t>
      </w:r>
      <w:proofErr w:type="gramEnd"/>
      <w:r w:rsidRPr="00730335">
        <w:rPr>
          <w:rFonts w:ascii="Times New Roman" w:hAnsi="Times New Roman" w:cs="Times New Roman"/>
          <w:sz w:val="24"/>
          <w:szCs w:val="24"/>
        </w:rPr>
        <w:t xml:space="preserve"> </w:t>
      </w:r>
      <w:proofErr w:type="gramStart"/>
      <w:r w:rsidRPr="00730335">
        <w:rPr>
          <w:rFonts w:ascii="Times New Roman" w:hAnsi="Times New Roman" w:cs="Times New Roman"/>
          <w:sz w:val="24"/>
          <w:szCs w:val="24"/>
        </w:rPr>
        <w:t>ASEAN bahas kehilangan hasil produksi pertanian.</w:t>
      </w:r>
      <w:proofErr w:type="gramEnd"/>
      <w:r w:rsidRPr="00730335">
        <w:rPr>
          <w:rFonts w:ascii="Times New Roman" w:hAnsi="Times New Roman" w:cs="Times New Roman"/>
          <w:sz w:val="24"/>
          <w:szCs w:val="24"/>
        </w:rPr>
        <w:t xml:space="preserve"> </w:t>
      </w:r>
      <w:proofErr w:type="gramStart"/>
      <w:r w:rsidRPr="00730335">
        <w:rPr>
          <w:rFonts w:ascii="Times New Roman" w:hAnsi="Times New Roman" w:cs="Times New Roman"/>
          <w:sz w:val="24"/>
          <w:szCs w:val="24"/>
        </w:rPr>
        <w:t>Agustus 2018.</w:t>
      </w:r>
      <w:proofErr w:type="gramEnd"/>
      <w:r w:rsidRPr="00730335">
        <w:rPr>
          <w:rFonts w:ascii="Times New Roman" w:hAnsi="Times New Roman" w:cs="Times New Roman"/>
          <w:sz w:val="24"/>
          <w:szCs w:val="24"/>
        </w:rPr>
        <w:t xml:space="preserve"> </w:t>
      </w:r>
      <w:proofErr w:type="gramStart"/>
      <w:r w:rsidRPr="00730335">
        <w:rPr>
          <w:rFonts w:ascii="Times New Roman" w:hAnsi="Times New Roman" w:cs="Times New Roman"/>
          <w:sz w:val="24"/>
          <w:szCs w:val="24"/>
        </w:rPr>
        <w:t>Diakses tanggal 8 November 2018</w:t>
      </w:r>
      <w:r w:rsidRPr="00730335">
        <w:rPr>
          <w:rStyle w:val="personname"/>
          <w:rFonts w:ascii="Times New Roman" w:hAnsi="Times New Roman" w:cs="Times New Roman"/>
          <w:sz w:val="24"/>
          <w:szCs w:val="24"/>
          <w:shd w:val="clear" w:color="auto" w:fill="F3FFF3"/>
        </w:rPr>
        <w:t>.</w:t>
      </w:r>
      <w:proofErr w:type="gramEnd"/>
    </w:p>
    <w:p w:rsidR="00AE1466" w:rsidRPr="00730335" w:rsidRDefault="00AE1466" w:rsidP="00AE1466">
      <w:pPr>
        <w:ind w:left="709" w:hanging="709"/>
        <w:rPr>
          <w:rFonts w:asciiTheme="majorBidi" w:hAnsiTheme="majorBidi" w:cstheme="majorBidi"/>
          <w:sz w:val="24"/>
          <w:szCs w:val="24"/>
        </w:rPr>
      </w:pPr>
      <w:proofErr w:type="gramStart"/>
      <w:r w:rsidRPr="00996768">
        <w:rPr>
          <w:rFonts w:ascii="Times New Roman" w:hAnsi="Times New Roman" w:cs="Times New Roman"/>
          <w:sz w:val="24"/>
          <w:szCs w:val="24"/>
        </w:rPr>
        <w:t>Apriani Lestari (2017) </w:t>
      </w:r>
      <w:hyperlink r:id="rId7" w:history="1">
        <w:r w:rsidRPr="00996768">
          <w:rPr>
            <w:rStyle w:val="Hyperlink"/>
            <w:rFonts w:ascii="Times New Roman" w:hAnsi="Times New Roman" w:cs="Times New Roman"/>
            <w:i/>
            <w:color w:val="auto"/>
            <w:sz w:val="24"/>
            <w:szCs w:val="24"/>
            <w:u w:val="none"/>
          </w:rPr>
          <w:t>Analisi</w:t>
        </w:r>
        <w:r>
          <w:rPr>
            <w:rStyle w:val="Hyperlink"/>
            <w:rFonts w:ascii="Times New Roman" w:hAnsi="Times New Roman" w:cs="Times New Roman"/>
            <w:i/>
            <w:color w:val="auto"/>
            <w:sz w:val="24"/>
            <w:szCs w:val="24"/>
            <w:u w:val="none"/>
          </w:rPr>
          <w:t>s</w:t>
        </w:r>
        <w:r w:rsidRPr="00996768">
          <w:rPr>
            <w:rStyle w:val="Hyperlink"/>
            <w:rFonts w:ascii="Times New Roman" w:hAnsi="Times New Roman" w:cs="Times New Roman"/>
            <w:i/>
            <w:color w:val="auto"/>
            <w:sz w:val="24"/>
            <w:szCs w:val="24"/>
            <w:u w:val="none"/>
          </w:rPr>
          <w:t xml:space="preserve"> Nilai Tambah Penggilingan Padi Kecil (PPK) Menetap di Kecamatan Masaran Kabupaten Sragen.</w:t>
        </w:r>
        <w:proofErr w:type="gramEnd"/>
      </w:hyperlink>
      <w:r w:rsidRPr="00730335">
        <w:rPr>
          <w:rFonts w:asciiTheme="majorBidi" w:hAnsiTheme="majorBidi" w:cstheme="majorBidi"/>
          <w:sz w:val="24"/>
          <w:szCs w:val="24"/>
          <w:shd w:val="clear" w:color="auto" w:fill="F3FFF3"/>
        </w:rPr>
        <w:t> </w:t>
      </w:r>
      <w:r w:rsidRPr="00730335">
        <w:rPr>
          <w:rFonts w:asciiTheme="majorBidi" w:hAnsiTheme="majorBidi" w:cstheme="majorBidi"/>
          <w:sz w:val="24"/>
          <w:szCs w:val="24"/>
        </w:rPr>
        <w:t>Surabaya: FMIPA. Institut Teknologi Sepuluh Nopember</w:t>
      </w:r>
    </w:p>
    <w:p w:rsidR="00AE1466" w:rsidRPr="00730335" w:rsidRDefault="00AE1466" w:rsidP="00AE1466">
      <w:pPr>
        <w:autoSpaceDE w:val="0"/>
        <w:autoSpaceDN w:val="0"/>
        <w:adjustRightInd w:val="0"/>
        <w:spacing w:after="240"/>
        <w:ind w:left="709" w:hanging="709"/>
        <w:jc w:val="both"/>
        <w:rPr>
          <w:rFonts w:asciiTheme="majorBidi" w:hAnsiTheme="majorBidi" w:cstheme="majorBidi"/>
          <w:sz w:val="24"/>
          <w:szCs w:val="24"/>
          <w:shd w:val="clear" w:color="auto" w:fill="FFFFFF"/>
        </w:rPr>
      </w:pPr>
      <w:proofErr w:type="gramStart"/>
      <w:r w:rsidRPr="00730335">
        <w:rPr>
          <w:rFonts w:asciiTheme="majorBidi" w:hAnsiTheme="majorBidi" w:cstheme="majorBidi"/>
          <w:sz w:val="24"/>
          <w:szCs w:val="24"/>
          <w:shd w:val="clear" w:color="auto" w:fill="FFFFFF"/>
        </w:rPr>
        <w:t>Ariani,   Hana,   Efri   Syamsul   Bahri,   danZainal   Arif.</w:t>
      </w:r>
      <w:proofErr w:type="gramEnd"/>
      <w:r w:rsidRPr="00730335">
        <w:rPr>
          <w:rFonts w:asciiTheme="majorBidi" w:hAnsiTheme="majorBidi" w:cstheme="majorBidi"/>
          <w:sz w:val="24"/>
          <w:szCs w:val="24"/>
          <w:shd w:val="clear" w:color="auto" w:fill="FFFFFF"/>
        </w:rPr>
        <w:t xml:space="preserve">   2016.   “Analisis Pemberdayaan Petani Dhuafa (</w:t>
      </w:r>
      <w:proofErr w:type="gramStart"/>
      <w:r w:rsidRPr="00730335">
        <w:rPr>
          <w:rFonts w:asciiTheme="majorBidi" w:hAnsiTheme="majorBidi" w:cstheme="majorBidi"/>
          <w:sz w:val="24"/>
          <w:szCs w:val="24"/>
          <w:shd w:val="clear" w:color="auto" w:fill="FFFFFF"/>
        </w:rPr>
        <w:t>Studi  Kasus</w:t>
      </w:r>
      <w:proofErr w:type="gramEnd"/>
      <w:r w:rsidRPr="00730335">
        <w:rPr>
          <w:rFonts w:asciiTheme="majorBidi" w:hAnsiTheme="majorBidi" w:cstheme="majorBidi"/>
          <w:sz w:val="24"/>
          <w:szCs w:val="24"/>
          <w:shd w:val="clear" w:color="auto" w:fill="FFFFFF"/>
        </w:rPr>
        <w:t xml:space="preserve">  Di  Pertanian  Sehat </w:t>
      </w:r>
      <w:r w:rsidRPr="00730335">
        <w:rPr>
          <w:rFonts w:asciiTheme="majorBidi" w:hAnsiTheme="majorBidi" w:cstheme="majorBidi"/>
          <w:sz w:val="24"/>
          <w:szCs w:val="24"/>
          <w:shd w:val="clear" w:color="auto" w:fill="FFFFFF"/>
        </w:rPr>
        <w:lastRenderedPageBreak/>
        <w:t xml:space="preserve">Indonesia).”   </w:t>
      </w:r>
      <w:proofErr w:type="gramStart"/>
      <w:r w:rsidRPr="00730335">
        <w:rPr>
          <w:rFonts w:asciiTheme="majorBidi" w:hAnsiTheme="majorBidi" w:cstheme="majorBidi"/>
          <w:sz w:val="24"/>
          <w:szCs w:val="24"/>
          <w:shd w:val="clear" w:color="auto" w:fill="FFFFFF"/>
        </w:rPr>
        <w:t>jurnal</w:t>
      </w:r>
      <w:proofErr w:type="gramEnd"/>
      <w:r w:rsidRPr="00730335">
        <w:rPr>
          <w:rFonts w:asciiTheme="majorBidi" w:hAnsiTheme="majorBidi" w:cstheme="majorBidi"/>
          <w:sz w:val="24"/>
          <w:szCs w:val="24"/>
          <w:shd w:val="clear" w:color="auto" w:fill="FFFFFF"/>
        </w:rPr>
        <w:t xml:space="preserve">   komunikasi antar perguruan tinggi agama islam:</w:t>
      </w:r>
    </w:p>
    <w:p w:rsidR="00AE1466" w:rsidRPr="00730335" w:rsidRDefault="00AE1466" w:rsidP="00AE1466">
      <w:pPr>
        <w:autoSpaceDE w:val="0"/>
        <w:autoSpaceDN w:val="0"/>
        <w:adjustRightInd w:val="0"/>
        <w:spacing w:after="240"/>
        <w:ind w:left="709" w:hanging="709"/>
        <w:jc w:val="both"/>
        <w:rPr>
          <w:rFonts w:asciiTheme="majorBidi" w:hAnsiTheme="majorBidi" w:cstheme="majorBidi"/>
          <w:sz w:val="24"/>
          <w:szCs w:val="24"/>
        </w:rPr>
      </w:pPr>
      <w:proofErr w:type="gramStart"/>
      <w:r w:rsidRPr="00730335">
        <w:rPr>
          <w:rFonts w:ascii="Times New Roman" w:hAnsi="Times New Roman" w:cs="Times New Roman"/>
          <w:sz w:val="24"/>
          <w:szCs w:val="24"/>
        </w:rPr>
        <w:t>Arianti, Yoesti Silvana dan Waluyati, Lestari Rahayu.</w:t>
      </w:r>
      <w:proofErr w:type="gramEnd"/>
      <w:r w:rsidRPr="00730335">
        <w:rPr>
          <w:rFonts w:ascii="Times New Roman" w:hAnsi="Times New Roman" w:cs="Times New Roman"/>
          <w:sz w:val="24"/>
          <w:szCs w:val="24"/>
        </w:rPr>
        <w:t xml:space="preserve"> </w:t>
      </w:r>
      <w:proofErr w:type="gramStart"/>
      <w:r w:rsidRPr="00730335">
        <w:rPr>
          <w:rFonts w:ascii="Times New Roman" w:hAnsi="Times New Roman" w:cs="Times New Roman"/>
          <w:sz w:val="24"/>
          <w:szCs w:val="24"/>
        </w:rPr>
        <w:t>2019. Analisis Nilai Tambah Dan Strategi Pengembangan Agroindustri Gula Merah di Kabupaten Madiun.</w:t>
      </w:r>
      <w:proofErr w:type="gramEnd"/>
      <w:r w:rsidRPr="00730335">
        <w:rPr>
          <w:rFonts w:ascii="Times New Roman" w:hAnsi="Times New Roman" w:cs="Times New Roman"/>
          <w:sz w:val="24"/>
          <w:szCs w:val="24"/>
        </w:rPr>
        <w:t xml:space="preserve"> </w:t>
      </w:r>
      <w:proofErr w:type="gramStart"/>
      <w:r w:rsidRPr="00730335">
        <w:rPr>
          <w:rFonts w:ascii="Times New Roman" w:hAnsi="Times New Roman" w:cs="Times New Roman"/>
          <w:sz w:val="24"/>
          <w:szCs w:val="24"/>
        </w:rPr>
        <w:t>Jurnal Ekonomi Pertanian dan Agribisnis (JEPA), Vol 3, No. 2, hal.</w:t>
      </w:r>
      <w:proofErr w:type="gramEnd"/>
      <w:r w:rsidRPr="00730335">
        <w:rPr>
          <w:rFonts w:ascii="Times New Roman" w:hAnsi="Times New Roman" w:cs="Times New Roman"/>
          <w:sz w:val="24"/>
          <w:szCs w:val="24"/>
        </w:rPr>
        <w:t xml:space="preserve"> </w:t>
      </w:r>
      <w:proofErr w:type="gramStart"/>
      <w:r w:rsidRPr="00730335">
        <w:rPr>
          <w:rFonts w:ascii="Times New Roman" w:hAnsi="Times New Roman" w:cs="Times New Roman"/>
          <w:sz w:val="24"/>
          <w:szCs w:val="24"/>
        </w:rPr>
        <w:t>256-266</w:t>
      </w:r>
      <w:r w:rsidRPr="00730335">
        <w:t>.</w:t>
      </w:r>
      <w:proofErr w:type="gramEnd"/>
    </w:p>
    <w:p w:rsidR="00AE1466" w:rsidRPr="00730335" w:rsidRDefault="00AE1466" w:rsidP="00AE1466">
      <w:pPr>
        <w:autoSpaceDE w:val="0"/>
        <w:autoSpaceDN w:val="0"/>
        <w:adjustRightInd w:val="0"/>
        <w:spacing w:after="240"/>
        <w:ind w:left="709" w:hanging="709"/>
        <w:jc w:val="both"/>
        <w:rPr>
          <w:rFonts w:asciiTheme="majorBidi" w:hAnsiTheme="majorBidi" w:cstheme="majorBidi"/>
          <w:sz w:val="24"/>
          <w:szCs w:val="24"/>
        </w:rPr>
      </w:pPr>
      <w:r w:rsidRPr="00730335">
        <w:rPr>
          <w:rFonts w:asciiTheme="majorBidi" w:hAnsiTheme="majorBidi" w:cstheme="majorBidi"/>
          <w:sz w:val="24"/>
          <w:szCs w:val="24"/>
        </w:rPr>
        <w:t>Asqolani, Hasan. 2015. Problem Ketahanan Pangan dan Nasib Petani. Available at: http://www.student.unimaas.nl/c.ascholani/Problem%20Ketahanan %20Pangan%20dan%20Nasib%20Petani.pdf</w:t>
      </w:r>
      <w:proofErr w:type="gramStart"/>
      <w:r w:rsidRPr="00730335">
        <w:rPr>
          <w:rFonts w:asciiTheme="majorBidi" w:hAnsiTheme="majorBidi" w:cstheme="majorBidi"/>
          <w:sz w:val="24"/>
          <w:szCs w:val="24"/>
        </w:rPr>
        <w:t>,diunduh</w:t>
      </w:r>
      <w:proofErr w:type="gramEnd"/>
      <w:r w:rsidRPr="00730335">
        <w:rPr>
          <w:rFonts w:asciiTheme="majorBidi" w:hAnsiTheme="majorBidi" w:cstheme="majorBidi"/>
          <w:sz w:val="24"/>
          <w:szCs w:val="24"/>
        </w:rPr>
        <w:t xml:space="preserve"> 21 Maret 2024. </w:t>
      </w:r>
    </w:p>
    <w:p w:rsidR="00AE1466" w:rsidRPr="00730335" w:rsidRDefault="00AE1466" w:rsidP="00AE1466">
      <w:pPr>
        <w:autoSpaceDE w:val="0"/>
        <w:autoSpaceDN w:val="0"/>
        <w:adjustRightInd w:val="0"/>
        <w:spacing w:after="240"/>
        <w:ind w:left="709" w:hanging="709"/>
        <w:jc w:val="both"/>
        <w:rPr>
          <w:rFonts w:asciiTheme="majorBidi" w:hAnsiTheme="majorBidi" w:cstheme="majorBidi"/>
          <w:sz w:val="24"/>
          <w:szCs w:val="24"/>
        </w:rPr>
      </w:pPr>
      <w:r w:rsidRPr="00730335">
        <w:rPr>
          <w:rFonts w:asciiTheme="majorBidi" w:hAnsiTheme="majorBidi" w:cstheme="majorBidi"/>
          <w:sz w:val="24"/>
          <w:szCs w:val="24"/>
        </w:rPr>
        <w:t xml:space="preserve">Badan Ketahanan Pangan. </w:t>
      </w:r>
      <w:proofErr w:type="gramStart"/>
      <w:r w:rsidRPr="00730335">
        <w:rPr>
          <w:rFonts w:asciiTheme="majorBidi" w:hAnsiTheme="majorBidi" w:cstheme="majorBidi"/>
          <w:sz w:val="24"/>
          <w:szCs w:val="24"/>
        </w:rPr>
        <w:t>2019. Pedoman Umum Program Aksi Desa Mandiri Pangan Tahun 2019.</w:t>
      </w:r>
      <w:proofErr w:type="gramEnd"/>
      <w:r w:rsidRPr="00730335">
        <w:rPr>
          <w:rFonts w:asciiTheme="majorBidi" w:hAnsiTheme="majorBidi" w:cstheme="majorBidi"/>
          <w:sz w:val="24"/>
          <w:szCs w:val="24"/>
        </w:rPr>
        <w:t xml:space="preserve"> </w:t>
      </w:r>
    </w:p>
    <w:p w:rsidR="00AE1466" w:rsidRPr="00730335" w:rsidRDefault="00AE1466" w:rsidP="00AE1466">
      <w:pPr>
        <w:autoSpaceDE w:val="0"/>
        <w:autoSpaceDN w:val="0"/>
        <w:adjustRightInd w:val="0"/>
        <w:spacing w:after="240"/>
        <w:ind w:left="709" w:hanging="709"/>
        <w:jc w:val="both"/>
        <w:rPr>
          <w:rFonts w:asciiTheme="majorBidi" w:hAnsiTheme="majorBidi" w:cstheme="majorBidi"/>
          <w:sz w:val="24"/>
          <w:szCs w:val="24"/>
        </w:rPr>
      </w:pPr>
      <w:r w:rsidRPr="00730335">
        <w:rPr>
          <w:rFonts w:asciiTheme="majorBidi" w:hAnsiTheme="majorBidi" w:cstheme="majorBidi"/>
          <w:sz w:val="24"/>
          <w:szCs w:val="24"/>
        </w:rPr>
        <w:t xml:space="preserve">Badan Pusat Statistik. </w:t>
      </w:r>
      <w:proofErr w:type="gramStart"/>
      <w:r w:rsidRPr="00730335">
        <w:rPr>
          <w:rFonts w:asciiTheme="majorBidi" w:hAnsiTheme="majorBidi" w:cstheme="majorBidi"/>
          <w:sz w:val="24"/>
          <w:szCs w:val="24"/>
        </w:rPr>
        <w:t>Luas Panen dan Produksi Padi Tahun 2019.</w:t>
      </w:r>
      <w:proofErr w:type="gramEnd"/>
      <w:r w:rsidRPr="00730335">
        <w:rPr>
          <w:rFonts w:asciiTheme="majorBidi" w:hAnsiTheme="majorBidi" w:cstheme="majorBidi"/>
          <w:sz w:val="24"/>
          <w:szCs w:val="24"/>
        </w:rPr>
        <w:t xml:space="preserve"> </w:t>
      </w:r>
      <w:proofErr w:type="gramStart"/>
      <w:r w:rsidRPr="00730335">
        <w:rPr>
          <w:rFonts w:asciiTheme="majorBidi" w:hAnsiTheme="majorBidi" w:cstheme="majorBidi"/>
          <w:sz w:val="24"/>
          <w:szCs w:val="24"/>
        </w:rPr>
        <w:t>diakses</w:t>
      </w:r>
      <w:proofErr w:type="gramEnd"/>
      <w:r w:rsidRPr="00730335">
        <w:rPr>
          <w:rFonts w:asciiTheme="majorBidi" w:hAnsiTheme="majorBidi" w:cstheme="majorBidi"/>
          <w:sz w:val="24"/>
          <w:szCs w:val="24"/>
        </w:rPr>
        <w:t xml:space="preserve"> Tanggal 23 September 2020</w:t>
      </w:r>
    </w:p>
    <w:p w:rsidR="00AE1466" w:rsidRPr="00730335" w:rsidRDefault="00AE1466" w:rsidP="00AE1466">
      <w:pPr>
        <w:autoSpaceDE w:val="0"/>
        <w:autoSpaceDN w:val="0"/>
        <w:adjustRightInd w:val="0"/>
        <w:spacing w:after="240"/>
        <w:ind w:left="709" w:hanging="709"/>
        <w:jc w:val="both"/>
        <w:rPr>
          <w:rFonts w:asciiTheme="majorBidi" w:hAnsiTheme="majorBidi" w:cstheme="majorBidi"/>
          <w:sz w:val="24"/>
          <w:szCs w:val="24"/>
          <w:shd w:val="clear" w:color="auto" w:fill="FFFFFF"/>
        </w:rPr>
      </w:pPr>
      <w:r w:rsidRPr="00730335">
        <w:rPr>
          <w:rFonts w:asciiTheme="majorBidi" w:hAnsiTheme="majorBidi" w:cstheme="majorBidi"/>
          <w:sz w:val="24"/>
          <w:szCs w:val="24"/>
          <w:shd w:val="clear" w:color="auto" w:fill="FFFFFF"/>
        </w:rPr>
        <w:t>Budhijana</w:t>
      </w:r>
      <w:proofErr w:type="gramStart"/>
      <w:r w:rsidRPr="00730335">
        <w:rPr>
          <w:rFonts w:asciiTheme="majorBidi" w:hAnsiTheme="majorBidi" w:cstheme="majorBidi"/>
          <w:sz w:val="24"/>
          <w:szCs w:val="24"/>
          <w:shd w:val="clear" w:color="auto" w:fill="FFFFFF"/>
        </w:rPr>
        <w:t>,  R</w:t>
      </w:r>
      <w:proofErr w:type="gramEnd"/>
      <w:r w:rsidRPr="00730335">
        <w:rPr>
          <w:rFonts w:asciiTheme="majorBidi" w:hAnsiTheme="majorBidi" w:cstheme="majorBidi"/>
          <w:sz w:val="24"/>
          <w:szCs w:val="24"/>
          <w:shd w:val="clear" w:color="auto" w:fill="FFFFFF"/>
        </w:rPr>
        <w:t xml:space="preserve">  Bambang.  2014.  “Perspektif </w:t>
      </w:r>
      <w:proofErr w:type="gramStart"/>
      <w:r w:rsidRPr="00730335">
        <w:rPr>
          <w:rFonts w:asciiTheme="majorBidi" w:hAnsiTheme="majorBidi" w:cstheme="majorBidi"/>
          <w:sz w:val="24"/>
          <w:szCs w:val="24"/>
          <w:shd w:val="clear" w:color="auto" w:fill="FFFFFF"/>
        </w:rPr>
        <w:t>Ekonomi  Islam</w:t>
      </w:r>
      <w:proofErr w:type="gramEnd"/>
      <w:r w:rsidRPr="00730335">
        <w:rPr>
          <w:rFonts w:asciiTheme="majorBidi" w:hAnsiTheme="majorBidi" w:cstheme="majorBidi"/>
          <w:sz w:val="24"/>
          <w:szCs w:val="24"/>
          <w:shd w:val="clear" w:color="auto" w:fill="FFFFFF"/>
        </w:rPr>
        <w:t xml:space="preserve">  Dalam  Sustainable Development   Pada   Produktivitas Petani  Pedesaan.”  Jurnal Ekonomi 15.</w:t>
      </w:r>
    </w:p>
    <w:p w:rsidR="00AE1466" w:rsidRPr="00730335" w:rsidRDefault="00AE1466" w:rsidP="00AE1466">
      <w:pPr>
        <w:autoSpaceDE w:val="0"/>
        <w:autoSpaceDN w:val="0"/>
        <w:adjustRightInd w:val="0"/>
        <w:spacing w:after="240"/>
        <w:ind w:left="709" w:hanging="709"/>
        <w:jc w:val="both"/>
        <w:rPr>
          <w:rFonts w:asciiTheme="majorBidi" w:hAnsiTheme="majorBidi" w:cstheme="majorBidi"/>
          <w:sz w:val="24"/>
          <w:szCs w:val="24"/>
          <w:shd w:val="clear" w:color="auto" w:fill="FFFFFF"/>
        </w:rPr>
      </w:pPr>
      <w:r w:rsidRPr="00996768">
        <w:rPr>
          <w:rFonts w:ascii="Times New Roman" w:hAnsi="Times New Roman" w:cs="Times New Roman"/>
          <w:sz w:val="24"/>
          <w:szCs w:val="24"/>
        </w:rPr>
        <w:t xml:space="preserve">Bungin, Burhan. 2017. </w:t>
      </w:r>
      <w:r w:rsidRPr="00996768">
        <w:rPr>
          <w:rFonts w:ascii="Times New Roman" w:hAnsi="Times New Roman" w:cs="Times New Roman"/>
          <w:i/>
          <w:sz w:val="24"/>
          <w:szCs w:val="24"/>
        </w:rPr>
        <w:t>Metode Penelitian Kualitatif.</w:t>
      </w:r>
      <w:r w:rsidRPr="00996768">
        <w:rPr>
          <w:rFonts w:ascii="Times New Roman" w:hAnsi="Times New Roman" w:cs="Times New Roman"/>
          <w:sz w:val="24"/>
          <w:szCs w:val="24"/>
        </w:rPr>
        <w:t xml:space="preserve"> </w:t>
      </w:r>
      <w:r w:rsidRPr="00730335">
        <w:rPr>
          <w:rFonts w:asciiTheme="majorBidi" w:hAnsiTheme="majorBidi" w:cstheme="majorBidi"/>
          <w:sz w:val="24"/>
          <w:szCs w:val="24"/>
          <w:shd w:val="clear" w:color="auto" w:fill="FFFFFF"/>
        </w:rPr>
        <w:t>Depok: PT Raja Grafindo</w:t>
      </w:r>
    </w:p>
    <w:p w:rsidR="00EC0066" w:rsidRDefault="00AE1466" w:rsidP="00AE1466">
      <w:pPr>
        <w:pStyle w:val="Default"/>
        <w:spacing w:line="276" w:lineRule="auto"/>
        <w:ind w:left="709" w:hanging="709"/>
        <w:rPr>
          <w:rFonts w:asciiTheme="majorBidi" w:hAnsiTheme="majorBidi" w:cstheme="majorBidi"/>
          <w:color w:val="auto"/>
        </w:rPr>
      </w:pPr>
      <w:r w:rsidRPr="00730335">
        <w:rPr>
          <w:rFonts w:asciiTheme="majorBidi" w:hAnsiTheme="majorBidi" w:cstheme="majorBidi"/>
          <w:color w:val="auto"/>
        </w:rPr>
        <w:t>Departemen Pertanian. 2018. Pedoman Umum Penanganan Pasca Panen Padi</w:t>
      </w:r>
    </w:p>
    <w:p w:rsidR="00EC0066" w:rsidRDefault="00EC0066" w:rsidP="00EC0066">
      <w:pPr>
        <w:pStyle w:val="Default"/>
        <w:spacing w:line="276" w:lineRule="auto"/>
        <w:ind w:left="709" w:hanging="709"/>
        <w:rPr>
          <w:rFonts w:asciiTheme="majorBidi" w:eastAsiaTheme="minorEastAsia" w:hAnsiTheme="majorBidi" w:cstheme="majorBidi"/>
          <w:color w:val="auto"/>
        </w:rPr>
      </w:pPr>
      <w:r w:rsidRPr="00730335">
        <w:rPr>
          <w:rFonts w:asciiTheme="majorBidi" w:hAnsiTheme="majorBidi" w:cstheme="majorBidi"/>
          <w:color w:val="auto"/>
        </w:rPr>
        <w:t xml:space="preserve">Departemen Pertanian. 2019. Teknik Penggilingan Padi Yang Baik. </w:t>
      </w:r>
      <w:r>
        <w:rPr>
          <w:rFonts w:asciiTheme="majorBidi" w:eastAsiaTheme="minorEastAsia" w:hAnsiTheme="majorBidi" w:cstheme="majorBidi"/>
          <w:color w:val="auto"/>
        </w:rPr>
        <w:br/>
      </w:r>
      <w:r w:rsidR="00AE1466" w:rsidRPr="00730335">
        <w:rPr>
          <w:rFonts w:asciiTheme="majorBidi" w:hAnsiTheme="majorBidi" w:cstheme="majorBidi"/>
          <w:color w:val="auto"/>
        </w:rPr>
        <w:t xml:space="preserve">. </w:t>
      </w:r>
    </w:p>
    <w:p w:rsidR="00AE1466" w:rsidRPr="00EC0066" w:rsidRDefault="00AE1466" w:rsidP="00EC0066">
      <w:pPr>
        <w:pStyle w:val="Default"/>
        <w:spacing w:line="276" w:lineRule="auto"/>
        <w:ind w:left="709" w:hanging="709"/>
        <w:rPr>
          <w:rFonts w:asciiTheme="majorBidi" w:eastAsiaTheme="minorEastAsia" w:hAnsiTheme="majorBidi" w:cstheme="majorBidi"/>
          <w:color w:val="auto"/>
        </w:rPr>
      </w:pPr>
      <w:r w:rsidRPr="00730335">
        <w:rPr>
          <w:rFonts w:cs="Times New Roman"/>
        </w:rPr>
        <w:lastRenderedPageBreak/>
        <w:t>Dewi, G. K., &amp; Syamsiyah, N. (2020). Alih Fungsi Lahan Sawah Dan Pengaruhnya Terhadap Pendapatan Petani Di Desa Cacaban, Kecamatan Conggeang, Kabupaten Sumedang. Mimbar Agribisnis: Jurnal Pemikiran Masyarakat Ilmiah Berwawasan Agribisnis, 6(2), 843. https://doi.org/10.25157/ma.v6i2.3572</w:t>
      </w:r>
    </w:p>
    <w:p w:rsidR="00AE1466" w:rsidRPr="00730335" w:rsidRDefault="00AE1466" w:rsidP="00AE1466">
      <w:pPr>
        <w:autoSpaceDE w:val="0"/>
        <w:autoSpaceDN w:val="0"/>
        <w:adjustRightInd w:val="0"/>
        <w:spacing w:after="240"/>
        <w:ind w:left="709" w:hanging="709"/>
        <w:jc w:val="both"/>
        <w:rPr>
          <w:rFonts w:asciiTheme="majorBidi" w:hAnsiTheme="majorBidi" w:cstheme="majorBidi"/>
          <w:sz w:val="24"/>
          <w:szCs w:val="24"/>
          <w:shd w:val="clear" w:color="auto" w:fill="FFFFFF"/>
        </w:rPr>
      </w:pPr>
      <w:r w:rsidRPr="00730335">
        <w:rPr>
          <w:rFonts w:asciiTheme="majorBidi" w:hAnsiTheme="majorBidi" w:cstheme="majorBidi"/>
          <w:sz w:val="24"/>
          <w:szCs w:val="24"/>
          <w:shd w:val="clear" w:color="auto" w:fill="FFFFFF"/>
        </w:rPr>
        <w:t>Elizabeth</w:t>
      </w:r>
      <w:proofErr w:type="gramStart"/>
      <w:r w:rsidRPr="00730335">
        <w:rPr>
          <w:rFonts w:asciiTheme="majorBidi" w:hAnsiTheme="majorBidi" w:cstheme="majorBidi"/>
          <w:sz w:val="24"/>
          <w:szCs w:val="24"/>
          <w:shd w:val="clear" w:color="auto" w:fill="FFFFFF"/>
        </w:rPr>
        <w:t>,  Roosganda</w:t>
      </w:r>
      <w:proofErr w:type="gramEnd"/>
      <w:r w:rsidRPr="00730335">
        <w:rPr>
          <w:rFonts w:asciiTheme="majorBidi" w:hAnsiTheme="majorBidi" w:cstheme="majorBidi"/>
          <w:sz w:val="24"/>
          <w:szCs w:val="24"/>
          <w:shd w:val="clear" w:color="auto" w:fill="FFFFFF"/>
        </w:rPr>
        <w:t xml:space="preserve">.  2016.  “Fenomena </w:t>
      </w:r>
      <w:proofErr w:type="gramStart"/>
      <w:r w:rsidRPr="00730335">
        <w:rPr>
          <w:rFonts w:asciiTheme="majorBidi" w:hAnsiTheme="majorBidi" w:cstheme="majorBidi"/>
          <w:sz w:val="24"/>
          <w:szCs w:val="24"/>
          <w:shd w:val="clear" w:color="auto" w:fill="FFFFFF"/>
        </w:rPr>
        <w:t>Sosiologis  Metamorphosis</w:t>
      </w:r>
      <w:proofErr w:type="gramEnd"/>
      <w:r w:rsidRPr="00730335">
        <w:rPr>
          <w:rFonts w:asciiTheme="majorBidi" w:hAnsiTheme="majorBidi" w:cstheme="majorBidi"/>
          <w:sz w:val="24"/>
          <w:szCs w:val="24"/>
          <w:shd w:val="clear" w:color="auto" w:fill="FFFFFF"/>
        </w:rPr>
        <w:t xml:space="preserve">  Petani: ke Arah Keberpihakan pada Masyarakat    Petani    di    Pedesaan yang Terpinggirkan Terkait Konsep Ekonomi   Kerakyatan.”   </w:t>
      </w:r>
      <w:proofErr w:type="gramStart"/>
      <w:r w:rsidRPr="00730335">
        <w:rPr>
          <w:rFonts w:asciiTheme="majorBidi" w:hAnsiTheme="majorBidi" w:cstheme="majorBidi"/>
          <w:sz w:val="24"/>
          <w:szCs w:val="24"/>
          <w:shd w:val="clear" w:color="auto" w:fill="FFFFFF"/>
        </w:rPr>
        <w:t>Forum penelitian Agro Ekonomi 25.</w:t>
      </w:r>
      <w:proofErr w:type="gramEnd"/>
    </w:p>
    <w:p w:rsidR="00AE1466" w:rsidRPr="00730335" w:rsidRDefault="00AE1466" w:rsidP="00AE1466">
      <w:pPr>
        <w:autoSpaceDE w:val="0"/>
        <w:autoSpaceDN w:val="0"/>
        <w:adjustRightInd w:val="0"/>
        <w:spacing w:after="240"/>
        <w:ind w:left="709" w:hanging="709"/>
        <w:jc w:val="both"/>
        <w:rPr>
          <w:rFonts w:asciiTheme="majorBidi" w:hAnsiTheme="majorBidi" w:cstheme="majorBidi"/>
          <w:sz w:val="24"/>
          <w:szCs w:val="24"/>
        </w:rPr>
      </w:pPr>
      <w:r w:rsidRPr="00730335">
        <w:rPr>
          <w:rFonts w:asciiTheme="majorBidi" w:hAnsiTheme="majorBidi" w:cstheme="majorBidi"/>
          <w:sz w:val="24"/>
          <w:szCs w:val="24"/>
        </w:rPr>
        <w:t xml:space="preserve">Gevisioner, Rudi Febriamansyah, Ifdal dan Suardi Tarumun. 2017. </w:t>
      </w:r>
      <w:r w:rsidRPr="00730335">
        <w:rPr>
          <w:rFonts w:asciiTheme="majorBidi" w:hAnsiTheme="majorBidi" w:cstheme="majorBidi"/>
          <w:bCs/>
          <w:sz w:val="24"/>
          <w:szCs w:val="24"/>
        </w:rPr>
        <w:t>Kegagalan Pembangunan Pertanian Meningkatkan Kesejahteraan Petani di Indonesia</w:t>
      </w:r>
      <w:r w:rsidRPr="00730335">
        <w:rPr>
          <w:rFonts w:asciiTheme="majorBidi" w:hAnsiTheme="majorBidi" w:cstheme="majorBidi"/>
          <w:sz w:val="24"/>
          <w:szCs w:val="24"/>
        </w:rPr>
        <w:t>. http://pasca.unand.ac.id/id/prosiding-seminar-nasional-perencanaan-pembangunan-inklusif-desa-kota.</w:t>
      </w:r>
    </w:p>
    <w:p w:rsidR="00AE1466" w:rsidRPr="00730335" w:rsidRDefault="00AE1466" w:rsidP="00AE1466">
      <w:pPr>
        <w:autoSpaceDE w:val="0"/>
        <w:autoSpaceDN w:val="0"/>
        <w:adjustRightInd w:val="0"/>
        <w:spacing w:after="240"/>
        <w:ind w:left="709" w:hanging="709"/>
        <w:jc w:val="both"/>
        <w:rPr>
          <w:rFonts w:asciiTheme="majorBidi" w:hAnsiTheme="majorBidi" w:cstheme="majorBidi"/>
          <w:sz w:val="24"/>
          <w:szCs w:val="24"/>
        </w:rPr>
      </w:pPr>
      <w:r w:rsidRPr="00730335">
        <w:rPr>
          <w:rFonts w:asciiTheme="majorBidi" w:hAnsiTheme="majorBidi" w:cstheme="majorBidi"/>
          <w:sz w:val="24"/>
          <w:szCs w:val="24"/>
        </w:rPr>
        <w:t>Hadipernata, Mulyana. 2017. Mengolah Dedak Menjadi Minyak (</w:t>
      </w:r>
      <w:r w:rsidRPr="00730335">
        <w:rPr>
          <w:rFonts w:asciiTheme="majorBidi" w:hAnsiTheme="majorBidi" w:cstheme="majorBidi"/>
          <w:i/>
          <w:sz w:val="24"/>
          <w:szCs w:val="24"/>
        </w:rPr>
        <w:t>Rice Bran Oil</w:t>
      </w:r>
      <w:r w:rsidRPr="00730335">
        <w:rPr>
          <w:rFonts w:asciiTheme="majorBidi" w:hAnsiTheme="majorBidi" w:cstheme="majorBidi"/>
          <w:sz w:val="24"/>
          <w:szCs w:val="24"/>
        </w:rPr>
        <w:t xml:space="preserve">). </w:t>
      </w:r>
      <w:proofErr w:type="gramStart"/>
      <w:r w:rsidRPr="00730335">
        <w:rPr>
          <w:rFonts w:asciiTheme="majorBidi" w:hAnsiTheme="majorBidi" w:cstheme="majorBidi"/>
          <w:sz w:val="24"/>
          <w:szCs w:val="24"/>
        </w:rPr>
        <w:t>Jurnal Warta Pelita dan Pengembangan Pertanian Vol. 29.</w:t>
      </w:r>
      <w:proofErr w:type="gramEnd"/>
      <w:r w:rsidRPr="00730335">
        <w:rPr>
          <w:rFonts w:asciiTheme="majorBidi" w:hAnsiTheme="majorBidi" w:cstheme="majorBidi"/>
          <w:sz w:val="24"/>
          <w:szCs w:val="24"/>
        </w:rPr>
        <w:t xml:space="preserve"> </w:t>
      </w:r>
      <w:proofErr w:type="gramStart"/>
      <w:r w:rsidRPr="00730335">
        <w:rPr>
          <w:rFonts w:asciiTheme="majorBidi" w:hAnsiTheme="majorBidi" w:cstheme="majorBidi"/>
          <w:sz w:val="24"/>
          <w:szCs w:val="24"/>
        </w:rPr>
        <w:t>No.4. 2017.</w:t>
      </w:r>
      <w:proofErr w:type="gramEnd"/>
      <w:r w:rsidRPr="00730335">
        <w:rPr>
          <w:rFonts w:asciiTheme="majorBidi" w:hAnsiTheme="majorBidi" w:cstheme="majorBidi"/>
          <w:sz w:val="24"/>
          <w:szCs w:val="24"/>
        </w:rPr>
        <w:t xml:space="preserve"> </w:t>
      </w:r>
    </w:p>
    <w:p w:rsidR="00AE1466" w:rsidRPr="00730335" w:rsidRDefault="00AE1466" w:rsidP="00AE1466">
      <w:pPr>
        <w:autoSpaceDE w:val="0"/>
        <w:autoSpaceDN w:val="0"/>
        <w:adjustRightInd w:val="0"/>
        <w:spacing w:after="240"/>
        <w:ind w:left="709" w:hanging="709"/>
        <w:jc w:val="both"/>
        <w:rPr>
          <w:rFonts w:asciiTheme="majorBidi" w:hAnsiTheme="majorBidi" w:cstheme="majorBidi"/>
          <w:sz w:val="24"/>
          <w:szCs w:val="24"/>
        </w:rPr>
      </w:pPr>
      <w:proofErr w:type="gramStart"/>
      <w:r w:rsidRPr="00730335">
        <w:rPr>
          <w:rFonts w:asciiTheme="majorBidi" w:hAnsiTheme="majorBidi" w:cstheme="majorBidi"/>
          <w:sz w:val="24"/>
          <w:szCs w:val="24"/>
        </w:rPr>
        <w:t>Harjanto, E 2013.</w:t>
      </w:r>
      <w:proofErr w:type="gramEnd"/>
      <w:r w:rsidRPr="00730335">
        <w:rPr>
          <w:rFonts w:asciiTheme="majorBidi" w:hAnsiTheme="majorBidi" w:cstheme="majorBidi"/>
          <w:sz w:val="24"/>
          <w:szCs w:val="24"/>
        </w:rPr>
        <w:t xml:space="preserve"> Konsep Agribisnis. IPB: Bogor.</w:t>
      </w:r>
    </w:p>
    <w:p w:rsidR="00AE1466" w:rsidRPr="00730335" w:rsidRDefault="00AE1466" w:rsidP="00AE1466">
      <w:pPr>
        <w:autoSpaceDE w:val="0"/>
        <w:autoSpaceDN w:val="0"/>
        <w:adjustRightInd w:val="0"/>
        <w:spacing w:after="240"/>
        <w:ind w:left="709" w:hanging="709"/>
        <w:jc w:val="both"/>
        <w:rPr>
          <w:rStyle w:val="personname"/>
          <w:rFonts w:ascii="Times New Roman" w:hAnsi="Times New Roman" w:cs="Times New Roman"/>
          <w:sz w:val="24"/>
          <w:szCs w:val="24"/>
          <w:shd w:val="clear" w:color="auto" w:fill="F3FFF3"/>
        </w:rPr>
      </w:pPr>
      <w:proofErr w:type="gramStart"/>
      <w:r w:rsidRPr="00730335">
        <w:rPr>
          <w:rFonts w:ascii="Times New Roman" w:hAnsi="Times New Roman" w:cs="Times New Roman"/>
          <w:sz w:val="24"/>
          <w:szCs w:val="24"/>
        </w:rPr>
        <w:t>Hayami Y, Kawagoe T, Morooka Y, Siregar M. 1987.</w:t>
      </w:r>
      <w:proofErr w:type="gramEnd"/>
      <w:r w:rsidRPr="00730335">
        <w:rPr>
          <w:rFonts w:ascii="Times New Roman" w:hAnsi="Times New Roman" w:cs="Times New Roman"/>
          <w:sz w:val="24"/>
          <w:szCs w:val="24"/>
        </w:rPr>
        <w:t xml:space="preserve"> </w:t>
      </w:r>
      <w:proofErr w:type="gramStart"/>
      <w:r w:rsidRPr="00730335">
        <w:rPr>
          <w:rFonts w:ascii="Times New Roman" w:hAnsi="Times New Roman" w:cs="Times New Roman"/>
          <w:sz w:val="24"/>
          <w:szCs w:val="24"/>
        </w:rPr>
        <w:t>Agricultural Marketing and Processing in Upland Java.</w:t>
      </w:r>
      <w:proofErr w:type="gramEnd"/>
      <w:r w:rsidRPr="00730335">
        <w:rPr>
          <w:rFonts w:ascii="Times New Roman" w:hAnsi="Times New Roman" w:cs="Times New Roman"/>
          <w:sz w:val="24"/>
          <w:szCs w:val="24"/>
        </w:rPr>
        <w:t xml:space="preserve"> </w:t>
      </w:r>
      <w:proofErr w:type="gramStart"/>
      <w:r w:rsidRPr="00730335">
        <w:rPr>
          <w:rFonts w:ascii="Times New Roman" w:hAnsi="Times New Roman" w:cs="Times New Roman"/>
          <w:sz w:val="24"/>
          <w:szCs w:val="24"/>
        </w:rPr>
        <w:t>A Perspective from a Sunda Village.</w:t>
      </w:r>
      <w:proofErr w:type="gramEnd"/>
      <w:r w:rsidRPr="00730335">
        <w:rPr>
          <w:rFonts w:ascii="Times New Roman" w:hAnsi="Times New Roman" w:cs="Times New Roman"/>
          <w:sz w:val="24"/>
          <w:szCs w:val="24"/>
        </w:rPr>
        <w:t xml:space="preserve"> Bogor: The CPGRT Centre.</w:t>
      </w:r>
    </w:p>
    <w:p w:rsidR="00AE1466" w:rsidRPr="00730335" w:rsidRDefault="00AE1466" w:rsidP="00AE1466">
      <w:pPr>
        <w:autoSpaceDE w:val="0"/>
        <w:autoSpaceDN w:val="0"/>
        <w:adjustRightInd w:val="0"/>
        <w:spacing w:after="240"/>
        <w:ind w:left="709" w:hanging="709"/>
        <w:jc w:val="both"/>
        <w:rPr>
          <w:rStyle w:val="personname"/>
          <w:rFonts w:ascii="Times New Roman" w:hAnsi="Times New Roman" w:cs="Times New Roman"/>
          <w:sz w:val="24"/>
          <w:szCs w:val="24"/>
          <w:shd w:val="clear" w:color="auto" w:fill="F3FFF3"/>
        </w:rPr>
      </w:pPr>
      <w:r w:rsidRPr="00730335">
        <w:rPr>
          <w:rFonts w:ascii="Times New Roman" w:hAnsi="Times New Roman" w:cs="Times New Roman"/>
          <w:sz w:val="24"/>
          <w:szCs w:val="24"/>
        </w:rPr>
        <w:lastRenderedPageBreak/>
        <w:t xml:space="preserve">Hendrayana J, Kurniati D, Kusrini N. 2020. </w:t>
      </w:r>
      <w:proofErr w:type="gramStart"/>
      <w:r w:rsidRPr="00730335">
        <w:rPr>
          <w:rFonts w:ascii="Times New Roman" w:hAnsi="Times New Roman" w:cs="Times New Roman"/>
          <w:sz w:val="24"/>
          <w:szCs w:val="24"/>
        </w:rPr>
        <w:t>Hubungan karakteristik dan tingkat kesejahteraan petani pada usahatani karet (Studi Kasus di Desa Teraju Kecamatan Toba Kabupaten Sanggau.</w:t>
      </w:r>
      <w:proofErr w:type="gramEnd"/>
      <w:r w:rsidRPr="00730335">
        <w:rPr>
          <w:rFonts w:ascii="Times New Roman" w:hAnsi="Times New Roman" w:cs="Times New Roman"/>
          <w:sz w:val="24"/>
          <w:szCs w:val="24"/>
        </w:rPr>
        <w:t xml:space="preserve"> Grica (Jurnal Agribisnis Sumatera Utara) 13(2):144– 153.</w:t>
      </w:r>
    </w:p>
    <w:p w:rsidR="00AE1466" w:rsidRPr="00996768" w:rsidRDefault="00AE1466" w:rsidP="00AE1466">
      <w:pPr>
        <w:jc w:val="both"/>
        <w:rPr>
          <w:rFonts w:ascii="Times New Roman" w:hAnsi="Times New Roman" w:cs="Times New Roman"/>
          <w:sz w:val="24"/>
          <w:szCs w:val="24"/>
        </w:rPr>
      </w:pPr>
      <w:proofErr w:type="gramStart"/>
      <w:r w:rsidRPr="00996768">
        <w:rPr>
          <w:rFonts w:ascii="Times New Roman" w:hAnsi="Times New Roman" w:cs="Times New Roman"/>
          <w:sz w:val="24"/>
          <w:szCs w:val="24"/>
        </w:rPr>
        <w:t>Ibrahim ,</w:t>
      </w:r>
      <w:proofErr w:type="gramEnd"/>
      <w:r w:rsidRPr="00996768">
        <w:rPr>
          <w:rFonts w:ascii="Times New Roman" w:hAnsi="Times New Roman" w:cs="Times New Roman"/>
          <w:sz w:val="24"/>
          <w:szCs w:val="24"/>
        </w:rPr>
        <w:t xml:space="preserve"> Hamzah Baharmi (2012</w:t>
      </w:r>
      <w:r w:rsidRPr="00996768">
        <w:rPr>
          <w:rFonts w:ascii="Times New Roman" w:hAnsi="Times New Roman" w:cs="Times New Roman"/>
          <w:i/>
          <w:sz w:val="24"/>
          <w:szCs w:val="24"/>
        </w:rPr>
        <w:t>) </w:t>
      </w:r>
      <w:hyperlink r:id="rId8" w:history="1">
        <w:r w:rsidRPr="00996768">
          <w:rPr>
            <w:rStyle w:val="Hyperlink"/>
            <w:rFonts w:ascii="Times New Roman" w:hAnsi="Times New Roman" w:cs="Times New Roman"/>
            <w:i/>
            <w:color w:val="auto"/>
            <w:sz w:val="24"/>
            <w:szCs w:val="24"/>
            <w:u w:val="none"/>
          </w:rPr>
          <w:t>Analisis Nilai Tambah</w:t>
        </w:r>
        <w:r>
          <w:rPr>
            <w:rStyle w:val="Hyperlink"/>
            <w:rFonts w:ascii="Times New Roman" w:hAnsi="Times New Roman" w:cs="Times New Roman"/>
            <w:i/>
            <w:color w:val="auto"/>
            <w:sz w:val="24"/>
            <w:szCs w:val="24"/>
            <w:u w:val="none"/>
          </w:rPr>
          <w:t xml:space="preserve"> Penggilingan Padi Di UD.Cahaya</w:t>
        </w:r>
        <w:r>
          <w:rPr>
            <w:rStyle w:val="Hyperlink"/>
            <w:rFonts w:ascii="Times New Roman" w:hAnsi="Times New Roman" w:cs="Times New Roman"/>
            <w:i/>
            <w:color w:val="auto"/>
            <w:sz w:val="24"/>
            <w:szCs w:val="24"/>
            <w:u w:val="none"/>
          </w:rPr>
          <w:br/>
          <w:t xml:space="preserve"> </w:t>
        </w:r>
        <w:r>
          <w:rPr>
            <w:rStyle w:val="Hyperlink"/>
            <w:rFonts w:ascii="Times New Roman" w:hAnsi="Times New Roman" w:cs="Times New Roman"/>
            <w:i/>
            <w:color w:val="auto"/>
            <w:sz w:val="24"/>
            <w:szCs w:val="24"/>
            <w:u w:val="none"/>
          </w:rPr>
          <w:tab/>
        </w:r>
        <w:r w:rsidRPr="00996768">
          <w:rPr>
            <w:rStyle w:val="Hyperlink"/>
            <w:rFonts w:ascii="Times New Roman" w:hAnsi="Times New Roman" w:cs="Times New Roman"/>
            <w:i/>
            <w:color w:val="auto"/>
            <w:sz w:val="24"/>
            <w:szCs w:val="24"/>
            <w:u w:val="none"/>
          </w:rPr>
          <w:t>Indah Di Kabupaten Banyuwangi.</w:t>
        </w:r>
      </w:hyperlink>
      <w:r w:rsidRPr="00996768">
        <w:rPr>
          <w:rFonts w:ascii="Times New Roman" w:hAnsi="Times New Roman" w:cs="Times New Roman"/>
          <w:sz w:val="24"/>
          <w:szCs w:val="24"/>
        </w:rPr>
        <w:t> </w:t>
      </w:r>
      <w:proofErr w:type="gramStart"/>
      <w:r w:rsidRPr="00996768">
        <w:rPr>
          <w:rFonts w:ascii="Times New Roman" w:hAnsi="Times New Roman" w:cs="Times New Roman"/>
          <w:sz w:val="24"/>
          <w:szCs w:val="24"/>
        </w:rPr>
        <w:t>Undergraduate thesis, UPN "veteran" Jawa Timur.</w:t>
      </w:r>
      <w:proofErr w:type="gramEnd"/>
    </w:p>
    <w:p w:rsidR="00AE1466" w:rsidRPr="00730335" w:rsidRDefault="00AE1466" w:rsidP="00AE1466">
      <w:pPr>
        <w:autoSpaceDE w:val="0"/>
        <w:autoSpaceDN w:val="0"/>
        <w:adjustRightInd w:val="0"/>
        <w:spacing w:after="240"/>
        <w:ind w:left="709" w:hanging="709"/>
        <w:jc w:val="both"/>
        <w:rPr>
          <w:rFonts w:ascii="Times New Roman" w:hAnsi="Times New Roman" w:cs="Times New Roman"/>
          <w:sz w:val="24"/>
          <w:szCs w:val="24"/>
        </w:rPr>
      </w:pPr>
      <w:proofErr w:type="gramStart"/>
      <w:r w:rsidRPr="00730335">
        <w:rPr>
          <w:rFonts w:ascii="Times New Roman" w:hAnsi="Times New Roman" w:cs="Times New Roman"/>
          <w:sz w:val="24"/>
          <w:szCs w:val="24"/>
        </w:rPr>
        <w:t>Kusbiantoro, Bram dan Jumali (2017).</w:t>
      </w:r>
      <w:proofErr w:type="gramEnd"/>
      <w:r w:rsidRPr="00730335">
        <w:rPr>
          <w:rFonts w:ascii="Times New Roman" w:hAnsi="Times New Roman" w:cs="Times New Roman"/>
          <w:sz w:val="24"/>
          <w:szCs w:val="24"/>
        </w:rPr>
        <w:t xml:space="preserve"> </w:t>
      </w:r>
      <w:proofErr w:type="gramStart"/>
      <w:r w:rsidRPr="00730335">
        <w:rPr>
          <w:rFonts w:ascii="Times New Roman" w:hAnsi="Times New Roman" w:cs="Times New Roman"/>
          <w:sz w:val="24"/>
          <w:szCs w:val="24"/>
        </w:rPr>
        <w:t>Evaluasi tingkat susut hasil dan mutu gabah di lahan kering di Kabupaten Cianjur dan lahan rawa di Kabupaten Ogan Komering Ilir.</w:t>
      </w:r>
      <w:proofErr w:type="gramEnd"/>
      <w:r w:rsidRPr="00730335">
        <w:rPr>
          <w:rFonts w:ascii="Times New Roman" w:hAnsi="Times New Roman" w:cs="Times New Roman"/>
          <w:sz w:val="24"/>
          <w:szCs w:val="24"/>
        </w:rPr>
        <w:t xml:space="preserve"> </w:t>
      </w:r>
      <w:proofErr w:type="gramStart"/>
      <w:r w:rsidRPr="00730335">
        <w:rPr>
          <w:rFonts w:ascii="Times New Roman" w:hAnsi="Times New Roman" w:cs="Times New Roman"/>
          <w:sz w:val="24"/>
          <w:szCs w:val="24"/>
        </w:rPr>
        <w:t>Prosiding Padi.</w:t>
      </w:r>
      <w:proofErr w:type="gramEnd"/>
      <w:r w:rsidRPr="00730335">
        <w:rPr>
          <w:rFonts w:ascii="Times New Roman" w:hAnsi="Times New Roman" w:cs="Times New Roman"/>
          <w:sz w:val="24"/>
          <w:szCs w:val="24"/>
        </w:rPr>
        <w:t xml:space="preserve"> Balai Besar Penelitian Tanaman Padi. </w:t>
      </w:r>
      <w:proofErr w:type="gramStart"/>
      <w:r w:rsidRPr="00730335">
        <w:rPr>
          <w:rFonts w:ascii="Times New Roman" w:hAnsi="Times New Roman" w:cs="Times New Roman"/>
          <w:sz w:val="24"/>
          <w:szCs w:val="24"/>
        </w:rPr>
        <w:t>Kemetan, 2017.</w:t>
      </w:r>
      <w:proofErr w:type="gramEnd"/>
    </w:p>
    <w:p w:rsidR="00AE1466" w:rsidRPr="00730335" w:rsidRDefault="00AE1466" w:rsidP="00AE1466">
      <w:pPr>
        <w:autoSpaceDE w:val="0"/>
        <w:autoSpaceDN w:val="0"/>
        <w:adjustRightInd w:val="0"/>
        <w:spacing w:after="240"/>
        <w:ind w:left="709" w:hanging="709"/>
        <w:jc w:val="both"/>
        <w:rPr>
          <w:rFonts w:ascii="Times New Roman" w:hAnsi="Times New Roman" w:cs="Times New Roman"/>
          <w:sz w:val="24"/>
          <w:szCs w:val="24"/>
        </w:rPr>
      </w:pPr>
      <w:proofErr w:type="gramStart"/>
      <w:r w:rsidRPr="00730335">
        <w:rPr>
          <w:rFonts w:ascii="Times New Roman" w:hAnsi="Times New Roman" w:cs="Times New Roman"/>
          <w:sz w:val="24"/>
          <w:szCs w:val="24"/>
        </w:rPr>
        <w:t>Kusumastuti, A. C., Kolopaking, L. M., &amp; Barus, B. (2018).</w:t>
      </w:r>
      <w:proofErr w:type="gramEnd"/>
      <w:r w:rsidRPr="00730335">
        <w:rPr>
          <w:rFonts w:ascii="Times New Roman" w:hAnsi="Times New Roman" w:cs="Times New Roman"/>
          <w:sz w:val="24"/>
          <w:szCs w:val="24"/>
        </w:rPr>
        <w:t xml:space="preserve"> </w:t>
      </w:r>
      <w:proofErr w:type="gramStart"/>
      <w:r w:rsidRPr="00730335">
        <w:rPr>
          <w:rFonts w:ascii="Times New Roman" w:hAnsi="Times New Roman" w:cs="Times New Roman"/>
          <w:sz w:val="24"/>
          <w:szCs w:val="24"/>
        </w:rPr>
        <w:t>Faktor yang Mempengaruhi Alih Fungsi Lahan Pertanian Pangan di Kabupaten Pandeglang.</w:t>
      </w:r>
      <w:proofErr w:type="gramEnd"/>
      <w:r w:rsidRPr="00730335">
        <w:rPr>
          <w:rFonts w:ascii="Times New Roman" w:hAnsi="Times New Roman" w:cs="Times New Roman"/>
          <w:sz w:val="24"/>
          <w:szCs w:val="24"/>
        </w:rPr>
        <w:t xml:space="preserve"> Jurnal Sosiologi Pedesan, 6(2), 130–136.</w:t>
      </w:r>
    </w:p>
    <w:p w:rsidR="00AE1466" w:rsidRPr="00730335" w:rsidRDefault="00AE1466" w:rsidP="00AE1466">
      <w:pPr>
        <w:autoSpaceDE w:val="0"/>
        <w:autoSpaceDN w:val="0"/>
        <w:adjustRightInd w:val="0"/>
        <w:spacing w:after="240"/>
        <w:ind w:left="709" w:hanging="709"/>
        <w:jc w:val="both"/>
        <w:rPr>
          <w:rFonts w:ascii="Times New Roman" w:hAnsi="Times New Roman" w:cs="Times New Roman"/>
          <w:sz w:val="24"/>
          <w:szCs w:val="24"/>
        </w:rPr>
      </w:pPr>
      <w:r w:rsidRPr="00730335">
        <w:rPr>
          <w:rFonts w:ascii="Times New Roman" w:hAnsi="Times New Roman" w:cs="Times New Roman"/>
          <w:sz w:val="24"/>
          <w:szCs w:val="24"/>
        </w:rPr>
        <w:t>Malta. 2016. Faktor-faktor yang berhubungan dengan kemandirian petani dalam pengambilan keputusan untuk keberlanjutan usahatani (kasus: Petani di Desa Sukaharja-Kabupaten Bogor). Sosiohumaniora 18(2):118-124.</w:t>
      </w:r>
    </w:p>
    <w:p w:rsidR="00AE1466" w:rsidRPr="00730335" w:rsidRDefault="00AE1466" w:rsidP="00AE1466">
      <w:pPr>
        <w:autoSpaceDE w:val="0"/>
        <w:autoSpaceDN w:val="0"/>
        <w:adjustRightInd w:val="0"/>
        <w:spacing w:after="240"/>
        <w:ind w:left="709" w:hanging="709"/>
        <w:jc w:val="both"/>
        <w:rPr>
          <w:rFonts w:asciiTheme="majorBidi" w:hAnsiTheme="majorBidi" w:cstheme="majorBidi"/>
          <w:sz w:val="24"/>
          <w:szCs w:val="24"/>
        </w:rPr>
      </w:pPr>
      <w:r w:rsidRPr="00730335">
        <w:rPr>
          <w:rFonts w:asciiTheme="majorBidi" w:hAnsiTheme="majorBidi" w:cstheme="majorBidi"/>
          <w:sz w:val="24"/>
          <w:szCs w:val="24"/>
        </w:rPr>
        <w:t xml:space="preserve">Mutiarawati, Tino. 2017. Penanganan Pasca Panen Hasil Pertanian. </w:t>
      </w:r>
      <w:proofErr w:type="gramStart"/>
      <w:r w:rsidRPr="00730335">
        <w:rPr>
          <w:rFonts w:asciiTheme="majorBidi" w:hAnsiTheme="majorBidi" w:cstheme="majorBidi"/>
          <w:sz w:val="24"/>
          <w:szCs w:val="24"/>
        </w:rPr>
        <w:t xml:space="preserve">Makalah dalam Workshop Lapangan I (PL-1) Sekolah Lapangan Pengolahan Dan </w:t>
      </w:r>
      <w:r w:rsidRPr="00730335">
        <w:rPr>
          <w:rFonts w:asciiTheme="majorBidi" w:hAnsiTheme="majorBidi" w:cstheme="majorBidi"/>
          <w:sz w:val="24"/>
          <w:szCs w:val="24"/>
        </w:rPr>
        <w:lastRenderedPageBreak/>
        <w:t>Pemasaran Hasil Pertanian (SL-PPHP).</w:t>
      </w:r>
      <w:proofErr w:type="gramEnd"/>
      <w:r w:rsidRPr="00730335">
        <w:rPr>
          <w:rFonts w:asciiTheme="majorBidi" w:hAnsiTheme="majorBidi" w:cstheme="majorBidi"/>
          <w:sz w:val="24"/>
          <w:szCs w:val="24"/>
        </w:rPr>
        <w:t xml:space="preserve"> Dep. Pertanian. </w:t>
      </w:r>
    </w:p>
    <w:p w:rsidR="00AE1466" w:rsidRPr="00730335" w:rsidRDefault="00AE1466" w:rsidP="00AE1466">
      <w:pPr>
        <w:autoSpaceDE w:val="0"/>
        <w:autoSpaceDN w:val="0"/>
        <w:adjustRightInd w:val="0"/>
        <w:spacing w:after="240"/>
        <w:ind w:left="709" w:hanging="709"/>
        <w:jc w:val="both"/>
        <w:rPr>
          <w:rFonts w:asciiTheme="majorBidi" w:hAnsiTheme="majorBidi" w:cstheme="majorBidi"/>
          <w:sz w:val="24"/>
          <w:szCs w:val="24"/>
        </w:rPr>
      </w:pPr>
      <w:proofErr w:type="gramStart"/>
      <w:r w:rsidRPr="00730335">
        <w:rPr>
          <w:rFonts w:asciiTheme="majorBidi" w:hAnsiTheme="majorBidi" w:cstheme="majorBidi"/>
          <w:sz w:val="24"/>
          <w:szCs w:val="24"/>
        </w:rPr>
        <w:t>Nainggolan, Kaman dan Muchjidin Rachmat.</w:t>
      </w:r>
      <w:proofErr w:type="gramEnd"/>
      <w:r w:rsidRPr="00730335">
        <w:rPr>
          <w:rFonts w:asciiTheme="majorBidi" w:hAnsiTheme="majorBidi" w:cstheme="majorBidi"/>
          <w:sz w:val="24"/>
          <w:szCs w:val="24"/>
        </w:rPr>
        <w:t xml:space="preserve"> 2013. Pengembangan Agribisnis Perberasan Berbasis Penggilingan Padi. Makalah dalam PROSIDING: Seminar dan Lokakarya Nasional “Peran Persatuan Penggilingan Padi dan Pengusaha Beras Indonesia (PERPADI) dalam Menyukseskan Ketahanan Nasional” (78-83). </w:t>
      </w:r>
      <w:proofErr w:type="gramStart"/>
      <w:r w:rsidRPr="00730335">
        <w:rPr>
          <w:rFonts w:asciiTheme="majorBidi" w:hAnsiTheme="majorBidi" w:cstheme="majorBidi"/>
          <w:sz w:val="24"/>
          <w:szCs w:val="24"/>
        </w:rPr>
        <w:t>Jurusan Sosial Ekonomi Pertanian.</w:t>
      </w:r>
      <w:proofErr w:type="gramEnd"/>
      <w:r w:rsidRPr="00730335">
        <w:rPr>
          <w:rFonts w:asciiTheme="majorBidi" w:hAnsiTheme="majorBidi" w:cstheme="majorBidi"/>
          <w:sz w:val="24"/>
          <w:szCs w:val="24"/>
        </w:rPr>
        <w:t xml:space="preserve"> Fakultas Pertanian Universitas Brawijaya: Malang </w:t>
      </w:r>
    </w:p>
    <w:p w:rsidR="00AE1466" w:rsidRPr="00730335" w:rsidRDefault="00AE1466" w:rsidP="00AE1466">
      <w:pPr>
        <w:spacing w:after="240"/>
        <w:ind w:left="709" w:hanging="709"/>
        <w:jc w:val="both"/>
        <w:rPr>
          <w:rFonts w:ascii="Times New Roman" w:hAnsi="Times New Roman" w:cs="Times New Roman"/>
          <w:sz w:val="24"/>
          <w:szCs w:val="24"/>
        </w:rPr>
      </w:pPr>
      <w:r w:rsidRPr="00730335">
        <w:rPr>
          <w:rFonts w:ascii="Times New Roman" w:hAnsi="Times New Roman" w:cs="Times New Roman"/>
          <w:sz w:val="24"/>
          <w:szCs w:val="24"/>
        </w:rPr>
        <w:t xml:space="preserve">Saragih, F. H. (2017). </w:t>
      </w:r>
      <w:proofErr w:type="gramStart"/>
      <w:r w:rsidRPr="00730335">
        <w:rPr>
          <w:rFonts w:ascii="Times New Roman" w:hAnsi="Times New Roman" w:cs="Times New Roman"/>
          <w:sz w:val="24"/>
          <w:szCs w:val="24"/>
        </w:rPr>
        <w:t>Pembiayaan syariah sektor pertanian.</w:t>
      </w:r>
      <w:proofErr w:type="gramEnd"/>
      <w:r w:rsidRPr="00730335">
        <w:rPr>
          <w:rFonts w:ascii="Times New Roman" w:hAnsi="Times New Roman" w:cs="Times New Roman"/>
          <w:sz w:val="24"/>
          <w:szCs w:val="24"/>
        </w:rPr>
        <w:t xml:space="preserve"> Jurnal Agrica, 10(2), 112-118.</w:t>
      </w:r>
    </w:p>
    <w:p w:rsidR="00AE1466" w:rsidRPr="00730335" w:rsidRDefault="00AE1466" w:rsidP="00AE1466">
      <w:pPr>
        <w:spacing w:after="240"/>
        <w:ind w:left="709" w:hanging="709"/>
        <w:jc w:val="both"/>
        <w:rPr>
          <w:rFonts w:asciiTheme="majorBidi" w:hAnsiTheme="majorBidi" w:cstheme="majorBidi"/>
          <w:sz w:val="24"/>
          <w:szCs w:val="24"/>
        </w:rPr>
      </w:pPr>
      <w:proofErr w:type="gramStart"/>
      <w:r w:rsidRPr="00730335">
        <w:rPr>
          <w:rFonts w:asciiTheme="majorBidi" w:hAnsiTheme="majorBidi" w:cstheme="majorBidi"/>
          <w:sz w:val="24"/>
          <w:szCs w:val="24"/>
        </w:rPr>
        <w:t>Soekartawi, 2015.</w:t>
      </w:r>
      <w:r w:rsidRPr="00730335">
        <w:rPr>
          <w:rFonts w:asciiTheme="majorBidi" w:hAnsiTheme="majorBidi" w:cstheme="majorBidi"/>
          <w:i/>
          <w:sz w:val="24"/>
          <w:szCs w:val="24"/>
        </w:rPr>
        <w:t>Analisis Usahatani</w:t>
      </w:r>
      <w:r w:rsidRPr="00730335">
        <w:rPr>
          <w:rFonts w:asciiTheme="majorBidi" w:hAnsiTheme="majorBidi" w:cstheme="majorBidi"/>
          <w:sz w:val="24"/>
          <w:szCs w:val="24"/>
        </w:rPr>
        <w:t>.</w:t>
      </w:r>
      <w:proofErr w:type="gramEnd"/>
      <w:r w:rsidRPr="00730335">
        <w:rPr>
          <w:rFonts w:asciiTheme="majorBidi" w:hAnsiTheme="majorBidi" w:cstheme="majorBidi"/>
          <w:sz w:val="24"/>
          <w:szCs w:val="24"/>
        </w:rPr>
        <w:t xml:space="preserve"> Jakarta: Universitas Indonesia Press. </w:t>
      </w:r>
    </w:p>
    <w:p w:rsidR="00AE1466" w:rsidRPr="00730335" w:rsidRDefault="00AE1466" w:rsidP="00AE1466">
      <w:pPr>
        <w:autoSpaceDE w:val="0"/>
        <w:autoSpaceDN w:val="0"/>
        <w:adjustRightInd w:val="0"/>
        <w:spacing w:after="240"/>
        <w:ind w:left="709" w:hanging="709"/>
        <w:jc w:val="both"/>
        <w:rPr>
          <w:rFonts w:asciiTheme="majorBidi" w:eastAsia="Times New Roman" w:hAnsiTheme="majorBidi" w:cstheme="majorBidi"/>
          <w:sz w:val="24"/>
          <w:szCs w:val="24"/>
        </w:rPr>
      </w:pPr>
      <w:proofErr w:type="gramStart"/>
      <w:r w:rsidRPr="00730335">
        <w:rPr>
          <w:rFonts w:asciiTheme="majorBidi" w:eastAsia="Times New Roman" w:hAnsiTheme="majorBidi" w:cstheme="majorBidi"/>
          <w:sz w:val="24"/>
          <w:szCs w:val="24"/>
        </w:rPr>
        <w:t>Soekartawi, 20</w:t>
      </w:r>
      <w:r w:rsidRPr="00730335">
        <w:rPr>
          <w:rFonts w:asciiTheme="majorBidi" w:hAnsiTheme="majorBidi" w:cstheme="majorBidi"/>
          <w:sz w:val="24"/>
          <w:szCs w:val="24"/>
        </w:rPr>
        <w:t>1</w:t>
      </w:r>
      <w:r w:rsidRPr="00730335">
        <w:rPr>
          <w:rFonts w:asciiTheme="majorBidi" w:eastAsia="Times New Roman" w:hAnsiTheme="majorBidi" w:cstheme="majorBidi"/>
          <w:sz w:val="24"/>
          <w:szCs w:val="24"/>
        </w:rPr>
        <w:t>6.</w:t>
      </w:r>
      <w:proofErr w:type="gramEnd"/>
      <w:r w:rsidRPr="00730335">
        <w:rPr>
          <w:rFonts w:asciiTheme="majorBidi" w:eastAsia="Times New Roman" w:hAnsiTheme="majorBidi" w:cstheme="majorBidi"/>
          <w:sz w:val="24"/>
          <w:szCs w:val="24"/>
        </w:rPr>
        <w:t xml:space="preserve"> </w:t>
      </w:r>
      <w:proofErr w:type="gramStart"/>
      <w:r w:rsidRPr="00730335">
        <w:rPr>
          <w:rFonts w:asciiTheme="majorBidi" w:eastAsia="Times New Roman" w:hAnsiTheme="majorBidi" w:cstheme="majorBidi"/>
          <w:i/>
          <w:sz w:val="24"/>
          <w:szCs w:val="24"/>
        </w:rPr>
        <w:t>Agribisnis Teori dan Aplikasi</w:t>
      </w:r>
      <w:r w:rsidRPr="00730335">
        <w:rPr>
          <w:rFonts w:asciiTheme="majorBidi" w:eastAsia="Times New Roman" w:hAnsiTheme="majorBidi" w:cstheme="majorBidi"/>
          <w:sz w:val="24"/>
          <w:szCs w:val="24"/>
        </w:rPr>
        <w:t>.</w:t>
      </w:r>
      <w:proofErr w:type="gramEnd"/>
      <w:r w:rsidRPr="00730335">
        <w:rPr>
          <w:rFonts w:asciiTheme="majorBidi" w:eastAsia="Times New Roman" w:hAnsiTheme="majorBidi" w:cstheme="majorBidi"/>
          <w:sz w:val="24"/>
          <w:szCs w:val="24"/>
        </w:rPr>
        <w:t xml:space="preserve"> </w:t>
      </w:r>
      <w:r w:rsidRPr="00730335">
        <w:rPr>
          <w:rFonts w:asciiTheme="majorBidi" w:hAnsiTheme="majorBidi" w:cstheme="majorBidi"/>
          <w:sz w:val="24"/>
          <w:szCs w:val="24"/>
        </w:rPr>
        <w:t xml:space="preserve">Jakarta: </w:t>
      </w:r>
      <w:r w:rsidRPr="00730335">
        <w:rPr>
          <w:rFonts w:asciiTheme="majorBidi" w:eastAsia="Times New Roman" w:hAnsiTheme="majorBidi" w:cstheme="majorBidi"/>
          <w:sz w:val="24"/>
          <w:szCs w:val="24"/>
        </w:rPr>
        <w:t>Rajawali Press.</w:t>
      </w:r>
    </w:p>
    <w:p w:rsidR="00AE1466" w:rsidRPr="00730335" w:rsidRDefault="00AE1466" w:rsidP="00AE1466">
      <w:pPr>
        <w:autoSpaceDE w:val="0"/>
        <w:autoSpaceDN w:val="0"/>
        <w:adjustRightInd w:val="0"/>
        <w:spacing w:after="240"/>
        <w:ind w:left="709" w:hanging="709"/>
        <w:jc w:val="both"/>
        <w:rPr>
          <w:rFonts w:asciiTheme="majorBidi" w:hAnsiTheme="majorBidi" w:cstheme="majorBidi"/>
          <w:sz w:val="24"/>
          <w:szCs w:val="24"/>
        </w:rPr>
      </w:pPr>
      <w:proofErr w:type="gramStart"/>
      <w:r w:rsidRPr="00730335">
        <w:rPr>
          <w:rFonts w:asciiTheme="majorBidi" w:hAnsiTheme="majorBidi" w:cstheme="majorBidi"/>
          <w:sz w:val="24"/>
          <w:szCs w:val="24"/>
        </w:rPr>
        <w:t>Soekartawi.</w:t>
      </w:r>
      <w:proofErr w:type="gramEnd"/>
      <w:r w:rsidRPr="00730335">
        <w:rPr>
          <w:rFonts w:asciiTheme="majorBidi" w:hAnsiTheme="majorBidi" w:cstheme="majorBidi"/>
          <w:sz w:val="24"/>
          <w:szCs w:val="24"/>
        </w:rPr>
        <w:t xml:space="preserve"> 2017. </w:t>
      </w:r>
      <w:r w:rsidRPr="00730335">
        <w:rPr>
          <w:rFonts w:asciiTheme="majorBidi" w:hAnsiTheme="majorBidi" w:cstheme="majorBidi"/>
          <w:i/>
          <w:sz w:val="24"/>
          <w:szCs w:val="24"/>
        </w:rPr>
        <w:t>Agribisnis</w:t>
      </w:r>
      <w:r w:rsidRPr="00730335">
        <w:rPr>
          <w:rFonts w:asciiTheme="majorBidi" w:hAnsiTheme="majorBidi" w:cstheme="majorBidi"/>
          <w:sz w:val="24"/>
          <w:szCs w:val="24"/>
        </w:rPr>
        <w:t xml:space="preserve">. Jakarta: Rajawali Pers. </w:t>
      </w:r>
    </w:p>
    <w:p w:rsidR="00AE1466" w:rsidRPr="00730335" w:rsidRDefault="00AE1466" w:rsidP="00AE1466">
      <w:pPr>
        <w:autoSpaceDE w:val="0"/>
        <w:autoSpaceDN w:val="0"/>
        <w:adjustRightInd w:val="0"/>
        <w:spacing w:after="240"/>
        <w:ind w:left="709" w:hanging="709"/>
        <w:jc w:val="both"/>
        <w:rPr>
          <w:rFonts w:asciiTheme="majorBidi" w:hAnsiTheme="majorBidi" w:cstheme="majorBidi"/>
          <w:sz w:val="24"/>
          <w:szCs w:val="24"/>
        </w:rPr>
      </w:pPr>
      <w:proofErr w:type="gramStart"/>
      <w:r w:rsidRPr="00730335">
        <w:rPr>
          <w:rFonts w:asciiTheme="majorBidi" w:hAnsiTheme="majorBidi" w:cstheme="majorBidi"/>
          <w:sz w:val="24"/>
          <w:szCs w:val="24"/>
        </w:rPr>
        <w:t>Sugeng.</w:t>
      </w:r>
      <w:proofErr w:type="gramEnd"/>
      <w:r w:rsidRPr="00730335">
        <w:rPr>
          <w:rFonts w:asciiTheme="majorBidi" w:hAnsiTheme="majorBidi" w:cstheme="majorBidi"/>
          <w:sz w:val="24"/>
          <w:szCs w:val="24"/>
        </w:rPr>
        <w:t xml:space="preserve"> 2011. </w:t>
      </w:r>
      <w:r w:rsidRPr="00730335">
        <w:rPr>
          <w:rFonts w:asciiTheme="majorBidi" w:hAnsiTheme="majorBidi" w:cstheme="majorBidi"/>
          <w:i/>
          <w:sz w:val="24"/>
          <w:szCs w:val="24"/>
        </w:rPr>
        <w:t>Bercocok Tanam Padi</w:t>
      </w:r>
      <w:r w:rsidRPr="00730335">
        <w:rPr>
          <w:rFonts w:asciiTheme="majorBidi" w:hAnsiTheme="majorBidi" w:cstheme="majorBidi"/>
          <w:sz w:val="24"/>
          <w:szCs w:val="24"/>
        </w:rPr>
        <w:t>. Aneka Ilmu. Semarang.</w:t>
      </w:r>
    </w:p>
    <w:p w:rsidR="00AE1466" w:rsidRPr="00730335" w:rsidRDefault="00AE1466" w:rsidP="00AE1466">
      <w:pPr>
        <w:autoSpaceDE w:val="0"/>
        <w:autoSpaceDN w:val="0"/>
        <w:adjustRightInd w:val="0"/>
        <w:spacing w:after="240"/>
        <w:jc w:val="both"/>
        <w:rPr>
          <w:rFonts w:asciiTheme="majorBidi" w:hAnsiTheme="majorBidi" w:cstheme="majorBidi"/>
          <w:sz w:val="24"/>
          <w:szCs w:val="24"/>
        </w:rPr>
      </w:pPr>
      <w:r w:rsidRPr="00730335">
        <w:rPr>
          <w:rFonts w:ascii="Times New Roman" w:hAnsi="Times New Roman" w:cs="Times New Roman"/>
          <w:sz w:val="24"/>
          <w:szCs w:val="24"/>
          <w:lang w:val="id-ID"/>
        </w:rPr>
        <w:t xml:space="preserve">Sugiyono. (2018). </w:t>
      </w:r>
      <w:r w:rsidRPr="00730335">
        <w:rPr>
          <w:rFonts w:ascii="Times New Roman" w:hAnsi="Times New Roman" w:cs="Times New Roman"/>
          <w:i/>
          <w:iCs/>
          <w:sz w:val="24"/>
          <w:szCs w:val="24"/>
          <w:lang w:val="id-ID"/>
        </w:rPr>
        <w:t xml:space="preserve">Metode Penelitian Kuantitatif. </w:t>
      </w:r>
      <w:r w:rsidRPr="00730335">
        <w:rPr>
          <w:rFonts w:ascii="Times New Roman" w:hAnsi="Times New Roman" w:cs="Times New Roman"/>
          <w:sz w:val="24"/>
          <w:szCs w:val="24"/>
          <w:lang w:val="id-ID"/>
        </w:rPr>
        <w:t>Bandung: Alfabeta.</w:t>
      </w:r>
    </w:p>
    <w:p w:rsidR="00AE1466" w:rsidRPr="00730335" w:rsidRDefault="00AE1466" w:rsidP="00AE1466">
      <w:pPr>
        <w:autoSpaceDE w:val="0"/>
        <w:autoSpaceDN w:val="0"/>
        <w:adjustRightInd w:val="0"/>
        <w:spacing w:after="240"/>
        <w:ind w:left="709" w:hanging="709"/>
        <w:jc w:val="both"/>
        <w:rPr>
          <w:rFonts w:ascii="Times New Roman" w:hAnsi="Times New Roman" w:cs="Times New Roman"/>
          <w:sz w:val="24"/>
          <w:szCs w:val="24"/>
        </w:rPr>
      </w:pPr>
      <w:proofErr w:type="gramStart"/>
      <w:r w:rsidRPr="00730335">
        <w:rPr>
          <w:rFonts w:ascii="Times New Roman" w:hAnsi="Times New Roman" w:cs="Times New Roman"/>
          <w:sz w:val="24"/>
          <w:szCs w:val="24"/>
        </w:rPr>
        <w:t>Suprapto.</w:t>
      </w:r>
      <w:proofErr w:type="gramEnd"/>
      <w:r w:rsidRPr="00730335">
        <w:rPr>
          <w:rFonts w:ascii="Times New Roman" w:hAnsi="Times New Roman" w:cs="Times New Roman"/>
          <w:sz w:val="24"/>
          <w:szCs w:val="24"/>
        </w:rPr>
        <w:t xml:space="preserve"> 2016. Proses Pengolahan dan Nilai Tambah. Jakarta: Penebar Swadaya.  </w:t>
      </w:r>
    </w:p>
    <w:p w:rsidR="00AE1466" w:rsidRPr="00730335" w:rsidRDefault="00AE1466" w:rsidP="00AE1466">
      <w:pPr>
        <w:autoSpaceDE w:val="0"/>
        <w:autoSpaceDN w:val="0"/>
        <w:adjustRightInd w:val="0"/>
        <w:spacing w:after="240"/>
        <w:ind w:left="709" w:hanging="709"/>
        <w:jc w:val="both"/>
        <w:rPr>
          <w:rFonts w:ascii="Times New Roman" w:hAnsi="Times New Roman" w:cs="Times New Roman"/>
          <w:sz w:val="24"/>
          <w:szCs w:val="24"/>
        </w:rPr>
      </w:pPr>
      <w:proofErr w:type="gramStart"/>
      <w:r w:rsidRPr="00730335">
        <w:rPr>
          <w:rFonts w:ascii="Times New Roman" w:hAnsi="Times New Roman" w:cs="Times New Roman"/>
          <w:sz w:val="24"/>
          <w:szCs w:val="24"/>
        </w:rPr>
        <w:t>Warto.</w:t>
      </w:r>
      <w:proofErr w:type="gramEnd"/>
      <w:r w:rsidRPr="00730335">
        <w:rPr>
          <w:rFonts w:ascii="Times New Roman" w:hAnsi="Times New Roman" w:cs="Times New Roman"/>
          <w:sz w:val="24"/>
          <w:szCs w:val="24"/>
        </w:rPr>
        <w:t xml:space="preserve"> </w:t>
      </w:r>
      <w:proofErr w:type="gramStart"/>
      <w:r w:rsidRPr="00730335">
        <w:rPr>
          <w:rFonts w:ascii="Times New Roman" w:hAnsi="Times New Roman" w:cs="Times New Roman"/>
          <w:sz w:val="24"/>
          <w:szCs w:val="24"/>
        </w:rPr>
        <w:t>(2015). Kondisi Kemiskinan Petani dan Upaya Penanggulangannya.</w:t>
      </w:r>
      <w:proofErr w:type="gramEnd"/>
      <w:r w:rsidRPr="00730335">
        <w:rPr>
          <w:rFonts w:ascii="Times New Roman" w:hAnsi="Times New Roman" w:cs="Times New Roman"/>
          <w:sz w:val="24"/>
          <w:szCs w:val="24"/>
        </w:rPr>
        <w:t xml:space="preserve"> </w:t>
      </w:r>
      <w:proofErr w:type="gramStart"/>
      <w:r w:rsidRPr="00730335">
        <w:rPr>
          <w:rFonts w:ascii="Times New Roman" w:hAnsi="Times New Roman" w:cs="Times New Roman"/>
          <w:sz w:val="24"/>
          <w:szCs w:val="24"/>
        </w:rPr>
        <w:t>Jurnal PKS, 14(1), Hal.</w:t>
      </w:r>
      <w:proofErr w:type="gramEnd"/>
      <w:r w:rsidRPr="00730335">
        <w:rPr>
          <w:rFonts w:ascii="Times New Roman" w:hAnsi="Times New Roman" w:cs="Times New Roman"/>
          <w:sz w:val="24"/>
          <w:szCs w:val="24"/>
        </w:rPr>
        <w:t xml:space="preserve"> 20 – 29</w:t>
      </w:r>
      <w:r w:rsidRPr="00730335">
        <w:t>.</w:t>
      </w:r>
    </w:p>
    <w:p w:rsidR="00AE1466" w:rsidRPr="00730335" w:rsidRDefault="00AE1466" w:rsidP="00AE1466">
      <w:pPr>
        <w:autoSpaceDE w:val="0"/>
        <w:autoSpaceDN w:val="0"/>
        <w:adjustRightInd w:val="0"/>
        <w:spacing w:after="240"/>
        <w:ind w:left="709" w:hanging="709"/>
        <w:jc w:val="both"/>
        <w:rPr>
          <w:rFonts w:ascii="Times New Roman" w:hAnsi="Times New Roman" w:cs="Times New Roman"/>
          <w:sz w:val="24"/>
          <w:szCs w:val="24"/>
        </w:rPr>
      </w:pPr>
      <w:proofErr w:type="gramStart"/>
      <w:r w:rsidRPr="00730335">
        <w:rPr>
          <w:rFonts w:ascii="Times New Roman" w:hAnsi="Times New Roman" w:cs="Times New Roman"/>
          <w:sz w:val="24"/>
          <w:szCs w:val="24"/>
        </w:rPr>
        <w:lastRenderedPageBreak/>
        <w:t>Widyaningsih, et al. 2019.</w:t>
      </w:r>
      <w:proofErr w:type="gramEnd"/>
      <w:r w:rsidRPr="00730335">
        <w:rPr>
          <w:rFonts w:ascii="Times New Roman" w:hAnsi="Times New Roman" w:cs="Times New Roman"/>
          <w:sz w:val="24"/>
          <w:szCs w:val="24"/>
        </w:rPr>
        <w:t xml:space="preserve"> Analisis Nilai Tambah Komoditas Kelapa Menjadi Produk Olahan Wingko Studi Kasus di Dusun Sawo, Kelurahan Babat, Kecamatan Babat, Kabupaten Jurnal Budget Vol. 7 Edisi 1, 2022 - Pusat Kajian Anggaran | 133 Lamongan, Propinsi Jawa Timur Tahun 2019. </w:t>
      </w:r>
      <w:proofErr w:type="gramStart"/>
      <w:r w:rsidRPr="00730335">
        <w:rPr>
          <w:rFonts w:ascii="Times New Roman" w:hAnsi="Times New Roman" w:cs="Times New Roman"/>
          <w:sz w:val="24"/>
          <w:szCs w:val="24"/>
        </w:rPr>
        <w:t>Jurnal Agribisnis dan Pertanian Berklenajutan, Vol.4, No. 2, hal.1.</w:t>
      </w:r>
      <w:proofErr w:type="gramEnd"/>
    </w:p>
    <w:p w:rsidR="00AE1466" w:rsidRPr="00730335" w:rsidRDefault="00AE1466" w:rsidP="00AE1466">
      <w:pPr>
        <w:autoSpaceDE w:val="0"/>
        <w:autoSpaceDN w:val="0"/>
        <w:adjustRightInd w:val="0"/>
        <w:spacing w:after="240"/>
        <w:ind w:left="709" w:hanging="709"/>
        <w:jc w:val="both"/>
        <w:rPr>
          <w:rFonts w:asciiTheme="majorBidi" w:hAnsiTheme="majorBidi" w:cstheme="majorBidi"/>
          <w:sz w:val="24"/>
          <w:szCs w:val="24"/>
        </w:rPr>
      </w:pPr>
      <w:r w:rsidRPr="00730335">
        <w:rPr>
          <w:rFonts w:asciiTheme="majorBidi" w:hAnsiTheme="majorBidi" w:cstheme="majorBidi"/>
          <w:sz w:val="24"/>
          <w:szCs w:val="24"/>
        </w:rPr>
        <w:t>Widowati, Sri. 2017. Pemanfaatan Hasil Samping Penggilingan Padi dalam Menunjang Sistem Agroindustri di Pedesaan</w:t>
      </w:r>
      <w:proofErr w:type="gramStart"/>
      <w:r w:rsidRPr="00730335">
        <w:rPr>
          <w:rFonts w:asciiTheme="majorBidi" w:hAnsiTheme="majorBidi" w:cstheme="majorBidi"/>
          <w:sz w:val="24"/>
          <w:szCs w:val="24"/>
        </w:rPr>
        <w:t>..</w:t>
      </w:r>
      <w:proofErr w:type="gramEnd"/>
      <w:r w:rsidRPr="00730335">
        <w:rPr>
          <w:rFonts w:asciiTheme="majorBidi" w:hAnsiTheme="majorBidi" w:cstheme="majorBidi"/>
          <w:sz w:val="24"/>
          <w:szCs w:val="24"/>
        </w:rPr>
        <w:t xml:space="preserve"> </w:t>
      </w:r>
    </w:p>
    <w:p w:rsidR="00AE1466" w:rsidRPr="00730335" w:rsidRDefault="00AE1466" w:rsidP="00AE1466">
      <w:pPr>
        <w:autoSpaceDE w:val="0"/>
        <w:autoSpaceDN w:val="0"/>
        <w:adjustRightInd w:val="0"/>
        <w:spacing w:after="240"/>
        <w:ind w:left="709" w:hanging="709"/>
        <w:jc w:val="both"/>
        <w:rPr>
          <w:rFonts w:asciiTheme="majorBidi" w:hAnsiTheme="majorBidi" w:cstheme="majorBidi"/>
          <w:sz w:val="24"/>
          <w:szCs w:val="24"/>
        </w:rPr>
      </w:pPr>
      <w:r w:rsidRPr="00730335">
        <w:rPr>
          <w:rFonts w:asciiTheme="majorBidi" w:hAnsiTheme="majorBidi" w:cstheme="majorBidi"/>
          <w:sz w:val="24"/>
          <w:szCs w:val="24"/>
          <w:shd w:val="clear" w:color="auto" w:fill="FFFFFF"/>
        </w:rPr>
        <w:t xml:space="preserve">Wiradi, Gunawan. </w:t>
      </w:r>
      <w:proofErr w:type="gramStart"/>
      <w:r w:rsidRPr="00730335">
        <w:rPr>
          <w:rFonts w:asciiTheme="majorBidi" w:hAnsiTheme="majorBidi" w:cstheme="majorBidi"/>
          <w:sz w:val="24"/>
          <w:szCs w:val="24"/>
          <w:shd w:val="clear" w:color="auto" w:fill="FFFFFF"/>
        </w:rPr>
        <w:t>2024. Menelusuri Pengertian Istilah Agraria.” analisis sosial 9.</w:t>
      </w:r>
      <w:proofErr w:type="gramEnd"/>
    </w:p>
    <w:p w:rsidR="00AE1466" w:rsidRPr="00730335" w:rsidRDefault="00AE1466" w:rsidP="00AE1466">
      <w:pPr>
        <w:ind w:left="709" w:hanging="709"/>
        <w:rPr>
          <w:rFonts w:asciiTheme="majorBidi" w:hAnsiTheme="majorBidi" w:cstheme="majorBidi"/>
          <w:sz w:val="24"/>
          <w:szCs w:val="24"/>
        </w:rPr>
      </w:pPr>
    </w:p>
    <w:p w:rsidR="00AE1466" w:rsidRPr="00AE1466" w:rsidRDefault="00AE1466" w:rsidP="00AE1466">
      <w:pPr>
        <w:pStyle w:val="ListParagraph"/>
        <w:tabs>
          <w:tab w:val="left" w:pos="426"/>
        </w:tabs>
        <w:spacing w:after="0" w:line="480" w:lineRule="auto"/>
        <w:ind w:left="0"/>
        <w:jc w:val="both"/>
        <w:rPr>
          <w:rFonts w:asciiTheme="majorBidi" w:hAnsiTheme="majorBidi" w:cstheme="majorBidi"/>
          <w:sz w:val="24"/>
          <w:szCs w:val="24"/>
          <w:lang w:val="en-US"/>
        </w:rPr>
        <w:sectPr w:rsidR="00AE1466" w:rsidRPr="00AE1466" w:rsidSect="00AE1466">
          <w:type w:val="continuous"/>
          <w:pgSz w:w="12240" w:h="15840"/>
          <w:pgMar w:top="1440" w:right="1440" w:bottom="1440" w:left="1440" w:header="708" w:footer="708" w:gutter="0"/>
          <w:cols w:num="2" w:space="708"/>
          <w:docGrid w:linePitch="360"/>
        </w:sectPr>
      </w:pPr>
    </w:p>
    <w:p w:rsidR="00B454BD" w:rsidRPr="00730335" w:rsidRDefault="00B454BD" w:rsidP="00AE1466">
      <w:pPr>
        <w:pStyle w:val="ListParagraph"/>
        <w:tabs>
          <w:tab w:val="left" w:pos="426"/>
        </w:tabs>
        <w:spacing w:after="0" w:line="480" w:lineRule="auto"/>
        <w:ind w:left="0"/>
        <w:rPr>
          <w:rFonts w:asciiTheme="majorBidi" w:hAnsiTheme="majorBidi" w:cstheme="majorBidi"/>
          <w:sz w:val="24"/>
          <w:szCs w:val="24"/>
        </w:rPr>
      </w:pPr>
    </w:p>
    <w:sectPr w:rsidR="00B454BD" w:rsidRPr="00730335" w:rsidSect="00410F46">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A11B4"/>
    <w:multiLevelType w:val="hybridMultilevel"/>
    <w:tmpl w:val="E04EB130"/>
    <w:lvl w:ilvl="0" w:tplc="0409000F">
      <w:start w:val="1"/>
      <w:numFmt w:val="decimal"/>
      <w:lvlText w:val="%1."/>
      <w:lvlJc w:val="left"/>
      <w:pPr>
        <w:ind w:left="720" w:hanging="360"/>
      </w:pPr>
      <w:rPr>
        <w:rFonts w:hint="default"/>
      </w:rPr>
    </w:lvl>
    <w:lvl w:ilvl="1" w:tplc="8F60C712">
      <w:start w:val="1"/>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CB3798"/>
    <w:multiLevelType w:val="hybridMultilevel"/>
    <w:tmpl w:val="AF2A8388"/>
    <w:lvl w:ilvl="0" w:tplc="0409000F">
      <w:start w:val="1"/>
      <w:numFmt w:val="decimal"/>
      <w:lvlText w:val="%1."/>
      <w:lvlJc w:val="left"/>
      <w:pPr>
        <w:ind w:left="720" w:hanging="360"/>
      </w:pPr>
      <w:rPr>
        <w:rFonts w:hint="default"/>
      </w:rPr>
    </w:lvl>
    <w:lvl w:ilvl="1" w:tplc="8F60C712">
      <w:start w:val="1"/>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4A4B86"/>
    <w:multiLevelType w:val="hybridMultilevel"/>
    <w:tmpl w:val="8FE6D374"/>
    <w:lvl w:ilvl="0" w:tplc="8D56A9F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6E48541C">
      <w:start w:val="1"/>
      <w:numFmt w:val="decimal"/>
      <w:lvlText w:val="%3)"/>
      <w:lvlJc w:val="left"/>
      <w:pPr>
        <w:ind w:left="2340" w:hanging="360"/>
      </w:pPr>
      <w:rPr>
        <w:rFonts w:hint="default"/>
        <w:b w:val="0"/>
        <w:sz w:val="24"/>
      </w:rPr>
    </w:lvl>
    <w:lvl w:ilvl="3" w:tplc="BFC20F5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BD"/>
    <w:rsid w:val="00016250"/>
    <w:rsid w:val="00035000"/>
    <w:rsid w:val="000467C3"/>
    <w:rsid w:val="00074F59"/>
    <w:rsid w:val="00086F06"/>
    <w:rsid w:val="00091255"/>
    <w:rsid w:val="00095EA9"/>
    <w:rsid w:val="000E4277"/>
    <w:rsid w:val="000F0712"/>
    <w:rsid w:val="0012279D"/>
    <w:rsid w:val="00150590"/>
    <w:rsid w:val="001938DC"/>
    <w:rsid w:val="001C6CA5"/>
    <w:rsid w:val="001C747C"/>
    <w:rsid w:val="001D61D7"/>
    <w:rsid w:val="00235510"/>
    <w:rsid w:val="002357BD"/>
    <w:rsid w:val="002750B9"/>
    <w:rsid w:val="00277874"/>
    <w:rsid w:val="002A5086"/>
    <w:rsid w:val="00301825"/>
    <w:rsid w:val="00317508"/>
    <w:rsid w:val="00345C31"/>
    <w:rsid w:val="0034795E"/>
    <w:rsid w:val="003865E4"/>
    <w:rsid w:val="00394B93"/>
    <w:rsid w:val="003A5FAF"/>
    <w:rsid w:val="003D5F49"/>
    <w:rsid w:val="00410F46"/>
    <w:rsid w:val="00432C5D"/>
    <w:rsid w:val="00444D0E"/>
    <w:rsid w:val="004512AC"/>
    <w:rsid w:val="00457C05"/>
    <w:rsid w:val="004802DD"/>
    <w:rsid w:val="00494EF3"/>
    <w:rsid w:val="004B2FEC"/>
    <w:rsid w:val="004C3869"/>
    <w:rsid w:val="004C5B87"/>
    <w:rsid w:val="004E1C50"/>
    <w:rsid w:val="004F56BB"/>
    <w:rsid w:val="00542D57"/>
    <w:rsid w:val="00563F79"/>
    <w:rsid w:val="00573F8C"/>
    <w:rsid w:val="00592E5C"/>
    <w:rsid w:val="005B2B26"/>
    <w:rsid w:val="006234D2"/>
    <w:rsid w:val="00647843"/>
    <w:rsid w:val="006634D6"/>
    <w:rsid w:val="00672075"/>
    <w:rsid w:val="006D347C"/>
    <w:rsid w:val="00720DC9"/>
    <w:rsid w:val="00727A5C"/>
    <w:rsid w:val="00730335"/>
    <w:rsid w:val="007305B3"/>
    <w:rsid w:val="007905AF"/>
    <w:rsid w:val="007A35F6"/>
    <w:rsid w:val="007B2EC7"/>
    <w:rsid w:val="007D617B"/>
    <w:rsid w:val="007D738D"/>
    <w:rsid w:val="00811948"/>
    <w:rsid w:val="00816892"/>
    <w:rsid w:val="008231E7"/>
    <w:rsid w:val="00826596"/>
    <w:rsid w:val="00854F10"/>
    <w:rsid w:val="00897414"/>
    <w:rsid w:val="008C17CE"/>
    <w:rsid w:val="008E2422"/>
    <w:rsid w:val="009034D8"/>
    <w:rsid w:val="009235A6"/>
    <w:rsid w:val="00933DDA"/>
    <w:rsid w:val="009561A6"/>
    <w:rsid w:val="00965537"/>
    <w:rsid w:val="00984DBE"/>
    <w:rsid w:val="00996768"/>
    <w:rsid w:val="009A2F3F"/>
    <w:rsid w:val="009D3A46"/>
    <w:rsid w:val="00A16D24"/>
    <w:rsid w:val="00A2157E"/>
    <w:rsid w:val="00A36034"/>
    <w:rsid w:val="00A36F13"/>
    <w:rsid w:val="00A63807"/>
    <w:rsid w:val="00A74022"/>
    <w:rsid w:val="00AA0451"/>
    <w:rsid w:val="00AA0CEC"/>
    <w:rsid w:val="00AB32D8"/>
    <w:rsid w:val="00AB36F5"/>
    <w:rsid w:val="00AE1466"/>
    <w:rsid w:val="00B015B1"/>
    <w:rsid w:val="00B05EEB"/>
    <w:rsid w:val="00B454BD"/>
    <w:rsid w:val="00BA1959"/>
    <w:rsid w:val="00BD68CB"/>
    <w:rsid w:val="00BF26B1"/>
    <w:rsid w:val="00BF5699"/>
    <w:rsid w:val="00C11544"/>
    <w:rsid w:val="00C138CA"/>
    <w:rsid w:val="00C34629"/>
    <w:rsid w:val="00C4486F"/>
    <w:rsid w:val="00C746DB"/>
    <w:rsid w:val="00CB205B"/>
    <w:rsid w:val="00CC4FF2"/>
    <w:rsid w:val="00CE0DAE"/>
    <w:rsid w:val="00D45236"/>
    <w:rsid w:val="00D4793A"/>
    <w:rsid w:val="00D47C02"/>
    <w:rsid w:val="00D5288C"/>
    <w:rsid w:val="00D5513F"/>
    <w:rsid w:val="00D814FA"/>
    <w:rsid w:val="00D84C80"/>
    <w:rsid w:val="00DA52E2"/>
    <w:rsid w:val="00DA642F"/>
    <w:rsid w:val="00DC4E04"/>
    <w:rsid w:val="00DD1738"/>
    <w:rsid w:val="00DE0776"/>
    <w:rsid w:val="00DE3B5F"/>
    <w:rsid w:val="00E21C5E"/>
    <w:rsid w:val="00E71363"/>
    <w:rsid w:val="00E74D9C"/>
    <w:rsid w:val="00E96D5B"/>
    <w:rsid w:val="00EA7FAF"/>
    <w:rsid w:val="00EC0066"/>
    <w:rsid w:val="00ED14CC"/>
    <w:rsid w:val="00EF5AC7"/>
    <w:rsid w:val="00F224C9"/>
    <w:rsid w:val="00F31018"/>
    <w:rsid w:val="00F40AEF"/>
    <w:rsid w:val="00F46582"/>
    <w:rsid w:val="00F75A08"/>
    <w:rsid w:val="00FA56A7"/>
    <w:rsid w:val="00FB52F8"/>
    <w:rsid w:val="00FB57F2"/>
    <w:rsid w:val="00FF1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A36F13"/>
    <w:pPr>
      <w:ind w:left="720"/>
      <w:contextualSpacing/>
    </w:pPr>
    <w:rPr>
      <w:rFonts w:eastAsiaTheme="minorEastAsia"/>
      <w:lang w:val="id-ID" w:eastAsia="id-ID"/>
    </w:rPr>
  </w:style>
  <w:style w:type="character" w:customStyle="1" w:styleId="ListParagraphChar">
    <w:name w:val="List Paragraph Char"/>
    <w:link w:val="ListParagraph"/>
    <w:locked/>
    <w:rsid w:val="00A36F13"/>
    <w:rPr>
      <w:rFonts w:eastAsiaTheme="minorEastAsia"/>
      <w:lang w:val="id-ID" w:eastAsia="id-ID"/>
    </w:rPr>
  </w:style>
  <w:style w:type="paragraph" w:styleId="BalloonText">
    <w:name w:val="Balloon Text"/>
    <w:basedOn w:val="Normal"/>
    <w:link w:val="BalloonTextChar"/>
    <w:uiPriority w:val="99"/>
    <w:semiHidden/>
    <w:unhideWhenUsed/>
    <w:rsid w:val="0012279D"/>
    <w:pPr>
      <w:spacing w:after="0" w:line="240" w:lineRule="auto"/>
    </w:pPr>
    <w:rPr>
      <w:rFonts w:ascii="Tahoma" w:eastAsiaTheme="minorEastAsia" w:hAnsi="Tahoma" w:cs="Tahoma"/>
      <w:sz w:val="16"/>
      <w:szCs w:val="16"/>
      <w:lang w:val="id-ID" w:eastAsia="id-ID"/>
    </w:rPr>
  </w:style>
  <w:style w:type="character" w:customStyle="1" w:styleId="BalloonTextChar">
    <w:name w:val="Balloon Text Char"/>
    <w:basedOn w:val="DefaultParagraphFont"/>
    <w:link w:val="BalloonText"/>
    <w:uiPriority w:val="99"/>
    <w:semiHidden/>
    <w:rsid w:val="0012279D"/>
    <w:rPr>
      <w:rFonts w:ascii="Tahoma" w:eastAsiaTheme="minorEastAsia" w:hAnsi="Tahoma" w:cs="Tahoma"/>
      <w:sz w:val="16"/>
      <w:szCs w:val="16"/>
      <w:lang w:val="id-ID" w:eastAsia="id-ID"/>
    </w:rPr>
  </w:style>
  <w:style w:type="paragraph" w:styleId="NormalWeb">
    <w:name w:val="Normal (Web)"/>
    <w:basedOn w:val="Normal"/>
    <w:uiPriority w:val="99"/>
    <w:semiHidden/>
    <w:unhideWhenUsed/>
    <w:rsid w:val="00B454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32C5D"/>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57F2"/>
    <w:pPr>
      <w:autoSpaceDE w:val="0"/>
      <w:autoSpaceDN w:val="0"/>
      <w:adjustRightInd w:val="0"/>
      <w:spacing w:after="0" w:line="240" w:lineRule="auto"/>
    </w:pPr>
    <w:rPr>
      <w:rFonts w:ascii="Times New Roman" w:eastAsia="Times New Roman" w:hAnsi="Times New Roman"/>
      <w:color w:val="000000"/>
      <w:sz w:val="24"/>
      <w:szCs w:val="24"/>
      <w:lang w:val="id-ID" w:eastAsia="id-ID"/>
    </w:rPr>
  </w:style>
  <w:style w:type="character" w:styleId="Emphasis">
    <w:name w:val="Emphasis"/>
    <w:basedOn w:val="DefaultParagraphFont"/>
    <w:uiPriority w:val="20"/>
    <w:qFormat/>
    <w:rsid w:val="00FB57F2"/>
    <w:rPr>
      <w:i/>
      <w:iCs/>
    </w:rPr>
  </w:style>
  <w:style w:type="character" w:customStyle="1" w:styleId="personname">
    <w:name w:val="person_name"/>
    <w:basedOn w:val="DefaultParagraphFont"/>
    <w:rsid w:val="00FB57F2"/>
  </w:style>
  <w:style w:type="character" w:styleId="PlaceholderText">
    <w:name w:val="Placeholder Text"/>
    <w:basedOn w:val="DefaultParagraphFont"/>
    <w:uiPriority w:val="99"/>
    <w:semiHidden/>
    <w:rsid w:val="003D5F49"/>
    <w:rPr>
      <w:color w:val="808080"/>
    </w:rPr>
  </w:style>
  <w:style w:type="character" w:styleId="Hyperlink">
    <w:name w:val="Hyperlink"/>
    <w:basedOn w:val="DefaultParagraphFont"/>
    <w:uiPriority w:val="99"/>
    <w:unhideWhenUsed/>
    <w:rsid w:val="007303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A36F13"/>
    <w:pPr>
      <w:ind w:left="720"/>
      <w:contextualSpacing/>
    </w:pPr>
    <w:rPr>
      <w:rFonts w:eastAsiaTheme="minorEastAsia"/>
      <w:lang w:val="id-ID" w:eastAsia="id-ID"/>
    </w:rPr>
  </w:style>
  <w:style w:type="character" w:customStyle="1" w:styleId="ListParagraphChar">
    <w:name w:val="List Paragraph Char"/>
    <w:link w:val="ListParagraph"/>
    <w:locked/>
    <w:rsid w:val="00A36F13"/>
    <w:rPr>
      <w:rFonts w:eastAsiaTheme="minorEastAsia"/>
      <w:lang w:val="id-ID" w:eastAsia="id-ID"/>
    </w:rPr>
  </w:style>
  <w:style w:type="paragraph" w:styleId="BalloonText">
    <w:name w:val="Balloon Text"/>
    <w:basedOn w:val="Normal"/>
    <w:link w:val="BalloonTextChar"/>
    <w:uiPriority w:val="99"/>
    <w:semiHidden/>
    <w:unhideWhenUsed/>
    <w:rsid w:val="0012279D"/>
    <w:pPr>
      <w:spacing w:after="0" w:line="240" w:lineRule="auto"/>
    </w:pPr>
    <w:rPr>
      <w:rFonts w:ascii="Tahoma" w:eastAsiaTheme="minorEastAsia" w:hAnsi="Tahoma" w:cs="Tahoma"/>
      <w:sz w:val="16"/>
      <w:szCs w:val="16"/>
      <w:lang w:val="id-ID" w:eastAsia="id-ID"/>
    </w:rPr>
  </w:style>
  <w:style w:type="character" w:customStyle="1" w:styleId="BalloonTextChar">
    <w:name w:val="Balloon Text Char"/>
    <w:basedOn w:val="DefaultParagraphFont"/>
    <w:link w:val="BalloonText"/>
    <w:uiPriority w:val="99"/>
    <w:semiHidden/>
    <w:rsid w:val="0012279D"/>
    <w:rPr>
      <w:rFonts w:ascii="Tahoma" w:eastAsiaTheme="minorEastAsia" w:hAnsi="Tahoma" w:cs="Tahoma"/>
      <w:sz w:val="16"/>
      <w:szCs w:val="16"/>
      <w:lang w:val="id-ID" w:eastAsia="id-ID"/>
    </w:rPr>
  </w:style>
  <w:style w:type="paragraph" w:styleId="NormalWeb">
    <w:name w:val="Normal (Web)"/>
    <w:basedOn w:val="Normal"/>
    <w:uiPriority w:val="99"/>
    <w:semiHidden/>
    <w:unhideWhenUsed/>
    <w:rsid w:val="00B454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32C5D"/>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57F2"/>
    <w:pPr>
      <w:autoSpaceDE w:val="0"/>
      <w:autoSpaceDN w:val="0"/>
      <w:adjustRightInd w:val="0"/>
      <w:spacing w:after="0" w:line="240" w:lineRule="auto"/>
    </w:pPr>
    <w:rPr>
      <w:rFonts w:ascii="Times New Roman" w:eastAsia="Times New Roman" w:hAnsi="Times New Roman"/>
      <w:color w:val="000000"/>
      <w:sz w:val="24"/>
      <w:szCs w:val="24"/>
      <w:lang w:val="id-ID" w:eastAsia="id-ID"/>
    </w:rPr>
  </w:style>
  <w:style w:type="character" w:styleId="Emphasis">
    <w:name w:val="Emphasis"/>
    <w:basedOn w:val="DefaultParagraphFont"/>
    <w:uiPriority w:val="20"/>
    <w:qFormat/>
    <w:rsid w:val="00FB57F2"/>
    <w:rPr>
      <w:i/>
      <w:iCs/>
    </w:rPr>
  </w:style>
  <w:style w:type="character" w:customStyle="1" w:styleId="personname">
    <w:name w:val="person_name"/>
    <w:basedOn w:val="DefaultParagraphFont"/>
    <w:rsid w:val="00FB57F2"/>
  </w:style>
  <w:style w:type="character" w:styleId="PlaceholderText">
    <w:name w:val="Placeholder Text"/>
    <w:basedOn w:val="DefaultParagraphFont"/>
    <w:uiPriority w:val="99"/>
    <w:semiHidden/>
    <w:rsid w:val="003D5F49"/>
    <w:rPr>
      <w:color w:val="808080"/>
    </w:rPr>
  </w:style>
  <w:style w:type="character" w:styleId="Hyperlink">
    <w:name w:val="Hyperlink"/>
    <w:basedOn w:val="DefaultParagraphFont"/>
    <w:uiPriority w:val="99"/>
    <w:unhideWhenUsed/>
    <w:rsid w:val="00730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19200">
      <w:bodyDiv w:val="1"/>
      <w:marLeft w:val="0"/>
      <w:marRight w:val="0"/>
      <w:marTop w:val="0"/>
      <w:marBottom w:val="0"/>
      <w:divBdr>
        <w:top w:val="none" w:sz="0" w:space="0" w:color="auto"/>
        <w:left w:val="none" w:sz="0" w:space="0" w:color="auto"/>
        <w:bottom w:val="none" w:sz="0" w:space="0" w:color="auto"/>
        <w:right w:val="none" w:sz="0" w:space="0" w:color="auto"/>
      </w:divBdr>
    </w:div>
    <w:div w:id="933780268">
      <w:bodyDiv w:val="1"/>
      <w:marLeft w:val="0"/>
      <w:marRight w:val="0"/>
      <w:marTop w:val="0"/>
      <w:marBottom w:val="0"/>
      <w:divBdr>
        <w:top w:val="none" w:sz="0" w:space="0" w:color="auto"/>
        <w:left w:val="none" w:sz="0" w:space="0" w:color="auto"/>
        <w:bottom w:val="none" w:sz="0" w:space="0" w:color="auto"/>
        <w:right w:val="none" w:sz="0" w:space="0" w:color="auto"/>
      </w:divBdr>
    </w:div>
    <w:div w:id="1099058039">
      <w:bodyDiv w:val="1"/>
      <w:marLeft w:val="0"/>
      <w:marRight w:val="0"/>
      <w:marTop w:val="0"/>
      <w:marBottom w:val="0"/>
      <w:divBdr>
        <w:top w:val="none" w:sz="0" w:space="0" w:color="auto"/>
        <w:left w:val="none" w:sz="0" w:space="0" w:color="auto"/>
        <w:bottom w:val="none" w:sz="0" w:space="0" w:color="auto"/>
        <w:right w:val="none" w:sz="0" w:space="0" w:color="auto"/>
      </w:divBdr>
    </w:div>
    <w:div w:id="1272515868">
      <w:bodyDiv w:val="1"/>
      <w:marLeft w:val="0"/>
      <w:marRight w:val="0"/>
      <w:marTop w:val="0"/>
      <w:marBottom w:val="0"/>
      <w:divBdr>
        <w:top w:val="none" w:sz="0" w:space="0" w:color="auto"/>
        <w:left w:val="none" w:sz="0" w:space="0" w:color="auto"/>
        <w:bottom w:val="none" w:sz="0" w:space="0" w:color="auto"/>
        <w:right w:val="none" w:sz="0" w:space="0" w:color="auto"/>
      </w:divBdr>
    </w:div>
    <w:div w:id="1314871511">
      <w:bodyDiv w:val="1"/>
      <w:marLeft w:val="0"/>
      <w:marRight w:val="0"/>
      <w:marTop w:val="0"/>
      <w:marBottom w:val="0"/>
      <w:divBdr>
        <w:top w:val="none" w:sz="0" w:space="0" w:color="auto"/>
        <w:left w:val="none" w:sz="0" w:space="0" w:color="auto"/>
        <w:bottom w:val="none" w:sz="0" w:space="0" w:color="auto"/>
        <w:right w:val="none" w:sz="0" w:space="0" w:color="auto"/>
      </w:divBdr>
    </w:div>
    <w:div w:id="1710715070">
      <w:bodyDiv w:val="1"/>
      <w:marLeft w:val="0"/>
      <w:marRight w:val="0"/>
      <w:marTop w:val="0"/>
      <w:marBottom w:val="0"/>
      <w:divBdr>
        <w:top w:val="none" w:sz="0" w:space="0" w:color="auto"/>
        <w:left w:val="none" w:sz="0" w:space="0" w:color="auto"/>
        <w:bottom w:val="none" w:sz="0" w:space="0" w:color="auto"/>
        <w:right w:val="none" w:sz="0" w:space="0" w:color="auto"/>
      </w:divBdr>
    </w:div>
    <w:div w:id="17488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upnjatim.ac.id/4970/" TargetMode="External"/><Relationship Id="rId3" Type="http://schemas.openxmlformats.org/officeDocument/2006/relationships/styles" Target="styles.xml"/><Relationship Id="rId7" Type="http://schemas.openxmlformats.org/officeDocument/2006/relationships/hyperlink" Target="http://eprints.upnjatim.ac.id/49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8D1AD-4670-4942-B3B9-C7666C27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Pages>
  <Words>4062</Words>
  <Characters>23155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cp:lastModifiedBy>
  <cp:revision>5</cp:revision>
  <dcterms:created xsi:type="dcterms:W3CDTF">2024-03-13T00:52:00Z</dcterms:created>
  <dcterms:modified xsi:type="dcterms:W3CDTF">2024-04-28T04:38:00Z</dcterms:modified>
</cp:coreProperties>
</file>