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9D" w:rsidRPr="004632F9" w:rsidRDefault="00B5479D" w:rsidP="00B5479D">
      <w:pPr>
        <w:spacing w:after="0" w:line="360" w:lineRule="auto"/>
        <w:jc w:val="center"/>
        <w:rPr>
          <w:rFonts w:ascii="Tahoma" w:hAnsi="Tahoma" w:cs="Tahoma"/>
          <w:b/>
        </w:rPr>
      </w:pPr>
      <w:r w:rsidRPr="004632F9">
        <w:rPr>
          <w:rFonts w:ascii="Tahoma" w:hAnsi="Tahoma" w:cs="Tahoma"/>
          <w:b/>
        </w:rPr>
        <w:t>BAB I</w:t>
      </w:r>
    </w:p>
    <w:p w:rsidR="00B5479D" w:rsidRPr="004632F9" w:rsidRDefault="00B5479D" w:rsidP="00B5479D">
      <w:pPr>
        <w:spacing w:line="360" w:lineRule="auto"/>
        <w:jc w:val="center"/>
        <w:rPr>
          <w:rFonts w:ascii="Tahoma" w:hAnsi="Tahoma" w:cs="Tahoma"/>
          <w:b/>
        </w:rPr>
      </w:pPr>
      <w:r w:rsidRPr="004632F9">
        <w:rPr>
          <w:rFonts w:ascii="Tahoma" w:hAnsi="Tahoma" w:cs="Tahoma"/>
          <w:b/>
        </w:rPr>
        <w:t>PENDAHULUAN</w:t>
      </w:r>
    </w:p>
    <w:p w:rsidR="00B5479D" w:rsidRPr="004632F9" w:rsidRDefault="00B5479D" w:rsidP="009A526E">
      <w:pPr>
        <w:spacing w:after="0" w:line="360" w:lineRule="auto"/>
        <w:ind w:left="567" w:hanging="567"/>
        <w:jc w:val="both"/>
        <w:rPr>
          <w:rFonts w:ascii="Tahoma" w:hAnsi="Tahoma" w:cs="Tahoma"/>
          <w:b/>
        </w:rPr>
      </w:pPr>
      <w:r w:rsidRPr="004632F9">
        <w:rPr>
          <w:rFonts w:ascii="Tahoma" w:hAnsi="Tahoma" w:cs="Tahoma"/>
          <w:b/>
        </w:rPr>
        <w:t xml:space="preserve">1.1 </w:t>
      </w:r>
      <w:r w:rsidR="009A526E">
        <w:rPr>
          <w:rFonts w:ascii="Tahoma" w:hAnsi="Tahoma" w:cs="Tahoma"/>
          <w:b/>
        </w:rPr>
        <w:t xml:space="preserve">  </w:t>
      </w:r>
      <w:r w:rsidRPr="004632F9">
        <w:rPr>
          <w:rFonts w:ascii="Tahoma" w:hAnsi="Tahoma" w:cs="Tahoma"/>
          <w:b/>
        </w:rPr>
        <w:t>Latar Belakang Masalah</w:t>
      </w:r>
    </w:p>
    <w:p w:rsidR="00B5479D" w:rsidRPr="004632F9" w:rsidRDefault="0020593D" w:rsidP="0020593D">
      <w:pPr>
        <w:pStyle w:val="ListParagraph"/>
        <w:spacing w:line="360" w:lineRule="auto"/>
        <w:ind w:left="567" w:firstLine="567"/>
        <w:jc w:val="both"/>
        <w:rPr>
          <w:rStyle w:val="fontstyle01"/>
          <w:rFonts w:ascii="Tahoma" w:hAnsi="Tahoma" w:cs="Tahoma"/>
          <w:color w:val="auto"/>
          <w:sz w:val="22"/>
          <w:szCs w:val="22"/>
        </w:rPr>
      </w:pPr>
      <w:r>
        <w:rPr>
          <w:rStyle w:val="fontstyle01"/>
          <w:rFonts w:ascii="Tahoma" w:hAnsi="Tahoma" w:cs="Tahoma"/>
          <w:sz w:val="22"/>
          <w:szCs w:val="22"/>
        </w:rPr>
        <w:t xml:space="preserve">Hukum merupakan bentuk aturan yang diciptakan sebagai pedoman aturan dalam kelangsungan hidup bermasyarakat dalam suatu Negara merujuk pada Undang – undang dasar Negara republik indonesia pasal 1 ayat (3) yang berbunyi, </w:t>
      </w:r>
      <w:r w:rsidR="00B5479D" w:rsidRPr="004632F9">
        <w:rPr>
          <w:rStyle w:val="fontstyle01"/>
          <w:rFonts w:ascii="Tahoma" w:hAnsi="Tahoma" w:cs="Tahoma"/>
          <w:sz w:val="22"/>
          <w:szCs w:val="22"/>
        </w:rPr>
        <w:t>Indonesia merupakan negara hukum</w:t>
      </w:r>
      <w:r w:rsidR="009E2A65" w:rsidRPr="004632F9">
        <w:rPr>
          <w:rFonts w:ascii="Tahoma" w:hAnsi="Tahoma" w:cs="Tahoma"/>
        </w:rPr>
        <w:t>.</w:t>
      </w:r>
      <w:r w:rsidR="009E2A65" w:rsidRPr="004632F9">
        <w:rPr>
          <w:rStyle w:val="FootnoteReference"/>
          <w:rFonts w:ascii="Tahoma" w:hAnsi="Tahoma" w:cs="Tahoma"/>
        </w:rPr>
        <w:footnoteReference w:id="2"/>
      </w:r>
      <w:r w:rsidR="0068551C" w:rsidRPr="004632F9">
        <w:rPr>
          <w:rFonts w:ascii="Tahoma" w:hAnsi="Tahoma" w:cs="Tahoma"/>
        </w:rPr>
        <w:t xml:space="preserve"> </w:t>
      </w:r>
      <w:r w:rsidR="00B5479D" w:rsidRPr="004632F9">
        <w:rPr>
          <w:rStyle w:val="fontstyle01"/>
          <w:rFonts w:ascii="Tahoma" w:hAnsi="Tahoma" w:cs="Tahoma"/>
          <w:sz w:val="22"/>
          <w:szCs w:val="22"/>
        </w:rPr>
        <w:t>Untuk menciptakan sebuah negara yang aman, nyaman dan sejahtera perlu adanya aturan atau yang disebut dengan hukum.</w:t>
      </w:r>
      <w:r w:rsidR="0068551C" w:rsidRPr="004632F9">
        <w:rPr>
          <w:rStyle w:val="fontstyle01"/>
          <w:rFonts w:ascii="Tahoma" w:hAnsi="Tahoma" w:cs="Tahoma"/>
          <w:sz w:val="22"/>
          <w:szCs w:val="22"/>
        </w:rPr>
        <w:t xml:space="preserve"> </w:t>
      </w:r>
      <w:r w:rsidR="00B5479D" w:rsidRPr="004632F9">
        <w:rPr>
          <w:rStyle w:val="fontstyle01"/>
          <w:rFonts w:ascii="Tahoma" w:hAnsi="Tahoma" w:cs="Tahoma"/>
          <w:sz w:val="22"/>
          <w:szCs w:val="22"/>
        </w:rPr>
        <w:t>Negara hukum yang dimaksud adalah</w:t>
      </w:r>
      <w:r w:rsidR="0068551C" w:rsidRPr="004632F9">
        <w:rPr>
          <w:rStyle w:val="fontstyle01"/>
          <w:rFonts w:ascii="Tahoma" w:hAnsi="Tahoma" w:cs="Tahoma"/>
          <w:sz w:val="22"/>
          <w:szCs w:val="22"/>
        </w:rPr>
        <w:t xml:space="preserve"> </w:t>
      </w:r>
      <w:r w:rsidR="00B5479D" w:rsidRPr="004632F9">
        <w:rPr>
          <w:rStyle w:val="fontstyle01"/>
          <w:rFonts w:ascii="Tahoma" w:hAnsi="Tahoma" w:cs="Tahoma"/>
          <w:sz w:val="22"/>
          <w:szCs w:val="22"/>
        </w:rPr>
        <w:t>negara yang di dalamnya te</w:t>
      </w:r>
      <w:r w:rsidR="0068551C" w:rsidRPr="004632F9">
        <w:rPr>
          <w:rStyle w:val="fontstyle01"/>
          <w:rFonts w:ascii="Tahoma" w:hAnsi="Tahoma" w:cs="Tahoma"/>
          <w:sz w:val="22"/>
          <w:szCs w:val="22"/>
        </w:rPr>
        <w:t>rdapat berbagai aspek peraturan-</w:t>
      </w:r>
      <w:r w:rsidR="00B5479D" w:rsidRPr="004632F9">
        <w:rPr>
          <w:rStyle w:val="fontstyle01"/>
          <w:rFonts w:ascii="Tahoma" w:hAnsi="Tahoma" w:cs="Tahoma"/>
          <w:sz w:val="22"/>
          <w:szCs w:val="22"/>
        </w:rPr>
        <w:t>peraturan yang bersifat memaksadan mempunyai sanksi tegas apabila dilanggar. Nega</w:t>
      </w:r>
      <w:r w:rsidR="0068551C" w:rsidRPr="004632F9">
        <w:rPr>
          <w:rStyle w:val="fontstyle01"/>
          <w:rFonts w:ascii="Tahoma" w:hAnsi="Tahoma" w:cs="Tahoma"/>
          <w:sz w:val="22"/>
          <w:szCs w:val="22"/>
        </w:rPr>
        <w:t xml:space="preserve">ra yang kuat adalah negara yang </w:t>
      </w:r>
      <w:r w:rsidR="00B5479D" w:rsidRPr="004632F9">
        <w:rPr>
          <w:rStyle w:val="fontstyle01"/>
          <w:rFonts w:ascii="Tahoma" w:hAnsi="Tahoma" w:cs="Tahoma"/>
          <w:sz w:val="22"/>
          <w:szCs w:val="22"/>
        </w:rPr>
        <w:t>memil</w:t>
      </w:r>
      <w:r w:rsidR="00432901">
        <w:rPr>
          <w:rStyle w:val="fontstyle01"/>
          <w:rFonts w:ascii="Tahoma" w:hAnsi="Tahoma" w:cs="Tahoma"/>
          <w:sz w:val="22"/>
          <w:szCs w:val="22"/>
        </w:rPr>
        <w:t xml:space="preserve"> </w:t>
      </w:r>
      <w:r w:rsidR="00B5479D" w:rsidRPr="004632F9">
        <w:rPr>
          <w:rStyle w:val="fontstyle01"/>
          <w:rFonts w:ascii="Tahoma" w:hAnsi="Tahoma" w:cs="Tahoma"/>
          <w:sz w:val="22"/>
          <w:szCs w:val="22"/>
        </w:rPr>
        <w:t>iki</w:t>
      </w:r>
      <w:r w:rsidR="00412236">
        <w:rPr>
          <w:rStyle w:val="fontstyle01"/>
          <w:rFonts w:ascii="Tahoma" w:hAnsi="Tahoma" w:cs="Tahoma"/>
          <w:sz w:val="22"/>
          <w:szCs w:val="22"/>
        </w:rPr>
        <w:t xml:space="preserve"> </w:t>
      </w:r>
      <w:r w:rsidR="00B5479D" w:rsidRPr="004632F9">
        <w:rPr>
          <w:rStyle w:val="fontstyle01"/>
          <w:rFonts w:ascii="Tahoma" w:hAnsi="Tahoma" w:cs="Tahoma"/>
          <w:sz w:val="22"/>
          <w:szCs w:val="22"/>
        </w:rPr>
        <w:t xml:space="preserve">aturan. Aturan tersebut tentunya yang membatasi segala bentuk hal yang dapat merusak tatanan masyarakat atau menyebabkan rasa tidak nyaman di dalam masyarakat. </w:t>
      </w:r>
    </w:p>
    <w:p w:rsidR="0068551C" w:rsidRPr="004632F9" w:rsidRDefault="00B5479D" w:rsidP="0020593D">
      <w:pPr>
        <w:tabs>
          <w:tab w:val="left" w:pos="851"/>
        </w:tabs>
        <w:spacing w:after="0" w:line="360" w:lineRule="auto"/>
        <w:ind w:left="567" w:firstLine="567"/>
        <w:jc w:val="both"/>
        <w:rPr>
          <w:rStyle w:val="fontstyle01"/>
          <w:rFonts w:ascii="Tahoma" w:hAnsi="Tahoma" w:cs="Tahoma"/>
          <w:color w:val="000000"/>
          <w:sz w:val="22"/>
          <w:szCs w:val="22"/>
        </w:rPr>
      </w:pPr>
      <w:r w:rsidRPr="004632F9">
        <w:rPr>
          <w:rStyle w:val="fontstyle01"/>
          <w:rFonts w:ascii="Tahoma" w:hAnsi="Tahoma" w:cs="Tahoma"/>
          <w:sz w:val="22"/>
          <w:szCs w:val="22"/>
        </w:rPr>
        <w:t>Bagaimanapun juga hukum selalu diperlukan, keadilan dan keseimbangan bisa diwujudkan dalam kehidupan bermasyarakat jika memiliki hukum.</w:t>
      </w:r>
      <w:r w:rsidR="0068551C" w:rsidRPr="004632F9">
        <w:rPr>
          <w:rStyle w:val="fontstyle01"/>
          <w:rFonts w:ascii="Tahoma" w:hAnsi="Tahoma" w:cs="Tahoma"/>
          <w:sz w:val="22"/>
          <w:szCs w:val="22"/>
        </w:rPr>
        <w:t xml:space="preserve"> </w:t>
      </w:r>
      <w:r w:rsidRPr="004632F9">
        <w:rPr>
          <w:rStyle w:val="fontstyle01"/>
          <w:rFonts w:ascii="Tahoma" w:hAnsi="Tahoma" w:cs="Tahoma"/>
          <w:color w:val="000000"/>
          <w:sz w:val="22"/>
          <w:szCs w:val="22"/>
        </w:rPr>
        <w:t xml:space="preserve">Hukum </w:t>
      </w:r>
      <w:r w:rsidRPr="004632F9">
        <w:rPr>
          <w:rFonts w:ascii="Tahoma" w:hAnsi="Tahoma" w:cs="Tahoma"/>
        </w:rPr>
        <w:t>adalah himpunan peraturan-peraturan (perintah, dan larangan) yang mengatur tata tertib dalam suatu</w:t>
      </w:r>
      <w:r w:rsidR="0068551C" w:rsidRPr="004632F9">
        <w:rPr>
          <w:rFonts w:ascii="Tahoma" w:hAnsi="Tahoma" w:cs="Tahoma"/>
        </w:rPr>
        <w:t xml:space="preserve"> </w:t>
      </w:r>
      <w:r w:rsidRPr="004632F9">
        <w:rPr>
          <w:rFonts w:ascii="Tahoma" w:hAnsi="Tahoma" w:cs="Tahoma"/>
        </w:rPr>
        <w:t>masyarakat dan harus ditaati oleh masyarakat itu.</w:t>
      </w:r>
      <w:r w:rsidR="0068551C" w:rsidRPr="004632F9">
        <w:rPr>
          <w:rStyle w:val="FootnoteReference"/>
          <w:rFonts w:ascii="Tahoma" w:hAnsi="Tahoma" w:cs="Tahoma"/>
        </w:rPr>
        <w:footnoteReference w:id="3"/>
      </w:r>
      <w:r w:rsidR="0068551C" w:rsidRPr="004632F9">
        <w:rPr>
          <w:rFonts w:ascii="Tahoma" w:eastAsia="Times New Roman" w:hAnsi="Tahoma" w:cs="Tahoma"/>
        </w:rPr>
        <w:t xml:space="preserve"> </w:t>
      </w:r>
      <w:r w:rsidR="00D261E3">
        <w:rPr>
          <w:rFonts w:ascii="Tahoma" w:eastAsia="Times New Roman" w:hAnsi="Tahoma" w:cs="Tahoma"/>
        </w:rPr>
        <w:t xml:space="preserve"> Dalam hal ini </w:t>
      </w:r>
      <w:r w:rsidR="0068551C" w:rsidRPr="004632F9">
        <w:rPr>
          <w:rStyle w:val="fontstyle01"/>
          <w:rFonts w:ascii="Tahoma" w:hAnsi="Tahoma" w:cs="Tahoma"/>
          <w:color w:val="000000"/>
          <w:sz w:val="22"/>
          <w:szCs w:val="22"/>
        </w:rPr>
        <w:t xml:space="preserve">Tingkah laku manusia seringkali sangat meresahkan masyarakat disekitarnya dan merugikan </w:t>
      </w:r>
      <w:r w:rsidR="00D261E3">
        <w:rPr>
          <w:rStyle w:val="fontstyle01"/>
          <w:rFonts w:ascii="Tahoma" w:hAnsi="Tahoma" w:cs="Tahoma"/>
          <w:color w:val="000000"/>
          <w:sz w:val="22"/>
          <w:szCs w:val="22"/>
        </w:rPr>
        <w:t>Negara yang mana hukum atau aturan dibentuk oleh pemerintah dan pemerintah adalah suatu badan didalam Negara.</w:t>
      </w:r>
      <w:r w:rsidR="00D261E3" w:rsidRPr="00D261E3">
        <w:rPr>
          <w:rStyle w:val="FootnoteReference"/>
          <w:rFonts w:ascii="Tahoma" w:hAnsi="Tahoma" w:cs="Tahoma"/>
        </w:rPr>
        <w:t xml:space="preserve"> </w:t>
      </w:r>
      <w:r w:rsidR="00D261E3" w:rsidRPr="004632F9">
        <w:rPr>
          <w:rStyle w:val="FootnoteReference"/>
          <w:rFonts w:ascii="Tahoma" w:hAnsi="Tahoma" w:cs="Tahoma"/>
        </w:rPr>
        <w:footnoteReference w:id="4"/>
      </w:r>
      <w:r w:rsidR="0068551C" w:rsidRPr="004632F9">
        <w:rPr>
          <w:rStyle w:val="fontstyle01"/>
          <w:rFonts w:ascii="Tahoma" w:hAnsi="Tahoma" w:cs="Tahoma"/>
          <w:color w:val="000000"/>
          <w:sz w:val="22"/>
          <w:szCs w:val="22"/>
        </w:rPr>
        <w:t xml:space="preserve"> Maka dari itu hukum sangatlah penting dalam perkembangan dan kemajuan suatu negara maka tanpa adanyakekuatan hukum negara akan haus dengan ketertiban dalam bernegara terhadap seluruh masyarakatnya.</w:t>
      </w:r>
      <w:r w:rsidR="00412236">
        <w:rPr>
          <w:rStyle w:val="fontstyle01"/>
          <w:rFonts w:ascii="Tahoma" w:hAnsi="Tahoma" w:cs="Tahoma"/>
          <w:color w:val="000000"/>
          <w:sz w:val="22"/>
          <w:szCs w:val="22"/>
        </w:rPr>
        <w:t xml:space="preserve"> </w:t>
      </w:r>
      <w:r w:rsidR="0068551C" w:rsidRPr="004632F9">
        <w:rPr>
          <w:rStyle w:val="fontstyle01"/>
          <w:rFonts w:ascii="Tahoma" w:hAnsi="Tahoma" w:cs="Tahoma"/>
          <w:color w:val="000000"/>
          <w:sz w:val="22"/>
          <w:szCs w:val="22"/>
        </w:rPr>
        <w:t>Selain itu, hukum tidak cukup hanya dibuat, namun hukum juga harus diterapkan dengan baik.</w:t>
      </w:r>
    </w:p>
    <w:p w:rsidR="004632F9" w:rsidRPr="004632F9" w:rsidRDefault="004632F9" w:rsidP="0020593D">
      <w:pPr>
        <w:spacing w:after="0" w:line="360" w:lineRule="auto"/>
        <w:ind w:left="567" w:firstLine="567"/>
        <w:jc w:val="both"/>
        <w:rPr>
          <w:rStyle w:val="fontstyle01"/>
          <w:rFonts w:ascii="Tahoma" w:hAnsi="Tahoma" w:cs="Tahoma"/>
          <w:sz w:val="22"/>
          <w:szCs w:val="22"/>
        </w:rPr>
      </w:pPr>
      <w:r w:rsidRPr="004632F9">
        <w:rPr>
          <w:rStyle w:val="fontstyle01"/>
          <w:rFonts w:ascii="Tahoma" w:hAnsi="Tahoma" w:cs="Tahoma"/>
          <w:sz w:val="22"/>
          <w:szCs w:val="22"/>
        </w:rPr>
        <w:lastRenderedPageBreak/>
        <w:t xml:space="preserve">Hukum bertujuan untuk menakut-nakuti setiap orang agar tidak melakukan perbuatan pidana atau segala perbuatan yang dilarang dan menyalahi norma ( </w:t>
      </w:r>
      <w:r w:rsidRPr="004632F9">
        <w:rPr>
          <w:rStyle w:val="fontstyle01"/>
          <w:rFonts w:ascii="Tahoma" w:hAnsi="Tahoma" w:cs="Tahoma"/>
          <w:i/>
          <w:sz w:val="22"/>
          <w:szCs w:val="22"/>
        </w:rPr>
        <w:t xml:space="preserve">Preventif </w:t>
      </w:r>
      <w:r w:rsidRPr="004632F9">
        <w:rPr>
          <w:rStyle w:val="fontstyle01"/>
          <w:rFonts w:ascii="Tahoma" w:hAnsi="Tahoma" w:cs="Tahoma"/>
          <w:sz w:val="22"/>
          <w:szCs w:val="22"/>
        </w:rPr>
        <w:t>) dan untuk mendidik orang yang telah melakukan perbuatan pidana agar menjadi orang yang baik dan dapat diterima kembali dalam masyarakat (</w:t>
      </w:r>
      <w:r w:rsidRPr="004632F9">
        <w:rPr>
          <w:rStyle w:val="fontstyle01"/>
          <w:rFonts w:ascii="Tahoma" w:hAnsi="Tahoma" w:cs="Tahoma"/>
          <w:i/>
          <w:sz w:val="22"/>
          <w:szCs w:val="22"/>
        </w:rPr>
        <w:t>Represif</w:t>
      </w:r>
      <w:r w:rsidR="002B6DC6">
        <w:rPr>
          <w:rStyle w:val="fontstyle01"/>
          <w:rFonts w:ascii="Tahoma" w:hAnsi="Tahoma" w:cs="Tahoma"/>
          <w:i/>
          <w:sz w:val="22"/>
          <w:szCs w:val="22"/>
        </w:rPr>
        <w:t xml:space="preserve"> </w:t>
      </w:r>
      <w:r w:rsidRPr="004632F9">
        <w:rPr>
          <w:rStyle w:val="fontstyle01"/>
          <w:rFonts w:ascii="Tahoma" w:hAnsi="Tahoma" w:cs="Tahoma"/>
          <w:sz w:val="22"/>
          <w:szCs w:val="22"/>
        </w:rPr>
        <w:t>).</w:t>
      </w:r>
      <w:r w:rsidR="00412236">
        <w:rPr>
          <w:rStyle w:val="fontstyle01"/>
          <w:rFonts w:ascii="Tahoma" w:hAnsi="Tahoma" w:cs="Tahoma"/>
          <w:sz w:val="22"/>
          <w:szCs w:val="22"/>
        </w:rPr>
        <w:t xml:space="preserve"> </w:t>
      </w:r>
      <w:r w:rsidRPr="004632F9">
        <w:rPr>
          <w:rStyle w:val="fontstyle01"/>
          <w:rFonts w:ascii="Tahoma" w:hAnsi="Tahoma" w:cs="Tahoma"/>
          <w:sz w:val="22"/>
          <w:szCs w:val="22"/>
        </w:rPr>
        <w:t>Tujuan hukum sejatinya untuk menciptakan suatu keadaan yang kondusif dan tidak mengurangi hak dari masing-masing individu dalam kesehariannya, tujuan hukum untuk menakut-nakuti dijadikan alat untuk menekan perbuatan yang menyalahi norma dalam kehidupan, sedangkan tujuan untuk mendidik ialah mengembalikan kembali citra seseorang yang rusak akibat perbuatannya dengan harapan tidak akan mengulangi perbuatan yang sama atau perbuatan menyalahi norma yang lainnya.</w:t>
      </w:r>
      <w:r w:rsidR="00412236">
        <w:rPr>
          <w:rStyle w:val="fontstyle01"/>
          <w:rFonts w:ascii="Tahoma" w:hAnsi="Tahoma" w:cs="Tahoma"/>
          <w:sz w:val="22"/>
          <w:szCs w:val="22"/>
        </w:rPr>
        <w:t xml:space="preserve"> </w:t>
      </w:r>
      <w:r w:rsidRPr="004632F9">
        <w:rPr>
          <w:rStyle w:val="fontstyle01"/>
          <w:rFonts w:ascii="Tahoma" w:hAnsi="Tahoma" w:cs="Tahoma"/>
          <w:sz w:val="22"/>
          <w:szCs w:val="22"/>
        </w:rPr>
        <w:t>Tentunya hal terpenting dari hukum itu sendiri adalah penerapannya secara adil dan benar.</w:t>
      </w:r>
    </w:p>
    <w:p w:rsidR="004632F9" w:rsidRPr="004632F9" w:rsidRDefault="004632F9" w:rsidP="0020593D">
      <w:pPr>
        <w:tabs>
          <w:tab w:val="left" w:pos="851"/>
        </w:tabs>
        <w:spacing w:after="0" w:line="360" w:lineRule="auto"/>
        <w:ind w:left="567" w:firstLine="567"/>
        <w:jc w:val="both"/>
        <w:rPr>
          <w:rFonts w:ascii="Tahoma" w:hAnsi="Tahoma" w:cs="Tahoma"/>
        </w:rPr>
      </w:pPr>
      <w:r w:rsidRPr="004632F9">
        <w:rPr>
          <w:rFonts w:ascii="Tahoma" w:hAnsi="Tahoma" w:cs="Tahoma"/>
        </w:rPr>
        <w:t>Penerapan atau penegakan hukum adalah proses dilakukannya upaya untuk tegaknya atau berfungsinya norma-norma hukum secara nyata sebagai pedoman perilaku dalam kehidupan bermasyarakat dan bernegara. Upaya penegakan hukum itu melibatkan seluruh aspek masyarakat.</w:t>
      </w:r>
      <w:r w:rsidR="00412236">
        <w:rPr>
          <w:rFonts w:ascii="Tahoma" w:hAnsi="Tahoma" w:cs="Tahoma"/>
        </w:rPr>
        <w:t xml:space="preserve"> </w:t>
      </w:r>
      <w:r w:rsidRPr="004632F9">
        <w:rPr>
          <w:rFonts w:ascii="Tahoma" w:hAnsi="Tahoma" w:cs="Tahoma"/>
        </w:rPr>
        <w:t>Dalam arti sempit, dari segi subyeknya itu, penegakan hukum hanya diartikan sebagai upaya aparatur penegakan hukum tertentu untuk menjamin dan memastikan tegaknya hukum.</w:t>
      </w:r>
      <w:r w:rsidRPr="004632F9">
        <w:rPr>
          <w:rStyle w:val="FootnoteReference"/>
          <w:rFonts w:ascii="Tahoma" w:hAnsi="Tahoma" w:cs="Tahoma"/>
        </w:rPr>
        <w:footnoteReference w:id="5"/>
      </w:r>
    </w:p>
    <w:p w:rsidR="004632F9" w:rsidRPr="00C66FB1" w:rsidRDefault="004632F9" w:rsidP="002B6DC6">
      <w:pPr>
        <w:tabs>
          <w:tab w:val="left" w:pos="851"/>
        </w:tabs>
        <w:spacing w:after="0" w:line="360" w:lineRule="auto"/>
        <w:ind w:left="567" w:firstLine="567"/>
        <w:jc w:val="both"/>
        <w:rPr>
          <w:rFonts w:ascii="Tahoma" w:hAnsi="Tahoma" w:cs="Tahoma"/>
        </w:rPr>
      </w:pPr>
      <w:r w:rsidRPr="00C66FB1">
        <w:rPr>
          <w:rStyle w:val="markedcontent"/>
          <w:rFonts w:ascii="Tahoma" w:hAnsi="Tahoma" w:cs="Tahoma"/>
        </w:rPr>
        <w:t>“Undang-Undang Dasar Negara adalah peraturan perundang-</w:t>
      </w:r>
      <w:r w:rsidRPr="00C66FB1">
        <w:rPr>
          <w:rFonts w:ascii="Tahoma" w:hAnsi="Tahoma" w:cs="Tahoma"/>
        </w:rPr>
        <w:br/>
      </w:r>
      <w:r w:rsidRPr="00C66FB1">
        <w:rPr>
          <w:rStyle w:val="markedcontent"/>
          <w:rFonts w:ascii="Tahoma" w:hAnsi="Tahoma" w:cs="Tahoma"/>
        </w:rPr>
        <w:t>undangan negara yang tertinggi tingkatannya dalam negara dan merupakan</w:t>
      </w:r>
      <w:r w:rsidR="00B855BD">
        <w:rPr>
          <w:rStyle w:val="markedcontent"/>
          <w:rFonts w:ascii="Tahoma" w:hAnsi="Tahoma" w:cs="Tahoma"/>
        </w:rPr>
        <w:t xml:space="preserve"> </w:t>
      </w:r>
      <w:r w:rsidRPr="00C66FB1">
        <w:rPr>
          <w:rStyle w:val="markedcontent"/>
          <w:rFonts w:ascii="Tahoma" w:hAnsi="Tahoma" w:cs="Tahoma"/>
        </w:rPr>
        <w:t>hukum dasar negara yang tertulis”</w:t>
      </w:r>
      <w:r>
        <w:rPr>
          <w:rStyle w:val="markedcontent"/>
          <w:rFonts w:ascii="Tahoma" w:hAnsi="Tahoma" w:cs="Tahoma"/>
        </w:rPr>
        <w:t>.</w:t>
      </w:r>
      <w:r w:rsidRPr="004632F9">
        <w:rPr>
          <w:rStyle w:val="FootnoteReference"/>
          <w:rFonts w:ascii="Tahoma" w:hAnsi="Tahoma" w:cs="Tahoma"/>
        </w:rPr>
        <w:footnoteReference w:id="6"/>
      </w:r>
      <w:r w:rsidR="002B6DC6">
        <w:rPr>
          <w:rFonts w:ascii="Tahoma" w:hAnsi="Tahoma" w:cs="Tahoma"/>
        </w:rPr>
        <w:t xml:space="preserve"> </w:t>
      </w:r>
      <w:r w:rsidRPr="00C66FB1">
        <w:rPr>
          <w:rStyle w:val="markedcontent"/>
          <w:rFonts w:ascii="Tahoma" w:hAnsi="Tahoma" w:cs="Tahoma"/>
        </w:rPr>
        <w:t xml:space="preserve">Pengertian </w:t>
      </w:r>
      <w:r w:rsidR="002B6DC6">
        <w:rPr>
          <w:rStyle w:val="markedcontent"/>
          <w:rFonts w:ascii="Tahoma" w:hAnsi="Tahoma" w:cs="Tahoma"/>
        </w:rPr>
        <w:t>tersebut</w:t>
      </w:r>
      <w:r w:rsidRPr="00C66FB1">
        <w:rPr>
          <w:rStyle w:val="markedcontent"/>
          <w:rFonts w:ascii="Tahoma" w:hAnsi="Tahoma" w:cs="Tahoma"/>
        </w:rPr>
        <w:t xml:space="preserve"> dapat dijabarkan bahwa sebagai hukum,</w:t>
      </w:r>
      <w:r w:rsidR="002B6DC6">
        <w:rPr>
          <w:rFonts w:ascii="Tahoma" w:hAnsi="Tahoma" w:cs="Tahoma"/>
        </w:rPr>
        <w:t xml:space="preserve"> </w:t>
      </w:r>
      <w:r>
        <w:rPr>
          <w:rStyle w:val="markedcontent"/>
          <w:rFonts w:ascii="Tahoma" w:hAnsi="Tahoma" w:cs="Tahoma"/>
        </w:rPr>
        <w:t>Undang-u</w:t>
      </w:r>
      <w:r w:rsidRPr="00C66FB1">
        <w:rPr>
          <w:rStyle w:val="markedcontent"/>
          <w:rFonts w:ascii="Tahoma" w:hAnsi="Tahoma" w:cs="Tahoma"/>
        </w:rPr>
        <w:t>ndang Dasar bersifat mengikat yaitu mengikat setiap</w:t>
      </w:r>
      <w:r w:rsidR="002B6DC6">
        <w:rPr>
          <w:rFonts w:ascii="Tahoma" w:hAnsi="Tahoma" w:cs="Tahoma"/>
        </w:rPr>
        <w:t xml:space="preserve"> </w:t>
      </w:r>
      <w:r w:rsidRPr="00C66FB1">
        <w:rPr>
          <w:rStyle w:val="markedcontent"/>
          <w:rFonts w:ascii="Tahoma" w:hAnsi="Tahoma" w:cs="Tahoma"/>
        </w:rPr>
        <w:t>pemerintah, mengikat setiap lembaga negara dan juga lembaga masyarakat</w:t>
      </w:r>
      <w:r w:rsidR="00B855BD">
        <w:rPr>
          <w:rStyle w:val="markedcontent"/>
          <w:rFonts w:ascii="Tahoma" w:hAnsi="Tahoma" w:cs="Tahoma"/>
        </w:rPr>
        <w:t xml:space="preserve"> </w:t>
      </w:r>
      <w:r w:rsidRPr="00C66FB1">
        <w:rPr>
          <w:rStyle w:val="markedcontent"/>
          <w:rFonts w:ascii="Tahoma" w:hAnsi="Tahoma" w:cs="Tahoma"/>
        </w:rPr>
        <w:t xml:space="preserve">dan juga mengikat setiap warga </w:t>
      </w:r>
      <w:r w:rsidR="002B6DC6">
        <w:rPr>
          <w:rStyle w:val="markedcontent"/>
          <w:rFonts w:ascii="Tahoma" w:hAnsi="Tahoma" w:cs="Tahoma"/>
        </w:rPr>
        <w:t xml:space="preserve">negara Indonesia. Sebagai hokum </w:t>
      </w:r>
      <w:r w:rsidRPr="00C66FB1">
        <w:rPr>
          <w:rStyle w:val="markedcontent"/>
          <w:rFonts w:ascii="Tahoma" w:hAnsi="Tahoma" w:cs="Tahoma"/>
        </w:rPr>
        <w:t>Undang-</w:t>
      </w:r>
      <w:r>
        <w:rPr>
          <w:rStyle w:val="markedcontent"/>
          <w:rFonts w:ascii="Tahoma" w:hAnsi="Tahoma" w:cs="Tahoma"/>
        </w:rPr>
        <w:t>u</w:t>
      </w:r>
      <w:r w:rsidR="00B855BD">
        <w:rPr>
          <w:rStyle w:val="markedcontent"/>
          <w:rFonts w:ascii="Tahoma" w:hAnsi="Tahoma" w:cs="Tahoma"/>
        </w:rPr>
        <w:t>ndang d</w:t>
      </w:r>
      <w:r w:rsidRPr="00C66FB1">
        <w:rPr>
          <w:rStyle w:val="markedcontent"/>
          <w:rFonts w:ascii="Tahoma" w:hAnsi="Tahoma" w:cs="Tahoma"/>
        </w:rPr>
        <w:t xml:space="preserve">asar berisi norma-norma, aturan-aturan atau ketentuan-ketentuan yang dapat dan harus </w:t>
      </w:r>
      <w:r w:rsidRPr="00C66FB1">
        <w:rPr>
          <w:rStyle w:val="markedcontent"/>
          <w:rFonts w:ascii="Tahoma" w:hAnsi="Tahoma" w:cs="Tahoma"/>
        </w:rPr>
        <w:lastRenderedPageBreak/>
        <w:t>dilaksanakan dan ditaati</w:t>
      </w:r>
      <w:r>
        <w:rPr>
          <w:rStyle w:val="markedcontent"/>
          <w:rFonts w:ascii="Tahoma" w:hAnsi="Tahoma" w:cs="Tahoma"/>
        </w:rPr>
        <w:t>.</w:t>
      </w:r>
      <w:r w:rsidRPr="004632F9">
        <w:rPr>
          <w:rStyle w:val="FootnoteReference"/>
          <w:rFonts w:ascii="Tahoma" w:hAnsi="Tahoma" w:cs="Tahoma"/>
        </w:rPr>
        <w:footnoteReference w:id="7"/>
      </w:r>
      <w:r>
        <w:rPr>
          <w:rFonts w:ascii="Tahoma" w:hAnsi="Tahoma" w:cs="Tahoma"/>
        </w:rPr>
        <w:t xml:space="preserve"> </w:t>
      </w:r>
      <w:r w:rsidR="00AF6583">
        <w:rPr>
          <w:rFonts w:ascii="Tahoma" w:hAnsi="Tahoma" w:cs="Tahoma"/>
        </w:rPr>
        <w:t xml:space="preserve">Sedangkan menurut E.Utrecht menjelakan bahwa hokum administrasi Negara adalah hokum yang mengatur sebagisn lapangan pekerjaan administrasi </w:t>
      </w:r>
      <w:r w:rsidR="000B281C">
        <w:rPr>
          <w:rFonts w:ascii="Tahoma" w:hAnsi="Tahoma" w:cs="Tahoma"/>
        </w:rPr>
        <w:t>Negara,</w:t>
      </w:r>
      <w:r w:rsidR="000B281C" w:rsidRPr="000B281C">
        <w:rPr>
          <w:rStyle w:val="FootnoteReference"/>
          <w:rFonts w:ascii="Tahoma" w:hAnsi="Tahoma" w:cs="Tahoma"/>
        </w:rPr>
        <w:t xml:space="preserve"> </w:t>
      </w:r>
      <w:r w:rsidR="000B281C" w:rsidRPr="004632F9">
        <w:rPr>
          <w:rStyle w:val="FootnoteReference"/>
          <w:rFonts w:ascii="Tahoma" w:hAnsi="Tahoma" w:cs="Tahoma"/>
        </w:rPr>
        <w:footnoteReference w:id="8"/>
      </w:r>
      <w:r w:rsidR="000B281C">
        <w:rPr>
          <w:rFonts w:ascii="Tahoma" w:hAnsi="Tahoma" w:cs="Tahoma"/>
        </w:rPr>
        <w:t xml:space="preserve"> adapun d</w:t>
      </w:r>
      <w:r w:rsidRPr="00C66FB1">
        <w:rPr>
          <w:rFonts w:ascii="Tahoma" w:hAnsi="Tahoma" w:cs="Tahoma"/>
        </w:rPr>
        <w:t xml:space="preserve">itinjau dari sudut pandang hukum, di Negara Republik Indonesia ada dua penegakan hukum yang berlaku bagi masyarakat umum atau sipil yang dalam penerapan penegakan hukum yang dilakukan oleh Kepolisian Republik Indonesia sebagai aparat penegak hukum berdasarkan atau berpedoman pada Kitab Undang-undang Hukum Pidana (selanjutnya disebut KUHP) dimana penegakan hukum yang dilakukan terhadap masyarakat umum atau sipil yang melakukan tindak pidana sesuai dengan tindak pidana yang dilanggar oleh masyarakat umum atau sipil. </w:t>
      </w:r>
    </w:p>
    <w:p w:rsidR="004632F9" w:rsidRDefault="009A526E" w:rsidP="002B6DC6">
      <w:pPr>
        <w:tabs>
          <w:tab w:val="left" w:pos="851"/>
        </w:tabs>
        <w:spacing w:after="0" w:line="360" w:lineRule="auto"/>
        <w:ind w:left="567" w:firstLine="567"/>
        <w:jc w:val="both"/>
        <w:rPr>
          <w:rFonts w:ascii="Tahoma" w:hAnsi="Tahoma" w:cs="Tahoma"/>
        </w:rPr>
      </w:pPr>
      <w:r>
        <w:rPr>
          <w:rFonts w:ascii="Tahoma" w:hAnsi="Tahoma" w:cs="Tahoma"/>
        </w:rPr>
        <w:t xml:space="preserve">Pada pasal 2 </w:t>
      </w:r>
      <w:r w:rsidRPr="00C66FB1">
        <w:rPr>
          <w:rFonts w:ascii="Tahoma" w:hAnsi="Tahoma" w:cs="Tahoma"/>
        </w:rPr>
        <w:t>Kitab Undang-undang Hukum Pidana Militer (selanjutnya disebut KUHPM)</w:t>
      </w:r>
      <w:r>
        <w:rPr>
          <w:rFonts w:ascii="Tahoma" w:hAnsi="Tahoma" w:cs="Tahoma"/>
        </w:rPr>
        <w:t xml:space="preserve"> disebutkan, </w:t>
      </w:r>
      <w:r w:rsidR="004632F9" w:rsidRPr="00C66FB1">
        <w:rPr>
          <w:rFonts w:ascii="Tahoma" w:hAnsi="Tahoma" w:cs="Tahoma"/>
        </w:rPr>
        <w:t>Selain tindak pidana umum yang berlaku bagi masyarakat umum juga berlaku dalam kehidupan prajurit Tentara Nasional Indonesia</w:t>
      </w:r>
      <w:r w:rsidR="002038FD">
        <w:rPr>
          <w:rFonts w:ascii="Tahoma" w:hAnsi="Tahoma" w:cs="Tahoma"/>
        </w:rPr>
        <w:t>.</w:t>
      </w:r>
      <w:r w:rsidR="002038FD" w:rsidRPr="004632F9">
        <w:rPr>
          <w:rStyle w:val="FootnoteReference"/>
          <w:rFonts w:ascii="Tahoma" w:hAnsi="Tahoma" w:cs="Tahoma"/>
        </w:rPr>
        <w:footnoteReference w:id="9"/>
      </w:r>
      <w:r w:rsidR="002038FD">
        <w:rPr>
          <w:rFonts w:ascii="Tahoma" w:hAnsi="Tahoma" w:cs="Tahoma"/>
        </w:rPr>
        <w:t xml:space="preserve"> </w:t>
      </w:r>
      <w:r w:rsidR="002038FD" w:rsidRPr="00C66FB1">
        <w:rPr>
          <w:rFonts w:ascii="Tahoma" w:hAnsi="Tahoma" w:cs="Tahoma"/>
        </w:rPr>
        <w:t xml:space="preserve">Penegakan hukum yang diterapkan oleh penegak </w:t>
      </w:r>
      <w:r w:rsidR="00AB3DDC">
        <w:rPr>
          <w:rFonts w:ascii="Tahoma" w:hAnsi="Tahoma" w:cs="Tahoma"/>
        </w:rPr>
        <w:t xml:space="preserve">hukum </w:t>
      </w:r>
      <w:r w:rsidR="002038FD" w:rsidRPr="00C66FB1">
        <w:rPr>
          <w:rFonts w:ascii="Tahoma" w:hAnsi="Tahoma" w:cs="Tahoma"/>
        </w:rPr>
        <w:t>didalam kehidupan prajurit yang dimana didalam kehidupan prajurit tersebut berlaku tindak pidana yang biasanya dilakukan oleh masyarakat umum atau sipil tetapi juga terjadi di dalam lingkungan kehidupan prajurit.</w:t>
      </w:r>
      <w:r w:rsidR="002B6DC6">
        <w:rPr>
          <w:rFonts w:ascii="Tahoma" w:hAnsi="Tahoma" w:cs="Tahoma"/>
        </w:rPr>
        <w:t xml:space="preserve"> </w:t>
      </w:r>
      <w:r w:rsidR="0020593D">
        <w:rPr>
          <w:rFonts w:ascii="Tahoma" w:hAnsi="Tahoma" w:cs="Tahoma"/>
        </w:rPr>
        <w:t>D</w:t>
      </w:r>
      <w:r w:rsidR="002038FD" w:rsidRPr="00C66FB1">
        <w:rPr>
          <w:rFonts w:ascii="Tahoma" w:hAnsi="Tahoma" w:cs="Tahoma"/>
        </w:rPr>
        <w:t>alam kehidupan tersebut selain berlaku tindak pidana umum yang penindakannya berdasarkan atau berpedoman KUHP</w:t>
      </w:r>
      <w:r w:rsidR="00B855BD">
        <w:rPr>
          <w:rFonts w:ascii="Tahoma" w:hAnsi="Tahoma" w:cs="Tahoma"/>
        </w:rPr>
        <w:t xml:space="preserve"> </w:t>
      </w:r>
      <w:r w:rsidR="002038FD" w:rsidRPr="00C66FB1">
        <w:rPr>
          <w:rFonts w:ascii="Tahoma" w:hAnsi="Tahoma" w:cs="Tahoma"/>
        </w:rPr>
        <w:t>yang diberlakukan, dalam kehidupan prajurit juga berlaku tindak pidana khusus atau yang biasa disebut tindak pidana militer murni yang penindakannya berdasarkan atau berpedoman pada Kitab Undang-undang Hukum Pidana Militer (selanjutnya disebut KUHPM) pada saat melakukan penegakan hukum yang dilakukan oleh penegak hukum terhadap prajurit yang melakukan tindak pidana sesuai dengan tindak pidana yang dilanggar oleh prajurit.</w:t>
      </w:r>
      <w:r w:rsidR="00B855BD">
        <w:rPr>
          <w:rFonts w:ascii="Tahoma" w:hAnsi="Tahoma" w:cs="Tahoma"/>
        </w:rPr>
        <w:t xml:space="preserve"> </w:t>
      </w:r>
      <w:r w:rsidR="002038FD" w:rsidRPr="00C66FB1">
        <w:rPr>
          <w:rFonts w:ascii="Tahoma" w:hAnsi="Tahoma" w:cs="Tahoma"/>
        </w:rPr>
        <w:t xml:space="preserve">Andaikan suatu ketentuan mengenai tindak pidana yang sama, terdapat dalam KUHP dan dalam KUHPM, maka dalam hal ini diterapkan </w:t>
      </w:r>
      <w:r w:rsidR="002038FD" w:rsidRPr="00C66FB1">
        <w:rPr>
          <w:rFonts w:ascii="Tahoma" w:hAnsi="Tahoma" w:cs="Tahoma"/>
        </w:rPr>
        <w:lastRenderedPageBreak/>
        <w:t>ketentuan ketentuan pasal 63 KUHP (</w:t>
      </w:r>
      <w:r w:rsidR="002038FD" w:rsidRPr="00C66FB1">
        <w:rPr>
          <w:rFonts w:ascii="Tahoma" w:hAnsi="Tahoma" w:cs="Tahoma"/>
          <w:i/>
        </w:rPr>
        <w:t>asas Lex specialis derogate lex generalis</w:t>
      </w:r>
      <w:r w:rsidR="002038FD" w:rsidRPr="00C66FB1">
        <w:rPr>
          <w:rFonts w:ascii="Tahoma" w:hAnsi="Tahoma" w:cs="Tahoma"/>
        </w:rPr>
        <w:t>)</w:t>
      </w:r>
      <w:r w:rsidR="002038FD">
        <w:rPr>
          <w:rFonts w:ascii="Tahoma" w:hAnsi="Tahoma" w:cs="Tahoma"/>
        </w:rPr>
        <w:t>.</w:t>
      </w:r>
      <w:r w:rsidR="002038FD" w:rsidRPr="004632F9">
        <w:rPr>
          <w:rStyle w:val="FootnoteReference"/>
          <w:rFonts w:ascii="Tahoma" w:hAnsi="Tahoma" w:cs="Tahoma"/>
        </w:rPr>
        <w:footnoteReference w:id="10"/>
      </w:r>
    </w:p>
    <w:p w:rsidR="002038FD" w:rsidRPr="00C66FB1" w:rsidRDefault="002038FD" w:rsidP="009A526E">
      <w:pPr>
        <w:spacing w:after="0" w:line="360" w:lineRule="auto"/>
        <w:ind w:left="567" w:firstLine="567"/>
        <w:jc w:val="both"/>
        <w:rPr>
          <w:rFonts w:ascii="Tahoma" w:hAnsi="Tahoma" w:cs="Tahoma"/>
        </w:rPr>
      </w:pPr>
      <w:r w:rsidRPr="00C66FB1">
        <w:rPr>
          <w:rFonts w:ascii="Tahoma" w:hAnsi="Tahoma" w:cs="Tahoma"/>
        </w:rPr>
        <w:t>Pemeriksaan perkara pidana yang dilakukan oleh prajurit TNI sesuai dengan U</w:t>
      </w:r>
      <w:r w:rsidR="00AB3DDC">
        <w:rPr>
          <w:rFonts w:ascii="Tahoma" w:hAnsi="Tahoma" w:cs="Tahoma"/>
        </w:rPr>
        <w:t xml:space="preserve">ndang-undang </w:t>
      </w:r>
      <w:r w:rsidRPr="00C66FB1">
        <w:rPr>
          <w:rFonts w:ascii="Tahoma" w:hAnsi="Tahoma" w:cs="Tahoma"/>
        </w:rPr>
        <w:t xml:space="preserve">No. 31 Tahun 1997 tentang Peradilan Militer, pertama-tama perkara harus diserahkan terlebih dahulu kepada Atasan Yang Berhak Menghukum (Ankum) sebagai Perwira Penyerah Perkara juga memiliki wewenang yang lain. </w:t>
      </w:r>
    </w:p>
    <w:p w:rsidR="002038FD" w:rsidRPr="00C66FB1" w:rsidRDefault="002B6DC6" w:rsidP="002B6DC6">
      <w:pPr>
        <w:spacing w:after="0" w:line="360" w:lineRule="auto"/>
        <w:ind w:left="567" w:firstLine="567"/>
        <w:jc w:val="both"/>
        <w:rPr>
          <w:rFonts w:ascii="Tahoma" w:hAnsi="Tahoma" w:cs="Tahoma"/>
        </w:rPr>
      </w:pPr>
      <w:r>
        <w:rPr>
          <w:rFonts w:ascii="Tahoma" w:hAnsi="Tahoma" w:cs="Tahoma"/>
        </w:rPr>
        <w:t>Menurut pasal 123 Undang-undang nomor 31 Tahun 1997 tentang peradilan militer tentang</w:t>
      </w:r>
      <w:r w:rsidR="002038FD" w:rsidRPr="00C66FB1">
        <w:rPr>
          <w:rFonts w:ascii="Tahoma" w:hAnsi="Tahoma" w:cs="Tahoma"/>
        </w:rPr>
        <w:t xml:space="preserve"> wewenang Perwira Penyerah Perkara</w:t>
      </w:r>
      <w:r w:rsidR="002038FD" w:rsidRPr="004632F9">
        <w:rPr>
          <w:rStyle w:val="FootnoteReference"/>
          <w:rFonts w:ascii="Tahoma" w:hAnsi="Tahoma" w:cs="Tahoma"/>
        </w:rPr>
        <w:footnoteReference w:id="11"/>
      </w:r>
      <w:r w:rsidR="002038FD">
        <w:rPr>
          <w:rFonts w:ascii="Tahoma" w:hAnsi="Tahoma" w:cs="Tahoma"/>
        </w:rPr>
        <w:t xml:space="preserve"> </w:t>
      </w:r>
      <w:r>
        <w:rPr>
          <w:rFonts w:ascii="Tahoma" w:hAnsi="Tahoma" w:cs="Tahoma"/>
        </w:rPr>
        <w:t xml:space="preserve">sebagai berikut </w:t>
      </w:r>
      <w:r w:rsidR="002038FD" w:rsidRPr="00C66FB1">
        <w:rPr>
          <w:rFonts w:ascii="Tahoma" w:hAnsi="Tahoma" w:cs="Tahoma"/>
        </w:rPr>
        <w:t>:</w:t>
      </w:r>
    </w:p>
    <w:p w:rsidR="002038FD" w:rsidRDefault="002038FD" w:rsidP="007A6854">
      <w:pPr>
        <w:pStyle w:val="ListParagraph"/>
        <w:widowControl/>
        <w:numPr>
          <w:ilvl w:val="0"/>
          <w:numId w:val="6"/>
        </w:numPr>
        <w:autoSpaceDE/>
        <w:autoSpaceDN/>
        <w:spacing w:after="200" w:line="360" w:lineRule="auto"/>
        <w:ind w:left="1530"/>
        <w:contextualSpacing/>
        <w:jc w:val="both"/>
        <w:rPr>
          <w:rFonts w:ascii="Tahoma" w:hAnsi="Tahoma" w:cs="Tahoma"/>
        </w:rPr>
      </w:pPr>
      <w:r w:rsidRPr="00C66FB1">
        <w:rPr>
          <w:rFonts w:ascii="Tahoma" w:hAnsi="Tahoma" w:cs="Tahoma"/>
        </w:rPr>
        <w:t>Memerintahkan penyidik untuk melakukan</w:t>
      </w:r>
      <w:r w:rsidR="00AB3DDC">
        <w:rPr>
          <w:rFonts w:ascii="Tahoma" w:hAnsi="Tahoma" w:cs="Tahoma"/>
        </w:rPr>
        <w:t xml:space="preserve"> </w:t>
      </w:r>
      <w:r w:rsidRPr="00C66FB1">
        <w:rPr>
          <w:rFonts w:ascii="Tahoma" w:hAnsi="Tahoma" w:cs="Tahoma"/>
        </w:rPr>
        <w:t>penyidikan;</w:t>
      </w:r>
    </w:p>
    <w:p w:rsidR="00A94B82" w:rsidRDefault="00A94B82" w:rsidP="007A6854">
      <w:pPr>
        <w:pStyle w:val="ListParagraph"/>
        <w:widowControl/>
        <w:numPr>
          <w:ilvl w:val="0"/>
          <w:numId w:val="6"/>
        </w:numPr>
        <w:autoSpaceDE/>
        <w:autoSpaceDN/>
        <w:spacing w:after="200" w:line="360" w:lineRule="auto"/>
        <w:ind w:left="1530"/>
        <w:contextualSpacing/>
        <w:jc w:val="both"/>
        <w:rPr>
          <w:rFonts w:ascii="Tahoma" w:hAnsi="Tahoma" w:cs="Tahoma"/>
        </w:rPr>
      </w:pPr>
      <w:r>
        <w:rPr>
          <w:rFonts w:ascii="Tahoma" w:hAnsi="Tahoma" w:cs="Tahoma"/>
        </w:rPr>
        <w:t>Menerima laporan tentang pelaksanaan penyidikan</w:t>
      </w:r>
    </w:p>
    <w:p w:rsidR="002038FD" w:rsidRDefault="002038FD" w:rsidP="007A6854">
      <w:pPr>
        <w:pStyle w:val="ListParagraph"/>
        <w:widowControl/>
        <w:numPr>
          <w:ilvl w:val="0"/>
          <w:numId w:val="6"/>
        </w:numPr>
        <w:autoSpaceDE/>
        <w:autoSpaceDN/>
        <w:spacing w:after="200" w:line="360" w:lineRule="auto"/>
        <w:ind w:left="1530"/>
        <w:contextualSpacing/>
        <w:jc w:val="both"/>
        <w:rPr>
          <w:rFonts w:ascii="Tahoma" w:hAnsi="Tahoma" w:cs="Tahoma"/>
        </w:rPr>
      </w:pPr>
      <w:r w:rsidRPr="006F08A0">
        <w:rPr>
          <w:rFonts w:ascii="Tahoma" w:hAnsi="Tahoma" w:cs="Tahoma"/>
        </w:rPr>
        <w:t>Memerintahkan dilakukannya upaya paksa;</w:t>
      </w:r>
    </w:p>
    <w:p w:rsidR="002038FD" w:rsidRDefault="002038FD" w:rsidP="007A6854">
      <w:pPr>
        <w:pStyle w:val="ListParagraph"/>
        <w:widowControl/>
        <w:numPr>
          <w:ilvl w:val="0"/>
          <w:numId w:val="6"/>
        </w:numPr>
        <w:autoSpaceDE/>
        <w:autoSpaceDN/>
        <w:spacing w:after="200" w:line="360" w:lineRule="auto"/>
        <w:ind w:left="1530"/>
        <w:contextualSpacing/>
        <w:jc w:val="both"/>
        <w:rPr>
          <w:rFonts w:ascii="Tahoma" w:hAnsi="Tahoma" w:cs="Tahoma"/>
        </w:rPr>
      </w:pPr>
      <w:r w:rsidRPr="006F08A0">
        <w:rPr>
          <w:rFonts w:ascii="Tahoma" w:hAnsi="Tahoma" w:cs="Tahoma"/>
        </w:rPr>
        <w:t>Memperpanjang</w:t>
      </w:r>
      <w:r w:rsidR="00B855BD">
        <w:rPr>
          <w:rFonts w:ascii="Tahoma" w:hAnsi="Tahoma" w:cs="Tahoma"/>
        </w:rPr>
        <w:t xml:space="preserve"> </w:t>
      </w:r>
      <w:r w:rsidR="00A94B82">
        <w:rPr>
          <w:rFonts w:ascii="Tahoma" w:hAnsi="Tahoma" w:cs="Tahoma"/>
        </w:rPr>
        <w:t>penahanan sebagaimana dimaksud dalam pasal 78;</w:t>
      </w:r>
    </w:p>
    <w:p w:rsidR="002038FD" w:rsidRDefault="002038FD" w:rsidP="007A6854">
      <w:pPr>
        <w:pStyle w:val="ListParagraph"/>
        <w:widowControl/>
        <w:numPr>
          <w:ilvl w:val="0"/>
          <w:numId w:val="6"/>
        </w:numPr>
        <w:autoSpaceDE/>
        <w:autoSpaceDN/>
        <w:spacing w:after="200" w:line="360" w:lineRule="auto"/>
        <w:ind w:left="1530"/>
        <w:contextualSpacing/>
        <w:jc w:val="both"/>
        <w:rPr>
          <w:rFonts w:ascii="Tahoma" w:hAnsi="Tahoma" w:cs="Tahoma"/>
        </w:rPr>
      </w:pPr>
      <w:r w:rsidRPr="006F08A0">
        <w:rPr>
          <w:rFonts w:ascii="Tahoma" w:hAnsi="Tahoma" w:cs="Tahoma"/>
        </w:rPr>
        <w:t>Menerima atau meminta pendapat hukum dari oditur tentang penyelesaian perkara;</w:t>
      </w:r>
    </w:p>
    <w:p w:rsidR="002038FD" w:rsidRDefault="002038FD" w:rsidP="007A6854">
      <w:pPr>
        <w:pStyle w:val="ListParagraph"/>
        <w:widowControl/>
        <w:numPr>
          <w:ilvl w:val="0"/>
          <w:numId w:val="6"/>
        </w:numPr>
        <w:autoSpaceDE/>
        <w:autoSpaceDN/>
        <w:spacing w:after="200" w:line="360" w:lineRule="auto"/>
        <w:ind w:left="1530"/>
        <w:contextualSpacing/>
        <w:jc w:val="both"/>
        <w:rPr>
          <w:rFonts w:ascii="Tahoma" w:hAnsi="Tahoma" w:cs="Tahoma"/>
        </w:rPr>
      </w:pPr>
      <w:r w:rsidRPr="006F08A0">
        <w:rPr>
          <w:rFonts w:ascii="Tahoma" w:hAnsi="Tahoma" w:cs="Tahoma"/>
        </w:rPr>
        <w:t>Menyerahkan perkara kepada pengadilan yang berwenang untuk memeriksa dan mengadili;</w:t>
      </w:r>
    </w:p>
    <w:p w:rsidR="002038FD" w:rsidRDefault="002038FD" w:rsidP="007A6854">
      <w:pPr>
        <w:pStyle w:val="ListParagraph"/>
        <w:widowControl/>
        <w:numPr>
          <w:ilvl w:val="0"/>
          <w:numId w:val="6"/>
        </w:numPr>
        <w:autoSpaceDE/>
        <w:autoSpaceDN/>
        <w:spacing w:after="200" w:line="360" w:lineRule="auto"/>
        <w:ind w:left="1530"/>
        <w:contextualSpacing/>
        <w:jc w:val="both"/>
        <w:rPr>
          <w:rFonts w:ascii="Tahoma" w:hAnsi="Tahoma" w:cs="Tahoma"/>
        </w:rPr>
      </w:pPr>
      <w:r w:rsidRPr="006F08A0">
        <w:rPr>
          <w:rFonts w:ascii="Tahoma" w:hAnsi="Tahoma" w:cs="Tahoma"/>
        </w:rPr>
        <w:t>Menentukan perkara untuk diselesaikan menurut Hukum Disiplin Prajurit; dan</w:t>
      </w:r>
    </w:p>
    <w:p w:rsidR="002038FD" w:rsidRPr="006F08A0" w:rsidRDefault="002038FD" w:rsidP="007A6854">
      <w:pPr>
        <w:pStyle w:val="ListParagraph"/>
        <w:widowControl/>
        <w:numPr>
          <w:ilvl w:val="0"/>
          <w:numId w:val="6"/>
        </w:numPr>
        <w:autoSpaceDE/>
        <w:autoSpaceDN/>
        <w:spacing w:line="360" w:lineRule="auto"/>
        <w:ind w:left="1530"/>
        <w:contextualSpacing/>
        <w:jc w:val="both"/>
        <w:rPr>
          <w:rFonts w:ascii="Tahoma" w:hAnsi="Tahoma" w:cs="Tahoma"/>
        </w:rPr>
      </w:pPr>
      <w:r w:rsidRPr="006F08A0">
        <w:rPr>
          <w:rFonts w:ascii="Tahoma" w:hAnsi="Tahoma" w:cs="Tahoma"/>
        </w:rPr>
        <w:t>Menutup perkara demi kepentingan hukum at</w:t>
      </w:r>
      <w:r w:rsidR="00A94B82">
        <w:rPr>
          <w:rFonts w:ascii="Tahoma" w:hAnsi="Tahoma" w:cs="Tahoma"/>
        </w:rPr>
        <w:t>au demi kepentingan umum/militer.</w:t>
      </w:r>
    </w:p>
    <w:p w:rsidR="002038FD" w:rsidRPr="00C66FB1" w:rsidRDefault="002038FD" w:rsidP="002B6DC6">
      <w:pPr>
        <w:spacing w:after="0" w:line="360" w:lineRule="auto"/>
        <w:ind w:left="567"/>
        <w:jc w:val="both"/>
        <w:rPr>
          <w:rFonts w:ascii="Tahoma" w:hAnsi="Tahoma" w:cs="Tahoma"/>
        </w:rPr>
      </w:pPr>
      <w:r w:rsidRPr="00C66FB1">
        <w:rPr>
          <w:rFonts w:ascii="Tahoma" w:hAnsi="Tahoma" w:cs="Tahoma"/>
        </w:rPr>
        <w:t>Dalam hal ini, (Ankum) memiliki wewenang komando yang penuh terhadap bawahannya. seketika anggotanya mela</w:t>
      </w:r>
      <w:r>
        <w:rPr>
          <w:rFonts w:ascii="Tahoma" w:hAnsi="Tahoma" w:cs="Tahoma"/>
        </w:rPr>
        <w:t>kukan suatu tindak pidana, maka ankum</w:t>
      </w:r>
      <w:r w:rsidRPr="00C66FB1">
        <w:rPr>
          <w:rFonts w:ascii="Tahoma" w:hAnsi="Tahoma" w:cs="Tahoma"/>
        </w:rPr>
        <w:t xml:space="preserve"> sebagai </w:t>
      </w:r>
      <w:r>
        <w:rPr>
          <w:rFonts w:ascii="Tahoma" w:hAnsi="Tahoma" w:cs="Tahoma"/>
        </w:rPr>
        <w:t>p</w:t>
      </w:r>
      <w:r w:rsidRPr="00C66FB1">
        <w:rPr>
          <w:rFonts w:ascii="Tahoma" w:hAnsi="Tahoma" w:cs="Tahoma"/>
        </w:rPr>
        <w:t xml:space="preserve">erwira </w:t>
      </w:r>
      <w:r>
        <w:rPr>
          <w:rFonts w:ascii="Tahoma" w:hAnsi="Tahoma" w:cs="Tahoma"/>
        </w:rPr>
        <w:t>p</w:t>
      </w:r>
      <w:r w:rsidRPr="00C66FB1">
        <w:rPr>
          <w:rFonts w:ascii="Tahoma" w:hAnsi="Tahoma" w:cs="Tahoma"/>
        </w:rPr>
        <w:t xml:space="preserve">enyerah </w:t>
      </w:r>
      <w:r>
        <w:rPr>
          <w:rFonts w:ascii="Tahoma" w:hAnsi="Tahoma" w:cs="Tahoma"/>
        </w:rPr>
        <w:t>p</w:t>
      </w:r>
      <w:r w:rsidRPr="00C66FB1">
        <w:rPr>
          <w:rFonts w:ascii="Tahoma" w:hAnsi="Tahoma" w:cs="Tahoma"/>
        </w:rPr>
        <w:t xml:space="preserve">erkara berhak memutuskan apakah kasus tersebut akan dilanjutkan ke persidangan </w:t>
      </w:r>
      <w:r>
        <w:rPr>
          <w:rFonts w:ascii="Tahoma" w:hAnsi="Tahoma" w:cs="Tahoma"/>
        </w:rPr>
        <w:t>p</w:t>
      </w:r>
      <w:r w:rsidRPr="00C66FB1">
        <w:rPr>
          <w:rFonts w:ascii="Tahoma" w:hAnsi="Tahoma" w:cs="Tahoma"/>
        </w:rPr>
        <w:t xml:space="preserve">eradilan </w:t>
      </w:r>
      <w:r>
        <w:rPr>
          <w:rFonts w:ascii="Tahoma" w:hAnsi="Tahoma" w:cs="Tahoma"/>
        </w:rPr>
        <w:t>m</w:t>
      </w:r>
      <w:r w:rsidRPr="00C66FB1">
        <w:rPr>
          <w:rFonts w:ascii="Tahoma" w:hAnsi="Tahoma" w:cs="Tahoma"/>
        </w:rPr>
        <w:t>iliter atau tidak</w:t>
      </w:r>
      <w:r>
        <w:rPr>
          <w:rFonts w:ascii="Tahoma" w:hAnsi="Tahoma" w:cs="Tahoma"/>
        </w:rPr>
        <w:t>,</w:t>
      </w:r>
      <w:r w:rsidR="00AB3DDC">
        <w:rPr>
          <w:rFonts w:ascii="Tahoma" w:hAnsi="Tahoma" w:cs="Tahoma"/>
        </w:rPr>
        <w:t xml:space="preserve"> </w:t>
      </w:r>
      <w:r>
        <w:rPr>
          <w:rFonts w:ascii="Tahoma" w:hAnsi="Tahoma" w:cs="Tahoma"/>
        </w:rPr>
        <w:t>k</w:t>
      </w:r>
      <w:r w:rsidRPr="00C66FB1">
        <w:rPr>
          <w:rFonts w:ascii="Tahoma" w:hAnsi="Tahoma" w:cs="Tahoma"/>
        </w:rPr>
        <w:t xml:space="preserve">ewenangan </w:t>
      </w:r>
      <w:r>
        <w:rPr>
          <w:rFonts w:ascii="Tahoma" w:hAnsi="Tahoma" w:cs="Tahoma"/>
        </w:rPr>
        <w:t>a</w:t>
      </w:r>
      <w:r w:rsidRPr="00C66FB1">
        <w:rPr>
          <w:rFonts w:ascii="Tahoma" w:hAnsi="Tahoma" w:cs="Tahoma"/>
        </w:rPr>
        <w:t xml:space="preserve">nkum inilah yang dimaksudkan seyogyanya dapat mencerminkan suatu kepastian hukum, keadilan dan kemanfaatan </w:t>
      </w:r>
      <w:r w:rsidRPr="00C66FB1">
        <w:rPr>
          <w:rFonts w:ascii="Tahoma" w:hAnsi="Tahoma" w:cs="Tahoma"/>
        </w:rPr>
        <w:lastRenderedPageBreak/>
        <w:t>terhadap anggotanya dalam hal berurusan dengan hukum ataupun tindak pidana.</w:t>
      </w:r>
    </w:p>
    <w:p w:rsidR="00AB39B3" w:rsidRPr="00C66FB1" w:rsidRDefault="002038FD" w:rsidP="005F3446">
      <w:pPr>
        <w:spacing w:after="0" w:line="360" w:lineRule="auto"/>
        <w:ind w:left="567"/>
        <w:jc w:val="both"/>
        <w:rPr>
          <w:rFonts w:ascii="Tahoma" w:hAnsi="Tahoma" w:cs="Tahoma"/>
        </w:rPr>
      </w:pPr>
      <w:r w:rsidRPr="00C66FB1">
        <w:rPr>
          <w:rFonts w:ascii="Tahoma" w:hAnsi="Tahoma" w:cs="Tahoma"/>
        </w:rPr>
        <w:t xml:space="preserve">Tindak pidana militer yang begitu akrab dengan kehidupan seorang prajurit </w:t>
      </w:r>
      <w:r w:rsidR="005F3446">
        <w:rPr>
          <w:rFonts w:ascii="Tahoma" w:hAnsi="Tahoma" w:cs="Tahoma"/>
        </w:rPr>
        <w:t xml:space="preserve">yang masih aktif bertugas dalam kesatuan militer Negara </w:t>
      </w:r>
      <w:r w:rsidRPr="00C66FB1">
        <w:rPr>
          <w:rFonts w:ascii="Tahoma" w:hAnsi="Tahoma" w:cs="Tahoma"/>
        </w:rPr>
        <w:t>ialah desersi atau meninggalkan kewajiban dinas ketentaraan</w:t>
      </w:r>
      <w:r w:rsidR="005F3446">
        <w:rPr>
          <w:rFonts w:ascii="Tahoma" w:hAnsi="Tahoma" w:cs="Tahoma"/>
        </w:rPr>
        <w:t>, dalam hal ini  d</w:t>
      </w:r>
      <w:r w:rsidRPr="00C66FB1">
        <w:rPr>
          <w:rFonts w:ascii="Tahoma" w:hAnsi="Tahoma" w:cs="Tahoma"/>
        </w:rPr>
        <w:t xml:space="preserve">esersi diatur dalam pasal 87 KUHPM, </w:t>
      </w:r>
      <w:r w:rsidR="005F3446">
        <w:rPr>
          <w:rFonts w:ascii="Tahoma" w:hAnsi="Tahoma" w:cs="Tahoma"/>
        </w:rPr>
        <w:t xml:space="preserve">yang terbagi menja tiga diantaranya </w:t>
      </w:r>
      <w:r w:rsidRPr="00C66FB1">
        <w:rPr>
          <w:rFonts w:ascii="Tahoma" w:hAnsi="Tahoma" w:cs="Tahoma"/>
        </w:rPr>
        <w:t>yaitu :</w:t>
      </w:r>
    </w:p>
    <w:p w:rsidR="002038FD" w:rsidRDefault="002038FD" w:rsidP="007A6854">
      <w:pPr>
        <w:pStyle w:val="ListParagraph"/>
        <w:widowControl/>
        <w:numPr>
          <w:ilvl w:val="0"/>
          <w:numId w:val="7"/>
        </w:numPr>
        <w:autoSpaceDE/>
        <w:autoSpaceDN/>
        <w:spacing w:after="200" w:line="360" w:lineRule="auto"/>
        <w:contextualSpacing/>
        <w:jc w:val="both"/>
        <w:rPr>
          <w:rFonts w:ascii="Tahoma" w:hAnsi="Tahoma" w:cs="Tahoma"/>
        </w:rPr>
      </w:pPr>
      <w:r w:rsidRPr="00C66FB1">
        <w:rPr>
          <w:rFonts w:ascii="Tahoma" w:hAnsi="Tahoma" w:cs="Tahoma"/>
        </w:rPr>
        <w:t>Diancam karena desersi, militer:</w:t>
      </w:r>
    </w:p>
    <w:p w:rsidR="002038FD" w:rsidRDefault="002038FD" w:rsidP="007A6854">
      <w:pPr>
        <w:pStyle w:val="ListParagraph"/>
        <w:widowControl/>
        <w:numPr>
          <w:ilvl w:val="0"/>
          <w:numId w:val="8"/>
        </w:numPr>
        <w:autoSpaceDE/>
        <w:autoSpaceDN/>
        <w:spacing w:after="200" w:line="360" w:lineRule="auto"/>
        <w:ind w:left="1980" w:hanging="630"/>
        <w:contextualSpacing/>
        <w:jc w:val="both"/>
        <w:rPr>
          <w:rFonts w:ascii="Tahoma" w:hAnsi="Tahoma" w:cs="Tahoma"/>
        </w:rPr>
      </w:pPr>
      <w:r w:rsidRPr="006F08A0">
        <w:rPr>
          <w:rFonts w:ascii="Tahoma" w:hAnsi="Tahoma" w:cs="Tahoma"/>
        </w:rPr>
        <w:t xml:space="preserve">Yang pergi dengan maksud menarik diri untuk selamanya dari kewajiban-kewajiban dinasnya, menghindari bahaya perang, menyeberang ke musuh, atau memasuki dinas militer pada suatu negara atau kekuasaan lain tanpa dibenarkan untuk itu; </w:t>
      </w:r>
    </w:p>
    <w:p w:rsidR="002038FD" w:rsidRDefault="002038FD" w:rsidP="007A6854">
      <w:pPr>
        <w:pStyle w:val="ListParagraph"/>
        <w:widowControl/>
        <w:numPr>
          <w:ilvl w:val="0"/>
          <w:numId w:val="8"/>
        </w:numPr>
        <w:autoSpaceDE/>
        <w:autoSpaceDN/>
        <w:spacing w:after="200" w:line="360" w:lineRule="auto"/>
        <w:ind w:left="1980" w:hanging="630"/>
        <w:contextualSpacing/>
        <w:jc w:val="both"/>
        <w:rPr>
          <w:rFonts w:ascii="Tahoma" w:hAnsi="Tahoma" w:cs="Tahoma"/>
        </w:rPr>
      </w:pPr>
      <w:r w:rsidRPr="006F08A0">
        <w:rPr>
          <w:rFonts w:ascii="Tahoma" w:hAnsi="Tahoma" w:cs="Tahoma"/>
        </w:rPr>
        <w:t>Yang karena salahnya atau dengan sengaja melakukan ketidakhadiran tanpa izin dalam waktu damai lebih lama dari tiga puluh hari, dalam waktu perang lebih lama dari empat hari; dan</w:t>
      </w:r>
    </w:p>
    <w:p w:rsidR="002038FD" w:rsidRPr="006F08A0" w:rsidRDefault="002038FD" w:rsidP="007A6854">
      <w:pPr>
        <w:pStyle w:val="ListParagraph"/>
        <w:widowControl/>
        <w:numPr>
          <w:ilvl w:val="0"/>
          <w:numId w:val="8"/>
        </w:numPr>
        <w:autoSpaceDE/>
        <w:autoSpaceDN/>
        <w:spacing w:after="200" w:line="360" w:lineRule="auto"/>
        <w:ind w:left="1980" w:hanging="630"/>
        <w:contextualSpacing/>
        <w:jc w:val="both"/>
        <w:rPr>
          <w:rFonts w:ascii="Tahoma" w:hAnsi="Tahoma" w:cs="Tahoma"/>
        </w:rPr>
      </w:pPr>
      <w:r w:rsidRPr="006F08A0">
        <w:rPr>
          <w:rFonts w:ascii="Tahoma" w:hAnsi="Tahoma" w:cs="Tahoma"/>
        </w:rPr>
        <w:t>Yang dengan sengaja melakukan ketidakhadiran izin dan karenanya tidak ikut melaksanakan sebagian atau seluruhnya dari suatu perjalanan yang diperintahkan, seperti yang diuraikan pada pasal 85 ke-2 KUHPM.</w:t>
      </w:r>
    </w:p>
    <w:p w:rsidR="002038FD" w:rsidRPr="006F08A0" w:rsidRDefault="002038FD" w:rsidP="007A6854">
      <w:pPr>
        <w:pStyle w:val="ListParagraph"/>
        <w:widowControl/>
        <w:numPr>
          <w:ilvl w:val="0"/>
          <w:numId w:val="7"/>
        </w:numPr>
        <w:autoSpaceDE/>
        <w:autoSpaceDN/>
        <w:spacing w:after="200" w:line="360" w:lineRule="auto"/>
        <w:contextualSpacing/>
        <w:jc w:val="both"/>
        <w:rPr>
          <w:rFonts w:ascii="Tahoma" w:hAnsi="Tahoma" w:cs="Tahoma"/>
        </w:rPr>
      </w:pPr>
      <w:r w:rsidRPr="006F08A0">
        <w:rPr>
          <w:rFonts w:ascii="Tahoma" w:hAnsi="Tahoma" w:cs="Tahoma"/>
        </w:rPr>
        <w:t>Desersi yang dilakukan dalam waktu damai, diancam dengan pidana penjara maksimum dua tahun delapan bulan; dan</w:t>
      </w:r>
    </w:p>
    <w:p w:rsidR="002038FD" w:rsidRPr="00C66FB1" w:rsidRDefault="002038FD" w:rsidP="007A6854">
      <w:pPr>
        <w:pStyle w:val="ListParagraph"/>
        <w:widowControl/>
        <w:numPr>
          <w:ilvl w:val="0"/>
          <w:numId w:val="7"/>
        </w:numPr>
        <w:autoSpaceDE/>
        <w:autoSpaceDN/>
        <w:spacing w:line="360" w:lineRule="auto"/>
        <w:contextualSpacing/>
        <w:jc w:val="both"/>
        <w:rPr>
          <w:rFonts w:ascii="Tahoma" w:hAnsi="Tahoma" w:cs="Tahoma"/>
        </w:rPr>
      </w:pPr>
      <w:r w:rsidRPr="00C66FB1">
        <w:rPr>
          <w:rFonts w:ascii="Tahoma" w:hAnsi="Tahoma" w:cs="Tahoma"/>
        </w:rPr>
        <w:t>Desersi yang dilakukan dalam waktu perang, diancam dengan pidana penjara maksimum delapan tahun enam bulan.</w:t>
      </w:r>
    </w:p>
    <w:p w:rsidR="001F0C89" w:rsidRDefault="002038FD" w:rsidP="00AB39B3">
      <w:pPr>
        <w:spacing w:line="360" w:lineRule="auto"/>
        <w:ind w:left="567" w:firstLine="567"/>
        <w:contextualSpacing/>
        <w:jc w:val="both"/>
        <w:rPr>
          <w:rFonts w:ascii="Tahoma" w:hAnsi="Tahoma" w:cs="Tahoma"/>
        </w:rPr>
      </w:pPr>
      <w:r w:rsidRPr="001F0C89">
        <w:rPr>
          <w:rFonts w:ascii="Tahoma" w:hAnsi="Tahoma" w:cs="Tahoma"/>
        </w:rPr>
        <w:t>Dalam</w:t>
      </w:r>
      <w:r w:rsidR="001F0C89">
        <w:rPr>
          <w:rFonts w:ascii="Tahoma" w:hAnsi="Tahoma" w:cs="Tahoma"/>
        </w:rPr>
        <w:t xml:space="preserve"> </w:t>
      </w:r>
      <w:r w:rsidRPr="001F0C89">
        <w:rPr>
          <w:rFonts w:ascii="Tahoma" w:hAnsi="Tahoma" w:cs="Tahoma"/>
        </w:rPr>
        <w:t>kehidupan militer, tindakan-tindakan ketidakhadiran pada suatu tempat untuk</w:t>
      </w:r>
      <w:r w:rsidR="001F0C89">
        <w:rPr>
          <w:rFonts w:ascii="Tahoma" w:hAnsi="Tahoma" w:cs="Tahoma"/>
        </w:rPr>
        <w:t xml:space="preserve"> </w:t>
      </w:r>
      <w:r w:rsidRPr="001F0C89">
        <w:rPr>
          <w:rFonts w:ascii="Tahoma" w:hAnsi="Tahoma" w:cs="Tahoma"/>
        </w:rPr>
        <w:t>menjalankan dinas ditentukan sebagai suatu kejahatan, Pemeriksaan terhadap perkara desersi secara umum sama dengan pemeriksaan tindak pidana lainnya yang mengharuskan terdakwa hadir dalam persidangan.</w:t>
      </w:r>
      <w:r w:rsidRPr="004632F9">
        <w:rPr>
          <w:rStyle w:val="FootnoteReference"/>
          <w:rFonts w:ascii="Tahoma" w:hAnsi="Tahoma" w:cs="Tahoma"/>
        </w:rPr>
        <w:footnoteReference w:id="12"/>
      </w:r>
      <w:r w:rsidR="001F0C89" w:rsidRPr="001F0C89">
        <w:rPr>
          <w:rStyle w:val="FootnoteReference"/>
          <w:rFonts w:ascii="Tahoma" w:hAnsi="Tahoma" w:cs="Tahoma"/>
        </w:rPr>
        <w:t xml:space="preserve"> </w:t>
      </w:r>
      <w:r w:rsidR="005F3446">
        <w:rPr>
          <w:rFonts w:ascii="Tahoma" w:hAnsi="Tahoma" w:cs="Tahoma"/>
        </w:rPr>
        <w:t>Pada proses perkara disersi dimana t</w:t>
      </w:r>
      <w:r w:rsidR="001F0C89" w:rsidRPr="001F0C89">
        <w:rPr>
          <w:rFonts w:ascii="Tahoma" w:hAnsi="Tahoma" w:cs="Tahoma"/>
        </w:rPr>
        <w:t xml:space="preserve">erdakwa tindak pidana desersi dalam pelaksanaannya ada yang hadir dalam </w:t>
      </w:r>
      <w:r w:rsidR="001F0C89" w:rsidRPr="001F0C89">
        <w:rPr>
          <w:rFonts w:ascii="Tahoma" w:hAnsi="Tahoma" w:cs="Tahoma"/>
        </w:rPr>
        <w:lastRenderedPageBreak/>
        <w:t xml:space="preserve">persidangan dan ada juga yang tidak hadir selama persidangan. Dalam hal terdakwa tindak pidana desersi yang melarikan diri dan tidak diketemukan lagi dalam waktu 6 (enam) bulan berturut-turut serta sudah diupayakan pemanggilan 3 (tiga) kali berturut-turut secara sah, tetapi tidak hadir di sidang tanpa suatu </w:t>
      </w:r>
      <w:r w:rsidR="00AB39B3">
        <w:rPr>
          <w:rFonts w:ascii="Tahoma" w:hAnsi="Tahoma" w:cs="Tahoma"/>
        </w:rPr>
        <w:t>alasan</w:t>
      </w:r>
      <w:r w:rsidR="00AB39B3" w:rsidRPr="00AB39B3">
        <w:rPr>
          <w:rFonts w:ascii="Tahoma" w:hAnsi="Tahoma" w:cs="Tahoma"/>
        </w:rPr>
        <w:t xml:space="preserve"> </w:t>
      </w:r>
      <w:r w:rsidR="00AB39B3" w:rsidRPr="001F0C89">
        <w:rPr>
          <w:rFonts w:ascii="Tahoma" w:hAnsi="Tahoma" w:cs="Tahoma"/>
        </w:rPr>
        <w:t xml:space="preserve">dapat dilakukan pemeriksaan </w:t>
      </w:r>
      <w:r w:rsidR="005F3446">
        <w:rPr>
          <w:rFonts w:ascii="Tahoma" w:hAnsi="Tahoma" w:cs="Tahoma"/>
        </w:rPr>
        <w:t xml:space="preserve">maka dari itu perkara akan </w:t>
      </w:r>
      <w:r w:rsidR="00AB39B3" w:rsidRPr="001F0C89">
        <w:rPr>
          <w:rFonts w:ascii="Tahoma" w:hAnsi="Tahoma" w:cs="Tahoma"/>
        </w:rPr>
        <w:t xml:space="preserve"> diputus tanpa hadirnya terdakwa karena hukum acara pidana militer mengenal peradilan </w:t>
      </w:r>
      <w:r w:rsidR="00AB39B3" w:rsidRPr="001F0C89">
        <w:rPr>
          <w:rFonts w:ascii="Tahoma" w:hAnsi="Tahoma" w:cs="Tahoma"/>
          <w:i/>
        </w:rPr>
        <w:t>in absentia.</w:t>
      </w:r>
      <w:r w:rsidR="00AB39B3" w:rsidRPr="001F0C89">
        <w:rPr>
          <w:rStyle w:val="FootnoteReference"/>
          <w:rFonts w:ascii="Tahoma" w:hAnsi="Tahoma" w:cs="Tahoma"/>
        </w:rPr>
        <w:t xml:space="preserve"> </w:t>
      </w:r>
      <w:r w:rsidR="00AB39B3" w:rsidRPr="004632F9">
        <w:rPr>
          <w:rStyle w:val="FootnoteReference"/>
          <w:rFonts w:ascii="Tahoma" w:hAnsi="Tahoma" w:cs="Tahoma"/>
        </w:rPr>
        <w:footnoteReference w:id="13"/>
      </w:r>
      <w:r w:rsidR="00AB39B3" w:rsidRPr="001F0C89">
        <w:rPr>
          <w:rStyle w:val="FootnoteReference"/>
          <w:rFonts w:ascii="Tahoma" w:hAnsi="Tahoma" w:cs="Tahoma"/>
        </w:rPr>
        <w:t xml:space="preserve"> </w:t>
      </w:r>
      <w:r w:rsidR="00AB39B3">
        <w:rPr>
          <w:rFonts w:ascii="Tahoma" w:hAnsi="Tahoma" w:cs="Tahoma"/>
        </w:rPr>
        <w:t xml:space="preserve"> </w:t>
      </w:r>
    </w:p>
    <w:p w:rsidR="001F0C89" w:rsidRPr="00C66FB1" w:rsidRDefault="001F0C89" w:rsidP="009A526E">
      <w:pPr>
        <w:spacing w:after="0" w:line="360" w:lineRule="auto"/>
        <w:ind w:left="567" w:firstLine="567"/>
        <w:jc w:val="both"/>
        <w:rPr>
          <w:rFonts w:ascii="Tahoma" w:hAnsi="Tahoma" w:cs="Tahoma"/>
        </w:rPr>
      </w:pPr>
      <w:r w:rsidRPr="001F0C89">
        <w:rPr>
          <w:rFonts w:ascii="Tahoma" w:hAnsi="Tahoma" w:cs="Tahoma"/>
        </w:rPr>
        <w:t>Yang dimaksud dengan pemeriksaan tanpa hadirn</w:t>
      </w:r>
      <w:r w:rsidR="00AB3DDC">
        <w:rPr>
          <w:rFonts w:ascii="Tahoma" w:hAnsi="Tahoma" w:cs="Tahoma"/>
        </w:rPr>
        <w:t xml:space="preserve">ya Terdakwa dalam pengertian </w:t>
      </w:r>
      <w:r w:rsidR="00AB3DDC" w:rsidRPr="00AB3DDC">
        <w:rPr>
          <w:rFonts w:ascii="Tahoma" w:hAnsi="Tahoma" w:cs="Tahoma"/>
          <w:i/>
        </w:rPr>
        <w:t xml:space="preserve">in </w:t>
      </w:r>
      <w:r w:rsidRPr="00AB3DDC">
        <w:rPr>
          <w:rFonts w:ascii="Tahoma" w:hAnsi="Tahoma" w:cs="Tahoma"/>
          <w:i/>
        </w:rPr>
        <w:t>absensia</w:t>
      </w:r>
      <w:r w:rsidRPr="001F0C89">
        <w:rPr>
          <w:rFonts w:ascii="Tahoma" w:hAnsi="Tahoma" w:cs="Tahoma"/>
        </w:rPr>
        <w:t xml:space="preserve"> adalah pemeriksaan yang dilaksanakan supaya perkara tersebut dapat diselesaikan dengan cepa</w:t>
      </w:r>
      <w:r w:rsidR="00AB3DDC">
        <w:rPr>
          <w:rFonts w:ascii="Tahoma" w:hAnsi="Tahoma" w:cs="Tahoma"/>
        </w:rPr>
        <w:t>t demi tetap tegaknya disiplin p</w:t>
      </w:r>
      <w:r w:rsidRPr="001F0C89">
        <w:rPr>
          <w:rFonts w:ascii="Tahoma" w:hAnsi="Tahoma" w:cs="Tahoma"/>
        </w:rPr>
        <w:t>rajurit dalam rangka menjaga keutuhan pasukan, termasuk dalam hal ini pelimpahan perkara yang terdakwanya tidak pernah diperiksa karena sejak awal melarikan diri dan tidak diketemukan lagi dalam jangka waktu 6 (enam) bulan berturut-turut, untuk keabsahannya harus dikuatka</w:t>
      </w:r>
      <w:r w:rsidR="00AB3DDC">
        <w:rPr>
          <w:rFonts w:ascii="Tahoma" w:hAnsi="Tahoma" w:cs="Tahoma"/>
        </w:rPr>
        <w:t>n dengan surat keterangan dari komandan atau kepala k</w:t>
      </w:r>
      <w:r w:rsidRPr="001F0C89">
        <w:rPr>
          <w:rFonts w:ascii="Tahoma" w:hAnsi="Tahoma" w:cs="Tahoma"/>
        </w:rPr>
        <w:t>esatuannya. Penghitungan tenggang waktu 6 (enam) bulan berturut-turut terhitung mulai tanggal pelimpahan berkas perkaranya ke pengadilan. Prinsip hadirnya terdakwa dalam perkara pidana didasarkan atas hak-hak asasi terdakwa sebagai manusia yang berhak membela diri dan</w:t>
      </w:r>
      <w:r>
        <w:rPr>
          <w:rFonts w:ascii="Tahoma" w:hAnsi="Tahoma" w:cs="Tahoma"/>
        </w:rPr>
        <w:t xml:space="preserve"> </w:t>
      </w:r>
      <w:r w:rsidRPr="00C66FB1">
        <w:rPr>
          <w:rFonts w:ascii="Tahoma" w:hAnsi="Tahoma" w:cs="Tahoma"/>
        </w:rPr>
        <w:t>mempertahankan hak-hak kebebasannya, harta bendanya ataupun kehormatannya.</w:t>
      </w:r>
      <w:r w:rsidR="00AB3DDC">
        <w:rPr>
          <w:rFonts w:ascii="Tahoma" w:hAnsi="Tahoma" w:cs="Tahoma"/>
        </w:rPr>
        <w:t xml:space="preserve"> </w:t>
      </w:r>
      <w:r w:rsidRPr="00C66FB1">
        <w:rPr>
          <w:rFonts w:ascii="Tahoma" w:hAnsi="Tahoma" w:cs="Tahoma"/>
        </w:rPr>
        <w:t>Kehadiran terdakwa dalam persidangan diharapkan dapat mencerminkan kepastian hukum, keadilan dan kemanfaatan terhadap terdakwa sendiri.</w:t>
      </w:r>
    </w:p>
    <w:p w:rsidR="00AB39B3" w:rsidRPr="00C66FB1" w:rsidRDefault="001F0C89" w:rsidP="000B281C">
      <w:pPr>
        <w:spacing w:after="0" w:line="360" w:lineRule="auto"/>
        <w:ind w:left="567" w:firstLine="567"/>
        <w:jc w:val="both"/>
        <w:rPr>
          <w:rFonts w:ascii="Tahoma" w:hAnsi="Tahoma" w:cs="Tahoma"/>
        </w:rPr>
      </w:pPr>
      <w:r w:rsidRPr="00C66FB1">
        <w:rPr>
          <w:rFonts w:ascii="Tahoma" w:hAnsi="Tahoma" w:cs="Tahoma"/>
        </w:rPr>
        <w:t>Berdasarkan uraian latar belakang diatas maka peneliti memandang perlu untuk melakukan kajian mendalam terkait perspektif kepastian hukum, keadilan dan kemanfaatan terhadap pemeriksaan dan penjatuhan putusan perkara pada perkara tindak pidana desersi dalam waktu damai, yang dirumuskan melalui judul “</w:t>
      </w:r>
      <w:r w:rsidRPr="00C66FB1">
        <w:rPr>
          <w:rFonts w:ascii="Tahoma" w:hAnsi="Tahoma" w:cs="Tahoma"/>
          <w:b/>
        </w:rPr>
        <w:t>PROSES HUKUM TINDAK PIDANA DESERSI MENURUT UNDANG-UNDANG NOMOR 31 TAHUN 1997 TENTANG PERADILAN MILITER</w:t>
      </w:r>
      <w:r w:rsidRPr="00C66FB1">
        <w:rPr>
          <w:rFonts w:ascii="Tahoma" w:hAnsi="Tahoma" w:cs="Tahoma"/>
        </w:rPr>
        <w:t>”</w:t>
      </w:r>
      <w:r>
        <w:rPr>
          <w:rFonts w:ascii="Tahoma" w:hAnsi="Tahoma" w:cs="Tahoma"/>
        </w:rPr>
        <w:t>.</w:t>
      </w:r>
    </w:p>
    <w:p w:rsidR="001F0C89" w:rsidRPr="00B855BD" w:rsidRDefault="001F0C89" w:rsidP="007A6854">
      <w:pPr>
        <w:pStyle w:val="ListParagraph"/>
        <w:numPr>
          <w:ilvl w:val="1"/>
          <w:numId w:val="29"/>
        </w:numPr>
        <w:spacing w:line="360" w:lineRule="auto"/>
        <w:jc w:val="both"/>
        <w:rPr>
          <w:rFonts w:ascii="Tahoma" w:hAnsi="Tahoma" w:cs="Tahoma"/>
          <w:b/>
        </w:rPr>
      </w:pPr>
      <w:r w:rsidRPr="00B855BD">
        <w:rPr>
          <w:rFonts w:ascii="Tahoma" w:hAnsi="Tahoma" w:cs="Tahoma"/>
          <w:b/>
        </w:rPr>
        <w:lastRenderedPageBreak/>
        <w:t>Rumusan Masalah</w:t>
      </w:r>
    </w:p>
    <w:p w:rsidR="001F0C89" w:rsidRDefault="001F0C89" w:rsidP="007A6854">
      <w:pPr>
        <w:pStyle w:val="ListParagraph"/>
        <w:widowControl/>
        <w:numPr>
          <w:ilvl w:val="0"/>
          <w:numId w:val="9"/>
        </w:numPr>
        <w:autoSpaceDE/>
        <w:autoSpaceDN/>
        <w:spacing w:after="200" w:line="360" w:lineRule="auto"/>
        <w:ind w:left="1418" w:hanging="709"/>
        <w:contextualSpacing/>
        <w:jc w:val="both"/>
        <w:rPr>
          <w:rFonts w:ascii="Tahoma" w:hAnsi="Tahoma" w:cs="Tahoma"/>
        </w:rPr>
      </w:pPr>
      <w:r w:rsidRPr="00C66FB1">
        <w:rPr>
          <w:rFonts w:ascii="Tahoma" w:hAnsi="Tahoma" w:cs="Tahoma"/>
        </w:rPr>
        <w:t>Apa kondisi yang menyebabkan terjadinya tindak pidana desersi oleh TNI ?</w:t>
      </w:r>
    </w:p>
    <w:p w:rsidR="001F0C89" w:rsidRDefault="001F0C89" w:rsidP="007A6854">
      <w:pPr>
        <w:pStyle w:val="ListParagraph"/>
        <w:widowControl/>
        <w:numPr>
          <w:ilvl w:val="0"/>
          <w:numId w:val="9"/>
        </w:numPr>
        <w:autoSpaceDE/>
        <w:autoSpaceDN/>
        <w:spacing w:line="360" w:lineRule="auto"/>
        <w:ind w:left="1418" w:hanging="709"/>
        <w:contextualSpacing/>
        <w:jc w:val="both"/>
        <w:rPr>
          <w:rFonts w:ascii="Tahoma" w:hAnsi="Tahoma" w:cs="Tahoma"/>
        </w:rPr>
      </w:pPr>
      <w:r w:rsidRPr="00B855BD">
        <w:rPr>
          <w:rFonts w:ascii="Tahoma" w:hAnsi="Tahoma" w:cs="Tahoma"/>
        </w:rPr>
        <w:t xml:space="preserve">Bagaimana proses </w:t>
      </w:r>
      <w:r w:rsidR="00B855BD" w:rsidRPr="00B855BD">
        <w:rPr>
          <w:rFonts w:ascii="Tahoma" w:hAnsi="Tahoma" w:cs="Tahoma"/>
        </w:rPr>
        <w:t xml:space="preserve">hukum </w:t>
      </w:r>
      <w:r w:rsidRPr="00B855BD">
        <w:rPr>
          <w:rFonts w:ascii="Tahoma" w:hAnsi="Tahoma" w:cs="Tahoma"/>
        </w:rPr>
        <w:t>tindak pidana desersi menurut Undang-undang Nomor 31 Tahun 1997 tentang Peradilan Militer</w:t>
      </w:r>
      <w:r w:rsidR="00827D83">
        <w:rPr>
          <w:rFonts w:ascii="Tahoma" w:hAnsi="Tahoma" w:cs="Tahoma"/>
        </w:rPr>
        <w:t xml:space="preserve"> </w:t>
      </w:r>
      <w:r w:rsidRPr="00B855BD">
        <w:rPr>
          <w:rFonts w:ascii="Tahoma" w:hAnsi="Tahoma" w:cs="Tahoma"/>
        </w:rPr>
        <w:t>?</w:t>
      </w:r>
    </w:p>
    <w:p w:rsidR="00827D83" w:rsidRPr="00B855BD" w:rsidRDefault="00827D83" w:rsidP="00827D83">
      <w:pPr>
        <w:pStyle w:val="ListParagraph"/>
        <w:widowControl/>
        <w:autoSpaceDE/>
        <w:autoSpaceDN/>
        <w:spacing w:line="360" w:lineRule="auto"/>
        <w:ind w:left="1418" w:firstLine="0"/>
        <w:contextualSpacing/>
        <w:jc w:val="both"/>
        <w:rPr>
          <w:rFonts w:ascii="Tahoma" w:hAnsi="Tahoma" w:cs="Tahoma"/>
        </w:rPr>
      </w:pPr>
    </w:p>
    <w:p w:rsidR="001F0C89" w:rsidRPr="00C66FB1" w:rsidRDefault="001F0C89" w:rsidP="001F0C89">
      <w:pPr>
        <w:spacing w:after="0" w:line="360" w:lineRule="auto"/>
        <w:jc w:val="both"/>
        <w:rPr>
          <w:rFonts w:ascii="Tahoma" w:hAnsi="Tahoma" w:cs="Tahoma"/>
          <w:b/>
        </w:rPr>
      </w:pPr>
      <w:r w:rsidRPr="00C66FB1">
        <w:rPr>
          <w:rFonts w:ascii="Tahoma" w:hAnsi="Tahoma" w:cs="Tahoma"/>
          <w:b/>
        </w:rPr>
        <w:t>1.3</w:t>
      </w:r>
      <w:r w:rsidRPr="00C66FB1">
        <w:rPr>
          <w:rFonts w:ascii="Tahoma" w:hAnsi="Tahoma" w:cs="Tahoma"/>
          <w:b/>
        </w:rPr>
        <w:tab/>
        <w:t xml:space="preserve">Tujuan Penulisan </w:t>
      </w:r>
    </w:p>
    <w:p w:rsidR="001F0C89" w:rsidRPr="00C66FB1" w:rsidRDefault="001F0C89" w:rsidP="001F0C89">
      <w:pPr>
        <w:spacing w:after="0" w:line="360" w:lineRule="auto"/>
        <w:ind w:left="720"/>
        <w:jc w:val="both"/>
        <w:rPr>
          <w:rFonts w:ascii="Tahoma" w:hAnsi="Tahoma" w:cs="Tahoma"/>
        </w:rPr>
      </w:pPr>
      <w:r w:rsidRPr="00C66FB1">
        <w:rPr>
          <w:rFonts w:ascii="Tahoma" w:hAnsi="Tahoma" w:cs="Tahoma"/>
        </w:rPr>
        <w:t>Berdasarkan rumusan masalah diatas, maka tujuan yang hendak dicapai dalam penulisan ini sebagai berikut :</w:t>
      </w:r>
    </w:p>
    <w:p w:rsidR="001F0C89" w:rsidRPr="00C66FB1" w:rsidRDefault="001F0C89" w:rsidP="007A6854">
      <w:pPr>
        <w:pStyle w:val="ListParagraph"/>
        <w:widowControl/>
        <w:numPr>
          <w:ilvl w:val="1"/>
          <w:numId w:val="8"/>
        </w:numPr>
        <w:autoSpaceDE/>
        <w:autoSpaceDN/>
        <w:spacing w:line="360" w:lineRule="auto"/>
        <w:contextualSpacing/>
        <w:jc w:val="both"/>
        <w:rPr>
          <w:rFonts w:ascii="Tahoma" w:hAnsi="Tahoma" w:cs="Tahoma"/>
        </w:rPr>
      </w:pPr>
      <w:r w:rsidRPr="00C66FB1">
        <w:rPr>
          <w:rFonts w:ascii="Tahoma" w:hAnsi="Tahoma" w:cs="Tahoma"/>
        </w:rPr>
        <w:t>Tujuan umum :</w:t>
      </w:r>
    </w:p>
    <w:p w:rsidR="001F0C89" w:rsidRPr="00C66FB1" w:rsidRDefault="001F0C89" w:rsidP="001F0C89">
      <w:pPr>
        <w:spacing w:after="0" w:line="360" w:lineRule="auto"/>
        <w:ind w:left="1276"/>
        <w:jc w:val="both"/>
        <w:rPr>
          <w:rFonts w:ascii="Tahoma" w:hAnsi="Tahoma" w:cs="Tahoma"/>
        </w:rPr>
      </w:pPr>
      <w:r w:rsidRPr="00C66FB1">
        <w:rPr>
          <w:rFonts w:ascii="Tahoma" w:hAnsi="Tahoma" w:cs="Tahoma"/>
        </w:rPr>
        <w:t>guna melengkapi tugas akhir dan memenuhi salah satu syarat untuk menyelesaikan program studi Ilmu Hukum (S-1) dan mencapai gelar Sarjana Hukum.</w:t>
      </w:r>
    </w:p>
    <w:p w:rsidR="001F0C89" w:rsidRPr="00C66FB1" w:rsidRDefault="001F0C89" w:rsidP="007A6854">
      <w:pPr>
        <w:pStyle w:val="ListParagraph"/>
        <w:widowControl/>
        <w:numPr>
          <w:ilvl w:val="1"/>
          <w:numId w:val="8"/>
        </w:numPr>
        <w:autoSpaceDE/>
        <w:autoSpaceDN/>
        <w:spacing w:after="200" w:line="360" w:lineRule="auto"/>
        <w:contextualSpacing/>
        <w:jc w:val="both"/>
        <w:rPr>
          <w:rFonts w:ascii="Tahoma" w:hAnsi="Tahoma" w:cs="Tahoma"/>
        </w:rPr>
      </w:pPr>
      <w:r w:rsidRPr="00C66FB1">
        <w:rPr>
          <w:rFonts w:ascii="Tahoma" w:hAnsi="Tahoma" w:cs="Tahoma"/>
        </w:rPr>
        <w:t>Tujuan Khusus :</w:t>
      </w:r>
    </w:p>
    <w:p w:rsidR="001F0C89" w:rsidRPr="00C66FB1" w:rsidRDefault="001F0C89" w:rsidP="007A6854">
      <w:pPr>
        <w:pStyle w:val="ListParagraph"/>
        <w:widowControl/>
        <w:numPr>
          <w:ilvl w:val="0"/>
          <w:numId w:val="10"/>
        </w:numPr>
        <w:tabs>
          <w:tab w:val="left" w:pos="1701"/>
        </w:tabs>
        <w:autoSpaceDE/>
        <w:autoSpaceDN/>
        <w:spacing w:after="200" w:line="360" w:lineRule="auto"/>
        <w:ind w:left="1701" w:hanging="425"/>
        <w:contextualSpacing/>
        <w:jc w:val="both"/>
        <w:rPr>
          <w:rFonts w:ascii="Tahoma" w:hAnsi="Tahoma" w:cs="Tahoma"/>
        </w:rPr>
      </w:pPr>
      <w:r w:rsidRPr="00C66FB1">
        <w:rPr>
          <w:rFonts w:ascii="Tahoma" w:hAnsi="Tahoma" w:cs="Tahoma"/>
        </w:rPr>
        <w:t>Untuk mengetahui</w:t>
      </w:r>
      <w:r w:rsidR="00AB3DDC">
        <w:rPr>
          <w:rFonts w:ascii="Tahoma" w:hAnsi="Tahoma" w:cs="Tahoma"/>
        </w:rPr>
        <w:t xml:space="preserve"> </w:t>
      </w:r>
      <w:r w:rsidRPr="00C66FB1">
        <w:rPr>
          <w:rFonts w:ascii="Tahoma" w:hAnsi="Tahoma" w:cs="Tahoma"/>
        </w:rPr>
        <w:t>kondisi yang menyebabkan terjadinya tindak pidana desersi oleh TNI.</w:t>
      </w:r>
    </w:p>
    <w:p w:rsidR="001F0C89" w:rsidRDefault="001F0C89" w:rsidP="007A6854">
      <w:pPr>
        <w:pStyle w:val="ListParagraph"/>
        <w:widowControl/>
        <w:numPr>
          <w:ilvl w:val="0"/>
          <w:numId w:val="10"/>
        </w:numPr>
        <w:tabs>
          <w:tab w:val="left" w:pos="1701"/>
        </w:tabs>
        <w:autoSpaceDE/>
        <w:autoSpaceDN/>
        <w:spacing w:line="360" w:lineRule="auto"/>
        <w:ind w:left="1701" w:hanging="425"/>
        <w:contextualSpacing/>
        <w:jc w:val="both"/>
        <w:rPr>
          <w:rFonts w:ascii="Tahoma" w:hAnsi="Tahoma" w:cs="Tahoma"/>
        </w:rPr>
      </w:pPr>
      <w:r w:rsidRPr="00C66FB1">
        <w:rPr>
          <w:rFonts w:ascii="Tahoma" w:hAnsi="Tahoma" w:cs="Tahoma"/>
        </w:rPr>
        <w:t>Untuk mengetahui proses hukum tindak pidana desersi menurut Undang-undang Nomor 31 Tahun 1997 tentang Peradilan Militer.</w:t>
      </w:r>
    </w:p>
    <w:p w:rsidR="00827D83" w:rsidRPr="00C66FB1" w:rsidRDefault="00827D83" w:rsidP="00827D83">
      <w:pPr>
        <w:pStyle w:val="ListParagraph"/>
        <w:widowControl/>
        <w:tabs>
          <w:tab w:val="left" w:pos="1701"/>
        </w:tabs>
        <w:autoSpaceDE/>
        <w:autoSpaceDN/>
        <w:spacing w:line="360" w:lineRule="auto"/>
        <w:ind w:left="1701" w:firstLine="0"/>
        <w:contextualSpacing/>
        <w:jc w:val="both"/>
        <w:rPr>
          <w:rFonts w:ascii="Tahoma" w:hAnsi="Tahoma" w:cs="Tahoma"/>
        </w:rPr>
      </w:pPr>
    </w:p>
    <w:p w:rsidR="001F0C89" w:rsidRPr="00964880" w:rsidRDefault="001F0C89" w:rsidP="007A6854">
      <w:pPr>
        <w:pStyle w:val="ListParagraph"/>
        <w:widowControl/>
        <w:numPr>
          <w:ilvl w:val="1"/>
          <w:numId w:val="12"/>
        </w:numPr>
        <w:autoSpaceDE/>
        <w:autoSpaceDN/>
        <w:spacing w:after="200" w:line="360" w:lineRule="auto"/>
        <w:ind w:left="567" w:hanging="567"/>
        <w:contextualSpacing/>
        <w:jc w:val="both"/>
        <w:rPr>
          <w:rFonts w:ascii="Tahoma" w:hAnsi="Tahoma" w:cs="Tahoma"/>
          <w:b/>
        </w:rPr>
      </w:pPr>
      <w:r w:rsidRPr="00964880">
        <w:rPr>
          <w:rFonts w:ascii="Tahoma" w:hAnsi="Tahoma" w:cs="Tahoma"/>
          <w:b/>
        </w:rPr>
        <w:t xml:space="preserve">Manfaat Penulisan </w:t>
      </w:r>
    </w:p>
    <w:p w:rsidR="001F0C89" w:rsidRDefault="001F0C89" w:rsidP="007A6854">
      <w:pPr>
        <w:pStyle w:val="ListParagraph"/>
        <w:widowControl/>
        <w:numPr>
          <w:ilvl w:val="0"/>
          <w:numId w:val="11"/>
        </w:numPr>
        <w:autoSpaceDE/>
        <w:autoSpaceDN/>
        <w:spacing w:line="360" w:lineRule="auto"/>
        <w:ind w:left="993" w:hanging="426"/>
        <w:contextualSpacing/>
        <w:jc w:val="both"/>
        <w:rPr>
          <w:rFonts w:ascii="Tahoma" w:hAnsi="Tahoma" w:cs="Tahoma"/>
        </w:rPr>
      </w:pPr>
      <w:r w:rsidRPr="00C66FB1">
        <w:rPr>
          <w:rFonts w:ascii="Tahoma" w:hAnsi="Tahoma" w:cs="Tahoma"/>
        </w:rPr>
        <w:t>Manfaat Teoritis :</w:t>
      </w:r>
    </w:p>
    <w:p w:rsidR="001F0C89" w:rsidRPr="00964880" w:rsidRDefault="001F0C89" w:rsidP="007A6854">
      <w:pPr>
        <w:pStyle w:val="ListParagraph"/>
        <w:widowControl/>
        <w:numPr>
          <w:ilvl w:val="0"/>
          <w:numId w:val="13"/>
        </w:numPr>
        <w:autoSpaceDE/>
        <w:autoSpaceDN/>
        <w:spacing w:after="200" w:line="360" w:lineRule="auto"/>
        <w:ind w:left="1418" w:hanging="425"/>
        <w:contextualSpacing/>
        <w:jc w:val="both"/>
        <w:rPr>
          <w:rFonts w:ascii="Tahoma" w:hAnsi="Tahoma" w:cs="Tahoma"/>
        </w:rPr>
      </w:pPr>
      <w:r w:rsidRPr="00964880">
        <w:rPr>
          <w:rFonts w:ascii="Tahoma" w:hAnsi="Tahoma" w:cs="Tahoma"/>
        </w:rPr>
        <w:t>Hasil Penulisan ini diharapkan dapat memberikan sumbangan ilmiah bagi pengembangan ilmu pengetahuan dalam bidang studi Ilmu Hukum.</w:t>
      </w:r>
    </w:p>
    <w:p w:rsidR="001F0C89" w:rsidRDefault="001F0C89" w:rsidP="007A6854">
      <w:pPr>
        <w:pStyle w:val="ListParagraph"/>
        <w:widowControl/>
        <w:numPr>
          <w:ilvl w:val="0"/>
          <w:numId w:val="13"/>
        </w:numPr>
        <w:autoSpaceDE/>
        <w:autoSpaceDN/>
        <w:spacing w:line="360" w:lineRule="auto"/>
        <w:ind w:left="1418" w:hanging="425"/>
        <w:contextualSpacing/>
        <w:jc w:val="both"/>
        <w:rPr>
          <w:rFonts w:ascii="Tahoma" w:hAnsi="Tahoma" w:cs="Tahoma"/>
        </w:rPr>
      </w:pPr>
      <w:r w:rsidRPr="00C66FB1">
        <w:rPr>
          <w:rFonts w:ascii="Tahoma" w:hAnsi="Tahoma" w:cs="Tahoma"/>
        </w:rPr>
        <w:t>Hasil penulisan ini diharapkan bisa menjadi bahan bacaan referensi bagi semua pihak yang membutuhkan pustaka mengenai penegakan hukum dalam pidana militer</w:t>
      </w:r>
    </w:p>
    <w:p w:rsidR="00AB39B3" w:rsidRDefault="00AB39B3" w:rsidP="00AB39B3">
      <w:pPr>
        <w:spacing w:line="360" w:lineRule="auto"/>
        <w:contextualSpacing/>
        <w:jc w:val="both"/>
        <w:rPr>
          <w:rFonts w:ascii="Tahoma" w:hAnsi="Tahoma" w:cs="Tahoma"/>
        </w:rPr>
      </w:pPr>
    </w:p>
    <w:p w:rsidR="00AB39B3" w:rsidRDefault="00AB39B3" w:rsidP="00AB39B3">
      <w:pPr>
        <w:spacing w:line="360" w:lineRule="auto"/>
        <w:contextualSpacing/>
        <w:jc w:val="both"/>
        <w:rPr>
          <w:rFonts w:ascii="Tahoma" w:hAnsi="Tahoma" w:cs="Tahoma"/>
        </w:rPr>
      </w:pPr>
    </w:p>
    <w:p w:rsidR="00AB39B3" w:rsidRPr="00AB39B3" w:rsidRDefault="00AB39B3" w:rsidP="00AB39B3">
      <w:pPr>
        <w:spacing w:line="360" w:lineRule="auto"/>
        <w:contextualSpacing/>
        <w:jc w:val="both"/>
        <w:rPr>
          <w:rFonts w:ascii="Tahoma" w:hAnsi="Tahoma" w:cs="Tahoma"/>
        </w:rPr>
      </w:pPr>
    </w:p>
    <w:p w:rsidR="001F0C89" w:rsidRPr="00964880" w:rsidRDefault="001F0C89" w:rsidP="007A6854">
      <w:pPr>
        <w:pStyle w:val="ListParagraph"/>
        <w:widowControl/>
        <w:numPr>
          <w:ilvl w:val="0"/>
          <w:numId w:val="11"/>
        </w:numPr>
        <w:autoSpaceDE/>
        <w:autoSpaceDN/>
        <w:spacing w:line="360" w:lineRule="auto"/>
        <w:ind w:left="993" w:hanging="426"/>
        <w:contextualSpacing/>
        <w:jc w:val="both"/>
        <w:rPr>
          <w:rFonts w:ascii="Tahoma" w:hAnsi="Tahoma" w:cs="Tahoma"/>
        </w:rPr>
      </w:pPr>
      <w:r w:rsidRPr="00964880">
        <w:rPr>
          <w:rFonts w:ascii="Tahoma" w:hAnsi="Tahoma" w:cs="Tahoma"/>
        </w:rPr>
        <w:lastRenderedPageBreak/>
        <w:t>Manfaat Praktis :</w:t>
      </w:r>
    </w:p>
    <w:p w:rsidR="001F0C89" w:rsidRPr="00AB39B3" w:rsidRDefault="001F0C89" w:rsidP="00AB39B3">
      <w:pPr>
        <w:spacing w:line="360" w:lineRule="auto"/>
        <w:ind w:left="993"/>
        <w:contextualSpacing/>
        <w:jc w:val="both"/>
        <w:rPr>
          <w:rFonts w:ascii="Tahoma" w:hAnsi="Tahoma" w:cs="Tahoma"/>
        </w:rPr>
      </w:pPr>
      <w:r w:rsidRPr="00AB39B3">
        <w:rPr>
          <w:rFonts w:ascii="Tahoma" w:hAnsi="Tahoma" w:cs="Tahoma"/>
        </w:rPr>
        <w:t xml:space="preserve">Hasil penulisan ini diharapkan dapat dijadikan masukan oleh beberapa pihak terutama bagi mahasiswa fakultas </w:t>
      </w:r>
      <w:r w:rsidR="00AB3DDC" w:rsidRPr="00AB39B3">
        <w:rPr>
          <w:rFonts w:ascii="Tahoma" w:hAnsi="Tahoma" w:cs="Tahoma"/>
        </w:rPr>
        <w:t xml:space="preserve">hokum </w:t>
      </w:r>
      <w:r w:rsidRPr="00AB39B3">
        <w:rPr>
          <w:rFonts w:ascii="Tahoma" w:hAnsi="Tahoma" w:cs="Tahoma"/>
        </w:rPr>
        <w:t>sebagai syarat meraih gelar Sarjana Hukum.</w:t>
      </w:r>
    </w:p>
    <w:p w:rsidR="00827D83" w:rsidRPr="00C66FB1" w:rsidRDefault="00827D83" w:rsidP="00827D83">
      <w:pPr>
        <w:pStyle w:val="ListParagraph"/>
        <w:widowControl/>
        <w:autoSpaceDE/>
        <w:autoSpaceDN/>
        <w:spacing w:line="360" w:lineRule="auto"/>
        <w:ind w:left="1418" w:firstLine="0"/>
        <w:contextualSpacing/>
        <w:jc w:val="both"/>
        <w:rPr>
          <w:rFonts w:ascii="Tahoma" w:hAnsi="Tahoma" w:cs="Tahoma"/>
        </w:rPr>
      </w:pPr>
    </w:p>
    <w:p w:rsidR="001F0C89" w:rsidRPr="00C66FB1" w:rsidRDefault="001F0C89" w:rsidP="009A526E">
      <w:pPr>
        <w:spacing w:after="0" w:line="360" w:lineRule="auto"/>
        <w:ind w:left="567" w:hanging="567"/>
        <w:jc w:val="both"/>
        <w:rPr>
          <w:rFonts w:ascii="Tahoma" w:hAnsi="Tahoma" w:cs="Tahoma"/>
          <w:b/>
        </w:rPr>
      </w:pPr>
      <w:r w:rsidRPr="00C66FB1">
        <w:rPr>
          <w:rFonts w:ascii="Tahoma" w:hAnsi="Tahoma" w:cs="Tahoma"/>
          <w:b/>
        </w:rPr>
        <w:t>1.5</w:t>
      </w:r>
      <w:r w:rsidRPr="00C66FB1">
        <w:rPr>
          <w:rFonts w:ascii="Tahoma" w:hAnsi="Tahoma" w:cs="Tahoma"/>
          <w:b/>
        </w:rPr>
        <w:tab/>
        <w:t xml:space="preserve">Metode Penelitian </w:t>
      </w:r>
    </w:p>
    <w:p w:rsidR="001F0C89" w:rsidRPr="00C66FB1" w:rsidRDefault="001F0C89" w:rsidP="009A526E">
      <w:pPr>
        <w:spacing w:after="0" w:line="360" w:lineRule="auto"/>
        <w:ind w:left="567" w:firstLine="567"/>
        <w:jc w:val="both"/>
        <w:rPr>
          <w:rFonts w:ascii="Tahoma" w:hAnsi="Tahoma" w:cs="Tahoma"/>
        </w:rPr>
      </w:pPr>
      <w:r w:rsidRPr="00C66FB1">
        <w:rPr>
          <w:rFonts w:ascii="Tahoma" w:hAnsi="Tahoma" w:cs="Tahoma"/>
        </w:rPr>
        <w:t>Metode penulisan dalam penelitian hukum ini jenis penelitian yang digunakan adalah penelitian hukum normatif atau doktrinal. Menurut Terry Hutchinson dikutip oleh Peter Mahmud Marzuki mendefinisikan bahwa penelitian hukum doktrinal sebagai berikut :</w:t>
      </w:r>
    </w:p>
    <w:p w:rsidR="001F0C89" w:rsidRPr="00C66FB1" w:rsidRDefault="001F0C89" w:rsidP="002B6DC6">
      <w:pPr>
        <w:spacing w:after="0" w:line="360" w:lineRule="auto"/>
        <w:ind w:left="567"/>
        <w:jc w:val="both"/>
        <w:rPr>
          <w:rFonts w:ascii="Tahoma" w:hAnsi="Tahoma" w:cs="Tahoma"/>
        </w:rPr>
      </w:pPr>
      <w:r w:rsidRPr="00C66FB1">
        <w:rPr>
          <w:rFonts w:ascii="Tahoma" w:hAnsi="Tahoma" w:cs="Tahoma"/>
        </w:rPr>
        <w:t>“ Penelitian yang memberikan eksposisi sistemik dari peraturan yang mengatur kategori hukum tertentu, menganalisis hubungan antara peraturan, menjelaskan bidang yang sulit dan, mungkin, memprediksi perkembangan di masa depan ”.</w:t>
      </w:r>
      <w:r w:rsidRPr="00C66FB1">
        <w:rPr>
          <w:rStyle w:val="FootnoteReference"/>
          <w:rFonts w:ascii="Tahoma" w:hAnsi="Tahoma" w:cs="Tahoma"/>
        </w:rPr>
        <w:footnoteReference w:id="14"/>
      </w:r>
    </w:p>
    <w:p w:rsidR="001F0C89" w:rsidRDefault="001F0C89" w:rsidP="002B6DC6">
      <w:pPr>
        <w:tabs>
          <w:tab w:val="left" w:pos="567"/>
        </w:tabs>
        <w:spacing w:after="0" w:line="360" w:lineRule="auto"/>
        <w:ind w:left="567" w:firstLine="567"/>
        <w:jc w:val="both"/>
        <w:rPr>
          <w:rFonts w:ascii="Tahoma" w:hAnsi="Tahoma" w:cs="Tahoma"/>
        </w:rPr>
      </w:pPr>
      <w:r w:rsidRPr="00C66FB1">
        <w:rPr>
          <w:rFonts w:ascii="Tahoma" w:hAnsi="Tahoma" w:cs="Tahoma"/>
        </w:rPr>
        <w:t>Penelitian hukum normatif disebut sebagai penelitian perpustakaan atau studi dokumen karena penelitian ini dilakukan atau ditujukan hanya pada peraturan-peraturan yang tertulis atau bahan-bahan hukum yang lain.</w:t>
      </w:r>
      <w:r w:rsidRPr="00C66FB1">
        <w:rPr>
          <w:rStyle w:val="FootnoteReference"/>
          <w:rFonts w:ascii="Tahoma" w:hAnsi="Tahoma" w:cs="Tahoma"/>
        </w:rPr>
        <w:footnoteReference w:id="15"/>
      </w:r>
    </w:p>
    <w:p w:rsidR="001F0C89" w:rsidRDefault="001F0C89" w:rsidP="009A526E">
      <w:pPr>
        <w:spacing w:after="0" w:line="360" w:lineRule="auto"/>
        <w:ind w:left="567" w:firstLine="567"/>
        <w:jc w:val="both"/>
        <w:rPr>
          <w:rFonts w:ascii="Tahoma" w:hAnsi="Tahoma" w:cs="Tahoma"/>
        </w:rPr>
      </w:pPr>
      <w:r w:rsidRPr="00C66FB1">
        <w:rPr>
          <w:rFonts w:ascii="Tahoma" w:hAnsi="Tahoma" w:cs="Tahoma"/>
        </w:rPr>
        <w:t>penelitian hukum normatif menggunakan sumber data dari data sekunder yang terdiri dari bahan hukum primer, bahan hukum sekunder dan bahan hukum tersier.</w:t>
      </w:r>
      <w:r w:rsidRPr="00C66FB1">
        <w:rPr>
          <w:rStyle w:val="FootnoteReference"/>
          <w:rFonts w:ascii="Tahoma" w:hAnsi="Tahoma" w:cs="Tahoma"/>
        </w:rPr>
        <w:footnoteReference w:id="16"/>
      </w:r>
    </w:p>
    <w:p w:rsidR="001F0C89" w:rsidRPr="00C66FB1" w:rsidRDefault="001F0C89" w:rsidP="009A526E">
      <w:pPr>
        <w:spacing w:after="0" w:line="360" w:lineRule="auto"/>
        <w:ind w:left="567" w:firstLine="567"/>
        <w:jc w:val="both"/>
        <w:rPr>
          <w:rFonts w:ascii="Tahoma" w:hAnsi="Tahoma" w:cs="Tahoma"/>
        </w:rPr>
      </w:pPr>
      <w:r w:rsidRPr="00C66FB1">
        <w:rPr>
          <w:rFonts w:ascii="Tahoma" w:hAnsi="Tahoma" w:cs="Tahoma"/>
        </w:rPr>
        <w:t>1.5.1 Sifat Penelitian</w:t>
      </w:r>
    </w:p>
    <w:p w:rsidR="001F0C89" w:rsidRDefault="001F0C89" w:rsidP="009A526E">
      <w:pPr>
        <w:tabs>
          <w:tab w:val="left" w:pos="709"/>
        </w:tabs>
        <w:spacing w:after="0" w:line="360" w:lineRule="auto"/>
        <w:ind w:left="567" w:firstLine="567"/>
        <w:jc w:val="both"/>
        <w:rPr>
          <w:rFonts w:ascii="Tahoma" w:hAnsi="Tahoma" w:cs="Tahoma"/>
          <w:vertAlign w:val="superscript"/>
        </w:rPr>
      </w:pPr>
      <w:r w:rsidRPr="00C66FB1">
        <w:rPr>
          <w:rFonts w:ascii="Tahoma" w:hAnsi="Tahoma" w:cs="Tahoma"/>
        </w:rPr>
        <w:t>Ilmu hukum mempunyai karakter yang khas yaitu sifat yang normatif, praktis dan prespektif.</w:t>
      </w:r>
      <w:r w:rsidRPr="00C66FB1">
        <w:rPr>
          <w:rStyle w:val="FootnoteReference"/>
          <w:rFonts w:ascii="Tahoma" w:hAnsi="Tahoma" w:cs="Tahoma"/>
        </w:rPr>
        <w:footnoteReference w:id="17"/>
      </w:r>
      <w:r w:rsidR="00AB3DDC">
        <w:rPr>
          <w:rFonts w:ascii="Tahoma" w:hAnsi="Tahoma" w:cs="Tahoma"/>
        </w:rPr>
        <w:t xml:space="preserve"> </w:t>
      </w:r>
      <w:r w:rsidRPr="00C66FB1">
        <w:rPr>
          <w:rFonts w:ascii="Tahoma" w:hAnsi="Tahoma" w:cs="Tahoma"/>
        </w:rPr>
        <w:t xml:space="preserve">Sebagai ilmu yang bersifat prespektif, ilmu hukum mempelajari tujuan hukum, nilai-nilai keadilan, validitas aturan hukum, </w:t>
      </w:r>
      <w:r w:rsidRPr="00C66FB1">
        <w:rPr>
          <w:rFonts w:ascii="Tahoma" w:hAnsi="Tahoma" w:cs="Tahoma"/>
        </w:rPr>
        <w:lastRenderedPageBreak/>
        <w:t>konsep-konsep hukum dan norma-norma hukum.</w:t>
      </w:r>
      <w:r w:rsidR="00AB3DDC">
        <w:rPr>
          <w:rFonts w:ascii="Tahoma" w:hAnsi="Tahoma" w:cs="Tahoma"/>
        </w:rPr>
        <w:t xml:space="preserve"> </w:t>
      </w:r>
      <w:r w:rsidRPr="00C66FB1">
        <w:rPr>
          <w:rFonts w:ascii="Tahoma" w:hAnsi="Tahoma" w:cs="Tahoma"/>
        </w:rPr>
        <w:t>Sebagai ilmu terapan, ilmu hukum menetapkap standar prosedur, ketentuan-ketentuan, rambu-rambu dalam melaksanakan aktivitas hukum.</w:t>
      </w:r>
      <w:r w:rsidRPr="00C66FB1">
        <w:rPr>
          <w:rStyle w:val="FootnoteReference"/>
          <w:rFonts w:ascii="Tahoma" w:hAnsi="Tahoma" w:cs="Tahoma"/>
        </w:rPr>
        <w:footnoteReference w:id="18"/>
      </w:r>
    </w:p>
    <w:p w:rsidR="00AB39B3" w:rsidRPr="00AB39B3" w:rsidRDefault="009A526E" w:rsidP="00AB39B3">
      <w:pPr>
        <w:spacing w:after="0" w:line="360" w:lineRule="auto"/>
        <w:ind w:left="567" w:firstLine="567"/>
        <w:jc w:val="both"/>
        <w:rPr>
          <w:rFonts w:ascii="Tahoma" w:hAnsi="Tahoma" w:cs="Tahoma"/>
        </w:rPr>
      </w:pPr>
      <w:r>
        <w:rPr>
          <w:rFonts w:ascii="Tahoma" w:hAnsi="Tahoma" w:cs="Tahoma"/>
        </w:rPr>
        <w:t xml:space="preserve">1.5.2 </w:t>
      </w:r>
      <w:r w:rsidR="001F0C89" w:rsidRPr="00C66FB1">
        <w:rPr>
          <w:rFonts w:ascii="Tahoma" w:hAnsi="Tahoma" w:cs="Tahoma"/>
        </w:rPr>
        <w:t>Metode Pendekatan Penelitian</w:t>
      </w:r>
    </w:p>
    <w:p w:rsidR="001F0C89" w:rsidRPr="00C66FB1" w:rsidRDefault="001F0C89" w:rsidP="00AB39B3">
      <w:pPr>
        <w:spacing w:after="0" w:line="360" w:lineRule="auto"/>
        <w:ind w:left="720" w:firstLine="414"/>
        <w:jc w:val="both"/>
        <w:rPr>
          <w:rFonts w:ascii="Tahoma" w:hAnsi="Tahoma" w:cs="Tahoma"/>
        </w:rPr>
      </w:pPr>
      <w:r w:rsidRPr="00C66FB1">
        <w:rPr>
          <w:rFonts w:ascii="Tahoma" w:hAnsi="Tahoma" w:cs="Tahoma"/>
        </w:rPr>
        <w:t>Metode pendekatan yang digunakan dalam penulisan hukum penelitian ini  menurut  Peter  Mahmud  Marzuki  diantaranya  sebagai berikut :</w:t>
      </w:r>
    </w:p>
    <w:p w:rsidR="001F0C89" w:rsidRPr="00C66FB1" w:rsidRDefault="001F0C89" w:rsidP="007A6854">
      <w:pPr>
        <w:pStyle w:val="ListParagraph"/>
        <w:widowControl/>
        <w:numPr>
          <w:ilvl w:val="0"/>
          <w:numId w:val="14"/>
        </w:numPr>
        <w:tabs>
          <w:tab w:val="left" w:pos="1701"/>
        </w:tabs>
        <w:autoSpaceDE/>
        <w:autoSpaceDN/>
        <w:spacing w:after="200" w:line="360" w:lineRule="auto"/>
        <w:ind w:left="567" w:firstLine="567"/>
        <w:contextualSpacing/>
        <w:jc w:val="both"/>
        <w:rPr>
          <w:rFonts w:ascii="Tahoma" w:hAnsi="Tahoma" w:cs="Tahoma"/>
        </w:rPr>
      </w:pPr>
      <w:r w:rsidRPr="00C66FB1">
        <w:rPr>
          <w:rFonts w:ascii="Tahoma" w:hAnsi="Tahoma" w:cs="Tahoma"/>
        </w:rPr>
        <w:t xml:space="preserve">Pendekatan Kasus </w:t>
      </w:r>
      <w:r w:rsidRPr="00C66FB1">
        <w:rPr>
          <w:rFonts w:ascii="Tahoma" w:hAnsi="Tahoma" w:cs="Tahoma"/>
          <w:i/>
        </w:rPr>
        <w:t xml:space="preserve">( Case Approach )  </w:t>
      </w:r>
      <w:r w:rsidRPr="00C66FB1">
        <w:rPr>
          <w:rFonts w:ascii="Tahoma" w:hAnsi="Tahoma" w:cs="Tahoma"/>
        </w:rPr>
        <w:t>yang dilakukan dengan menelaah semua kasus-kasus yang berkaitan dengan proses hukum tindak pidana desersi;</w:t>
      </w:r>
    </w:p>
    <w:p w:rsidR="001F0C89" w:rsidRPr="00C66FB1" w:rsidRDefault="001F0C89" w:rsidP="007A6854">
      <w:pPr>
        <w:pStyle w:val="ListParagraph"/>
        <w:widowControl/>
        <w:numPr>
          <w:ilvl w:val="0"/>
          <w:numId w:val="14"/>
        </w:numPr>
        <w:tabs>
          <w:tab w:val="left" w:pos="1701"/>
        </w:tabs>
        <w:autoSpaceDE/>
        <w:autoSpaceDN/>
        <w:spacing w:after="200" w:line="360" w:lineRule="auto"/>
        <w:ind w:left="567" w:firstLine="567"/>
        <w:contextualSpacing/>
        <w:jc w:val="both"/>
        <w:rPr>
          <w:rFonts w:ascii="Tahoma" w:hAnsi="Tahoma" w:cs="Tahoma"/>
        </w:rPr>
      </w:pPr>
      <w:r w:rsidRPr="00C66FB1">
        <w:rPr>
          <w:rFonts w:ascii="Tahoma" w:hAnsi="Tahoma" w:cs="Tahoma"/>
        </w:rPr>
        <w:t xml:space="preserve">Pendekatan Perundang-undangan </w:t>
      </w:r>
      <w:r w:rsidRPr="00C66FB1">
        <w:rPr>
          <w:rFonts w:ascii="Tahoma" w:hAnsi="Tahoma" w:cs="Tahoma"/>
          <w:i/>
        </w:rPr>
        <w:t xml:space="preserve">( Statute Approach ) </w:t>
      </w:r>
      <w:r w:rsidRPr="00C66FB1">
        <w:rPr>
          <w:rFonts w:ascii="Tahoma" w:hAnsi="Tahoma" w:cs="Tahoma"/>
        </w:rPr>
        <w:t xml:space="preserve"> digunakan berkenaan dengan peraturan hukum yang mengatur tentang – dan penjatuhan pidana pemecatan bagi anggota TNI ( Pasal 6 ayat (1)  KUHPM dan Pasal 26 ayat (1) KUHPM );</w:t>
      </w:r>
    </w:p>
    <w:p w:rsidR="001F0C89" w:rsidRPr="00764AD2" w:rsidRDefault="001F0C89" w:rsidP="007A6854">
      <w:pPr>
        <w:pStyle w:val="ListParagraph"/>
        <w:widowControl/>
        <w:numPr>
          <w:ilvl w:val="0"/>
          <w:numId w:val="14"/>
        </w:numPr>
        <w:tabs>
          <w:tab w:val="left" w:pos="1701"/>
        </w:tabs>
        <w:autoSpaceDE/>
        <w:autoSpaceDN/>
        <w:spacing w:line="360" w:lineRule="auto"/>
        <w:ind w:left="567" w:firstLine="567"/>
        <w:contextualSpacing/>
        <w:jc w:val="both"/>
        <w:rPr>
          <w:rFonts w:ascii="Tahoma" w:hAnsi="Tahoma" w:cs="Tahoma"/>
        </w:rPr>
      </w:pPr>
      <w:r w:rsidRPr="00C66FB1">
        <w:rPr>
          <w:rFonts w:ascii="Tahoma" w:hAnsi="Tahoma" w:cs="Tahoma"/>
        </w:rPr>
        <w:t xml:space="preserve">Pendekatan Konseptual </w:t>
      </w:r>
      <w:r w:rsidRPr="00C66FB1">
        <w:rPr>
          <w:rFonts w:ascii="Tahoma" w:hAnsi="Tahoma" w:cs="Tahoma"/>
          <w:i/>
        </w:rPr>
        <w:t>( Conceptual Approach )</w:t>
      </w:r>
    </w:p>
    <w:p w:rsidR="001F0C89" w:rsidRPr="00C66FB1" w:rsidRDefault="001F0C89" w:rsidP="009A526E">
      <w:pPr>
        <w:spacing w:after="0" w:line="360" w:lineRule="auto"/>
        <w:ind w:left="414" w:firstLine="720"/>
        <w:jc w:val="both"/>
        <w:rPr>
          <w:rFonts w:ascii="Tahoma" w:hAnsi="Tahoma" w:cs="Tahoma"/>
        </w:rPr>
      </w:pPr>
      <w:r w:rsidRPr="00C66FB1">
        <w:rPr>
          <w:rFonts w:ascii="Tahoma" w:hAnsi="Tahoma" w:cs="Tahoma"/>
        </w:rPr>
        <w:t>1.5.3</w:t>
      </w:r>
      <w:r w:rsidRPr="00C66FB1">
        <w:rPr>
          <w:rFonts w:ascii="Tahoma" w:hAnsi="Tahoma" w:cs="Tahoma"/>
        </w:rPr>
        <w:tab/>
        <w:t>Jenis dan Sumber Bahan Hukum</w:t>
      </w:r>
    </w:p>
    <w:p w:rsidR="001F0C89" w:rsidRPr="00C66FB1" w:rsidRDefault="001F0C89" w:rsidP="008B1BBB">
      <w:pPr>
        <w:spacing w:after="0" w:line="360" w:lineRule="auto"/>
        <w:ind w:left="567" w:firstLine="567"/>
        <w:jc w:val="both"/>
        <w:rPr>
          <w:rFonts w:ascii="Tahoma" w:hAnsi="Tahoma" w:cs="Tahoma"/>
        </w:rPr>
      </w:pPr>
      <w:r w:rsidRPr="00C66FB1">
        <w:rPr>
          <w:rFonts w:ascii="Tahoma" w:hAnsi="Tahoma" w:cs="Tahoma"/>
        </w:rPr>
        <w:t xml:space="preserve">Jenis bahan hukum dapat dibedakan menjadi 3, yaitu bahan hukum primer, bahan hukum sekunder, bahan hukum tersier. Bahan hukum primer bersifat </w:t>
      </w:r>
      <w:r w:rsidRPr="00C66FB1">
        <w:rPr>
          <w:rFonts w:ascii="Tahoma" w:hAnsi="Tahoma" w:cs="Tahoma"/>
          <w:i/>
        </w:rPr>
        <w:t xml:space="preserve">autoratif </w:t>
      </w:r>
      <w:r w:rsidRPr="00C66FB1">
        <w:rPr>
          <w:rFonts w:ascii="Tahoma" w:hAnsi="Tahoma" w:cs="Tahoma"/>
        </w:rPr>
        <w:t>( mempunyai otoritas ) dan bahan hukum sekunder berupa publikasi tentang hukum yang bukan merupakan dokumen-dokumen resmi.</w:t>
      </w:r>
      <w:r w:rsidRPr="00C66FB1">
        <w:rPr>
          <w:rStyle w:val="FootnoteReference"/>
          <w:rFonts w:ascii="Tahoma" w:hAnsi="Tahoma" w:cs="Tahoma"/>
        </w:rPr>
        <w:footnoteReference w:id="19"/>
      </w:r>
    </w:p>
    <w:p w:rsidR="001F0C89" w:rsidRPr="00C66FB1" w:rsidRDefault="001F0C89" w:rsidP="008B1BBB">
      <w:pPr>
        <w:spacing w:after="0" w:line="360" w:lineRule="auto"/>
        <w:ind w:left="709" w:firstLine="425"/>
        <w:jc w:val="both"/>
        <w:rPr>
          <w:rFonts w:ascii="Tahoma" w:hAnsi="Tahoma" w:cs="Tahoma"/>
        </w:rPr>
      </w:pPr>
      <w:r w:rsidRPr="00C66FB1">
        <w:rPr>
          <w:rFonts w:ascii="Tahoma" w:hAnsi="Tahoma" w:cs="Tahoma"/>
        </w:rPr>
        <w:t>Adapun sumber-sumber bahan hukum tersebut adalah :</w:t>
      </w:r>
    </w:p>
    <w:p w:rsidR="001F0C89" w:rsidRPr="00C66FB1" w:rsidRDefault="001F0C89" w:rsidP="007A6854">
      <w:pPr>
        <w:pStyle w:val="ListParagraph"/>
        <w:widowControl/>
        <w:numPr>
          <w:ilvl w:val="0"/>
          <w:numId w:val="16"/>
        </w:numPr>
        <w:autoSpaceDE/>
        <w:autoSpaceDN/>
        <w:spacing w:line="360" w:lineRule="auto"/>
        <w:ind w:left="1701" w:hanging="567"/>
        <w:contextualSpacing/>
        <w:jc w:val="both"/>
        <w:rPr>
          <w:rFonts w:ascii="Tahoma" w:hAnsi="Tahoma" w:cs="Tahoma"/>
        </w:rPr>
      </w:pPr>
      <w:r w:rsidRPr="00C66FB1">
        <w:rPr>
          <w:rFonts w:ascii="Tahoma" w:hAnsi="Tahoma" w:cs="Tahoma"/>
        </w:rPr>
        <w:t>bahan hukum primer yaitu bahan-bahan hukum yang mengikat, terdiri dari perundang-undangan, catatan-catatan resmi</w:t>
      </w:r>
      <w:r w:rsidR="00AB3DDC">
        <w:rPr>
          <w:rFonts w:ascii="Tahoma" w:hAnsi="Tahoma" w:cs="Tahoma"/>
        </w:rPr>
        <w:t xml:space="preserve"> </w:t>
      </w:r>
      <w:r w:rsidRPr="00C66FB1">
        <w:rPr>
          <w:rFonts w:ascii="Tahoma" w:hAnsi="Tahoma" w:cs="Tahoma"/>
        </w:rPr>
        <w:t>atau risalah dalam pembuatan perundang-undangan dan putusan hakim.</w:t>
      </w:r>
      <w:r w:rsidRPr="00C66FB1">
        <w:rPr>
          <w:rStyle w:val="FootnoteReference"/>
          <w:rFonts w:ascii="Tahoma" w:hAnsi="Tahoma" w:cs="Tahoma"/>
        </w:rPr>
        <w:footnoteReference w:id="20"/>
      </w:r>
    </w:p>
    <w:p w:rsidR="001F0C89" w:rsidRPr="00C66FB1" w:rsidRDefault="001F0C89" w:rsidP="008B1BBB">
      <w:pPr>
        <w:spacing w:after="0" w:line="360" w:lineRule="auto"/>
        <w:ind w:left="1701"/>
        <w:jc w:val="both"/>
        <w:rPr>
          <w:rFonts w:ascii="Tahoma" w:hAnsi="Tahoma" w:cs="Tahoma"/>
        </w:rPr>
      </w:pPr>
      <w:r w:rsidRPr="00C66FB1">
        <w:rPr>
          <w:rFonts w:ascii="Tahoma" w:hAnsi="Tahoma" w:cs="Tahoma"/>
        </w:rPr>
        <w:t>dalam penelitian ini penulis menggunakan sumber bahan hukum yaitu :</w:t>
      </w:r>
    </w:p>
    <w:p w:rsidR="001F0C89" w:rsidRDefault="001F0C89" w:rsidP="007A6854">
      <w:pPr>
        <w:pStyle w:val="ListParagraph"/>
        <w:widowControl/>
        <w:numPr>
          <w:ilvl w:val="0"/>
          <w:numId w:val="15"/>
        </w:numPr>
        <w:tabs>
          <w:tab w:val="left" w:pos="1843"/>
        </w:tabs>
        <w:autoSpaceDE/>
        <w:autoSpaceDN/>
        <w:spacing w:after="200" w:line="360" w:lineRule="auto"/>
        <w:ind w:left="2127" w:hanging="426"/>
        <w:contextualSpacing/>
        <w:jc w:val="both"/>
        <w:rPr>
          <w:rFonts w:ascii="Tahoma" w:hAnsi="Tahoma" w:cs="Tahoma"/>
        </w:rPr>
      </w:pPr>
      <w:r w:rsidRPr="00C66FB1">
        <w:rPr>
          <w:rFonts w:ascii="Tahoma" w:hAnsi="Tahoma" w:cs="Tahoma"/>
        </w:rPr>
        <w:lastRenderedPageBreak/>
        <w:t>Undang – undang Dasar Negara Republik Indonesia Tahun 1945;</w:t>
      </w:r>
    </w:p>
    <w:p w:rsidR="001F0C89" w:rsidRDefault="001F0C89" w:rsidP="007A6854">
      <w:pPr>
        <w:pStyle w:val="ListParagraph"/>
        <w:widowControl/>
        <w:numPr>
          <w:ilvl w:val="0"/>
          <w:numId w:val="15"/>
        </w:numPr>
        <w:tabs>
          <w:tab w:val="left" w:pos="1843"/>
        </w:tabs>
        <w:autoSpaceDE/>
        <w:autoSpaceDN/>
        <w:spacing w:after="200" w:line="360" w:lineRule="auto"/>
        <w:ind w:left="1701" w:firstLine="0"/>
        <w:contextualSpacing/>
        <w:jc w:val="both"/>
        <w:rPr>
          <w:rFonts w:ascii="Tahoma" w:hAnsi="Tahoma" w:cs="Tahoma"/>
        </w:rPr>
      </w:pPr>
      <w:r w:rsidRPr="00D65242">
        <w:rPr>
          <w:rFonts w:ascii="Tahoma" w:hAnsi="Tahoma" w:cs="Tahoma"/>
        </w:rPr>
        <w:t>Kitab Undang – undang Hukum Pidana  ( KUHP );</w:t>
      </w:r>
    </w:p>
    <w:p w:rsidR="001F0C89" w:rsidRDefault="001F0C89" w:rsidP="007A6854">
      <w:pPr>
        <w:pStyle w:val="ListParagraph"/>
        <w:widowControl/>
        <w:numPr>
          <w:ilvl w:val="0"/>
          <w:numId w:val="15"/>
        </w:numPr>
        <w:tabs>
          <w:tab w:val="left" w:pos="1843"/>
        </w:tabs>
        <w:autoSpaceDE/>
        <w:autoSpaceDN/>
        <w:spacing w:after="200" w:line="360" w:lineRule="auto"/>
        <w:ind w:left="1701" w:firstLine="0"/>
        <w:contextualSpacing/>
        <w:jc w:val="both"/>
        <w:rPr>
          <w:rFonts w:ascii="Tahoma" w:hAnsi="Tahoma" w:cs="Tahoma"/>
        </w:rPr>
      </w:pPr>
      <w:r w:rsidRPr="00D65242">
        <w:rPr>
          <w:rFonts w:ascii="Tahoma" w:hAnsi="Tahoma" w:cs="Tahoma"/>
        </w:rPr>
        <w:t>Kitab Undang – undang Hukum Acara Pidana ( KUHAP );</w:t>
      </w:r>
    </w:p>
    <w:p w:rsidR="001F0C89" w:rsidRDefault="001F0C89" w:rsidP="007A6854">
      <w:pPr>
        <w:pStyle w:val="ListParagraph"/>
        <w:widowControl/>
        <w:numPr>
          <w:ilvl w:val="0"/>
          <w:numId w:val="15"/>
        </w:numPr>
        <w:tabs>
          <w:tab w:val="left" w:pos="1843"/>
        </w:tabs>
        <w:autoSpaceDE/>
        <w:autoSpaceDN/>
        <w:spacing w:after="200" w:line="360" w:lineRule="auto"/>
        <w:ind w:left="1701" w:firstLine="0"/>
        <w:contextualSpacing/>
        <w:jc w:val="both"/>
        <w:rPr>
          <w:rFonts w:ascii="Tahoma" w:hAnsi="Tahoma" w:cs="Tahoma"/>
        </w:rPr>
      </w:pPr>
      <w:r w:rsidRPr="00D65242">
        <w:rPr>
          <w:rFonts w:ascii="Tahoma" w:hAnsi="Tahoma" w:cs="Tahoma"/>
        </w:rPr>
        <w:t>Kitab Undang – undang Hukum Pidana Militer ( KUHPM );</w:t>
      </w:r>
    </w:p>
    <w:p w:rsidR="001F0C89" w:rsidRDefault="001F0C89" w:rsidP="007A6854">
      <w:pPr>
        <w:pStyle w:val="ListParagraph"/>
        <w:widowControl/>
        <w:numPr>
          <w:ilvl w:val="0"/>
          <w:numId w:val="15"/>
        </w:numPr>
        <w:tabs>
          <w:tab w:val="left" w:pos="1843"/>
        </w:tabs>
        <w:autoSpaceDE/>
        <w:autoSpaceDN/>
        <w:spacing w:after="200" w:line="360" w:lineRule="auto"/>
        <w:ind w:left="2127" w:hanging="426"/>
        <w:contextualSpacing/>
        <w:jc w:val="both"/>
        <w:rPr>
          <w:rFonts w:ascii="Tahoma" w:hAnsi="Tahoma" w:cs="Tahoma"/>
        </w:rPr>
      </w:pPr>
      <w:r w:rsidRPr="00D65242">
        <w:rPr>
          <w:rFonts w:ascii="Tahoma" w:hAnsi="Tahoma" w:cs="Tahoma"/>
        </w:rPr>
        <w:t>Undang-Undang Nomor 34 Tahun 2004 Tentang Tentara Nasional Indonesia;</w:t>
      </w:r>
    </w:p>
    <w:p w:rsidR="001F0C89" w:rsidRPr="00D65242" w:rsidRDefault="008B1BBB" w:rsidP="007A6854">
      <w:pPr>
        <w:pStyle w:val="ListParagraph"/>
        <w:widowControl/>
        <w:numPr>
          <w:ilvl w:val="0"/>
          <w:numId w:val="15"/>
        </w:numPr>
        <w:tabs>
          <w:tab w:val="left" w:pos="1843"/>
        </w:tabs>
        <w:autoSpaceDE/>
        <w:autoSpaceDN/>
        <w:spacing w:after="200" w:line="360" w:lineRule="auto"/>
        <w:ind w:left="2127" w:hanging="426"/>
        <w:contextualSpacing/>
        <w:jc w:val="both"/>
        <w:rPr>
          <w:rFonts w:ascii="Tahoma" w:hAnsi="Tahoma" w:cs="Tahoma"/>
        </w:rPr>
      </w:pPr>
      <w:r>
        <w:rPr>
          <w:rFonts w:ascii="Tahoma" w:hAnsi="Tahoma" w:cs="Tahoma"/>
        </w:rPr>
        <w:t xml:space="preserve">    </w:t>
      </w:r>
      <w:r w:rsidR="001F0C89" w:rsidRPr="00D65242">
        <w:rPr>
          <w:rFonts w:ascii="Tahoma" w:hAnsi="Tahoma" w:cs="Tahoma"/>
        </w:rPr>
        <w:t>Undang – undang Nomor 31 Tahun 1997 Tentang Peradilan Militer.</w:t>
      </w:r>
    </w:p>
    <w:p w:rsidR="00D65242" w:rsidRDefault="001F0C89" w:rsidP="007A6854">
      <w:pPr>
        <w:pStyle w:val="ListParagraph"/>
        <w:widowControl/>
        <w:numPr>
          <w:ilvl w:val="0"/>
          <w:numId w:val="16"/>
        </w:numPr>
        <w:autoSpaceDE/>
        <w:autoSpaceDN/>
        <w:spacing w:after="200" w:line="360" w:lineRule="auto"/>
        <w:ind w:left="1701" w:hanging="567"/>
        <w:contextualSpacing/>
        <w:jc w:val="both"/>
        <w:rPr>
          <w:rFonts w:ascii="Tahoma" w:hAnsi="Tahoma" w:cs="Tahoma"/>
        </w:rPr>
      </w:pPr>
      <w:r w:rsidRPr="00C66FB1">
        <w:rPr>
          <w:rFonts w:ascii="Tahoma" w:hAnsi="Tahoma" w:cs="Tahoma"/>
        </w:rPr>
        <w:t>Bahan hukum sekunder yaitu bahan yang memberikan penjelasan mengenai bahan hukum primer</w:t>
      </w:r>
      <w:r w:rsidRPr="00C66FB1">
        <w:rPr>
          <w:rStyle w:val="FootnoteReference"/>
          <w:rFonts w:ascii="Tahoma" w:hAnsi="Tahoma" w:cs="Tahoma"/>
        </w:rPr>
        <w:footnoteReference w:id="21"/>
      </w:r>
      <w:r w:rsidR="00AB3DDC">
        <w:rPr>
          <w:rFonts w:ascii="Tahoma" w:hAnsi="Tahoma" w:cs="Tahoma"/>
        </w:rPr>
        <w:t xml:space="preserve"> </w:t>
      </w:r>
      <w:r w:rsidRPr="00C66FB1">
        <w:rPr>
          <w:rFonts w:ascii="Tahoma" w:hAnsi="Tahoma" w:cs="Tahoma"/>
        </w:rPr>
        <w:t>terdiri dari buku-buku hukum, makalah-makalah, jurnal ilmiah dan artikel ilmiah;</w:t>
      </w:r>
    </w:p>
    <w:p w:rsidR="001F0C89" w:rsidRPr="00D65242" w:rsidRDefault="001F0C89" w:rsidP="007A6854">
      <w:pPr>
        <w:pStyle w:val="ListParagraph"/>
        <w:widowControl/>
        <w:numPr>
          <w:ilvl w:val="0"/>
          <w:numId w:val="16"/>
        </w:numPr>
        <w:autoSpaceDE/>
        <w:autoSpaceDN/>
        <w:spacing w:line="360" w:lineRule="auto"/>
        <w:ind w:left="1701" w:hanging="567"/>
        <w:contextualSpacing/>
        <w:jc w:val="both"/>
        <w:rPr>
          <w:rFonts w:ascii="Tahoma" w:hAnsi="Tahoma" w:cs="Tahoma"/>
        </w:rPr>
      </w:pPr>
      <w:r w:rsidRPr="00D65242">
        <w:rPr>
          <w:rFonts w:ascii="Tahoma" w:hAnsi="Tahoma" w:cs="Tahoma"/>
        </w:rPr>
        <w:t xml:space="preserve">Bahan hukum tersier yaitu bahan yang memberikan petunjuk maupun penjelasan terhadap bahan hukum primer dan bahan sekunder seperti kamus ( hukum ), </w:t>
      </w:r>
      <w:r w:rsidRPr="00AB3DDC">
        <w:rPr>
          <w:rFonts w:ascii="Tahoma" w:hAnsi="Tahoma" w:cs="Tahoma"/>
          <w:i/>
        </w:rPr>
        <w:t>Ensiklopedia</w:t>
      </w:r>
      <w:r w:rsidRPr="00D65242">
        <w:rPr>
          <w:rFonts w:ascii="Tahoma" w:hAnsi="Tahoma" w:cs="Tahoma"/>
        </w:rPr>
        <w:t>, yang bisa menunjang penelitian hukum ini.</w:t>
      </w:r>
    </w:p>
    <w:p w:rsidR="001F0C89" w:rsidRPr="00C66FB1" w:rsidRDefault="001F0C89" w:rsidP="008B1BBB">
      <w:pPr>
        <w:spacing w:after="0" w:line="360" w:lineRule="auto"/>
        <w:ind w:left="1134"/>
        <w:jc w:val="both"/>
        <w:rPr>
          <w:rFonts w:ascii="Tahoma" w:hAnsi="Tahoma" w:cs="Tahoma"/>
        </w:rPr>
      </w:pPr>
      <w:r w:rsidRPr="00C66FB1">
        <w:rPr>
          <w:rFonts w:ascii="Tahoma" w:hAnsi="Tahoma" w:cs="Tahoma"/>
        </w:rPr>
        <w:t>1.5.4</w:t>
      </w:r>
      <w:r w:rsidRPr="00C66FB1">
        <w:rPr>
          <w:rFonts w:ascii="Tahoma" w:hAnsi="Tahoma" w:cs="Tahoma"/>
        </w:rPr>
        <w:tab/>
        <w:t>Metode Pengumpulan Bahan</w:t>
      </w:r>
    </w:p>
    <w:p w:rsidR="005F3446" w:rsidRPr="00C66FB1" w:rsidRDefault="001F0C89" w:rsidP="005F3446">
      <w:pPr>
        <w:spacing w:after="0" w:line="360" w:lineRule="auto"/>
        <w:ind w:left="567" w:firstLine="567"/>
        <w:jc w:val="both"/>
        <w:rPr>
          <w:rFonts w:ascii="Tahoma" w:hAnsi="Tahoma" w:cs="Tahoma"/>
        </w:rPr>
      </w:pPr>
      <w:r w:rsidRPr="00C66FB1">
        <w:rPr>
          <w:rFonts w:ascii="Tahoma" w:hAnsi="Tahoma" w:cs="Tahoma"/>
        </w:rPr>
        <w:t xml:space="preserve">Teknik pengumpulan bahan hukum dimaksudkan untuk memperoleh bahan hukum yang mendukung dan berkaitan dengan pemaparan ini  yaitu studi dokumen ( studi kepustakaan ). Studi dokumen adalah suatu alat pengumpulan bahan hukum yang dilakukan melalui bahan hukum tertulis dengan mempergunakan </w:t>
      </w:r>
      <w:r w:rsidRPr="00C66FB1">
        <w:rPr>
          <w:rFonts w:ascii="Tahoma" w:hAnsi="Tahoma" w:cs="Tahoma"/>
          <w:i/>
        </w:rPr>
        <w:t>content analisys.</w:t>
      </w:r>
      <w:r w:rsidRPr="00C66FB1">
        <w:rPr>
          <w:rStyle w:val="FootnoteReference"/>
          <w:rFonts w:ascii="Tahoma" w:hAnsi="Tahoma" w:cs="Tahoma"/>
        </w:rPr>
        <w:footnoteReference w:id="22"/>
      </w:r>
      <w:r>
        <w:rPr>
          <w:rFonts w:ascii="Tahoma" w:hAnsi="Tahoma" w:cs="Tahoma"/>
          <w:i/>
        </w:rPr>
        <w:t xml:space="preserve"> </w:t>
      </w:r>
      <w:r w:rsidRPr="00C66FB1">
        <w:rPr>
          <w:rFonts w:ascii="Tahoma" w:hAnsi="Tahoma" w:cs="Tahoma"/>
        </w:rPr>
        <w:t>Teknik  ini berguna untuk mendapatkan landasan teori dengan mengkaji dan mempelajari buku-buku, peraturan perundang-undangan, dokumen, laporan, arsip dan hasil penelitian lainnya baik cetak maupun elektronik.</w:t>
      </w:r>
    </w:p>
    <w:p w:rsidR="001F0C89" w:rsidRPr="00C66FB1" w:rsidRDefault="001F0C89" w:rsidP="008B1BBB">
      <w:pPr>
        <w:spacing w:after="0" w:line="360" w:lineRule="auto"/>
        <w:ind w:left="1134"/>
        <w:jc w:val="both"/>
        <w:rPr>
          <w:rFonts w:ascii="Tahoma" w:hAnsi="Tahoma" w:cs="Tahoma"/>
        </w:rPr>
      </w:pPr>
      <w:r w:rsidRPr="00C66FB1">
        <w:rPr>
          <w:rFonts w:ascii="Tahoma" w:hAnsi="Tahoma" w:cs="Tahoma"/>
        </w:rPr>
        <w:t>1.5.5</w:t>
      </w:r>
      <w:r w:rsidRPr="00C66FB1">
        <w:rPr>
          <w:rFonts w:ascii="Tahoma" w:hAnsi="Tahoma" w:cs="Tahoma"/>
        </w:rPr>
        <w:tab/>
        <w:t>Metode Analis Bahan Hukum</w:t>
      </w:r>
    </w:p>
    <w:p w:rsidR="008B1BBB" w:rsidRDefault="001F0C89" w:rsidP="00AB39B3">
      <w:pPr>
        <w:spacing w:line="360" w:lineRule="auto"/>
        <w:ind w:left="567" w:firstLine="567"/>
        <w:jc w:val="both"/>
        <w:rPr>
          <w:rFonts w:ascii="Tahoma" w:hAnsi="Tahoma" w:cs="Tahoma"/>
        </w:rPr>
      </w:pPr>
      <w:r w:rsidRPr="00C66FB1">
        <w:rPr>
          <w:rFonts w:ascii="Tahoma" w:hAnsi="Tahoma" w:cs="Tahoma"/>
        </w:rPr>
        <w:t xml:space="preserve">Hasil dari pengumpulan seluruh bahan hukum baik primer, sekunder, maupun tersier sebagai penunjang selanjutnya dikaji, dianalisis, diuraikan, dikaitkan dengan teori maupun ketentuan perundang-undangan yang </w:t>
      </w:r>
      <w:r w:rsidRPr="00C66FB1">
        <w:rPr>
          <w:rFonts w:ascii="Tahoma" w:hAnsi="Tahoma" w:cs="Tahoma"/>
        </w:rPr>
        <w:lastRenderedPageBreak/>
        <w:t xml:space="preserve">berlaku untuk kemudian ditarik kesimpulan untuk menjawab isu hukum yang diajukan dalam hal ini yaitu apakah kesalahan prosedur administrasi pada hukum acara peradilan militer dapat membatalkan putusan hukum dan disajikan secara </w:t>
      </w:r>
      <w:r w:rsidRPr="00C66FB1">
        <w:rPr>
          <w:rFonts w:ascii="Tahoma" w:hAnsi="Tahoma" w:cs="Tahoma"/>
          <w:i/>
        </w:rPr>
        <w:t>deduktif</w:t>
      </w:r>
      <w:r w:rsidRPr="00C66FB1">
        <w:rPr>
          <w:rFonts w:ascii="Tahoma" w:hAnsi="Tahoma" w:cs="Tahoma"/>
        </w:rPr>
        <w:t xml:space="preserve">  yaitu menarik kesimpulan dari suatu permasalahan yang bersifat umum menuju permasalahan yang bersifat khusus, untuk memberikan preskripsi ( rekomendasi ) mengenai apa yang seharusnya atau seyogyanya.</w:t>
      </w: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Default="00AB39B3" w:rsidP="00AB39B3">
      <w:pPr>
        <w:spacing w:line="360" w:lineRule="auto"/>
        <w:ind w:left="567" w:firstLine="567"/>
        <w:jc w:val="both"/>
        <w:rPr>
          <w:rFonts w:ascii="Tahoma" w:hAnsi="Tahoma" w:cs="Tahoma"/>
        </w:rPr>
      </w:pPr>
    </w:p>
    <w:p w:rsidR="00AB39B3" w:rsidRPr="00C66FB1" w:rsidRDefault="00AB39B3" w:rsidP="00AB39B3">
      <w:pPr>
        <w:spacing w:line="360" w:lineRule="auto"/>
        <w:ind w:left="567" w:firstLine="567"/>
        <w:jc w:val="both"/>
        <w:rPr>
          <w:rFonts w:ascii="Tahoma" w:hAnsi="Tahoma" w:cs="Tahoma"/>
        </w:rPr>
      </w:pPr>
    </w:p>
    <w:p w:rsidR="005F21FD" w:rsidRPr="005F21FD" w:rsidRDefault="001F0C89" w:rsidP="007A6854">
      <w:pPr>
        <w:pStyle w:val="ListParagraph"/>
        <w:numPr>
          <w:ilvl w:val="1"/>
          <w:numId w:val="17"/>
        </w:numPr>
        <w:spacing w:line="360" w:lineRule="auto"/>
        <w:ind w:left="709" w:hanging="709"/>
        <w:jc w:val="both"/>
        <w:rPr>
          <w:rFonts w:ascii="Tahoma" w:hAnsi="Tahoma" w:cs="Tahoma"/>
          <w:b/>
        </w:rPr>
      </w:pPr>
      <w:r w:rsidRPr="001F0C89">
        <w:rPr>
          <w:rFonts w:ascii="Tahoma" w:hAnsi="Tahoma" w:cs="Tahoma"/>
          <w:b/>
        </w:rPr>
        <w:lastRenderedPageBreak/>
        <w:t>Kerangka Konseptual</w:t>
      </w:r>
    </w:p>
    <w:p w:rsidR="001F0C89" w:rsidRPr="001F0C89" w:rsidRDefault="00A5338D" w:rsidP="001F0C89">
      <w:pPr>
        <w:pStyle w:val="ListParagraph"/>
        <w:spacing w:line="360" w:lineRule="auto"/>
        <w:ind w:left="1440" w:firstLine="0"/>
        <w:jc w:val="both"/>
        <w:rPr>
          <w:rFonts w:ascii="Tahoma" w:hAnsi="Tahoma" w:cs="Tahoma"/>
          <w:b/>
        </w:rPr>
      </w:pPr>
      <w:r w:rsidRPr="00A5338D">
        <w:rPr>
          <w:rFonts w:ascii="Tahoma" w:hAnsi="Tahoma" w:cs="Tahoma"/>
          <w:noProof/>
        </w:rPr>
        <w:pict>
          <v:rect id="Rectangle 4" o:spid="_x0000_s1041" style="position:absolute;left:0;text-align:left;margin-left:13.75pt;margin-top:7.1pt;width:376.85pt;height:66.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">
            <v:textbox style="mso-next-textbox:#Rectangle 4">
              <w:txbxContent>
                <w:p w:rsidR="00CA1B4B" w:rsidRPr="00C66FB1" w:rsidRDefault="00CA1B4B" w:rsidP="001F0C89">
                  <w:pPr>
                    <w:spacing w:after="0" w:line="360" w:lineRule="auto"/>
                    <w:jc w:val="center"/>
                    <w:rPr>
                      <w:rFonts w:ascii="Tahoma" w:hAnsi="Tahoma" w:cs="Tahoma"/>
                      <w:b/>
                    </w:rPr>
                  </w:pPr>
                  <w:r w:rsidRPr="00C66FB1">
                    <w:rPr>
                      <w:rFonts w:ascii="Tahoma" w:hAnsi="Tahoma" w:cs="Tahoma"/>
                      <w:b/>
                    </w:rPr>
                    <w:t>PROSES HUKUM TINDAK PIDANA DESERSI MENURUT UNDANG-UNDANG NOMOR 31 TAHUN 1997 TENTANG PERADILAN MILITER</w:t>
                  </w:r>
                </w:p>
              </w:txbxContent>
            </v:textbox>
          </v:rect>
        </w:pict>
      </w:r>
    </w:p>
    <w:p w:rsidR="001F0C89" w:rsidRPr="00C66FB1" w:rsidRDefault="001F0C89" w:rsidP="001F0C89">
      <w:pPr>
        <w:spacing w:line="360" w:lineRule="auto"/>
        <w:jc w:val="both"/>
        <w:rPr>
          <w:rFonts w:ascii="Tahoma" w:hAnsi="Tahoma" w:cs="Tahoma"/>
        </w:rPr>
      </w:pPr>
    </w:p>
    <w:p w:rsidR="001F0C89" w:rsidRDefault="00A5338D" w:rsidP="001F0C89">
      <w:pPr>
        <w:spacing w:line="360" w:lineRule="auto"/>
        <w:jc w:val="both"/>
        <w:rPr>
          <w:rFonts w:ascii="Tahoma" w:hAnsi="Tahoma" w:cs="Tahoma"/>
        </w:rPr>
      </w:pPr>
      <w:r w:rsidRPr="00A5338D">
        <w:rPr>
          <w:b/>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187.45pt;margin-top:36.3pt;width:24.75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N0MwIAAF0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" adj="-284771,-1,-284771">
            <v:stroke endarrow="block"/>
          </v:shape>
        </w:pict>
      </w:r>
    </w:p>
    <w:p w:rsidR="001F0C89" w:rsidRDefault="001F0C89" w:rsidP="001F0C89">
      <w:pPr>
        <w:spacing w:line="360" w:lineRule="auto"/>
        <w:jc w:val="both"/>
        <w:rPr>
          <w:rFonts w:ascii="Tahoma" w:hAnsi="Tahoma" w:cs="Tahoma"/>
        </w:rPr>
      </w:pPr>
    </w:p>
    <w:p w:rsidR="001F0C89" w:rsidRDefault="001F0C89" w:rsidP="001F0C89">
      <w:pPr>
        <w:spacing w:line="360" w:lineRule="auto"/>
        <w:jc w:val="both"/>
        <w:rPr>
          <w:rFonts w:ascii="Tahoma" w:hAnsi="Tahoma" w:cs="Tahoma"/>
        </w:rPr>
      </w:pPr>
    </w:p>
    <w:p w:rsidR="001F0C89" w:rsidRPr="00C66FB1" w:rsidRDefault="00A5338D" w:rsidP="001F0C89">
      <w:pPr>
        <w:pStyle w:val="ListParagraph"/>
        <w:widowControl/>
        <w:autoSpaceDE/>
        <w:autoSpaceDN/>
        <w:spacing w:line="360" w:lineRule="auto"/>
        <w:ind w:left="1145" w:firstLine="0"/>
        <w:contextualSpacing/>
        <w:jc w:val="both"/>
        <w:rPr>
          <w:rFonts w:ascii="Tahoma" w:hAnsi="Tahoma" w:cs="Tahoma"/>
        </w:rPr>
      </w:pPr>
      <w:r>
        <w:rPr>
          <w:rFonts w:ascii="Tahoma" w:hAnsi="Tahoma" w:cs="Tahoma"/>
          <w:noProof/>
        </w:rPr>
        <w:pict>
          <v:rect id="Rectangle 5" o:spid="_x0000_s1042" style="position:absolute;left:0;text-align:left;margin-left:53.6pt;margin-top:-41.1pt;width:301.8pt;height:1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">
            <v:textbox style="mso-next-textbox:#Rectangle 5">
              <w:txbxContent>
                <w:p w:rsidR="00CA1B4B" w:rsidRPr="00C66FB1" w:rsidRDefault="00CA1B4B" w:rsidP="001F0C89">
                  <w:pPr>
                    <w:spacing w:after="0" w:line="360" w:lineRule="auto"/>
                    <w:jc w:val="both"/>
                    <w:rPr>
                      <w:rFonts w:ascii="Tahoma" w:hAnsi="Tahoma" w:cs="Tahoma"/>
                    </w:rPr>
                  </w:pPr>
                  <w:r w:rsidRPr="00AD25AE">
                    <w:rPr>
                      <w:rFonts w:ascii="Tahoma" w:hAnsi="Tahoma" w:cs="Tahoma"/>
                    </w:rPr>
                    <w:t>1</w:t>
                  </w:r>
                  <w:r w:rsidRPr="00C66FB1">
                    <w:rPr>
                      <w:rFonts w:ascii="Tahoma" w:hAnsi="Tahoma" w:cs="Tahoma"/>
                    </w:rPr>
                    <w:t>. Apa</w:t>
                  </w:r>
                  <w:r>
                    <w:rPr>
                      <w:rFonts w:ascii="Tahoma" w:hAnsi="Tahoma" w:cs="Tahoma"/>
                    </w:rPr>
                    <w:t xml:space="preserve"> </w:t>
                  </w:r>
                  <w:r w:rsidRPr="00C66FB1">
                    <w:rPr>
                      <w:rFonts w:ascii="Tahoma" w:hAnsi="Tahoma" w:cs="Tahoma"/>
                    </w:rPr>
                    <w:t>kondisi yang menyebabkan terjadinya tindak pidana desersi oleh TNI?</w:t>
                  </w:r>
                </w:p>
                <w:p w:rsidR="00CA1B4B" w:rsidRPr="00C66FB1" w:rsidRDefault="00CA1B4B" w:rsidP="001F0C89">
                  <w:pPr>
                    <w:spacing w:after="0" w:line="360" w:lineRule="auto"/>
                    <w:jc w:val="both"/>
                    <w:rPr>
                      <w:rFonts w:ascii="Tahoma" w:hAnsi="Tahoma" w:cs="Tahoma"/>
                    </w:rPr>
                  </w:pPr>
                  <w:r w:rsidRPr="00C66FB1">
                    <w:rPr>
                      <w:rFonts w:ascii="Tahoma" w:hAnsi="Tahoma" w:cs="Tahoma"/>
                    </w:rPr>
                    <w:t>2. Bagaimana proses hukum tindak pidana desersi menurut Undang-undang Nomor 31 Tahun 1997 tentang Peradilan Militer?</w:t>
                  </w:r>
                </w:p>
                <w:p w:rsidR="00CA1B4B" w:rsidRPr="008B10B7" w:rsidRDefault="00CA1B4B" w:rsidP="001F0C89">
                  <w:pPr>
                    <w:spacing w:after="0" w:line="360" w:lineRule="auto"/>
                    <w:jc w:val="center"/>
                    <w:rPr>
                      <w:rFonts w:ascii="Tahoma" w:hAnsi="Tahoma" w:cs="Tahoma"/>
                      <w:b/>
                      <w:sz w:val="18"/>
                      <w:szCs w:val="18"/>
                    </w:rPr>
                  </w:pPr>
                </w:p>
              </w:txbxContent>
            </v:textbox>
          </v:rect>
        </w:pict>
      </w:r>
    </w:p>
    <w:p w:rsidR="004632F9" w:rsidRPr="001F0C89" w:rsidRDefault="00A5338D" w:rsidP="001F0C89">
      <w:pPr>
        <w:spacing w:line="360" w:lineRule="auto"/>
        <w:ind w:left="720" w:firstLine="720"/>
        <w:contextualSpacing/>
        <w:jc w:val="both"/>
        <w:rPr>
          <w:rFonts w:ascii="Tahoma" w:hAnsi="Tahoma" w:cs="Tahoma"/>
        </w:rPr>
      </w:pPr>
      <w:r w:rsidRPr="00A5338D">
        <w:rPr>
          <w:b/>
          <w:noProof/>
          <w:sz w:val="24"/>
          <w:szCs w:val="24"/>
        </w:rPr>
        <w:pict>
          <v:shape id="_x0000_s1052" type="#_x0000_t32" style="position:absolute;left:0;text-align:left;margin-left:352pt;margin-top:39.45pt;width:67.7pt;height:0;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N0MwIAAF0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" adj="-157820,-1,-157820">
            <v:stroke endarrow="block"/>
          </v:shape>
        </w:pict>
      </w:r>
      <w:r>
        <w:rPr>
          <w:rFonts w:ascii="Tahoma" w:hAnsi="Tahoma" w:cs="Tahoma"/>
          <w:noProof/>
        </w:rPr>
        <w:pict>
          <v:shape id="_x0000_s1056" type="#_x0000_t32" style="position:absolute;left:0;text-align:left;margin-left:355.4pt;margin-top:5.6pt;width:30.4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Ty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" adj="-332548,-1,-332548"/>
        </w:pict>
      </w:r>
      <w:r>
        <w:rPr>
          <w:rFonts w:ascii="Tahoma" w:hAnsi="Tahoma" w:cs="Tahoma"/>
          <w:noProof/>
        </w:rPr>
        <w:pict>
          <v:shape id="AutoShape 18" o:spid="_x0000_s1055" type="#_x0000_t32" style="position:absolute;left:0;text-align:left;margin-left:13.75pt;margin-top:5.6pt;width:39.8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Ty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" adj="-68919,-1,-68919"/>
        </w:pict>
      </w:r>
      <w:r w:rsidRPr="00A5338D">
        <w:rPr>
          <w:b/>
          <w:noProof/>
          <w:sz w:val="24"/>
          <w:szCs w:val="24"/>
        </w:rPr>
        <w:pict>
          <v:shape id="_x0000_s1051" type="#_x0000_t32" style="position:absolute;left:0;text-align:left;margin-left:-20.1pt;margin-top:39.45pt;width:67.7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N0MwIAAF0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" adj="-40568,-1,-40568">
            <v:stroke endarrow="block"/>
          </v:shape>
        </w:pict>
      </w:r>
    </w:p>
    <w:p w:rsidR="004632F9" w:rsidRDefault="004632F9" w:rsidP="004632F9">
      <w:pPr>
        <w:tabs>
          <w:tab w:val="left" w:pos="851"/>
        </w:tabs>
        <w:spacing w:after="0" w:line="360" w:lineRule="auto"/>
        <w:ind w:left="567" w:firstLine="284"/>
        <w:jc w:val="both"/>
        <w:rPr>
          <w:rFonts w:ascii="Tahoma" w:hAnsi="Tahoma" w:cs="Tahoma"/>
        </w:rPr>
      </w:pPr>
    </w:p>
    <w:p w:rsidR="004632F9" w:rsidRPr="0068551C" w:rsidRDefault="004632F9" w:rsidP="004632F9">
      <w:pPr>
        <w:tabs>
          <w:tab w:val="left" w:pos="851"/>
        </w:tabs>
        <w:spacing w:after="0" w:line="360" w:lineRule="auto"/>
        <w:ind w:left="567" w:firstLine="284"/>
        <w:jc w:val="both"/>
        <w:rPr>
          <w:rStyle w:val="fontstyle01"/>
          <w:rFonts w:ascii="Times New Roman" w:eastAsia="Times New Roman" w:hAnsi="Times New Roman" w:cs="Times New Roman"/>
          <w:color w:val="auto"/>
          <w:sz w:val="18"/>
          <w:szCs w:val="18"/>
        </w:rPr>
      </w:pPr>
    </w:p>
    <w:p w:rsidR="00B65FCA" w:rsidRDefault="00A5338D" w:rsidP="0024767B">
      <w:pPr>
        <w:pStyle w:val="ListParagraph"/>
        <w:tabs>
          <w:tab w:val="left" w:pos="851"/>
        </w:tabs>
        <w:spacing w:line="360" w:lineRule="auto"/>
        <w:ind w:left="0" w:firstLine="0"/>
        <w:jc w:val="both"/>
        <w:rPr>
          <w:b/>
          <w:sz w:val="24"/>
          <w:szCs w:val="24"/>
        </w:rPr>
      </w:pPr>
      <w:bookmarkStart w:id="0" w:name="_Toc105408409"/>
      <w:r>
        <w:rPr>
          <w:b/>
          <w:noProof/>
          <w:sz w:val="24"/>
          <w:szCs w:val="24"/>
        </w:rPr>
        <w:pict>
          <v:rect id="Rectangle 7" o:spid="_x0000_s1044" style="position:absolute;left:0;text-align:left;margin-left:190.7pt;margin-top:18.15pt;width:206.8pt;height: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">
            <v:textbox style="mso-next-textbox:#Rectangle 7">
              <w:txbxContent>
                <w:p w:rsidR="00CA1B4B" w:rsidRPr="00C66FB1" w:rsidRDefault="00CA1B4B" w:rsidP="001F0C89">
                  <w:pPr>
                    <w:jc w:val="center"/>
                    <w:rPr>
                      <w:rFonts w:ascii="Tahoma" w:hAnsi="Tahoma" w:cs="Tahoma"/>
                    </w:rPr>
                  </w:pPr>
                  <w:r w:rsidRPr="00C66FB1">
                    <w:rPr>
                      <w:rFonts w:ascii="Tahoma" w:hAnsi="Tahoma" w:cs="Tahoma"/>
                    </w:rPr>
                    <w:t>Pembahasan 2</w:t>
                  </w:r>
                  <w:r w:rsidRPr="00C66FB1">
                    <w:rPr>
                      <w:rFonts w:ascii="Tahoma" w:hAnsi="Tahoma" w:cs="Tahoma"/>
                    </w:rPr>
                    <w:br/>
                    <w:t>Proses hukum tindak pidana desersi menurut Undang-undang Nomor 31 Tahun 1997 tentang Peradilan Militer</w:t>
                  </w:r>
                </w:p>
              </w:txbxContent>
            </v:textbox>
          </v:rect>
        </w:pict>
      </w:r>
    </w:p>
    <w:p w:rsidR="004632F9" w:rsidRDefault="001F0C89" w:rsidP="001F0C89">
      <w:pPr>
        <w:pStyle w:val="ListParagraph"/>
        <w:tabs>
          <w:tab w:val="left" w:pos="4638"/>
        </w:tabs>
        <w:spacing w:line="360" w:lineRule="auto"/>
        <w:ind w:left="0" w:firstLine="0"/>
        <w:jc w:val="both"/>
        <w:rPr>
          <w:b/>
          <w:sz w:val="24"/>
          <w:szCs w:val="24"/>
        </w:rPr>
      </w:pPr>
      <w:r>
        <w:rPr>
          <w:b/>
          <w:sz w:val="24"/>
          <w:szCs w:val="24"/>
        </w:rPr>
        <w:tab/>
      </w:r>
    </w:p>
    <w:p w:rsidR="004632F9" w:rsidRDefault="00A5338D" w:rsidP="0024767B">
      <w:pPr>
        <w:pStyle w:val="ListParagraph"/>
        <w:tabs>
          <w:tab w:val="left" w:pos="851"/>
        </w:tabs>
        <w:spacing w:line="360" w:lineRule="auto"/>
        <w:ind w:left="0" w:firstLine="0"/>
        <w:jc w:val="both"/>
        <w:rPr>
          <w:b/>
          <w:sz w:val="24"/>
          <w:szCs w:val="24"/>
        </w:rPr>
      </w:pPr>
      <w:r>
        <w:rPr>
          <w:b/>
          <w:noProof/>
          <w:sz w:val="24"/>
          <w:szCs w:val="24"/>
        </w:rPr>
        <w:pict>
          <v:rect id="Rectangle 6" o:spid="_x0000_s1043" style="position:absolute;left:0;text-align:left;margin-left:.75pt;margin-top:-23.25pt;width:176.9pt;height:8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">
            <v:textbox style="mso-next-textbox:#Rectangle 6">
              <w:txbxContent>
                <w:p w:rsidR="00CA1B4B" w:rsidRPr="00C66FB1" w:rsidRDefault="00CA1B4B" w:rsidP="001F0C89">
                  <w:pPr>
                    <w:jc w:val="center"/>
                    <w:rPr>
                      <w:rFonts w:ascii="Tahoma" w:hAnsi="Tahoma" w:cs="Tahoma"/>
                    </w:rPr>
                  </w:pPr>
                  <w:r w:rsidRPr="00C66FB1">
                    <w:rPr>
                      <w:rFonts w:ascii="Tahoma" w:hAnsi="Tahoma" w:cs="Tahoma"/>
                    </w:rPr>
                    <w:t>Pembahasan 1</w:t>
                  </w:r>
                  <w:r w:rsidRPr="00C66FB1">
                    <w:rPr>
                      <w:rFonts w:ascii="Tahoma" w:hAnsi="Tahoma" w:cs="Tahoma"/>
                    </w:rPr>
                    <w:br/>
                    <w:t>Kondisi yang menyebabkan terjadinya tindak pidana desersi oleh TNI</w:t>
                  </w:r>
                </w:p>
              </w:txbxContent>
            </v:textbox>
          </v:rect>
        </w:pict>
      </w:r>
    </w:p>
    <w:p w:rsidR="004632F9" w:rsidRDefault="004632F9" w:rsidP="0024767B">
      <w:pPr>
        <w:pStyle w:val="ListParagraph"/>
        <w:tabs>
          <w:tab w:val="left" w:pos="851"/>
        </w:tabs>
        <w:spacing w:line="360" w:lineRule="auto"/>
        <w:ind w:left="0" w:firstLine="0"/>
        <w:jc w:val="both"/>
        <w:rPr>
          <w:b/>
          <w:sz w:val="24"/>
          <w:szCs w:val="24"/>
        </w:rPr>
      </w:pPr>
    </w:p>
    <w:p w:rsidR="004632F9" w:rsidRDefault="00A5338D" w:rsidP="0024767B">
      <w:pPr>
        <w:pStyle w:val="ListParagraph"/>
        <w:tabs>
          <w:tab w:val="left" w:pos="851"/>
        </w:tabs>
        <w:spacing w:line="360" w:lineRule="auto"/>
        <w:ind w:left="0" w:firstLine="0"/>
        <w:jc w:val="both"/>
        <w:rPr>
          <w:b/>
          <w:sz w:val="24"/>
          <w:szCs w:val="24"/>
        </w:rPr>
      </w:pPr>
      <w:r>
        <w:rPr>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0;text-align:left;margin-left:285.6pt;margin-top:33.1pt;width:30.6pt;height:.05pt;rotation:9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N0MwIAAF0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" adj=",211615200,-292412">
            <v:stroke endarrow="block"/>
          </v:shape>
        </w:pict>
      </w:r>
      <w:r>
        <w:rPr>
          <w:b/>
          <w:noProof/>
          <w:sz w:val="24"/>
          <w:szCs w:val="24"/>
        </w:rPr>
        <w:pict>
          <v:shape id="_x0000_s1053" type="#_x0000_t32" style="position:absolute;left:0;text-align:left;margin-left:62.05pt;margin-top:33.15pt;width:30.6pt;height:0;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N0MwIAAF0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" adj="-134647,-1,-134647">
            <v:stroke endarrow="block"/>
          </v:shape>
        </w:pict>
      </w:r>
    </w:p>
    <w:p w:rsidR="004632F9" w:rsidRDefault="004632F9" w:rsidP="0024767B">
      <w:pPr>
        <w:pStyle w:val="ListParagraph"/>
        <w:tabs>
          <w:tab w:val="left" w:pos="851"/>
        </w:tabs>
        <w:spacing w:line="360" w:lineRule="auto"/>
        <w:ind w:left="0" w:firstLine="0"/>
        <w:jc w:val="both"/>
        <w:rPr>
          <w:b/>
          <w:sz w:val="24"/>
          <w:szCs w:val="24"/>
        </w:rPr>
      </w:pPr>
    </w:p>
    <w:p w:rsidR="004632F9" w:rsidRDefault="00A5338D" w:rsidP="0024767B">
      <w:pPr>
        <w:pStyle w:val="ListParagraph"/>
        <w:tabs>
          <w:tab w:val="left" w:pos="851"/>
        </w:tabs>
        <w:spacing w:line="360" w:lineRule="auto"/>
        <w:ind w:left="0" w:firstLine="0"/>
        <w:jc w:val="both"/>
        <w:rPr>
          <w:b/>
          <w:sz w:val="24"/>
          <w:szCs w:val="24"/>
        </w:rPr>
      </w:pPr>
      <w:r>
        <w:rPr>
          <w:b/>
          <w:noProof/>
          <w:sz w:val="24"/>
          <w:szCs w:val="24"/>
        </w:rPr>
        <w:pict>
          <v:rect id="Rectangle 11" o:spid="_x0000_s1046" style="position:absolute;left:0;text-align:left;margin-left:212.9pt;margin-top:7.05pt;width:184.6pt;height:68.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">
            <v:textbox style="mso-next-textbox:#Rectangle 11">
              <w:txbxContent>
                <w:p w:rsidR="00CA1B4B" w:rsidRPr="00C66FB1" w:rsidRDefault="00CA1B4B" w:rsidP="001F0C89">
                  <w:pPr>
                    <w:spacing w:after="0" w:line="240" w:lineRule="auto"/>
                    <w:ind w:left="720" w:hanging="360"/>
                    <w:jc w:val="both"/>
                    <w:rPr>
                      <w:rFonts w:ascii="Tahoma" w:hAnsi="Tahoma" w:cs="Tahoma"/>
                    </w:rPr>
                  </w:pPr>
                  <w:r w:rsidRPr="00C66FB1">
                    <w:rPr>
                      <w:rFonts w:ascii="Tahoma" w:hAnsi="Tahoma" w:cs="Tahoma"/>
                    </w:rPr>
                    <w:t>Metode Pendekatan</w:t>
                  </w:r>
                </w:p>
                <w:p w:rsidR="00CA1B4B" w:rsidRPr="00C66FB1" w:rsidRDefault="00CA1B4B" w:rsidP="007A6854">
                  <w:pPr>
                    <w:pStyle w:val="ListParagraph"/>
                    <w:widowControl/>
                    <w:numPr>
                      <w:ilvl w:val="0"/>
                      <w:numId w:val="18"/>
                    </w:numPr>
                    <w:autoSpaceDE/>
                    <w:autoSpaceDN/>
                    <w:contextualSpacing/>
                    <w:jc w:val="both"/>
                    <w:rPr>
                      <w:rFonts w:ascii="Tahoma" w:hAnsi="Tahoma" w:cs="Tahoma"/>
                    </w:rPr>
                  </w:pPr>
                  <w:r w:rsidRPr="00C66FB1">
                    <w:rPr>
                      <w:rFonts w:ascii="Tahoma" w:hAnsi="Tahoma" w:cs="Tahoma"/>
                    </w:rPr>
                    <w:t>Kasus</w:t>
                  </w:r>
                </w:p>
                <w:p w:rsidR="00CA1B4B" w:rsidRPr="00C66FB1" w:rsidRDefault="00CA1B4B" w:rsidP="007A6854">
                  <w:pPr>
                    <w:pStyle w:val="ListParagraph"/>
                    <w:widowControl/>
                    <w:numPr>
                      <w:ilvl w:val="0"/>
                      <w:numId w:val="18"/>
                    </w:numPr>
                    <w:autoSpaceDE/>
                    <w:autoSpaceDN/>
                    <w:ind w:left="714" w:hanging="357"/>
                    <w:contextualSpacing/>
                    <w:jc w:val="both"/>
                    <w:rPr>
                      <w:rFonts w:ascii="Tahoma" w:hAnsi="Tahoma" w:cs="Tahoma"/>
                    </w:rPr>
                  </w:pPr>
                  <w:r>
                    <w:rPr>
                      <w:rFonts w:ascii="Tahoma" w:hAnsi="Tahoma" w:cs="Tahoma"/>
                    </w:rPr>
                    <w:t>Peru</w:t>
                  </w:r>
                  <w:r w:rsidRPr="00C66FB1">
                    <w:rPr>
                      <w:rFonts w:ascii="Tahoma" w:hAnsi="Tahoma" w:cs="Tahoma"/>
                    </w:rPr>
                    <w:t>ndang - undang</w:t>
                  </w:r>
                </w:p>
                <w:p w:rsidR="00CA1B4B" w:rsidRPr="00C66FB1" w:rsidRDefault="00CA1B4B" w:rsidP="007A6854">
                  <w:pPr>
                    <w:pStyle w:val="ListParagraph"/>
                    <w:widowControl/>
                    <w:numPr>
                      <w:ilvl w:val="0"/>
                      <w:numId w:val="18"/>
                    </w:numPr>
                    <w:autoSpaceDE/>
                    <w:autoSpaceDN/>
                    <w:ind w:left="714" w:hanging="357"/>
                    <w:contextualSpacing/>
                    <w:jc w:val="both"/>
                    <w:rPr>
                      <w:rFonts w:ascii="Tahoma" w:hAnsi="Tahoma" w:cs="Tahoma"/>
                    </w:rPr>
                  </w:pPr>
                  <w:r w:rsidRPr="00C66FB1">
                    <w:rPr>
                      <w:rFonts w:ascii="Tahoma" w:hAnsi="Tahoma" w:cs="Tahoma"/>
                    </w:rPr>
                    <w:t>Konseptual</w:t>
                  </w:r>
                </w:p>
                <w:p w:rsidR="00CA1B4B" w:rsidRPr="00AE2BCC" w:rsidRDefault="00CA1B4B" w:rsidP="001F0C89">
                  <w:pPr>
                    <w:pStyle w:val="ListParagraph"/>
                    <w:ind w:left="714"/>
                    <w:jc w:val="both"/>
                    <w:rPr>
                      <w:sz w:val="24"/>
                      <w:szCs w:val="24"/>
                    </w:rPr>
                  </w:pPr>
                </w:p>
              </w:txbxContent>
            </v:textbox>
          </v:rect>
        </w:pict>
      </w:r>
      <w:r>
        <w:rPr>
          <w:b/>
          <w:noProof/>
          <w:sz w:val="24"/>
          <w:szCs w:val="24"/>
        </w:rPr>
        <w:pict>
          <v:rect id="Rectangle 10" o:spid="_x0000_s1045" style="position:absolute;left:0;text-align:left;margin-left:.8pt;margin-top:7.05pt;width:176.85pt;height:68.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">
            <v:textbox style="mso-next-textbox:#Rectangle 10">
              <w:txbxContent>
                <w:p w:rsidR="00CA1B4B" w:rsidRPr="00C66FB1" w:rsidRDefault="00CA1B4B" w:rsidP="001F0C89">
                  <w:pPr>
                    <w:spacing w:after="0" w:line="240" w:lineRule="auto"/>
                    <w:ind w:left="720" w:hanging="360"/>
                    <w:jc w:val="both"/>
                    <w:rPr>
                      <w:rFonts w:ascii="Tahoma" w:hAnsi="Tahoma" w:cs="Tahoma"/>
                    </w:rPr>
                  </w:pPr>
                  <w:r w:rsidRPr="00C66FB1">
                    <w:rPr>
                      <w:rFonts w:ascii="Tahoma" w:hAnsi="Tahoma" w:cs="Tahoma"/>
                    </w:rPr>
                    <w:t>Metode Pendekatan</w:t>
                  </w:r>
                </w:p>
                <w:p w:rsidR="00CA1B4B" w:rsidRPr="00C66FB1" w:rsidRDefault="00CA1B4B" w:rsidP="007A6854">
                  <w:pPr>
                    <w:pStyle w:val="ListParagraph"/>
                    <w:widowControl/>
                    <w:numPr>
                      <w:ilvl w:val="0"/>
                      <w:numId w:val="18"/>
                    </w:numPr>
                    <w:autoSpaceDE/>
                    <w:autoSpaceDN/>
                    <w:contextualSpacing/>
                    <w:jc w:val="both"/>
                    <w:rPr>
                      <w:rFonts w:ascii="Tahoma" w:hAnsi="Tahoma" w:cs="Tahoma"/>
                    </w:rPr>
                  </w:pPr>
                  <w:r w:rsidRPr="00C66FB1">
                    <w:rPr>
                      <w:rFonts w:ascii="Tahoma" w:hAnsi="Tahoma" w:cs="Tahoma"/>
                    </w:rPr>
                    <w:t>Kasus</w:t>
                  </w:r>
                </w:p>
                <w:p w:rsidR="00CA1B4B" w:rsidRPr="00C66FB1" w:rsidRDefault="00CA1B4B" w:rsidP="007A6854">
                  <w:pPr>
                    <w:pStyle w:val="ListParagraph"/>
                    <w:widowControl/>
                    <w:numPr>
                      <w:ilvl w:val="0"/>
                      <w:numId w:val="18"/>
                    </w:numPr>
                    <w:autoSpaceDE/>
                    <w:autoSpaceDN/>
                    <w:ind w:left="714" w:hanging="357"/>
                    <w:contextualSpacing/>
                    <w:jc w:val="both"/>
                    <w:rPr>
                      <w:rFonts w:ascii="Tahoma" w:hAnsi="Tahoma" w:cs="Tahoma"/>
                    </w:rPr>
                  </w:pPr>
                  <w:r>
                    <w:rPr>
                      <w:rFonts w:ascii="Tahoma" w:hAnsi="Tahoma" w:cs="Tahoma"/>
                    </w:rPr>
                    <w:t>Peru</w:t>
                  </w:r>
                  <w:r w:rsidRPr="00C66FB1">
                    <w:rPr>
                      <w:rFonts w:ascii="Tahoma" w:hAnsi="Tahoma" w:cs="Tahoma"/>
                    </w:rPr>
                    <w:t>ndang - undang</w:t>
                  </w:r>
                </w:p>
                <w:p w:rsidR="00CA1B4B" w:rsidRPr="00C66FB1" w:rsidRDefault="00CA1B4B" w:rsidP="007A6854">
                  <w:pPr>
                    <w:pStyle w:val="ListParagraph"/>
                    <w:widowControl/>
                    <w:numPr>
                      <w:ilvl w:val="0"/>
                      <w:numId w:val="18"/>
                    </w:numPr>
                    <w:autoSpaceDE/>
                    <w:autoSpaceDN/>
                    <w:ind w:left="714" w:hanging="357"/>
                    <w:contextualSpacing/>
                    <w:jc w:val="both"/>
                    <w:rPr>
                      <w:rFonts w:ascii="Tahoma" w:hAnsi="Tahoma" w:cs="Tahoma"/>
                    </w:rPr>
                  </w:pPr>
                  <w:r w:rsidRPr="00C66FB1">
                    <w:rPr>
                      <w:rFonts w:ascii="Tahoma" w:hAnsi="Tahoma" w:cs="Tahoma"/>
                    </w:rPr>
                    <w:t>Konseptual</w:t>
                  </w:r>
                </w:p>
                <w:p w:rsidR="00CA1B4B" w:rsidRDefault="00CA1B4B" w:rsidP="001F0C89"/>
              </w:txbxContent>
            </v:textbox>
          </v:rect>
        </w:pict>
      </w:r>
    </w:p>
    <w:p w:rsidR="004632F9" w:rsidRDefault="001F0C89" w:rsidP="001F0C89">
      <w:pPr>
        <w:pStyle w:val="ListParagraph"/>
        <w:tabs>
          <w:tab w:val="center" w:pos="3969"/>
        </w:tabs>
        <w:spacing w:line="360" w:lineRule="auto"/>
        <w:ind w:left="0" w:firstLine="0"/>
        <w:jc w:val="both"/>
        <w:rPr>
          <w:b/>
          <w:sz w:val="24"/>
          <w:szCs w:val="24"/>
        </w:rPr>
      </w:pPr>
      <w:r>
        <w:rPr>
          <w:b/>
          <w:sz w:val="24"/>
          <w:szCs w:val="24"/>
        </w:rPr>
        <w:tab/>
      </w:r>
    </w:p>
    <w:p w:rsidR="004632F9" w:rsidRDefault="004632F9" w:rsidP="0024767B">
      <w:pPr>
        <w:pStyle w:val="ListParagraph"/>
        <w:tabs>
          <w:tab w:val="left" w:pos="851"/>
        </w:tabs>
        <w:spacing w:line="360" w:lineRule="auto"/>
        <w:ind w:left="0" w:firstLine="0"/>
        <w:jc w:val="both"/>
        <w:rPr>
          <w:b/>
          <w:sz w:val="24"/>
          <w:szCs w:val="24"/>
        </w:rPr>
      </w:pPr>
    </w:p>
    <w:p w:rsidR="004632F9" w:rsidRDefault="00A5338D" w:rsidP="0024767B">
      <w:pPr>
        <w:pStyle w:val="ListParagraph"/>
        <w:tabs>
          <w:tab w:val="left" w:pos="851"/>
        </w:tabs>
        <w:spacing w:line="360" w:lineRule="auto"/>
        <w:ind w:left="0" w:firstLine="0"/>
        <w:jc w:val="both"/>
        <w:rPr>
          <w:b/>
          <w:sz w:val="24"/>
          <w:szCs w:val="24"/>
        </w:rPr>
      </w:pPr>
      <w:r>
        <w:rPr>
          <w:b/>
          <w:noProof/>
          <w:sz w:val="24"/>
          <w:szCs w:val="24"/>
        </w:rPr>
        <w:pict>
          <v:shape id="_x0000_s1059" type="#_x0000_t34" style="position:absolute;left:0;text-align:left;margin-left:6.3pt;margin-top:37.85pt;width:43.25pt;height:.0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" adj="10788,-255636000,-70593"/>
        </w:pict>
      </w:r>
      <w:r>
        <w:rPr>
          <w:b/>
          <w:noProof/>
          <w:sz w:val="24"/>
          <w:szCs w:val="24"/>
        </w:rPr>
        <w:pict>
          <v:shape id="AutoShape 23" o:spid="_x0000_s1058" type="#_x0000_t32" style="position:absolute;left:0;text-align:left;margin-left:338.85pt;margin-top:37.45pt;width:43.9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" adj="-233319,-1,-233319"/>
        </w:pict>
      </w:r>
    </w:p>
    <w:p w:rsidR="004632F9" w:rsidRDefault="004632F9" w:rsidP="0024767B">
      <w:pPr>
        <w:pStyle w:val="ListParagraph"/>
        <w:tabs>
          <w:tab w:val="left" w:pos="851"/>
        </w:tabs>
        <w:spacing w:line="360" w:lineRule="auto"/>
        <w:ind w:left="0" w:firstLine="0"/>
        <w:jc w:val="both"/>
        <w:rPr>
          <w:b/>
          <w:sz w:val="24"/>
          <w:szCs w:val="24"/>
        </w:rPr>
      </w:pPr>
    </w:p>
    <w:p w:rsidR="004632F9" w:rsidRDefault="00A5338D" w:rsidP="00DE2615">
      <w:pPr>
        <w:pStyle w:val="ListParagraph"/>
        <w:tabs>
          <w:tab w:val="left" w:pos="6527"/>
        </w:tabs>
        <w:spacing w:line="360" w:lineRule="auto"/>
        <w:ind w:left="0" w:firstLine="0"/>
        <w:jc w:val="both"/>
        <w:rPr>
          <w:b/>
          <w:sz w:val="24"/>
          <w:szCs w:val="24"/>
        </w:rPr>
      </w:pPr>
      <w:r>
        <w:rPr>
          <w:b/>
          <w:noProof/>
          <w:sz w:val="24"/>
          <w:szCs w:val="24"/>
        </w:rPr>
        <w:pict>
          <v:rect id="Rectangle 9" o:spid="_x0000_s1047" style="position:absolute;left:0;text-align:left;margin-left:99.8pt;margin-top:2.75pt;width:184.6pt;height:44.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">
            <v:textbox style="mso-next-textbox:#Rectangle 9">
              <w:txbxContent>
                <w:p w:rsidR="00CA1B4B" w:rsidRPr="00C66FB1" w:rsidRDefault="00CA1B4B" w:rsidP="005F21FD">
                  <w:pPr>
                    <w:spacing w:before="240" w:after="0"/>
                    <w:jc w:val="center"/>
                    <w:rPr>
                      <w:rFonts w:ascii="Tahoma" w:hAnsi="Tahoma" w:cs="Tahoma"/>
                    </w:rPr>
                  </w:pPr>
                  <w:r w:rsidRPr="00C66FB1">
                    <w:rPr>
                      <w:rFonts w:ascii="Tahoma" w:hAnsi="Tahoma" w:cs="Tahoma"/>
                    </w:rPr>
                    <w:t>Kesimpulan</w:t>
                  </w:r>
                </w:p>
              </w:txbxContent>
            </v:textbox>
          </v:rect>
        </w:pict>
      </w:r>
      <w:r>
        <w:rPr>
          <w:b/>
          <w:noProof/>
          <w:sz w:val="24"/>
          <w:szCs w:val="24"/>
        </w:rPr>
        <w:pict>
          <v:shape id="AutoShape 15" o:spid="_x0000_s1060" type="#_x0000_t34" style="position:absolute;left:0;text-align:left;margin-left:27.9pt;margin-top:18pt;width:71.9pt;height:.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5Z+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" adj=",-274255200,-42449">
            <v:stroke endarrow="block"/>
          </v:shape>
        </w:pict>
      </w:r>
      <w:r>
        <w:rPr>
          <w:b/>
          <w:noProof/>
          <w:sz w:val="24"/>
          <w:szCs w:val="24"/>
        </w:rPr>
        <w:pict>
          <v:shape id="AutoShape 16" o:spid="_x0000_s1057" type="#_x0000_t32" style="position:absolute;left:0;text-align:left;margin-left:284.4pt;margin-top:18.1pt;width:76.4pt;height:0;rotation:18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" adj="-134067,-1,-134067">
            <v:stroke endarrow="block"/>
          </v:shape>
        </w:pict>
      </w:r>
      <w:r w:rsidR="00DE2615">
        <w:rPr>
          <w:b/>
          <w:sz w:val="24"/>
          <w:szCs w:val="24"/>
        </w:rPr>
        <w:tab/>
      </w:r>
    </w:p>
    <w:p w:rsidR="004632F9" w:rsidRDefault="001F0C89" w:rsidP="00DE2615">
      <w:pPr>
        <w:pStyle w:val="ListParagraph"/>
        <w:tabs>
          <w:tab w:val="left" w:pos="842"/>
          <w:tab w:val="left" w:pos="3011"/>
        </w:tabs>
        <w:spacing w:line="360" w:lineRule="auto"/>
        <w:ind w:left="0" w:firstLine="0"/>
        <w:jc w:val="both"/>
        <w:rPr>
          <w:b/>
          <w:sz w:val="24"/>
          <w:szCs w:val="24"/>
        </w:rPr>
      </w:pPr>
      <w:r>
        <w:rPr>
          <w:b/>
          <w:sz w:val="24"/>
          <w:szCs w:val="24"/>
        </w:rPr>
        <w:tab/>
      </w:r>
      <w:r w:rsidR="00DE2615">
        <w:rPr>
          <w:b/>
          <w:sz w:val="24"/>
          <w:szCs w:val="24"/>
        </w:rPr>
        <w:tab/>
      </w:r>
    </w:p>
    <w:p w:rsidR="004632F9" w:rsidRDefault="00A5338D" w:rsidP="0024767B">
      <w:pPr>
        <w:pStyle w:val="ListParagraph"/>
        <w:tabs>
          <w:tab w:val="left" w:pos="851"/>
        </w:tabs>
        <w:spacing w:line="360" w:lineRule="auto"/>
        <w:ind w:left="0" w:firstLine="0"/>
        <w:jc w:val="both"/>
        <w:rPr>
          <w:b/>
          <w:sz w:val="24"/>
          <w:szCs w:val="24"/>
        </w:rPr>
      </w:pPr>
      <w:r>
        <w:rPr>
          <w:b/>
          <w:noProof/>
          <w:sz w:val="24"/>
          <w:szCs w:val="24"/>
        </w:rPr>
        <w:pict>
          <v:shape id="AutoShape 21" o:spid="_x0000_s1049" type="#_x0000_t32" style="position:absolute;left:0;text-align:left;margin-left:172.95pt;margin-top:24.1pt;width:35.55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N0MwIAAF0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" adj="-184800,-1,-184800">
            <v:stroke endarrow="block"/>
          </v:shape>
        </w:pict>
      </w:r>
    </w:p>
    <w:p w:rsidR="004632F9" w:rsidRDefault="004632F9" w:rsidP="0024767B">
      <w:pPr>
        <w:pStyle w:val="ListParagraph"/>
        <w:tabs>
          <w:tab w:val="left" w:pos="851"/>
        </w:tabs>
        <w:spacing w:line="360" w:lineRule="auto"/>
        <w:ind w:left="0" w:firstLine="0"/>
        <w:jc w:val="both"/>
        <w:rPr>
          <w:b/>
          <w:sz w:val="24"/>
          <w:szCs w:val="24"/>
        </w:rPr>
      </w:pPr>
    </w:p>
    <w:p w:rsidR="005F21FD" w:rsidRDefault="00A5338D" w:rsidP="00CA102A">
      <w:pPr>
        <w:spacing w:line="360" w:lineRule="auto"/>
        <w:jc w:val="both"/>
        <w:rPr>
          <w:rFonts w:ascii="Tahoma" w:hAnsi="Tahoma" w:cs="Tahoma"/>
          <w:b/>
        </w:rPr>
      </w:pPr>
      <w:r w:rsidRPr="00A5338D">
        <w:rPr>
          <w:b/>
          <w:noProof/>
          <w:sz w:val="24"/>
          <w:szCs w:val="24"/>
        </w:rPr>
        <w:pict>
          <v:rect id="Rectangle 8" o:spid="_x0000_s1048" style="position:absolute;left:0;text-align:left;margin-left:99.8pt;margin-top:.45pt;width:184.6pt;height:48.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">
            <v:textbox style="mso-next-textbox:#Rectangle 8">
              <w:txbxContent>
                <w:p w:rsidR="00CA1B4B" w:rsidRPr="00C66FB1" w:rsidRDefault="00CA1B4B" w:rsidP="005F21FD">
                  <w:pPr>
                    <w:spacing w:before="240" w:after="0" w:line="240" w:lineRule="auto"/>
                    <w:jc w:val="center"/>
                    <w:rPr>
                      <w:rFonts w:ascii="Tahoma" w:hAnsi="Tahoma" w:cs="Tahoma"/>
                    </w:rPr>
                  </w:pPr>
                  <w:r w:rsidRPr="00C66FB1">
                    <w:rPr>
                      <w:rFonts w:ascii="Tahoma" w:hAnsi="Tahoma" w:cs="Tahoma"/>
                    </w:rPr>
                    <w:t>Saran</w:t>
                  </w:r>
                </w:p>
              </w:txbxContent>
            </v:textbox>
          </v:rect>
        </w:pict>
      </w:r>
    </w:p>
    <w:p w:rsidR="00AB39B3" w:rsidRDefault="00AB39B3" w:rsidP="00CA102A">
      <w:pPr>
        <w:spacing w:line="360" w:lineRule="auto"/>
        <w:jc w:val="both"/>
        <w:rPr>
          <w:rFonts w:ascii="Tahoma" w:hAnsi="Tahoma" w:cs="Tahoma"/>
          <w:b/>
        </w:rPr>
      </w:pPr>
    </w:p>
    <w:p w:rsidR="00AB39B3" w:rsidRDefault="00AB39B3" w:rsidP="00CA102A">
      <w:pPr>
        <w:spacing w:line="360" w:lineRule="auto"/>
        <w:jc w:val="both"/>
        <w:rPr>
          <w:rFonts w:ascii="Tahoma" w:hAnsi="Tahoma" w:cs="Tahoma"/>
          <w:b/>
        </w:rPr>
      </w:pPr>
    </w:p>
    <w:p w:rsidR="00AB04C1" w:rsidRPr="00C66FB1" w:rsidRDefault="00AB04C1" w:rsidP="00CA102A">
      <w:pPr>
        <w:spacing w:line="360" w:lineRule="auto"/>
        <w:jc w:val="both"/>
        <w:rPr>
          <w:rFonts w:ascii="Tahoma" w:hAnsi="Tahoma" w:cs="Tahoma"/>
          <w:b/>
        </w:rPr>
      </w:pPr>
      <w:r w:rsidRPr="00C66FB1">
        <w:rPr>
          <w:rFonts w:ascii="Tahoma" w:hAnsi="Tahoma" w:cs="Tahoma"/>
          <w:b/>
        </w:rPr>
        <w:lastRenderedPageBreak/>
        <w:t>1.7</w:t>
      </w:r>
      <w:r w:rsidRPr="00C66FB1">
        <w:rPr>
          <w:rFonts w:ascii="Tahoma" w:hAnsi="Tahoma" w:cs="Tahoma"/>
          <w:b/>
        </w:rPr>
        <w:tab/>
        <w:t>Sistematika Penulisan</w:t>
      </w:r>
    </w:p>
    <w:p w:rsidR="00AB04C1" w:rsidRPr="00C66FB1" w:rsidRDefault="00AB04C1" w:rsidP="00CA102A">
      <w:pPr>
        <w:spacing w:line="360" w:lineRule="auto"/>
        <w:ind w:left="709"/>
        <w:jc w:val="both"/>
        <w:rPr>
          <w:rFonts w:ascii="Tahoma" w:hAnsi="Tahoma" w:cs="Tahoma"/>
        </w:rPr>
      </w:pPr>
      <w:r w:rsidRPr="00C66FB1">
        <w:rPr>
          <w:rFonts w:ascii="Tahoma" w:hAnsi="Tahoma" w:cs="Tahoma"/>
          <w:b/>
        </w:rPr>
        <w:t>Bab I Pendahuluan</w:t>
      </w:r>
      <w:r w:rsidRPr="00C66FB1">
        <w:rPr>
          <w:rFonts w:ascii="Tahoma" w:hAnsi="Tahoma" w:cs="Tahoma"/>
        </w:rPr>
        <w:tab/>
        <w:t>: Bab ini terdiri atas Latar Belakang, Rumusan Masalah, Tujuan Penulisan, dan Manfaat Penulisan, Metode Penelitian, Kerangka Konseptual dan Sistematika Penulisan.</w:t>
      </w:r>
    </w:p>
    <w:p w:rsidR="00B777D2" w:rsidRDefault="00AB04C1" w:rsidP="00CA102A">
      <w:pPr>
        <w:spacing w:line="360" w:lineRule="auto"/>
        <w:ind w:left="709"/>
        <w:jc w:val="both"/>
        <w:rPr>
          <w:rFonts w:ascii="Tahoma" w:hAnsi="Tahoma" w:cs="Tahoma"/>
        </w:rPr>
      </w:pPr>
      <w:r w:rsidRPr="00C66FB1">
        <w:rPr>
          <w:rFonts w:ascii="Tahoma" w:hAnsi="Tahoma" w:cs="Tahoma"/>
          <w:b/>
        </w:rPr>
        <w:t>Bab II Tinjauan Pustaka</w:t>
      </w:r>
      <w:r w:rsidR="001B682D">
        <w:rPr>
          <w:rFonts w:ascii="Tahoma" w:hAnsi="Tahoma" w:cs="Tahoma"/>
        </w:rPr>
        <w:t>: Bab ini t</w:t>
      </w:r>
      <w:r w:rsidRPr="00C66FB1">
        <w:rPr>
          <w:rFonts w:ascii="Tahoma" w:hAnsi="Tahoma" w:cs="Tahoma"/>
        </w:rPr>
        <w:t>erdiri atas</w:t>
      </w:r>
      <w:r>
        <w:rPr>
          <w:rFonts w:ascii="Tahoma" w:hAnsi="Tahoma" w:cs="Tahoma"/>
        </w:rPr>
        <w:t xml:space="preserve"> Tindak Pidana, Jenis-jenis Tindak Pidana, </w:t>
      </w:r>
      <w:r w:rsidRPr="00C66FB1">
        <w:rPr>
          <w:rFonts w:ascii="Tahoma" w:hAnsi="Tahoma" w:cs="Tahoma"/>
        </w:rPr>
        <w:t xml:space="preserve">Unsur-unsur Tindak Pidana, </w:t>
      </w:r>
      <w:r w:rsidR="00B777D2">
        <w:rPr>
          <w:rFonts w:ascii="Tahoma" w:hAnsi="Tahoma" w:cs="Tahoma"/>
        </w:rPr>
        <w:t>Tinjauan Umum Tentang</w:t>
      </w:r>
      <w:r w:rsidRPr="00C66FB1">
        <w:rPr>
          <w:rFonts w:ascii="Tahoma" w:hAnsi="Tahoma" w:cs="Tahoma"/>
        </w:rPr>
        <w:t xml:space="preserve"> Militer, </w:t>
      </w:r>
      <w:r w:rsidR="00B777D2">
        <w:rPr>
          <w:rFonts w:ascii="Tahoma" w:hAnsi="Tahoma" w:cs="Tahoma"/>
        </w:rPr>
        <w:t>Peradilan Militer, Tinjauan Umum Tentang Tindak Pidana Desersi</w:t>
      </w:r>
    </w:p>
    <w:p w:rsidR="00AB04C1" w:rsidRPr="00C66FB1" w:rsidRDefault="00AB04C1" w:rsidP="00CA102A">
      <w:pPr>
        <w:spacing w:line="360" w:lineRule="auto"/>
        <w:ind w:left="709"/>
        <w:jc w:val="both"/>
        <w:rPr>
          <w:rFonts w:ascii="Tahoma" w:hAnsi="Tahoma" w:cs="Tahoma"/>
        </w:rPr>
      </w:pPr>
      <w:r w:rsidRPr="00C66FB1">
        <w:rPr>
          <w:rFonts w:ascii="Tahoma" w:hAnsi="Tahoma" w:cs="Tahoma"/>
          <w:b/>
        </w:rPr>
        <w:t xml:space="preserve">Bab III </w:t>
      </w:r>
      <w:r w:rsidR="001B682D" w:rsidRPr="005A60CB">
        <w:rPr>
          <w:rFonts w:ascii="Tahoma" w:hAnsi="Tahoma" w:cs="Tahoma"/>
        </w:rPr>
        <w:t>pada</w:t>
      </w:r>
      <w:r w:rsidR="001B682D" w:rsidRPr="00C66FB1">
        <w:rPr>
          <w:rFonts w:ascii="Tahoma" w:hAnsi="Tahoma" w:cs="Tahoma"/>
        </w:rPr>
        <w:t xml:space="preserve"> </w:t>
      </w:r>
      <w:r w:rsidR="001B682D">
        <w:rPr>
          <w:rFonts w:ascii="Tahoma" w:hAnsi="Tahoma" w:cs="Tahoma"/>
        </w:rPr>
        <w:t xml:space="preserve">bab ini </w:t>
      </w:r>
      <w:r w:rsidRPr="00C66FB1">
        <w:rPr>
          <w:rFonts w:ascii="Tahoma" w:hAnsi="Tahoma" w:cs="Tahoma"/>
        </w:rPr>
        <w:t xml:space="preserve">adalah </w:t>
      </w:r>
      <w:r w:rsidR="001B682D">
        <w:rPr>
          <w:rFonts w:ascii="Tahoma" w:hAnsi="Tahoma" w:cs="Tahoma"/>
        </w:rPr>
        <w:t>K</w:t>
      </w:r>
      <w:r w:rsidRPr="00C66FB1">
        <w:rPr>
          <w:rFonts w:ascii="Tahoma" w:hAnsi="Tahoma" w:cs="Tahoma"/>
        </w:rPr>
        <w:t xml:space="preserve">ondisi yang menyebabkan terjadinya </w:t>
      </w:r>
      <w:r w:rsidR="001B682D">
        <w:rPr>
          <w:rFonts w:ascii="Tahoma" w:hAnsi="Tahoma" w:cs="Tahoma"/>
        </w:rPr>
        <w:t xml:space="preserve">tindak pidana desersi oleh TNI </w:t>
      </w:r>
    </w:p>
    <w:p w:rsidR="00AB04C1" w:rsidRPr="00C66FB1" w:rsidRDefault="00AB04C1" w:rsidP="00CA102A">
      <w:pPr>
        <w:spacing w:line="360" w:lineRule="auto"/>
        <w:ind w:left="709"/>
        <w:jc w:val="both"/>
        <w:rPr>
          <w:rFonts w:ascii="Tahoma" w:hAnsi="Tahoma" w:cs="Tahoma"/>
        </w:rPr>
      </w:pPr>
      <w:r w:rsidRPr="00C66FB1">
        <w:rPr>
          <w:rFonts w:ascii="Tahoma" w:hAnsi="Tahoma" w:cs="Tahoma"/>
          <w:b/>
        </w:rPr>
        <w:t xml:space="preserve">Bab IV </w:t>
      </w:r>
      <w:r w:rsidR="005A60CB" w:rsidRPr="005A60CB">
        <w:rPr>
          <w:rFonts w:ascii="Tahoma" w:hAnsi="Tahoma" w:cs="Tahoma"/>
        </w:rPr>
        <w:t>pada</w:t>
      </w:r>
      <w:r w:rsidR="005A60CB" w:rsidRPr="00C66FB1">
        <w:rPr>
          <w:rFonts w:ascii="Tahoma" w:hAnsi="Tahoma" w:cs="Tahoma"/>
        </w:rPr>
        <w:t xml:space="preserve"> </w:t>
      </w:r>
      <w:r w:rsidR="005A60CB">
        <w:rPr>
          <w:rFonts w:ascii="Tahoma" w:hAnsi="Tahoma" w:cs="Tahoma"/>
        </w:rPr>
        <w:t xml:space="preserve">bab ini </w:t>
      </w:r>
      <w:r w:rsidR="005A60CB" w:rsidRPr="00C66FB1">
        <w:rPr>
          <w:rFonts w:ascii="Tahoma" w:hAnsi="Tahoma" w:cs="Tahoma"/>
        </w:rPr>
        <w:t>adalah</w:t>
      </w:r>
      <w:r w:rsidRPr="00C66FB1">
        <w:rPr>
          <w:rFonts w:ascii="Tahoma" w:hAnsi="Tahoma" w:cs="Tahoma"/>
        </w:rPr>
        <w:t xml:space="preserve"> proses hukum tindak pidana desersi menurut Undang-undang Nomor 31 Tahun 1997 tentang Peradilan Militer </w:t>
      </w:r>
    </w:p>
    <w:p w:rsidR="00AB04C1" w:rsidRDefault="00AB04C1" w:rsidP="00CA102A">
      <w:pPr>
        <w:spacing w:line="360" w:lineRule="auto"/>
        <w:ind w:left="709"/>
        <w:jc w:val="both"/>
        <w:rPr>
          <w:rFonts w:ascii="Tahoma" w:hAnsi="Tahoma" w:cs="Tahoma"/>
        </w:rPr>
      </w:pPr>
      <w:r w:rsidRPr="00C66FB1">
        <w:rPr>
          <w:rFonts w:ascii="Tahoma" w:hAnsi="Tahoma" w:cs="Tahoma"/>
          <w:b/>
        </w:rPr>
        <w:t>Bab V Penutup</w:t>
      </w:r>
      <w:r w:rsidRPr="00C66FB1">
        <w:rPr>
          <w:rFonts w:ascii="Tahoma" w:hAnsi="Tahoma" w:cs="Tahoma"/>
        </w:rPr>
        <w:t>:  Bab ini Terdiri atas Kesimpulan dan</w:t>
      </w:r>
      <w:r w:rsidR="00A526E7">
        <w:rPr>
          <w:rFonts w:ascii="Tahoma" w:hAnsi="Tahoma" w:cs="Tahoma"/>
        </w:rPr>
        <w:t xml:space="preserve"> </w:t>
      </w:r>
      <w:r w:rsidRPr="00C66FB1">
        <w:rPr>
          <w:rFonts w:ascii="Tahoma" w:hAnsi="Tahoma" w:cs="Tahoma"/>
        </w:rPr>
        <w:t>Saran.</w:t>
      </w:r>
    </w:p>
    <w:p w:rsidR="00AB3DDC" w:rsidRPr="001B682D" w:rsidRDefault="00AB3DDC" w:rsidP="00CA102A">
      <w:pPr>
        <w:spacing w:line="360" w:lineRule="auto"/>
        <w:ind w:left="709"/>
        <w:jc w:val="both"/>
        <w:rPr>
          <w:rFonts w:ascii="Tahoma" w:hAnsi="Tahoma" w:cs="Tahoma"/>
        </w:rPr>
      </w:pPr>
      <w:r>
        <w:rPr>
          <w:rFonts w:ascii="Tahoma" w:hAnsi="Tahoma" w:cs="Tahoma"/>
          <w:b/>
        </w:rPr>
        <w:t>Daftar Pustaka</w:t>
      </w:r>
      <w:r w:rsidR="001B682D">
        <w:rPr>
          <w:rFonts w:ascii="Tahoma" w:hAnsi="Tahoma" w:cs="Tahoma"/>
          <w:b/>
        </w:rPr>
        <w:t xml:space="preserve"> </w:t>
      </w:r>
    </w:p>
    <w:p w:rsidR="00AB04C1" w:rsidRPr="00733389" w:rsidRDefault="00AB04C1" w:rsidP="00CA102A">
      <w:pPr>
        <w:spacing w:line="360" w:lineRule="auto"/>
        <w:jc w:val="both"/>
        <w:rPr>
          <w:rFonts w:ascii="Times New Roman" w:hAnsi="Times New Roman" w:cs="Times New Roman"/>
          <w:sz w:val="24"/>
          <w:szCs w:val="24"/>
        </w:rPr>
      </w:pPr>
    </w:p>
    <w:p w:rsidR="00AB04C1" w:rsidRPr="00733389" w:rsidRDefault="00AB04C1" w:rsidP="00AB04C1">
      <w:pPr>
        <w:spacing w:line="360" w:lineRule="auto"/>
        <w:jc w:val="both"/>
        <w:rPr>
          <w:rFonts w:ascii="Times New Roman" w:hAnsi="Times New Roman" w:cs="Times New Roman"/>
          <w:sz w:val="24"/>
          <w:szCs w:val="24"/>
        </w:rPr>
      </w:pPr>
    </w:p>
    <w:p w:rsidR="00AB04C1" w:rsidRPr="00733389" w:rsidRDefault="00AB04C1" w:rsidP="00AB04C1">
      <w:pPr>
        <w:spacing w:line="360" w:lineRule="auto"/>
        <w:jc w:val="both"/>
        <w:rPr>
          <w:rFonts w:ascii="Times New Roman" w:hAnsi="Times New Roman" w:cs="Times New Roman"/>
          <w:sz w:val="24"/>
          <w:szCs w:val="24"/>
        </w:rPr>
      </w:pPr>
    </w:p>
    <w:p w:rsidR="00AB04C1" w:rsidRDefault="00AB04C1" w:rsidP="00AB04C1">
      <w:pPr>
        <w:spacing w:line="360" w:lineRule="auto"/>
        <w:jc w:val="both"/>
        <w:rPr>
          <w:rFonts w:ascii="Times New Roman" w:hAnsi="Times New Roman" w:cs="Times New Roman"/>
          <w:sz w:val="24"/>
          <w:szCs w:val="24"/>
        </w:rPr>
      </w:pPr>
    </w:p>
    <w:p w:rsidR="005A60CB" w:rsidRDefault="005A60CB" w:rsidP="00AB04C1">
      <w:pPr>
        <w:spacing w:line="360" w:lineRule="auto"/>
        <w:jc w:val="both"/>
        <w:rPr>
          <w:rFonts w:ascii="Times New Roman" w:hAnsi="Times New Roman" w:cs="Times New Roman"/>
          <w:sz w:val="24"/>
          <w:szCs w:val="24"/>
        </w:rPr>
      </w:pPr>
    </w:p>
    <w:p w:rsidR="00D46B8E" w:rsidRDefault="00D46B8E" w:rsidP="00AB04C1">
      <w:pPr>
        <w:spacing w:line="360" w:lineRule="auto"/>
        <w:jc w:val="both"/>
        <w:rPr>
          <w:rFonts w:ascii="Times New Roman" w:hAnsi="Times New Roman" w:cs="Times New Roman"/>
          <w:sz w:val="24"/>
          <w:szCs w:val="24"/>
        </w:rPr>
      </w:pPr>
    </w:p>
    <w:p w:rsidR="00D46B8E" w:rsidRDefault="00D46B8E" w:rsidP="00AB04C1">
      <w:pPr>
        <w:spacing w:line="360" w:lineRule="auto"/>
        <w:jc w:val="both"/>
        <w:rPr>
          <w:rFonts w:ascii="Times New Roman" w:hAnsi="Times New Roman" w:cs="Times New Roman"/>
          <w:sz w:val="24"/>
          <w:szCs w:val="24"/>
        </w:rPr>
      </w:pPr>
    </w:p>
    <w:p w:rsidR="00D46B8E" w:rsidRDefault="00D46B8E" w:rsidP="00AB04C1">
      <w:pPr>
        <w:spacing w:line="360" w:lineRule="auto"/>
        <w:jc w:val="both"/>
        <w:rPr>
          <w:rFonts w:ascii="Times New Roman" w:hAnsi="Times New Roman" w:cs="Times New Roman"/>
          <w:sz w:val="24"/>
          <w:szCs w:val="24"/>
        </w:rPr>
      </w:pPr>
    </w:p>
    <w:p w:rsidR="00AB04C1" w:rsidRDefault="00AB04C1" w:rsidP="00AB04C1">
      <w:pPr>
        <w:spacing w:line="360" w:lineRule="auto"/>
        <w:jc w:val="both"/>
        <w:rPr>
          <w:rFonts w:ascii="Times New Roman" w:hAnsi="Times New Roman" w:cs="Times New Roman"/>
          <w:sz w:val="24"/>
          <w:szCs w:val="24"/>
        </w:rPr>
      </w:pPr>
    </w:p>
    <w:p w:rsidR="00DF751B" w:rsidRPr="00E775CF" w:rsidRDefault="00DF751B" w:rsidP="00AB04C1">
      <w:pPr>
        <w:spacing w:line="360" w:lineRule="auto"/>
        <w:jc w:val="both"/>
        <w:rPr>
          <w:rFonts w:ascii="Tahoma" w:hAnsi="Tahoma" w:cs="Tahoma"/>
        </w:rPr>
      </w:pPr>
    </w:p>
    <w:p w:rsidR="00AB04C1" w:rsidRPr="0094055C" w:rsidRDefault="00AB04C1" w:rsidP="00C77968">
      <w:pPr>
        <w:spacing w:after="0" w:line="360" w:lineRule="auto"/>
        <w:jc w:val="center"/>
        <w:rPr>
          <w:rFonts w:ascii="Tahoma" w:hAnsi="Tahoma" w:cs="Tahoma"/>
          <w:b/>
        </w:rPr>
      </w:pPr>
      <w:r w:rsidRPr="0094055C">
        <w:rPr>
          <w:rFonts w:ascii="Tahoma" w:hAnsi="Tahoma" w:cs="Tahoma"/>
          <w:b/>
        </w:rPr>
        <w:lastRenderedPageBreak/>
        <w:t>BAB II</w:t>
      </w:r>
    </w:p>
    <w:p w:rsidR="00C77968" w:rsidRDefault="00AB04C1" w:rsidP="00C77968">
      <w:pPr>
        <w:spacing w:after="0" w:line="360" w:lineRule="auto"/>
        <w:jc w:val="center"/>
        <w:rPr>
          <w:rFonts w:ascii="Tahoma" w:hAnsi="Tahoma" w:cs="Tahoma"/>
          <w:b/>
        </w:rPr>
      </w:pPr>
      <w:r w:rsidRPr="0094055C">
        <w:rPr>
          <w:rFonts w:ascii="Tahoma" w:hAnsi="Tahoma" w:cs="Tahoma"/>
          <w:b/>
        </w:rPr>
        <w:t>TINJAUAN PUSTAKA</w:t>
      </w:r>
    </w:p>
    <w:p w:rsidR="00827D83" w:rsidRDefault="00827D83" w:rsidP="00C77968">
      <w:pPr>
        <w:spacing w:after="0" w:line="360" w:lineRule="auto"/>
        <w:jc w:val="center"/>
        <w:rPr>
          <w:rFonts w:ascii="Tahoma" w:hAnsi="Tahoma" w:cs="Tahoma"/>
          <w:b/>
        </w:rPr>
      </w:pPr>
    </w:p>
    <w:p w:rsidR="00AB04C1" w:rsidRPr="00F95FB9" w:rsidRDefault="00AB04C1" w:rsidP="00C77968">
      <w:pPr>
        <w:spacing w:after="0" w:line="360" w:lineRule="auto"/>
        <w:rPr>
          <w:rFonts w:ascii="Tahoma" w:hAnsi="Tahoma" w:cs="Tahoma"/>
          <w:b/>
        </w:rPr>
      </w:pPr>
      <w:r w:rsidRPr="00F95FB9">
        <w:rPr>
          <w:rFonts w:ascii="Tahoma" w:hAnsi="Tahoma" w:cs="Tahoma"/>
          <w:b/>
        </w:rPr>
        <w:t>2.1</w:t>
      </w:r>
      <w:r w:rsidRPr="00F95FB9">
        <w:rPr>
          <w:rFonts w:ascii="Tahoma" w:hAnsi="Tahoma" w:cs="Tahoma"/>
          <w:b/>
        </w:rPr>
        <w:tab/>
        <w:t>Tindak</w:t>
      </w:r>
      <w:r w:rsidR="00C77968">
        <w:rPr>
          <w:rFonts w:ascii="Tahoma" w:hAnsi="Tahoma" w:cs="Tahoma"/>
          <w:b/>
        </w:rPr>
        <w:t xml:space="preserve"> </w:t>
      </w:r>
      <w:r w:rsidRPr="00F95FB9">
        <w:rPr>
          <w:rFonts w:ascii="Tahoma" w:hAnsi="Tahoma" w:cs="Tahoma"/>
          <w:b/>
        </w:rPr>
        <w:t>Pidana</w:t>
      </w:r>
    </w:p>
    <w:p w:rsidR="00AB04C1" w:rsidRDefault="00AB04C1" w:rsidP="00DF751B">
      <w:pPr>
        <w:spacing w:after="0" w:line="360" w:lineRule="auto"/>
        <w:ind w:left="567" w:firstLine="567"/>
        <w:jc w:val="both"/>
        <w:rPr>
          <w:rFonts w:ascii="Tahoma" w:hAnsi="Tahoma" w:cs="Tahoma"/>
        </w:rPr>
      </w:pPr>
      <w:r w:rsidRPr="00B81B2B">
        <w:rPr>
          <w:rFonts w:ascii="Tahoma" w:hAnsi="Tahoma" w:cs="Tahoma"/>
        </w:rPr>
        <w:t>Pengertian</w:t>
      </w:r>
      <w:r w:rsidR="00B14D59">
        <w:rPr>
          <w:rFonts w:ascii="Tahoma" w:hAnsi="Tahoma" w:cs="Tahoma"/>
        </w:rPr>
        <w:t xml:space="preserve"> </w:t>
      </w:r>
      <w:r w:rsidRPr="00B81B2B">
        <w:rPr>
          <w:rFonts w:ascii="Tahoma" w:hAnsi="Tahoma" w:cs="Tahoma"/>
        </w:rPr>
        <w:t>Tindak</w:t>
      </w:r>
      <w:r w:rsidR="00B14D59">
        <w:rPr>
          <w:rFonts w:ascii="Tahoma" w:hAnsi="Tahoma" w:cs="Tahoma"/>
        </w:rPr>
        <w:t xml:space="preserve"> </w:t>
      </w:r>
      <w:r w:rsidRPr="00B81B2B">
        <w:rPr>
          <w:rFonts w:ascii="Tahoma" w:hAnsi="Tahoma" w:cs="Tahoma"/>
        </w:rPr>
        <w:t>Pidana</w:t>
      </w:r>
      <w:r w:rsidR="00B14D59">
        <w:rPr>
          <w:rFonts w:ascii="Tahoma" w:hAnsi="Tahoma" w:cs="Tahoma"/>
        </w:rPr>
        <w:t xml:space="preserve"> </w:t>
      </w:r>
      <w:r w:rsidRPr="00F95FB9">
        <w:rPr>
          <w:rFonts w:ascii="Tahoma" w:hAnsi="Tahoma" w:cs="Tahoma"/>
          <w:i/>
        </w:rPr>
        <w:t>Strafbaarfeit</w:t>
      </w:r>
      <w:r w:rsidRPr="00B81B2B">
        <w:rPr>
          <w:rFonts w:ascii="Tahoma" w:hAnsi="Tahoma" w:cs="Tahoma"/>
        </w:rPr>
        <w:t>, adalah</w:t>
      </w:r>
      <w:r w:rsidR="00B14D59">
        <w:rPr>
          <w:rFonts w:ascii="Tahoma" w:hAnsi="Tahoma" w:cs="Tahoma"/>
        </w:rPr>
        <w:t xml:space="preserve"> </w:t>
      </w:r>
      <w:r w:rsidRPr="00B81B2B">
        <w:rPr>
          <w:rFonts w:ascii="Tahoma" w:hAnsi="Tahoma" w:cs="Tahoma"/>
        </w:rPr>
        <w:t>istilah</w:t>
      </w:r>
      <w:r w:rsidR="00B14D59">
        <w:rPr>
          <w:rFonts w:ascii="Tahoma" w:hAnsi="Tahoma" w:cs="Tahoma"/>
        </w:rPr>
        <w:t xml:space="preserve"> </w:t>
      </w:r>
      <w:r w:rsidRPr="00B81B2B">
        <w:rPr>
          <w:rFonts w:ascii="Tahoma" w:hAnsi="Tahoma" w:cs="Tahoma"/>
        </w:rPr>
        <w:t>Belanda yang dalam</w:t>
      </w:r>
      <w:r w:rsidR="00B14D59">
        <w:rPr>
          <w:rFonts w:ascii="Tahoma" w:hAnsi="Tahoma" w:cs="Tahoma"/>
        </w:rPr>
        <w:t xml:space="preserve"> </w:t>
      </w:r>
      <w:r w:rsidRPr="00B81B2B">
        <w:rPr>
          <w:rFonts w:ascii="Tahoma" w:hAnsi="Tahoma" w:cs="Tahoma"/>
        </w:rPr>
        <w:t>istilah</w:t>
      </w:r>
      <w:r w:rsidR="00B14D59">
        <w:rPr>
          <w:rFonts w:ascii="Tahoma" w:hAnsi="Tahoma" w:cs="Tahoma"/>
        </w:rPr>
        <w:t xml:space="preserve"> </w:t>
      </w:r>
      <w:r w:rsidRPr="00B81B2B">
        <w:rPr>
          <w:rFonts w:ascii="Tahoma" w:hAnsi="Tahoma" w:cs="Tahoma"/>
        </w:rPr>
        <w:t>bahasa</w:t>
      </w:r>
      <w:r w:rsidR="00B14D59">
        <w:rPr>
          <w:rFonts w:ascii="Tahoma" w:hAnsi="Tahoma" w:cs="Tahoma"/>
        </w:rPr>
        <w:t xml:space="preserve"> </w:t>
      </w:r>
      <w:r w:rsidRPr="00B81B2B">
        <w:rPr>
          <w:rFonts w:ascii="Tahoma" w:hAnsi="Tahoma" w:cs="Tahoma"/>
        </w:rPr>
        <w:t>Indonesia diterjemahka</w:t>
      </w:r>
      <w:r>
        <w:rPr>
          <w:rFonts w:ascii="Tahoma" w:hAnsi="Tahoma" w:cs="Tahoma"/>
        </w:rPr>
        <w:t xml:space="preserve">n dengan berbagai istilah seperti : </w:t>
      </w:r>
      <w:r w:rsidRPr="00B81B2B">
        <w:rPr>
          <w:rFonts w:ascii="Tahoma" w:hAnsi="Tahoma" w:cs="Tahoma"/>
        </w:rPr>
        <w:t>“perbuatan</w:t>
      </w:r>
      <w:r w:rsidR="00C77968">
        <w:rPr>
          <w:rFonts w:ascii="Tahoma" w:hAnsi="Tahoma" w:cs="Tahoma"/>
        </w:rPr>
        <w:t xml:space="preserve"> </w:t>
      </w:r>
      <w:r w:rsidRPr="00B81B2B">
        <w:rPr>
          <w:rFonts w:ascii="Tahoma" w:hAnsi="Tahoma" w:cs="Tahoma"/>
        </w:rPr>
        <w:t>pidana”, “peristiwa</w:t>
      </w:r>
      <w:r w:rsidR="00B14D59">
        <w:rPr>
          <w:rFonts w:ascii="Tahoma" w:hAnsi="Tahoma" w:cs="Tahoma"/>
        </w:rPr>
        <w:t xml:space="preserve"> </w:t>
      </w:r>
      <w:r w:rsidRPr="00B81B2B">
        <w:rPr>
          <w:rFonts w:ascii="Tahoma" w:hAnsi="Tahoma" w:cs="Tahoma"/>
        </w:rPr>
        <w:t>pidana”, “tindak</w:t>
      </w:r>
      <w:r w:rsidR="00B14D59">
        <w:rPr>
          <w:rFonts w:ascii="Tahoma" w:hAnsi="Tahoma" w:cs="Tahoma"/>
        </w:rPr>
        <w:t xml:space="preserve"> </w:t>
      </w:r>
      <w:r w:rsidRPr="00B81B2B">
        <w:rPr>
          <w:rFonts w:ascii="Tahoma" w:hAnsi="Tahoma" w:cs="Tahoma"/>
        </w:rPr>
        <w:t>pidana”, “perbuatan yang dapat</w:t>
      </w:r>
      <w:r w:rsidR="00B14D59">
        <w:rPr>
          <w:rFonts w:ascii="Tahoma" w:hAnsi="Tahoma" w:cs="Tahoma"/>
        </w:rPr>
        <w:t xml:space="preserve"> </w:t>
      </w:r>
      <w:r w:rsidRPr="00B81B2B">
        <w:rPr>
          <w:rFonts w:ascii="Tahoma" w:hAnsi="Tahoma" w:cs="Tahoma"/>
        </w:rPr>
        <w:t>dihukum” dan lain sebagainya. Dilihat</w:t>
      </w:r>
      <w:r w:rsidR="00B14D59">
        <w:rPr>
          <w:rFonts w:ascii="Tahoma" w:hAnsi="Tahoma" w:cs="Tahoma"/>
        </w:rPr>
        <w:t xml:space="preserve"> </w:t>
      </w:r>
      <w:r w:rsidRPr="00B81B2B">
        <w:rPr>
          <w:rFonts w:ascii="Tahoma" w:hAnsi="Tahoma" w:cs="Tahoma"/>
        </w:rPr>
        <w:t>dari</w:t>
      </w:r>
      <w:r w:rsidR="00B14D59">
        <w:rPr>
          <w:rFonts w:ascii="Tahoma" w:hAnsi="Tahoma" w:cs="Tahoma"/>
        </w:rPr>
        <w:t xml:space="preserve"> </w:t>
      </w:r>
      <w:r w:rsidRPr="00B81B2B">
        <w:rPr>
          <w:rFonts w:ascii="Tahoma" w:hAnsi="Tahoma" w:cs="Tahoma"/>
        </w:rPr>
        <w:t>beberapa</w:t>
      </w:r>
      <w:r w:rsidR="00B14D59">
        <w:rPr>
          <w:rFonts w:ascii="Tahoma" w:hAnsi="Tahoma" w:cs="Tahoma"/>
        </w:rPr>
        <w:t xml:space="preserve"> </w:t>
      </w:r>
      <w:r w:rsidRPr="00B81B2B">
        <w:rPr>
          <w:rFonts w:ascii="Tahoma" w:hAnsi="Tahoma" w:cs="Tahoma"/>
        </w:rPr>
        <w:t>perundang-undangan</w:t>
      </w:r>
      <w:r w:rsidR="00B14D59">
        <w:rPr>
          <w:rFonts w:ascii="Tahoma" w:hAnsi="Tahoma" w:cs="Tahoma"/>
        </w:rPr>
        <w:t xml:space="preserve"> </w:t>
      </w:r>
      <w:r w:rsidRPr="00B81B2B">
        <w:rPr>
          <w:rFonts w:ascii="Tahoma" w:hAnsi="Tahoma" w:cs="Tahoma"/>
        </w:rPr>
        <w:t>dan</w:t>
      </w:r>
      <w:r w:rsidR="00B14D59">
        <w:rPr>
          <w:rFonts w:ascii="Tahoma" w:hAnsi="Tahoma" w:cs="Tahoma"/>
        </w:rPr>
        <w:t xml:space="preserve"> </w:t>
      </w:r>
      <w:r w:rsidRPr="00B81B2B">
        <w:rPr>
          <w:rFonts w:ascii="Tahoma" w:hAnsi="Tahoma" w:cs="Tahoma"/>
        </w:rPr>
        <w:t>istilah yang dipergunakan</w:t>
      </w:r>
      <w:r w:rsidR="00B14D59">
        <w:rPr>
          <w:rFonts w:ascii="Tahoma" w:hAnsi="Tahoma" w:cs="Tahoma"/>
        </w:rPr>
        <w:t xml:space="preserve"> </w:t>
      </w:r>
      <w:r w:rsidRPr="00B81B2B">
        <w:rPr>
          <w:rFonts w:ascii="Tahoma" w:hAnsi="Tahoma" w:cs="Tahoma"/>
        </w:rPr>
        <w:t>dalam RUU-KUHP, kiranya</w:t>
      </w:r>
      <w:r w:rsidR="00B14D59">
        <w:rPr>
          <w:rFonts w:ascii="Tahoma" w:hAnsi="Tahoma" w:cs="Tahoma"/>
        </w:rPr>
        <w:t xml:space="preserve"> </w:t>
      </w:r>
      <w:r w:rsidRPr="00B81B2B">
        <w:rPr>
          <w:rFonts w:ascii="Tahoma" w:hAnsi="Tahoma" w:cs="Tahoma"/>
        </w:rPr>
        <w:t>istilah “tindak</w:t>
      </w:r>
      <w:r w:rsidR="00C77968">
        <w:rPr>
          <w:rFonts w:ascii="Tahoma" w:hAnsi="Tahoma" w:cs="Tahoma"/>
        </w:rPr>
        <w:t xml:space="preserve"> </w:t>
      </w:r>
      <w:r w:rsidRPr="00B81B2B">
        <w:rPr>
          <w:rFonts w:ascii="Tahoma" w:hAnsi="Tahoma" w:cs="Tahoma"/>
        </w:rPr>
        <w:t>pidana” merupakan</w:t>
      </w:r>
      <w:r w:rsidR="00B14D59">
        <w:rPr>
          <w:rFonts w:ascii="Tahoma" w:hAnsi="Tahoma" w:cs="Tahoma"/>
        </w:rPr>
        <w:t xml:space="preserve"> </w:t>
      </w:r>
      <w:r w:rsidRPr="00B81B2B">
        <w:rPr>
          <w:rFonts w:ascii="Tahoma" w:hAnsi="Tahoma" w:cs="Tahoma"/>
        </w:rPr>
        <w:t>istilah yang tepat</w:t>
      </w:r>
      <w:r w:rsidR="00B14D59">
        <w:rPr>
          <w:rFonts w:ascii="Tahoma" w:hAnsi="Tahoma" w:cs="Tahoma"/>
        </w:rPr>
        <w:t xml:space="preserve"> </w:t>
      </w:r>
      <w:r w:rsidRPr="00B81B2B">
        <w:rPr>
          <w:rFonts w:ascii="Tahoma" w:hAnsi="Tahoma" w:cs="Tahoma"/>
        </w:rPr>
        <w:t>untuk</w:t>
      </w:r>
      <w:r w:rsidR="00B14D59">
        <w:rPr>
          <w:rFonts w:ascii="Tahoma" w:hAnsi="Tahoma" w:cs="Tahoma"/>
        </w:rPr>
        <w:t xml:space="preserve"> </w:t>
      </w:r>
      <w:r w:rsidRPr="00B81B2B">
        <w:rPr>
          <w:rFonts w:ascii="Tahoma" w:hAnsi="Tahoma" w:cs="Tahoma"/>
        </w:rPr>
        <w:t>menggantikan</w:t>
      </w:r>
      <w:r w:rsidR="00B14D59">
        <w:rPr>
          <w:rFonts w:ascii="Tahoma" w:hAnsi="Tahoma" w:cs="Tahoma"/>
        </w:rPr>
        <w:t xml:space="preserve"> </w:t>
      </w:r>
      <w:r w:rsidRPr="00B81B2B">
        <w:rPr>
          <w:rFonts w:ascii="Tahoma" w:hAnsi="Tahoma" w:cs="Tahoma"/>
        </w:rPr>
        <w:t>istilah “</w:t>
      </w:r>
      <w:r w:rsidRPr="00F95FB9">
        <w:rPr>
          <w:rFonts w:ascii="Tahoma" w:hAnsi="Tahoma" w:cs="Tahoma"/>
          <w:i/>
        </w:rPr>
        <w:t>strafbaarfeit</w:t>
      </w:r>
      <w:r w:rsidRPr="00B81B2B">
        <w:rPr>
          <w:rFonts w:ascii="Tahoma" w:hAnsi="Tahoma" w:cs="Tahoma"/>
        </w:rPr>
        <w:t>”, karena</w:t>
      </w:r>
      <w:r w:rsidR="00B14D59">
        <w:rPr>
          <w:rFonts w:ascii="Tahoma" w:hAnsi="Tahoma" w:cs="Tahoma"/>
        </w:rPr>
        <w:t xml:space="preserve"> </w:t>
      </w:r>
      <w:r w:rsidRPr="00B81B2B">
        <w:rPr>
          <w:rFonts w:ascii="Tahoma" w:hAnsi="Tahoma" w:cs="Tahoma"/>
        </w:rPr>
        <w:t>istilah</w:t>
      </w:r>
      <w:r w:rsidR="00B14D59">
        <w:rPr>
          <w:rFonts w:ascii="Tahoma" w:hAnsi="Tahoma" w:cs="Tahoma"/>
        </w:rPr>
        <w:t xml:space="preserve"> </w:t>
      </w:r>
      <w:r w:rsidRPr="00B81B2B">
        <w:rPr>
          <w:rFonts w:ascii="Tahoma" w:hAnsi="Tahoma" w:cs="Tahoma"/>
        </w:rPr>
        <w:t>tersebut pun sudah</w:t>
      </w:r>
      <w:r w:rsidR="00B14D59">
        <w:rPr>
          <w:rFonts w:ascii="Tahoma" w:hAnsi="Tahoma" w:cs="Tahoma"/>
        </w:rPr>
        <w:t xml:space="preserve"> </w:t>
      </w:r>
      <w:r w:rsidRPr="00B81B2B">
        <w:rPr>
          <w:rFonts w:ascii="Tahoma" w:hAnsi="Tahoma" w:cs="Tahoma"/>
        </w:rPr>
        <w:t>biasa</w:t>
      </w:r>
      <w:r w:rsidR="00B14D59">
        <w:rPr>
          <w:rFonts w:ascii="Tahoma" w:hAnsi="Tahoma" w:cs="Tahoma"/>
        </w:rPr>
        <w:t xml:space="preserve"> </w:t>
      </w:r>
      <w:r w:rsidRPr="00B81B2B">
        <w:rPr>
          <w:rFonts w:ascii="Tahoma" w:hAnsi="Tahoma" w:cs="Tahoma"/>
        </w:rPr>
        <w:t>dipergunakan</w:t>
      </w:r>
      <w:r w:rsidR="00B14D59">
        <w:rPr>
          <w:rFonts w:ascii="Tahoma" w:hAnsi="Tahoma" w:cs="Tahoma"/>
        </w:rPr>
        <w:t xml:space="preserve"> </w:t>
      </w:r>
      <w:r w:rsidRPr="00B81B2B">
        <w:rPr>
          <w:rFonts w:ascii="Tahoma" w:hAnsi="Tahoma" w:cs="Tahoma"/>
        </w:rPr>
        <w:t>dalam</w:t>
      </w:r>
      <w:r w:rsidR="00B14D59">
        <w:rPr>
          <w:rFonts w:ascii="Tahoma" w:hAnsi="Tahoma" w:cs="Tahoma"/>
        </w:rPr>
        <w:t xml:space="preserve"> </w:t>
      </w:r>
      <w:r w:rsidRPr="00B81B2B">
        <w:rPr>
          <w:rFonts w:ascii="Tahoma" w:hAnsi="Tahoma" w:cs="Tahoma"/>
        </w:rPr>
        <w:t>pergaulan</w:t>
      </w:r>
      <w:r w:rsidR="00B14D59">
        <w:rPr>
          <w:rFonts w:ascii="Tahoma" w:hAnsi="Tahoma" w:cs="Tahoma"/>
        </w:rPr>
        <w:t xml:space="preserve"> </w:t>
      </w:r>
      <w:r w:rsidRPr="00B81B2B">
        <w:rPr>
          <w:rFonts w:ascii="Tahoma" w:hAnsi="Tahoma" w:cs="Tahoma"/>
        </w:rPr>
        <w:t>masyarakat.</w:t>
      </w:r>
    </w:p>
    <w:p w:rsidR="00AB04C1" w:rsidRPr="00B14D59" w:rsidRDefault="00DF751B" w:rsidP="00827D83">
      <w:pPr>
        <w:spacing w:after="0" w:line="360" w:lineRule="auto"/>
        <w:ind w:left="567" w:firstLine="567"/>
        <w:jc w:val="both"/>
        <w:rPr>
          <w:rFonts w:ascii="Tahoma" w:hAnsi="Tahoma" w:cs="Tahoma"/>
        </w:rPr>
      </w:pPr>
      <w:r>
        <w:rPr>
          <w:rFonts w:ascii="Tahoma" w:hAnsi="Tahoma" w:cs="Tahoma"/>
        </w:rPr>
        <w:t>P</w:t>
      </w:r>
      <w:r w:rsidR="00AB04C1" w:rsidRPr="008C0311">
        <w:rPr>
          <w:rFonts w:ascii="Tahoma" w:hAnsi="Tahoma" w:cs="Tahoma"/>
        </w:rPr>
        <w:t>engertian perbuatan pidana menurut Van Hammel yang telah merumuskan “</w:t>
      </w:r>
      <w:r w:rsidR="00AB04C1" w:rsidRPr="00F95FB9">
        <w:rPr>
          <w:rFonts w:ascii="Tahoma" w:hAnsi="Tahoma" w:cs="Tahoma"/>
          <w:i/>
        </w:rPr>
        <w:t>Strafbarfeit</w:t>
      </w:r>
      <w:r w:rsidR="00AB04C1" w:rsidRPr="008C0311">
        <w:rPr>
          <w:rFonts w:ascii="Tahoma" w:hAnsi="Tahoma" w:cs="Tahoma"/>
        </w:rPr>
        <w:t>” itu sebagai :</w:t>
      </w:r>
      <w:r w:rsidR="00AB04C1" w:rsidRPr="00C73EC9">
        <w:rPr>
          <w:rStyle w:val="FootnoteReference"/>
          <w:rFonts w:ascii="Tahoma" w:hAnsi="Tahoma" w:cs="Tahoma"/>
        </w:rPr>
        <w:footnoteReference w:id="23"/>
      </w:r>
      <w:r w:rsidR="00AB04C1" w:rsidRPr="008C0311">
        <w:rPr>
          <w:rFonts w:ascii="Tahoma" w:hAnsi="Tahoma" w:cs="Tahoma"/>
        </w:rPr>
        <w:t xml:space="preserve"> “</w:t>
      </w:r>
      <w:r w:rsidR="00B14D59">
        <w:rPr>
          <w:rFonts w:ascii="Tahoma" w:hAnsi="Tahoma" w:cs="Tahoma"/>
        </w:rPr>
        <w:t xml:space="preserve"> </w:t>
      </w:r>
      <w:r w:rsidR="00AB04C1" w:rsidRPr="008C0311">
        <w:rPr>
          <w:rFonts w:ascii="Tahoma" w:hAnsi="Tahoma" w:cs="Tahoma"/>
        </w:rPr>
        <w:t xml:space="preserve">Suatu serangan atau ancaman terhadap hak-hak orang lain.” Di dalam buku Tien S. Hulukati memberikan pendapat bahwa : </w:t>
      </w:r>
      <w:r w:rsidR="00AB04C1" w:rsidRPr="00C73EC9">
        <w:rPr>
          <w:rStyle w:val="FootnoteReference"/>
          <w:rFonts w:ascii="Tahoma" w:hAnsi="Tahoma" w:cs="Tahoma"/>
        </w:rPr>
        <w:footnoteReference w:id="24"/>
      </w:r>
      <w:r w:rsidR="00AB04C1" w:rsidRPr="008C0311">
        <w:rPr>
          <w:rFonts w:ascii="Tahoma" w:hAnsi="Tahoma" w:cs="Tahoma"/>
        </w:rPr>
        <w:t xml:space="preserve"> “</w:t>
      </w:r>
      <w:r w:rsidR="00B14D59">
        <w:rPr>
          <w:rFonts w:ascii="Tahoma" w:hAnsi="Tahoma" w:cs="Tahoma"/>
        </w:rPr>
        <w:t xml:space="preserve"> </w:t>
      </w:r>
      <w:r w:rsidR="00AB04C1" w:rsidRPr="008C0311">
        <w:rPr>
          <w:rFonts w:ascii="Tahoma" w:hAnsi="Tahoma" w:cs="Tahoma"/>
        </w:rPr>
        <w:t>Tindak pidana dalam bahasa Belanda disebut “</w:t>
      </w:r>
      <w:r w:rsidR="00AB04C1" w:rsidRPr="00F95FB9">
        <w:rPr>
          <w:rFonts w:ascii="Tahoma" w:hAnsi="Tahoma" w:cs="Tahoma"/>
          <w:i/>
        </w:rPr>
        <w:t>strafbaarfeit</w:t>
      </w:r>
      <w:r w:rsidR="001D15D4">
        <w:rPr>
          <w:rFonts w:ascii="Tahoma" w:hAnsi="Tahoma" w:cs="Tahoma"/>
          <w:i/>
        </w:rPr>
        <w:t xml:space="preserve"> </w:t>
      </w:r>
      <w:r w:rsidR="00AB04C1" w:rsidRPr="008C0311">
        <w:rPr>
          <w:rFonts w:ascii="Tahoma" w:hAnsi="Tahoma" w:cs="Tahoma"/>
        </w:rPr>
        <w:t>” merupakan tingkah laku tersebut yang dilarang oleh undang-undang untuk diperbuat oleh orang yang disertai dengan ancaman pidana (sanksi) yang dapat ditimpakan oleh negara pada siapa atau pelaku yang membuat tingkah laku yang dilarang tersebut.”</w:t>
      </w:r>
      <w:r w:rsidR="00827D83">
        <w:rPr>
          <w:rFonts w:ascii="Tahoma" w:hAnsi="Tahoma" w:cs="Tahoma"/>
        </w:rPr>
        <w:t xml:space="preserve"> Sedangkan p</w:t>
      </w:r>
      <w:r w:rsidR="00AB04C1" w:rsidRPr="00EA4571">
        <w:rPr>
          <w:rFonts w:ascii="Tahoma" w:hAnsi="Tahoma" w:cs="Tahoma"/>
        </w:rPr>
        <w:t xml:space="preserve">engertian pelaku tindak pidana </w:t>
      </w:r>
      <w:r w:rsidR="00B47693">
        <w:rPr>
          <w:rFonts w:ascii="Tahoma" w:hAnsi="Tahoma" w:cs="Tahoma"/>
        </w:rPr>
        <w:t>pada p</w:t>
      </w:r>
      <w:r w:rsidR="00AB04C1" w:rsidRPr="00EA4571">
        <w:rPr>
          <w:rFonts w:ascii="Tahoma" w:hAnsi="Tahoma" w:cs="Tahoma"/>
        </w:rPr>
        <w:t>asal 55 KUHP memuat ketentuan  tentang  Pembuat (</w:t>
      </w:r>
      <w:r w:rsidR="00AB04C1" w:rsidRPr="00C77968">
        <w:rPr>
          <w:rFonts w:ascii="Tahoma" w:hAnsi="Tahoma" w:cs="Tahoma"/>
          <w:i/>
        </w:rPr>
        <w:t>dader</w:t>
      </w:r>
      <w:r w:rsidR="00C77968">
        <w:rPr>
          <w:rFonts w:ascii="Tahoma" w:hAnsi="Tahoma" w:cs="Tahoma"/>
        </w:rPr>
        <w:t xml:space="preserve"> </w:t>
      </w:r>
      <w:r w:rsidR="00AB04C1" w:rsidRPr="00EA4571">
        <w:rPr>
          <w:rFonts w:ascii="Tahoma" w:hAnsi="Tahoma" w:cs="Tahoma"/>
        </w:rPr>
        <w:t>). Menurut Pompe sebagaimana dikutip oleh Barda Nawawi Arief, Pembuat atau dader ( dalam art</w:t>
      </w:r>
      <w:r w:rsidR="00B47693">
        <w:rPr>
          <w:rFonts w:ascii="Tahoma" w:hAnsi="Tahoma" w:cs="Tahoma"/>
        </w:rPr>
        <w:t>i sempit) ialah orang yang mempu</w:t>
      </w:r>
      <w:r w:rsidR="00AB04C1" w:rsidRPr="00EA4571">
        <w:rPr>
          <w:rFonts w:ascii="Tahoma" w:hAnsi="Tahoma" w:cs="Tahoma"/>
        </w:rPr>
        <w:t>nyai kewajiban untuk mengakhiri keadaan terlarang.</w:t>
      </w:r>
    </w:p>
    <w:p w:rsidR="00AB04C1" w:rsidRPr="00EA4571" w:rsidRDefault="00AB04C1" w:rsidP="00DF751B">
      <w:pPr>
        <w:tabs>
          <w:tab w:val="left" w:pos="1134"/>
        </w:tabs>
        <w:spacing w:after="0" w:line="360" w:lineRule="auto"/>
        <w:ind w:left="567" w:firstLine="567"/>
        <w:jc w:val="both"/>
        <w:rPr>
          <w:rFonts w:ascii="Tahoma" w:hAnsi="Tahoma" w:cs="Tahoma"/>
        </w:rPr>
      </w:pPr>
      <w:r w:rsidRPr="00EA4571">
        <w:rPr>
          <w:rFonts w:ascii="Tahoma" w:hAnsi="Tahoma" w:cs="Tahoma"/>
        </w:rPr>
        <w:t xml:space="preserve">Pengertian Tindak Pidana Menurut Moeljatno, mengenai peristilahan “perbuatan pidana” ini, sesungguhnya tidak akan ia pentingkan, kalau yang  menjadi </w:t>
      </w:r>
      <w:r w:rsidR="00C77968">
        <w:rPr>
          <w:rFonts w:ascii="Tahoma" w:hAnsi="Tahoma" w:cs="Tahoma"/>
        </w:rPr>
        <w:t>soal hanya tentang  nama belaka,</w:t>
      </w:r>
      <w:r w:rsidRPr="00EA4571">
        <w:rPr>
          <w:rFonts w:ascii="Tahoma" w:hAnsi="Tahoma" w:cs="Tahoma"/>
        </w:rPr>
        <w:t xml:space="preserve"> Tetapi bukan demikian halnya mereka yang memakai istilah : peristiwa pidana, tindak pidana, dan </w:t>
      </w:r>
      <w:r w:rsidRPr="00EA4571">
        <w:rPr>
          <w:rFonts w:ascii="Tahoma" w:hAnsi="Tahoma" w:cs="Tahoma"/>
        </w:rPr>
        <w:lastRenderedPageBreak/>
        <w:t xml:space="preserve">sebagainya, karena tidak ada keterangan apa-apa  menyamakan maknanya dengan istilah belanda </w:t>
      </w:r>
      <w:r w:rsidRPr="00EA4571">
        <w:rPr>
          <w:rFonts w:ascii="Tahoma" w:hAnsi="Tahoma" w:cs="Tahoma"/>
          <w:i/>
        </w:rPr>
        <w:t>strafbaarfeit</w:t>
      </w:r>
      <w:r w:rsidR="00C77968">
        <w:rPr>
          <w:rFonts w:ascii="Tahoma" w:hAnsi="Tahoma" w:cs="Tahoma"/>
        </w:rPr>
        <w:t xml:space="preserve"> </w:t>
      </w:r>
      <w:r w:rsidRPr="00EA4571">
        <w:rPr>
          <w:rFonts w:ascii="Tahoma" w:hAnsi="Tahoma" w:cs="Tahoma"/>
        </w:rPr>
        <w:t>sedangkan perbuatan pidana bukan demikian halnya.</w:t>
      </w:r>
    </w:p>
    <w:p w:rsidR="00AB04C1" w:rsidRPr="00EA4571" w:rsidRDefault="00AB04C1" w:rsidP="00827D83">
      <w:pPr>
        <w:spacing w:after="0" w:line="360" w:lineRule="auto"/>
        <w:ind w:left="567"/>
        <w:jc w:val="both"/>
        <w:rPr>
          <w:rFonts w:ascii="Tahoma" w:hAnsi="Tahoma" w:cs="Tahoma"/>
        </w:rPr>
      </w:pPr>
      <w:r w:rsidRPr="00EA4571">
        <w:rPr>
          <w:rFonts w:ascii="Tahoma" w:hAnsi="Tahoma" w:cs="Tahoma"/>
        </w:rPr>
        <w:t xml:space="preserve">dikutip oleh Moeljatno, </w:t>
      </w:r>
      <w:r w:rsidR="00827D83">
        <w:rPr>
          <w:rFonts w:ascii="Tahoma" w:hAnsi="Tahoma" w:cs="Tahoma"/>
        </w:rPr>
        <w:t>Menurut Simons</w:t>
      </w:r>
      <w:r w:rsidR="00827D83" w:rsidRPr="00EA4571">
        <w:rPr>
          <w:rFonts w:ascii="Tahoma" w:hAnsi="Tahoma" w:cs="Tahoma"/>
        </w:rPr>
        <w:t xml:space="preserve"> </w:t>
      </w:r>
      <w:r w:rsidRPr="00EA4571">
        <w:rPr>
          <w:rFonts w:ascii="Tahoma" w:hAnsi="Tahoma" w:cs="Tahoma"/>
          <w:i/>
        </w:rPr>
        <w:t>strafbaarfeit</w:t>
      </w:r>
      <w:r w:rsidR="00B14D59">
        <w:rPr>
          <w:rFonts w:ascii="Tahoma" w:hAnsi="Tahoma" w:cs="Tahoma"/>
          <w:i/>
        </w:rPr>
        <w:t xml:space="preserve"> </w:t>
      </w:r>
      <w:r w:rsidRPr="00EA4571">
        <w:rPr>
          <w:rFonts w:ascii="Tahoma" w:hAnsi="Tahoma" w:cs="Tahoma"/>
        </w:rPr>
        <w:t>adalah kelakuan (</w:t>
      </w:r>
      <w:r w:rsidR="00C77968">
        <w:rPr>
          <w:rFonts w:ascii="Tahoma" w:hAnsi="Tahoma" w:cs="Tahoma"/>
        </w:rPr>
        <w:t xml:space="preserve"> </w:t>
      </w:r>
      <w:r w:rsidRPr="00E92A2D">
        <w:rPr>
          <w:rFonts w:ascii="Tahoma" w:hAnsi="Tahoma" w:cs="Tahoma"/>
          <w:i/>
        </w:rPr>
        <w:t>handeling</w:t>
      </w:r>
      <w:r w:rsidR="001D15D4">
        <w:rPr>
          <w:rFonts w:ascii="Tahoma" w:hAnsi="Tahoma" w:cs="Tahoma"/>
          <w:i/>
        </w:rPr>
        <w:t xml:space="preserve"> </w:t>
      </w:r>
      <w:r w:rsidR="00C77968">
        <w:rPr>
          <w:rFonts w:ascii="Tahoma" w:hAnsi="Tahoma" w:cs="Tahoma"/>
          <w:i/>
        </w:rPr>
        <w:t xml:space="preserve"> </w:t>
      </w:r>
      <w:r w:rsidRPr="00EA4571">
        <w:rPr>
          <w:rFonts w:ascii="Tahoma" w:hAnsi="Tahoma" w:cs="Tahoma"/>
        </w:rPr>
        <w:t>) yang diancam dengan pidana, yang bersifat melawan hukum, yang berhubungan  dengan kesalahan dan yang dilakukan oleh orang yang mampu bertanggung jawab.</w:t>
      </w:r>
    </w:p>
    <w:p w:rsidR="00AB04C1" w:rsidRPr="00C02B72" w:rsidRDefault="00827D83" w:rsidP="00DF751B">
      <w:pPr>
        <w:tabs>
          <w:tab w:val="left" w:pos="567"/>
        </w:tabs>
        <w:spacing w:after="0" w:line="360" w:lineRule="auto"/>
        <w:ind w:left="567" w:firstLine="567"/>
        <w:jc w:val="both"/>
        <w:rPr>
          <w:rFonts w:ascii="Tahoma" w:hAnsi="Tahoma" w:cs="Tahoma"/>
        </w:rPr>
      </w:pPr>
      <w:r>
        <w:rPr>
          <w:rFonts w:ascii="Tahoma" w:hAnsi="Tahoma" w:cs="Tahoma"/>
        </w:rPr>
        <w:t>Jika di</w:t>
      </w:r>
      <w:r w:rsidR="00AB04C1" w:rsidRPr="00C02B72">
        <w:rPr>
          <w:rFonts w:ascii="Tahoma" w:hAnsi="Tahoma" w:cs="Tahoma"/>
        </w:rPr>
        <w:t xml:space="preserve">lihat </w:t>
      </w:r>
      <w:r>
        <w:rPr>
          <w:rFonts w:ascii="Tahoma" w:hAnsi="Tahoma" w:cs="Tahoma"/>
        </w:rPr>
        <w:t xml:space="preserve">dari beberapa </w:t>
      </w:r>
      <w:r w:rsidR="00AB04C1" w:rsidRPr="00C02B72">
        <w:rPr>
          <w:rFonts w:ascii="Tahoma" w:hAnsi="Tahoma" w:cs="Tahoma"/>
        </w:rPr>
        <w:t xml:space="preserve">pengertian </w:t>
      </w:r>
      <w:r w:rsidR="00AB04C1">
        <w:rPr>
          <w:rFonts w:ascii="Tahoma" w:hAnsi="Tahoma" w:cs="Tahoma"/>
        </w:rPr>
        <w:t>ini maka dalam pokoknya</w:t>
      </w:r>
      <w:r w:rsidR="005E385A">
        <w:rPr>
          <w:rFonts w:ascii="Tahoma" w:hAnsi="Tahoma" w:cs="Tahoma"/>
        </w:rPr>
        <w:t xml:space="preserve"> </w:t>
      </w:r>
      <w:r>
        <w:rPr>
          <w:rFonts w:ascii="Tahoma" w:hAnsi="Tahoma" w:cs="Tahoma"/>
        </w:rPr>
        <w:t>terbagi dua yakni</w:t>
      </w:r>
      <w:r w:rsidR="00AB04C1" w:rsidRPr="00C02B72">
        <w:rPr>
          <w:rFonts w:ascii="Tahoma" w:hAnsi="Tahoma" w:cs="Tahoma"/>
        </w:rPr>
        <w:t xml:space="preserve">: </w:t>
      </w:r>
    </w:p>
    <w:p w:rsidR="00AB04C1" w:rsidRPr="00C02B72" w:rsidRDefault="00AB04C1" w:rsidP="00DF751B">
      <w:pPr>
        <w:pStyle w:val="ListParagraph"/>
        <w:numPr>
          <w:ilvl w:val="1"/>
          <w:numId w:val="1"/>
        </w:numPr>
        <w:tabs>
          <w:tab w:val="left" w:pos="567"/>
          <w:tab w:val="left" w:pos="1418"/>
        </w:tabs>
        <w:spacing w:line="360" w:lineRule="auto"/>
        <w:ind w:left="1418" w:hanging="284"/>
        <w:jc w:val="both"/>
        <w:rPr>
          <w:rFonts w:ascii="Tahoma" w:hAnsi="Tahoma" w:cs="Tahoma"/>
        </w:rPr>
      </w:pPr>
      <w:r w:rsidRPr="00C02B72">
        <w:rPr>
          <w:rFonts w:ascii="Tahoma" w:hAnsi="Tahoma" w:cs="Tahoma"/>
        </w:rPr>
        <w:t xml:space="preserve">Bahwa </w:t>
      </w:r>
      <w:r w:rsidRPr="00001B5A">
        <w:rPr>
          <w:rFonts w:ascii="Tahoma" w:hAnsi="Tahoma" w:cs="Tahoma"/>
          <w:i/>
        </w:rPr>
        <w:t>feit</w:t>
      </w:r>
      <w:r w:rsidRPr="00C02B72">
        <w:rPr>
          <w:rFonts w:ascii="Tahoma" w:hAnsi="Tahoma" w:cs="Tahoma"/>
        </w:rPr>
        <w:t xml:space="preserve"> dalam  </w:t>
      </w:r>
      <w:r>
        <w:rPr>
          <w:rFonts w:ascii="Tahoma" w:hAnsi="Tahoma" w:cs="Tahoma"/>
          <w:i/>
        </w:rPr>
        <w:t>strafbaar</w:t>
      </w:r>
      <w:r w:rsidRPr="00001B5A">
        <w:rPr>
          <w:rFonts w:ascii="Tahoma" w:hAnsi="Tahoma" w:cs="Tahoma"/>
          <w:i/>
        </w:rPr>
        <w:t xml:space="preserve">feit </w:t>
      </w:r>
      <w:r w:rsidRPr="00C02B72">
        <w:rPr>
          <w:rFonts w:ascii="Tahoma" w:hAnsi="Tahoma" w:cs="Tahoma"/>
        </w:rPr>
        <w:t xml:space="preserve"> berarti </w:t>
      </w:r>
      <w:r w:rsidRPr="00E92A2D">
        <w:rPr>
          <w:rFonts w:ascii="Tahoma" w:hAnsi="Tahoma" w:cs="Tahoma"/>
          <w:i/>
        </w:rPr>
        <w:t>handeling</w:t>
      </w:r>
      <w:r w:rsidRPr="00C02B72">
        <w:rPr>
          <w:rFonts w:ascii="Tahoma" w:hAnsi="Tahoma" w:cs="Tahoma"/>
        </w:rPr>
        <w:t>, kelakuan atau tingkah laku,</w:t>
      </w:r>
    </w:p>
    <w:p w:rsidR="00AB04C1" w:rsidRPr="00C02B72" w:rsidRDefault="00AB04C1" w:rsidP="00DF751B">
      <w:pPr>
        <w:pStyle w:val="ListParagraph"/>
        <w:numPr>
          <w:ilvl w:val="1"/>
          <w:numId w:val="1"/>
        </w:numPr>
        <w:tabs>
          <w:tab w:val="left" w:pos="567"/>
          <w:tab w:val="left" w:pos="1418"/>
        </w:tabs>
        <w:spacing w:line="360" w:lineRule="auto"/>
        <w:ind w:left="1418" w:hanging="284"/>
        <w:jc w:val="both"/>
        <w:rPr>
          <w:rFonts w:ascii="Tahoma" w:hAnsi="Tahoma" w:cs="Tahoma"/>
        </w:rPr>
      </w:pPr>
      <w:r w:rsidRPr="00C02B72">
        <w:rPr>
          <w:rFonts w:ascii="Tahoma" w:hAnsi="Tahoma" w:cs="Tahoma"/>
        </w:rPr>
        <w:t xml:space="preserve">Bahwa pengertian </w:t>
      </w:r>
      <w:r w:rsidRPr="00001B5A">
        <w:rPr>
          <w:rFonts w:ascii="Tahoma" w:hAnsi="Tahoma" w:cs="Tahoma"/>
          <w:i/>
        </w:rPr>
        <w:t>strafbaar feit</w:t>
      </w:r>
      <w:r w:rsidR="005E385A">
        <w:rPr>
          <w:rFonts w:ascii="Tahoma" w:hAnsi="Tahoma" w:cs="Tahoma"/>
          <w:i/>
        </w:rPr>
        <w:t xml:space="preserve"> </w:t>
      </w:r>
      <w:r w:rsidRPr="00C02B72">
        <w:rPr>
          <w:rFonts w:ascii="Tahoma" w:hAnsi="Tahoma" w:cs="Tahoma"/>
        </w:rPr>
        <w:t xml:space="preserve"> dihubungkan dengan kesalahan orang yang mengadakan kelakuan tadi.</w:t>
      </w:r>
    </w:p>
    <w:p w:rsidR="00AB04C1" w:rsidRDefault="00AB04C1" w:rsidP="00DF751B">
      <w:pPr>
        <w:tabs>
          <w:tab w:val="left" w:pos="567"/>
        </w:tabs>
        <w:spacing w:after="0" w:line="360" w:lineRule="auto"/>
        <w:ind w:left="567" w:firstLine="567"/>
        <w:jc w:val="both"/>
        <w:rPr>
          <w:rFonts w:ascii="Tahoma" w:hAnsi="Tahoma" w:cs="Tahoma"/>
        </w:rPr>
      </w:pPr>
      <w:r w:rsidRPr="00C02B72">
        <w:rPr>
          <w:rFonts w:ascii="Tahoma" w:hAnsi="Tahoma" w:cs="Tahoma"/>
        </w:rPr>
        <w:t>Menurut Simons sebagaim</w:t>
      </w:r>
      <w:r w:rsidR="00C77968">
        <w:rPr>
          <w:rFonts w:ascii="Tahoma" w:hAnsi="Tahoma" w:cs="Tahoma"/>
        </w:rPr>
        <w:t xml:space="preserve">ana dikutip Moeljatno </w:t>
      </w:r>
      <w:r w:rsidR="00C77968" w:rsidRPr="00C77968">
        <w:rPr>
          <w:rFonts w:ascii="Tahoma" w:hAnsi="Tahoma" w:cs="Tahoma"/>
          <w:i/>
        </w:rPr>
        <w:t>strafbaar</w:t>
      </w:r>
      <w:r w:rsidRPr="00C77968">
        <w:rPr>
          <w:rFonts w:ascii="Tahoma" w:hAnsi="Tahoma" w:cs="Tahoma"/>
          <w:i/>
        </w:rPr>
        <w:t>feit</w:t>
      </w:r>
      <w:r w:rsidRPr="00C02B72">
        <w:rPr>
          <w:rFonts w:ascii="Tahoma" w:hAnsi="Tahoma" w:cs="Tahoma"/>
        </w:rPr>
        <w:t xml:space="preserve">  itu terdiri atas </w:t>
      </w:r>
      <w:r w:rsidRPr="00C77968">
        <w:rPr>
          <w:rFonts w:ascii="Tahoma" w:hAnsi="Tahoma" w:cs="Tahoma"/>
          <w:i/>
        </w:rPr>
        <w:t>handeling dan gevolg</w:t>
      </w:r>
      <w:r w:rsidRPr="00C02B72">
        <w:rPr>
          <w:rFonts w:ascii="Tahoma" w:hAnsi="Tahoma" w:cs="Tahoma"/>
        </w:rPr>
        <w:t xml:space="preserve">  (kelakuan dan akibat). Adapun mengenal yang kedua hal itu berbeda juga dengan “perbuatan pidana” sebab disini tidak dihubungkan dengan kesalahan yang merupakan pertanggung jawaban pidan bagi yang melakukan perbuatan pidana</w:t>
      </w:r>
      <w:r w:rsidRPr="00C02B72">
        <w:rPr>
          <w:rStyle w:val="FootnoteReference"/>
        </w:rPr>
        <w:t>.</w:t>
      </w:r>
      <w:r w:rsidRPr="00C02B72">
        <w:rPr>
          <w:rStyle w:val="FootnoteReference"/>
        </w:rPr>
        <w:footnoteReference w:id="25"/>
      </w:r>
      <w:r w:rsidR="00DF751B">
        <w:rPr>
          <w:vertAlign w:val="superscript"/>
        </w:rPr>
        <w:t xml:space="preserve"> </w:t>
      </w:r>
      <w:r>
        <w:rPr>
          <w:rFonts w:ascii="Tahoma" w:hAnsi="Tahoma" w:cs="Tahoma"/>
        </w:rPr>
        <w:t>P</w:t>
      </w:r>
      <w:r w:rsidRPr="00B81B2B">
        <w:rPr>
          <w:rFonts w:ascii="Tahoma" w:hAnsi="Tahoma" w:cs="Tahoma"/>
        </w:rPr>
        <w:t>erbuatan</w:t>
      </w:r>
      <w:r w:rsidR="00473226">
        <w:rPr>
          <w:rFonts w:ascii="Tahoma" w:hAnsi="Tahoma" w:cs="Tahoma"/>
        </w:rPr>
        <w:t xml:space="preserve"> </w:t>
      </w:r>
      <w:r w:rsidRPr="00B81B2B">
        <w:rPr>
          <w:rFonts w:ascii="Tahoma" w:hAnsi="Tahoma" w:cs="Tahoma"/>
        </w:rPr>
        <w:t>pidana</w:t>
      </w:r>
      <w:r w:rsidR="00473226">
        <w:rPr>
          <w:rFonts w:ascii="Tahoma" w:hAnsi="Tahoma" w:cs="Tahoma"/>
        </w:rPr>
        <w:t xml:space="preserve"> </w:t>
      </w:r>
      <w:r w:rsidRPr="00B81B2B">
        <w:rPr>
          <w:rFonts w:ascii="Tahoma" w:hAnsi="Tahoma" w:cs="Tahoma"/>
        </w:rPr>
        <w:t>adalah</w:t>
      </w:r>
      <w:r w:rsidR="00473226">
        <w:rPr>
          <w:rFonts w:ascii="Tahoma" w:hAnsi="Tahoma" w:cs="Tahoma"/>
        </w:rPr>
        <w:t xml:space="preserve"> </w:t>
      </w:r>
      <w:r w:rsidRPr="00B81B2B">
        <w:rPr>
          <w:rFonts w:ascii="Tahoma" w:hAnsi="Tahoma" w:cs="Tahoma"/>
        </w:rPr>
        <w:t>perbuatan yang dilarang</w:t>
      </w:r>
      <w:r w:rsidR="00473226">
        <w:rPr>
          <w:rFonts w:ascii="Tahoma" w:hAnsi="Tahoma" w:cs="Tahoma"/>
        </w:rPr>
        <w:t xml:space="preserve"> </w:t>
      </w:r>
      <w:r w:rsidRPr="00B81B2B">
        <w:rPr>
          <w:rFonts w:ascii="Tahoma" w:hAnsi="Tahoma" w:cs="Tahoma"/>
        </w:rPr>
        <w:t>oleh</w:t>
      </w:r>
      <w:r w:rsidR="00473226">
        <w:rPr>
          <w:rFonts w:ascii="Tahoma" w:hAnsi="Tahoma" w:cs="Tahoma"/>
        </w:rPr>
        <w:t xml:space="preserve"> </w:t>
      </w:r>
      <w:r w:rsidRPr="00B81B2B">
        <w:rPr>
          <w:rFonts w:ascii="Tahoma" w:hAnsi="Tahoma" w:cs="Tahoma"/>
        </w:rPr>
        <w:t>suatu</w:t>
      </w:r>
      <w:r w:rsidR="00473226">
        <w:rPr>
          <w:rFonts w:ascii="Tahoma" w:hAnsi="Tahoma" w:cs="Tahoma"/>
        </w:rPr>
        <w:t xml:space="preserve"> </w:t>
      </w:r>
      <w:r w:rsidRPr="00B81B2B">
        <w:rPr>
          <w:rFonts w:ascii="Tahoma" w:hAnsi="Tahoma" w:cs="Tahoma"/>
        </w:rPr>
        <w:t>aturan</w:t>
      </w:r>
      <w:r>
        <w:rPr>
          <w:rFonts w:ascii="Tahoma" w:hAnsi="Tahoma" w:cs="Tahoma"/>
        </w:rPr>
        <w:t xml:space="preserve"> hukum </w:t>
      </w:r>
      <w:r w:rsidRPr="00B81B2B">
        <w:rPr>
          <w:rFonts w:ascii="Tahoma" w:hAnsi="Tahoma" w:cs="Tahoma"/>
        </w:rPr>
        <w:t>larangan</w:t>
      </w:r>
      <w:r w:rsidR="00473226">
        <w:rPr>
          <w:rFonts w:ascii="Tahoma" w:hAnsi="Tahoma" w:cs="Tahoma"/>
        </w:rPr>
        <w:t xml:space="preserve"> </w:t>
      </w:r>
      <w:r w:rsidRPr="00B81B2B">
        <w:rPr>
          <w:rFonts w:ascii="Tahoma" w:hAnsi="Tahoma" w:cs="Tahoma"/>
        </w:rPr>
        <w:t>mana</w:t>
      </w:r>
      <w:r w:rsidR="00473226">
        <w:rPr>
          <w:rFonts w:ascii="Tahoma" w:hAnsi="Tahoma" w:cs="Tahoma"/>
        </w:rPr>
        <w:t xml:space="preserve"> </w:t>
      </w:r>
      <w:r w:rsidRPr="00B81B2B">
        <w:rPr>
          <w:rFonts w:ascii="Tahoma" w:hAnsi="Tahoma" w:cs="Tahoma"/>
        </w:rPr>
        <w:t>disertai</w:t>
      </w:r>
      <w:r w:rsidR="00473226">
        <w:rPr>
          <w:rFonts w:ascii="Tahoma" w:hAnsi="Tahoma" w:cs="Tahoma"/>
        </w:rPr>
        <w:t xml:space="preserve"> </w:t>
      </w:r>
      <w:r w:rsidRPr="00B81B2B">
        <w:rPr>
          <w:rFonts w:ascii="Tahoma" w:hAnsi="Tahoma" w:cs="Tahoma"/>
        </w:rPr>
        <w:t>ancaman (sanksi) yang berupa</w:t>
      </w:r>
      <w:r w:rsidR="00473226">
        <w:rPr>
          <w:rFonts w:ascii="Tahoma" w:hAnsi="Tahoma" w:cs="Tahoma"/>
        </w:rPr>
        <w:t xml:space="preserve"> </w:t>
      </w:r>
      <w:r w:rsidRPr="00B81B2B">
        <w:rPr>
          <w:rFonts w:ascii="Tahoma" w:hAnsi="Tahoma" w:cs="Tahoma"/>
        </w:rPr>
        <w:t>pidana</w:t>
      </w:r>
      <w:r w:rsidR="00473226">
        <w:rPr>
          <w:rFonts w:ascii="Tahoma" w:hAnsi="Tahoma" w:cs="Tahoma"/>
        </w:rPr>
        <w:t xml:space="preserve"> </w:t>
      </w:r>
      <w:r w:rsidRPr="00B81B2B">
        <w:rPr>
          <w:rFonts w:ascii="Tahoma" w:hAnsi="Tahoma" w:cs="Tahoma"/>
        </w:rPr>
        <w:t>tertentu, bagi</w:t>
      </w:r>
      <w:r w:rsidR="00473226">
        <w:rPr>
          <w:rFonts w:ascii="Tahoma" w:hAnsi="Tahoma" w:cs="Tahoma"/>
        </w:rPr>
        <w:t xml:space="preserve"> </w:t>
      </w:r>
      <w:r w:rsidRPr="00B81B2B">
        <w:rPr>
          <w:rFonts w:ascii="Tahoma" w:hAnsi="Tahoma" w:cs="Tahoma"/>
        </w:rPr>
        <w:t>barang</w:t>
      </w:r>
      <w:r w:rsidR="00473226">
        <w:rPr>
          <w:rFonts w:ascii="Tahoma" w:hAnsi="Tahoma" w:cs="Tahoma"/>
        </w:rPr>
        <w:t xml:space="preserve"> </w:t>
      </w:r>
      <w:r w:rsidRPr="00B81B2B">
        <w:rPr>
          <w:rFonts w:ascii="Tahoma" w:hAnsi="Tahoma" w:cs="Tahoma"/>
        </w:rPr>
        <w:t>siapa yang melanggar</w:t>
      </w:r>
      <w:r w:rsidR="00473226">
        <w:rPr>
          <w:rFonts w:ascii="Tahoma" w:hAnsi="Tahoma" w:cs="Tahoma"/>
        </w:rPr>
        <w:t xml:space="preserve"> </w:t>
      </w:r>
      <w:r w:rsidRPr="00B81B2B">
        <w:rPr>
          <w:rFonts w:ascii="Tahoma" w:hAnsi="Tahoma" w:cs="Tahoma"/>
        </w:rPr>
        <w:t>larangan</w:t>
      </w:r>
      <w:r w:rsidR="00473226">
        <w:rPr>
          <w:rFonts w:ascii="Tahoma" w:hAnsi="Tahoma" w:cs="Tahoma"/>
        </w:rPr>
        <w:t xml:space="preserve"> </w:t>
      </w:r>
      <w:r w:rsidRPr="00B81B2B">
        <w:rPr>
          <w:rFonts w:ascii="Tahoma" w:hAnsi="Tahoma" w:cs="Tahoma"/>
        </w:rPr>
        <w:t>tersebut.</w:t>
      </w:r>
      <w:r w:rsidRPr="00C73EC9">
        <w:rPr>
          <w:rStyle w:val="FootnoteReference"/>
          <w:rFonts w:ascii="Tahoma" w:hAnsi="Tahoma" w:cs="Tahoma"/>
        </w:rPr>
        <w:footnoteReference w:id="26"/>
      </w:r>
      <w:r w:rsidR="00473226">
        <w:rPr>
          <w:rFonts w:ascii="Tahoma" w:hAnsi="Tahoma" w:cs="Tahoma"/>
        </w:rPr>
        <w:t xml:space="preserve"> </w:t>
      </w:r>
      <w:r w:rsidRPr="00B81B2B">
        <w:rPr>
          <w:rFonts w:ascii="Tahoma" w:hAnsi="Tahoma" w:cs="Tahoma"/>
        </w:rPr>
        <w:t>Dapat</w:t>
      </w:r>
      <w:r w:rsidR="00473226">
        <w:rPr>
          <w:rFonts w:ascii="Tahoma" w:hAnsi="Tahoma" w:cs="Tahoma"/>
        </w:rPr>
        <w:t xml:space="preserve"> </w:t>
      </w:r>
      <w:r w:rsidRPr="00B81B2B">
        <w:rPr>
          <w:rFonts w:ascii="Tahoma" w:hAnsi="Tahoma" w:cs="Tahoma"/>
        </w:rPr>
        <w:t>juga</w:t>
      </w:r>
      <w:r w:rsidR="00473226">
        <w:rPr>
          <w:rFonts w:ascii="Tahoma" w:hAnsi="Tahoma" w:cs="Tahoma"/>
        </w:rPr>
        <w:t xml:space="preserve"> </w:t>
      </w:r>
      <w:r w:rsidRPr="00B81B2B">
        <w:rPr>
          <w:rFonts w:ascii="Tahoma" w:hAnsi="Tahoma" w:cs="Tahoma"/>
        </w:rPr>
        <w:t>dikatakan</w:t>
      </w:r>
      <w:r w:rsidR="00473226">
        <w:rPr>
          <w:rFonts w:ascii="Tahoma" w:hAnsi="Tahoma" w:cs="Tahoma"/>
        </w:rPr>
        <w:t xml:space="preserve"> </w:t>
      </w:r>
      <w:r w:rsidRPr="00B81B2B">
        <w:rPr>
          <w:rFonts w:ascii="Tahoma" w:hAnsi="Tahoma" w:cs="Tahoma"/>
        </w:rPr>
        <w:t>bahwa</w:t>
      </w:r>
      <w:r w:rsidR="00473226">
        <w:rPr>
          <w:rFonts w:ascii="Tahoma" w:hAnsi="Tahoma" w:cs="Tahoma"/>
        </w:rPr>
        <w:t xml:space="preserve"> </w:t>
      </w:r>
      <w:r w:rsidRPr="00B81B2B">
        <w:rPr>
          <w:rFonts w:ascii="Tahoma" w:hAnsi="Tahoma" w:cs="Tahoma"/>
        </w:rPr>
        <w:t>perbuatan</w:t>
      </w:r>
      <w:r w:rsidR="00473226">
        <w:rPr>
          <w:rFonts w:ascii="Tahoma" w:hAnsi="Tahoma" w:cs="Tahoma"/>
        </w:rPr>
        <w:t xml:space="preserve"> </w:t>
      </w:r>
      <w:r w:rsidRPr="00B81B2B">
        <w:rPr>
          <w:rFonts w:ascii="Tahoma" w:hAnsi="Tahoma" w:cs="Tahoma"/>
        </w:rPr>
        <w:t>pidana</w:t>
      </w:r>
      <w:r w:rsidR="00473226">
        <w:rPr>
          <w:rFonts w:ascii="Tahoma" w:hAnsi="Tahoma" w:cs="Tahoma"/>
        </w:rPr>
        <w:t xml:space="preserve"> </w:t>
      </w:r>
      <w:r w:rsidRPr="00B81B2B">
        <w:rPr>
          <w:rFonts w:ascii="Tahoma" w:hAnsi="Tahoma" w:cs="Tahoma"/>
        </w:rPr>
        <w:t>adalah</w:t>
      </w:r>
      <w:r w:rsidR="00473226">
        <w:rPr>
          <w:rFonts w:ascii="Tahoma" w:hAnsi="Tahoma" w:cs="Tahoma"/>
        </w:rPr>
        <w:t xml:space="preserve"> </w:t>
      </w:r>
      <w:r w:rsidRPr="00B81B2B">
        <w:rPr>
          <w:rFonts w:ascii="Tahoma" w:hAnsi="Tahoma" w:cs="Tahoma"/>
        </w:rPr>
        <w:t>perbuatan yang oleh</w:t>
      </w:r>
      <w:r w:rsidR="00473226">
        <w:rPr>
          <w:rFonts w:ascii="Tahoma" w:hAnsi="Tahoma" w:cs="Tahoma"/>
        </w:rPr>
        <w:t xml:space="preserve"> </w:t>
      </w:r>
      <w:r w:rsidRPr="00B81B2B">
        <w:rPr>
          <w:rFonts w:ascii="Tahoma" w:hAnsi="Tahoma" w:cs="Tahoma"/>
        </w:rPr>
        <w:t>suatu</w:t>
      </w:r>
      <w:r w:rsidR="00473226">
        <w:rPr>
          <w:rFonts w:ascii="Tahoma" w:hAnsi="Tahoma" w:cs="Tahoma"/>
        </w:rPr>
        <w:t xml:space="preserve"> </w:t>
      </w:r>
      <w:r w:rsidRPr="00B81B2B">
        <w:rPr>
          <w:rFonts w:ascii="Tahoma" w:hAnsi="Tahoma" w:cs="Tahoma"/>
        </w:rPr>
        <w:t>aturan</w:t>
      </w:r>
      <w:r>
        <w:rPr>
          <w:rFonts w:ascii="Tahoma" w:hAnsi="Tahoma" w:cs="Tahoma"/>
        </w:rPr>
        <w:t xml:space="preserve"> h</w:t>
      </w:r>
      <w:r w:rsidR="00473226">
        <w:rPr>
          <w:rFonts w:ascii="Tahoma" w:hAnsi="Tahoma" w:cs="Tahoma"/>
        </w:rPr>
        <w:t>u</w:t>
      </w:r>
      <w:r>
        <w:rPr>
          <w:rFonts w:ascii="Tahoma" w:hAnsi="Tahoma" w:cs="Tahoma"/>
        </w:rPr>
        <w:t xml:space="preserve">kum </w:t>
      </w:r>
      <w:r w:rsidRPr="00B81B2B">
        <w:rPr>
          <w:rFonts w:ascii="Tahoma" w:hAnsi="Tahoma" w:cs="Tahoma"/>
        </w:rPr>
        <w:t>dilarang</w:t>
      </w:r>
      <w:r w:rsidR="00473226">
        <w:rPr>
          <w:rFonts w:ascii="Tahoma" w:hAnsi="Tahoma" w:cs="Tahoma"/>
        </w:rPr>
        <w:t xml:space="preserve"> </w:t>
      </w:r>
      <w:r w:rsidRPr="00B81B2B">
        <w:rPr>
          <w:rFonts w:ascii="Tahoma" w:hAnsi="Tahoma" w:cs="Tahoma"/>
        </w:rPr>
        <w:t>dan</w:t>
      </w:r>
      <w:r w:rsidR="00473226">
        <w:rPr>
          <w:rFonts w:ascii="Tahoma" w:hAnsi="Tahoma" w:cs="Tahoma"/>
        </w:rPr>
        <w:t xml:space="preserve"> </w:t>
      </w:r>
      <w:r w:rsidRPr="00B81B2B">
        <w:rPr>
          <w:rFonts w:ascii="Tahoma" w:hAnsi="Tahoma" w:cs="Tahoma"/>
        </w:rPr>
        <w:t>diancam</w:t>
      </w:r>
      <w:r w:rsidR="00473226">
        <w:rPr>
          <w:rFonts w:ascii="Tahoma" w:hAnsi="Tahoma" w:cs="Tahoma"/>
        </w:rPr>
        <w:t xml:space="preserve"> </w:t>
      </w:r>
      <w:r w:rsidRPr="00B81B2B">
        <w:rPr>
          <w:rFonts w:ascii="Tahoma" w:hAnsi="Tahoma" w:cs="Tahoma"/>
        </w:rPr>
        <w:t>pidana, asal</w:t>
      </w:r>
      <w:r w:rsidR="00473226">
        <w:rPr>
          <w:rFonts w:ascii="Tahoma" w:hAnsi="Tahoma" w:cs="Tahoma"/>
        </w:rPr>
        <w:t xml:space="preserve"> </w:t>
      </w:r>
      <w:r w:rsidRPr="00B81B2B">
        <w:rPr>
          <w:rFonts w:ascii="Tahoma" w:hAnsi="Tahoma" w:cs="Tahoma"/>
        </w:rPr>
        <w:t>saja</w:t>
      </w:r>
      <w:r w:rsidR="00473226">
        <w:rPr>
          <w:rFonts w:ascii="Tahoma" w:hAnsi="Tahoma" w:cs="Tahoma"/>
        </w:rPr>
        <w:t xml:space="preserve"> </w:t>
      </w:r>
      <w:r w:rsidRPr="00B81B2B">
        <w:rPr>
          <w:rFonts w:ascii="Tahoma" w:hAnsi="Tahoma" w:cs="Tahoma"/>
        </w:rPr>
        <w:t>pada</w:t>
      </w:r>
      <w:r w:rsidR="00B47693">
        <w:rPr>
          <w:rFonts w:ascii="Tahoma" w:hAnsi="Tahoma" w:cs="Tahoma"/>
        </w:rPr>
        <w:t xml:space="preserve"> hal</w:t>
      </w:r>
      <w:r w:rsidR="00473226">
        <w:rPr>
          <w:rFonts w:ascii="Tahoma" w:hAnsi="Tahoma" w:cs="Tahoma"/>
        </w:rPr>
        <w:t xml:space="preserve"> </w:t>
      </w:r>
      <w:r w:rsidRPr="00B81B2B">
        <w:rPr>
          <w:rFonts w:ascii="Tahoma" w:hAnsi="Tahoma" w:cs="Tahoma"/>
        </w:rPr>
        <w:t>itu</w:t>
      </w:r>
      <w:r w:rsidR="00473226">
        <w:rPr>
          <w:rFonts w:ascii="Tahoma" w:hAnsi="Tahoma" w:cs="Tahoma"/>
        </w:rPr>
        <w:t xml:space="preserve"> </w:t>
      </w:r>
      <w:r w:rsidRPr="00B81B2B">
        <w:rPr>
          <w:rFonts w:ascii="Tahoma" w:hAnsi="Tahoma" w:cs="Tahoma"/>
        </w:rPr>
        <w:t>diingat</w:t>
      </w:r>
      <w:r w:rsidR="00473226">
        <w:rPr>
          <w:rFonts w:ascii="Tahoma" w:hAnsi="Tahoma" w:cs="Tahoma"/>
        </w:rPr>
        <w:t xml:space="preserve"> </w:t>
      </w:r>
      <w:r w:rsidRPr="00B81B2B">
        <w:rPr>
          <w:rFonts w:ascii="Tahoma" w:hAnsi="Tahoma" w:cs="Tahoma"/>
        </w:rPr>
        <w:t>bahwa</w:t>
      </w:r>
      <w:r w:rsidR="00473226">
        <w:rPr>
          <w:rFonts w:ascii="Tahoma" w:hAnsi="Tahoma" w:cs="Tahoma"/>
        </w:rPr>
        <w:t xml:space="preserve"> </w:t>
      </w:r>
      <w:r w:rsidRPr="00B81B2B">
        <w:rPr>
          <w:rFonts w:ascii="Tahoma" w:hAnsi="Tahoma" w:cs="Tahoma"/>
        </w:rPr>
        <w:t>larangan</w:t>
      </w:r>
      <w:r w:rsidR="00473226">
        <w:rPr>
          <w:rFonts w:ascii="Tahoma" w:hAnsi="Tahoma" w:cs="Tahoma"/>
        </w:rPr>
        <w:t xml:space="preserve"> </w:t>
      </w:r>
      <w:r w:rsidRPr="00B81B2B">
        <w:rPr>
          <w:rFonts w:ascii="Tahoma" w:hAnsi="Tahoma" w:cs="Tahoma"/>
        </w:rPr>
        <w:t>ditujukan</w:t>
      </w:r>
      <w:r w:rsidR="00473226">
        <w:rPr>
          <w:rFonts w:ascii="Tahoma" w:hAnsi="Tahoma" w:cs="Tahoma"/>
        </w:rPr>
        <w:t xml:space="preserve"> </w:t>
      </w:r>
      <w:r w:rsidRPr="00B81B2B">
        <w:rPr>
          <w:rFonts w:ascii="Tahoma" w:hAnsi="Tahoma" w:cs="Tahoma"/>
        </w:rPr>
        <w:t>kepada</w:t>
      </w:r>
      <w:r w:rsidR="00473226">
        <w:rPr>
          <w:rFonts w:ascii="Tahoma" w:hAnsi="Tahoma" w:cs="Tahoma"/>
        </w:rPr>
        <w:t xml:space="preserve"> </w:t>
      </w:r>
      <w:r w:rsidRPr="00B81B2B">
        <w:rPr>
          <w:rFonts w:ascii="Tahoma" w:hAnsi="Tahoma" w:cs="Tahoma"/>
        </w:rPr>
        <w:t>perbuatan (yaitu</w:t>
      </w:r>
      <w:r w:rsidR="00473226">
        <w:rPr>
          <w:rFonts w:ascii="Tahoma" w:hAnsi="Tahoma" w:cs="Tahoma"/>
        </w:rPr>
        <w:t xml:space="preserve"> </w:t>
      </w:r>
      <w:r w:rsidRPr="00B81B2B">
        <w:rPr>
          <w:rFonts w:ascii="Tahoma" w:hAnsi="Tahoma" w:cs="Tahoma"/>
        </w:rPr>
        <w:t>suatu</w:t>
      </w:r>
      <w:r w:rsidR="00473226">
        <w:rPr>
          <w:rFonts w:ascii="Tahoma" w:hAnsi="Tahoma" w:cs="Tahoma"/>
        </w:rPr>
        <w:t xml:space="preserve"> </w:t>
      </w:r>
      <w:r w:rsidRPr="00B81B2B">
        <w:rPr>
          <w:rFonts w:ascii="Tahoma" w:hAnsi="Tahoma" w:cs="Tahoma"/>
        </w:rPr>
        <w:t>keadaan</w:t>
      </w:r>
      <w:r w:rsidR="00473226">
        <w:rPr>
          <w:rFonts w:ascii="Tahoma" w:hAnsi="Tahoma" w:cs="Tahoma"/>
        </w:rPr>
        <w:t xml:space="preserve"> </w:t>
      </w:r>
      <w:r w:rsidRPr="00B81B2B">
        <w:rPr>
          <w:rFonts w:ascii="Tahoma" w:hAnsi="Tahoma" w:cs="Tahoma"/>
        </w:rPr>
        <w:t>atau</w:t>
      </w:r>
      <w:r w:rsidR="00473226">
        <w:rPr>
          <w:rFonts w:ascii="Tahoma" w:hAnsi="Tahoma" w:cs="Tahoma"/>
        </w:rPr>
        <w:t xml:space="preserve"> </w:t>
      </w:r>
      <w:r w:rsidRPr="00B81B2B">
        <w:rPr>
          <w:rFonts w:ascii="Tahoma" w:hAnsi="Tahoma" w:cs="Tahoma"/>
        </w:rPr>
        <w:t>kejadian yang ditimbulkan</w:t>
      </w:r>
      <w:r w:rsidR="00473226">
        <w:rPr>
          <w:rFonts w:ascii="Tahoma" w:hAnsi="Tahoma" w:cs="Tahoma"/>
        </w:rPr>
        <w:t xml:space="preserve"> </w:t>
      </w:r>
      <w:r w:rsidRPr="00B81B2B">
        <w:rPr>
          <w:rFonts w:ascii="Tahoma" w:hAnsi="Tahoma" w:cs="Tahoma"/>
        </w:rPr>
        <w:t>oleh</w:t>
      </w:r>
      <w:r w:rsidR="00473226">
        <w:rPr>
          <w:rFonts w:ascii="Tahoma" w:hAnsi="Tahoma" w:cs="Tahoma"/>
        </w:rPr>
        <w:t xml:space="preserve"> </w:t>
      </w:r>
      <w:r w:rsidRPr="00B81B2B">
        <w:rPr>
          <w:rFonts w:ascii="Tahoma" w:hAnsi="Tahoma" w:cs="Tahoma"/>
        </w:rPr>
        <w:t>kelakuan orang), sedangkan</w:t>
      </w:r>
      <w:r w:rsidR="00473226">
        <w:rPr>
          <w:rFonts w:ascii="Tahoma" w:hAnsi="Tahoma" w:cs="Tahoma"/>
        </w:rPr>
        <w:t xml:space="preserve"> </w:t>
      </w:r>
      <w:r w:rsidRPr="00B81B2B">
        <w:rPr>
          <w:rFonts w:ascii="Tahoma" w:hAnsi="Tahoma" w:cs="Tahoma"/>
        </w:rPr>
        <w:t>ancaman</w:t>
      </w:r>
      <w:r w:rsidR="00473226">
        <w:rPr>
          <w:rFonts w:ascii="Tahoma" w:hAnsi="Tahoma" w:cs="Tahoma"/>
        </w:rPr>
        <w:t xml:space="preserve"> </w:t>
      </w:r>
      <w:r w:rsidRPr="00B81B2B">
        <w:rPr>
          <w:rFonts w:ascii="Tahoma" w:hAnsi="Tahoma" w:cs="Tahoma"/>
        </w:rPr>
        <w:t>pidananya</w:t>
      </w:r>
      <w:r w:rsidR="00473226">
        <w:rPr>
          <w:rFonts w:ascii="Tahoma" w:hAnsi="Tahoma" w:cs="Tahoma"/>
        </w:rPr>
        <w:t xml:space="preserve"> </w:t>
      </w:r>
      <w:r w:rsidRPr="00B81B2B">
        <w:rPr>
          <w:rFonts w:ascii="Tahoma" w:hAnsi="Tahoma" w:cs="Tahoma"/>
        </w:rPr>
        <w:t>ditujukan</w:t>
      </w:r>
      <w:r w:rsidR="00473226">
        <w:rPr>
          <w:rFonts w:ascii="Tahoma" w:hAnsi="Tahoma" w:cs="Tahoma"/>
        </w:rPr>
        <w:t xml:space="preserve"> </w:t>
      </w:r>
      <w:r w:rsidRPr="00B81B2B">
        <w:rPr>
          <w:rFonts w:ascii="Tahoma" w:hAnsi="Tahoma" w:cs="Tahoma"/>
        </w:rPr>
        <w:t>kepada orang yang menimbulkan</w:t>
      </w:r>
      <w:r w:rsidR="00473226">
        <w:rPr>
          <w:rFonts w:ascii="Tahoma" w:hAnsi="Tahoma" w:cs="Tahoma"/>
        </w:rPr>
        <w:t xml:space="preserve"> </w:t>
      </w:r>
      <w:r w:rsidRPr="00B81B2B">
        <w:rPr>
          <w:rFonts w:ascii="Tahoma" w:hAnsi="Tahoma" w:cs="Tahoma"/>
        </w:rPr>
        <w:t>kejadian</w:t>
      </w:r>
      <w:r w:rsidR="00473226">
        <w:rPr>
          <w:rFonts w:ascii="Tahoma" w:hAnsi="Tahoma" w:cs="Tahoma"/>
        </w:rPr>
        <w:t xml:space="preserve"> </w:t>
      </w:r>
      <w:r w:rsidRPr="00B81B2B">
        <w:rPr>
          <w:rFonts w:ascii="Tahoma" w:hAnsi="Tahoma" w:cs="Tahoma"/>
        </w:rPr>
        <w:t>itu.</w:t>
      </w:r>
      <w:r w:rsidR="00473226">
        <w:rPr>
          <w:rFonts w:ascii="Tahoma" w:hAnsi="Tahoma" w:cs="Tahoma"/>
        </w:rPr>
        <w:t xml:space="preserve"> </w:t>
      </w:r>
      <w:r w:rsidRPr="00B81B2B">
        <w:rPr>
          <w:rFonts w:ascii="Tahoma" w:hAnsi="Tahoma" w:cs="Tahoma"/>
        </w:rPr>
        <w:t>Antara</w:t>
      </w:r>
      <w:r w:rsidR="00473226">
        <w:rPr>
          <w:rFonts w:ascii="Tahoma" w:hAnsi="Tahoma" w:cs="Tahoma"/>
        </w:rPr>
        <w:t xml:space="preserve"> </w:t>
      </w:r>
      <w:r w:rsidRPr="00B81B2B">
        <w:rPr>
          <w:rFonts w:ascii="Tahoma" w:hAnsi="Tahoma" w:cs="Tahoma"/>
        </w:rPr>
        <w:t>larangan</w:t>
      </w:r>
      <w:r w:rsidR="00473226">
        <w:rPr>
          <w:rFonts w:ascii="Tahoma" w:hAnsi="Tahoma" w:cs="Tahoma"/>
        </w:rPr>
        <w:t xml:space="preserve"> </w:t>
      </w:r>
      <w:r w:rsidRPr="00B81B2B">
        <w:rPr>
          <w:rFonts w:ascii="Tahoma" w:hAnsi="Tahoma" w:cs="Tahoma"/>
        </w:rPr>
        <w:t>dan</w:t>
      </w:r>
      <w:r w:rsidR="00473226">
        <w:rPr>
          <w:rFonts w:ascii="Tahoma" w:hAnsi="Tahoma" w:cs="Tahoma"/>
        </w:rPr>
        <w:t xml:space="preserve"> </w:t>
      </w:r>
      <w:r w:rsidRPr="00B81B2B">
        <w:rPr>
          <w:rFonts w:ascii="Tahoma" w:hAnsi="Tahoma" w:cs="Tahoma"/>
        </w:rPr>
        <w:t>ancaman</w:t>
      </w:r>
      <w:r w:rsidR="00473226">
        <w:rPr>
          <w:rFonts w:ascii="Tahoma" w:hAnsi="Tahoma" w:cs="Tahoma"/>
        </w:rPr>
        <w:t xml:space="preserve"> </w:t>
      </w:r>
      <w:r w:rsidRPr="00B81B2B">
        <w:rPr>
          <w:rFonts w:ascii="Tahoma" w:hAnsi="Tahoma" w:cs="Tahoma"/>
        </w:rPr>
        <w:t>pidana</w:t>
      </w:r>
      <w:r w:rsidR="00473226">
        <w:rPr>
          <w:rFonts w:ascii="Tahoma" w:hAnsi="Tahoma" w:cs="Tahoma"/>
        </w:rPr>
        <w:t xml:space="preserve"> </w:t>
      </w:r>
      <w:r w:rsidRPr="00B81B2B">
        <w:rPr>
          <w:rFonts w:ascii="Tahoma" w:hAnsi="Tahoma" w:cs="Tahoma"/>
        </w:rPr>
        <w:t>ada</w:t>
      </w:r>
      <w:r w:rsidR="00473226">
        <w:rPr>
          <w:rFonts w:ascii="Tahoma" w:hAnsi="Tahoma" w:cs="Tahoma"/>
        </w:rPr>
        <w:t xml:space="preserve"> </w:t>
      </w:r>
      <w:r w:rsidRPr="00B81B2B">
        <w:rPr>
          <w:rFonts w:ascii="Tahoma" w:hAnsi="Tahoma" w:cs="Tahoma"/>
        </w:rPr>
        <w:t>hubungan yang erat, oleh</w:t>
      </w:r>
      <w:r w:rsidR="00473226">
        <w:rPr>
          <w:rFonts w:ascii="Tahoma" w:hAnsi="Tahoma" w:cs="Tahoma"/>
        </w:rPr>
        <w:t xml:space="preserve"> </w:t>
      </w:r>
      <w:r w:rsidRPr="00B81B2B">
        <w:rPr>
          <w:rFonts w:ascii="Tahoma" w:hAnsi="Tahoma" w:cs="Tahoma"/>
        </w:rPr>
        <w:t>karena</w:t>
      </w:r>
      <w:r w:rsidR="00473226">
        <w:rPr>
          <w:rFonts w:ascii="Tahoma" w:hAnsi="Tahoma" w:cs="Tahoma"/>
        </w:rPr>
        <w:t xml:space="preserve"> </w:t>
      </w:r>
      <w:r w:rsidRPr="00B81B2B">
        <w:rPr>
          <w:rFonts w:ascii="Tahoma" w:hAnsi="Tahoma" w:cs="Tahoma"/>
        </w:rPr>
        <w:t>antara</w:t>
      </w:r>
      <w:r w:rsidR="00473226">
        <w:rPr>
          <w:rFonts w:ascii="Tahoma" w:hAnsi="Tahoma" w:cs="Tahoma"/>
        </w:rPr>
        <w:t xml:space="preserve"> </w:t>
      </w:r>
      <w:r w:rsidRPr="00B81B2B">
        <w:rPr>
          <w:rFonts w:ascii="Tahoma" w:hAnsi="Tahoma" w:cs="Tahoma"/>
        </w:rPr>
        <w:t>kejadian</w:t>
      </w:r>
      <w:r w:rsidR="00473226">
        <w:rPr>
          <w:rFonts w:ascii="Tahoma" w:hAnsi="Tahoma" w:cs="Tahoma"/>
        </w:rPr>
        <w:t xml:space="preserve"> </w:t>
      </w:r>
      <w:r w:rsidRPr="00B81B2B">
        <w:rPr>
          <w:rFonts w:ascii="Tahoma" w:hAnsi="Tahoma" w:cs="Tahoma"/>
        </w:rPr>
        <w:lastRenderedPageBreak/>
        <w:t>dan orang yang menimbulkan</w:t>
      </w:r>
      <w:r w:rsidR="00473226">
        <w:rPr>
          <w:rFonts w:ascii="Tahoma" w:hAnsi="Tahoma" w:cs="Tahoma"/>
        </w:rPr>
        <w:t xml:space="preserve"> </w:t>
      </w:r>
      <w:r w:rsidRPr="00B81B2B">
        <w:rPr>
          <w:rFonts w:ascii="Tahoma" w:hAnsi="Tahoma" w:cs="Tahoma"/>
        </w:rPr>
        <w:t>kejadian</w:t>
      </w:r>
      <w:r w:rsidR="00473226">
        <w:rPr>
          <w:rFonts w:ascii="Tahoma" w:hAnsi="Tahoma" w:cs="Tahoma"/>
        </w:rPr>
        <w:t xml:space="preserve"> </w:t>
      </w:r>
      <w:r w:rsidRPr="00B81B2B">
        <w:rPr>
          <w:rFonts w:ascii="Tahoma" w:hAnsi="Tahoma" w:cs="Tahoma"/>
        </w:rPr>
        <w:t>itu</w:t>
      </w:r>
      <w:r w:rsidR="00473226">
        <w:rPr>
          <w:rFonts w:ascii="Tahoma" w:hAnsi="Tahoma" w:cs="Tahoma"/>
        </w:rPr>
        <w:t xml:space="preserve"> </w:t>
      </w:r>
      <w:r w:rsidRPr="00B81B2B">
        <w:rPr>
          <w:rFonts w:ascii="Tahoma" w:hAnsi="Tahoma" w:cs="Tahoma"/>
        </w:rPr>
        <w:t>ada</w:t>
      </w:r>
      <w:r w:rsidR="00473226">
        <w:rPr>
          <w:rFonts w:ascii="Tahoma" w:hAnsi="Tahoma" w:cs="Tahoma"/>
        </w:rPr>
        <w:t xml:space="preserve"> </w:t>
      </w:r>
      <w:r w:rsidR="00B47693">
        <w:rPr>
          <w:rFonts w:ascii="Tahoma" w:hAnsi="Tahoma" w:cs="Tahoma"/>
        </w:rPr>
        <w:t>hubungan yang erat pula. y</w:t>
      </w:r>
      <w:r w:rsidRPr="00B81B2B">
        <w:rPr>
          <w:rFonts w:ascii="Tahoma" w:hAnsi="Tahoma" w:cs="Tahoma"/>
        </w:rPr>
        <w:t>ang satu</w:t>
      </w:r>
      <w:r w:rsidR="00473226">
        <w:rPr>
          <w:rFonts w:ascii="Tahoma" w:hAnsi="Tahoma" w:cs="Tahoma"/>
        </w:rPr>
        <w:t xml:space="preserve"> </w:t>
      </w:r>
      <w:r w:rsidRPr="00B81B2B">
        <w:rPr>
          <w:rFonts w:ascii="Tahoma" w:hAnsi="Tahoma" w:cs="Tahoma"/>
        </w:rPr>
        <w:t>tidak</w:t>
      </w:r>
      <w:r w:rsidR="00473226">
        <w:rPr>
          <w:rFonts w:ascii="Tahoma" w:hAnsi="Tahoma" w:cs="Tahoma"/>
        </w:rPr>
        <w:t xml:space="preserve"> </w:t>
      </w:r>
      <w:r w:rsidRPr="00B81B2B">
        <w:rPr>
          <w:rFonts w:ascii="Tahoma" w:hAnsi="Tahoma" w:cs="Tahoma"/>
        </w:rPr>
        <w:t>dapat</w:t>
      </w:r>
      <w:r w:rsidR="00473226">
        <w:rPr>
          <w:rFonts w:ascii="Tahoma" w:hAnsi="Tahoma" w:cs="Tahoma"/>
        </w:rPr>
        <w:t xml:space="preserve"> </w:t>
      </w:r>
      <w:r w:rsidRPr="00B81B2B">
        <w:rPr>
          <w:rFonts w:ascii="Tahoma" w:hAnsi="Tahoma" w:cs="Tahoma"/>
        </w:rPr>
        <w:t>dipisahkan</w:t>
      </w:r>
      <w:r w:rsidR="00473226">
        <w:rPr>
          <w:rFonts w:ascii="Tahoma" w:hAnsi="Tahoma" w:cs="Tahoma"/>
        </w:rPr>
        <w:t xml:space="preserve"> </w:t>
      </w:r>
      <w:r w:rsidRPr="00B81B2B">
        <w:rPr>
          <w:rFonts w:ascii="Tahoma" w:hAnsi="Tahoma" w:cs="Tahoma"/>
        </w:rPr>
        <w:t>dari yang lain. Kejadian</w:t>
      </w:r>
      <w:r w:rsidR="00473226">
        <w:rPr>
          <w:rFonts w:ascii="Tahoma" w:hAnsi="Tahoma" w:cs="Tahoma"/>
        </w:rPr>
        <w:t xml:space="preserve"> </w:t>
      </w:r>
      <w:r w:rsidRPr="00B81B2B">
        <w:rPr>
          <w:rFonts w:ascii="Tahoma" w:hAnsi="Tahoma" w:cs="Tahoma"/>
        </w:rPr>
        <w:t>tidak</w:t>
      </w:r>
      <w:r w:rsidR="00473226">
        <w:rPr>
          <w:rFonts w:ascii="Tahoma" w:hAnsi="Tahoma" w:cs="Tahoma"/>
        </w:rPr>
        <w:t xml:space="preserve"> </w:t>
      </w:r>
      <w:r w:rsidRPr="00B81B2B">
        <w:rPr>
          <w:rFonts w:ascii="Tahoma" w:hAnsi="Tahoma" w:cs="Tahoma"/>
        </w:rPr>
        <w:t>dapat</w:t>
      </w:r>
      <w:r w:rsidR="00473226">
        <w:rPr>
          <w:rFonts w:ascii="Tahoma" w:hAnsi="Tahoma" w:cs="Tahoma"/>
        </w:rPr>
        <w:t xml:space="preserve"> </w:t>
      </w:r>
      <w:r w:rsidRPr="00B81B2B">
        <w:rPr>
          <w:rFonts w:ascii="Tahoma" w:hAnsi="Tahoma" w:cs="Tahoma"/>
        </w:rPr>
        <w:t>dilarang, jika yang menimbulkan</w:t>
      </w:r>
      <w:r w:rsidR="00473226">
        <w:rPr>
          <w:rFonts w:ascii="Tahoma" w:hAnsi="Tahoma" w:cs="Tahoma"/>
        </w:rPr>
        <w:t xml:space="preserve"> </w:t>
      </w:r>
      <w:r w:rsidRPr="00B81B2B">
        <w:rPr>
          <w:rFonts w:ascii="Tahoma" w:hAnsi="Tahoma" w:cs="Tahoma"/>
        </w:rPr>
        <w:t>bukan orang, dan orang tidak</w:t>
      </w:r>
      <w:r w:rsidR="00473226">
        <w:rPr>
          <w:rFonts w:ascii="Tahoma" w:hAnsi="Tahoma" w:cs="Tahoma"/>
        </w:rPr>
        <w:t xml:space="preserve"> </w:t>
      </w:r>
      <w:r w:rsidRPr="00B81B2B">
        <w:rPr>
          <w:rFonts w:ascii="Tahoma" w:hAnsi="Tahoma" w:cs="Tahoma"/>
        </w:rPr>
        <w:t>dapat</w:t>
      </w:r>
      <w:r w:rsidR="00473226">
        <w:rPr>
          <w:rFonts w:ascii="Tahoma" w:hAnsi="Tahoma" w:cs="Tahoma"/>
        </w:rPr>
        <w:t xml:space="preserve"> </w:t>
      </w:r>
      <w:r w:rsidRPr="00B81B2B">
        <w:rPr>
          <w:rFonts w:ascii="Tahoma" w:hAnsi="Tahoma" w:cs="Tahoma"/>
        </w:rPr>
        <w:t>diancam</w:t>
      </w:r>
      <w:r w:rsidR="00473226">
        <w:rPr>
          <w:rFonts w:ascii="Tahoma" w:hAnsi="Tahoma" w:cs="Tahoma"/>
        </w:rPr>
        <w:t xml:space="preserve"> </w:t>
      </w:r>
      <w:r w:rsidRPr="00B81B2B">
        <w:rPr>
          <w:rFonts w:ascii="Tahoma" w:hAnsi="Tahoma" w:cs="Tahoma"/>
        </w:rPr>
        <w:t>pidana, jika</w:t>
      </w:r>
      <w:r w:rsidR="00473226">
        <w:rPr>
          <w:rFonts w:ascii="Tahoma" w:hAnsi="Tahoma" w:cs="Tahoma"/>
        </w:rPr>
        <w:t xml:space="preserve"> </w:t>
      </w:r>
      <w:r w:rsidRPr="00B81B2B">
        <w:rPr>
          <w:rFonts w:ascii="Tahoma" w:hAnsi="Tahoma" w:cs="Tahoma"/>
        </w:rPr>
        <w:t>tidak</w:t>
      </w:r>
      <w:r w:rsidR="00473226">
        <w:rPr>
          <w:rFonts w:ascii="Tahoma" w:hAnsi="Tahoma" w:cs="Tahoma"/>
        </w:rPr>
        <w:t xml:space="preserve"> </w:t>
      </w:r>
      <w:r w:rsidRPr="00B81B2B">
        <w:rPr>
          <w:rFonts w:ascii="Tahoma" w:hAnsi="Tahoma" w:cs="Tahoma"/>
        </w:rPr>
        <w:t>karena</w:t>
      </w:r>
      <w:r w:rsidR="00473226">
        <w:rPr>
          <w:rFonts w:ascii="Tahoma" w:hAnsi="Tahoma" w:cs="Tahoma"/>
        </w:rPr>
        <w:t xml:space="preserve"> </w:t>
      </w:r>
      <w:r w:rsidRPr="00B81B2B">
        <w:rPr>
          <w:rFonts w:ascii="Tahoma" w:hAnsi="Tahoma" w:cs="Tahoma"/>
        </w:rPr>
        <w:t>kejadian yang ditimbulkan</w:t>
      </w:r>
      <w:r w:rsidR="00473226">
        <w:rPr>
          <w:rFonts w:ascii="Tahoma" w:hAnsi="Tahoma" w:cs="Tahoma"/>
        </w:rPr>
        <w:t xml:space="preserve"> </w:t>
      </w:r>
      <w:r w:rsidRPr="00B81B2B">
        <w:rPr>
          <w:rFonts w:ascii="Tahoma" w:hAnsi="Tahoma" w:cs="Tahoma"/>
        </w:rPr>
        <w:t>olehnya. Dan untuk</w:t>
      </w:r>
      <w:r w:rsidR="00473226">
        <w:rPr>
          <w:rFonts w:ascii="Tahoma" w:hAnsi="Tahoma" w:cs="Tahoma"/>
        </w:rPr>
        <w:t xml:space="preserve"> </w:t>
      </w:r>
      <w:r w:rsidRPr="00B81B2B">
        <w:rPr>
          <w:rFonts w:ascii="Tahoma" w:hAnsi="Tahoma" w:cs="Tahoma"/>
        </w:rPr>
        <w:t>menyatakan</w:t>
      </w:r>
      <w:r w:rsidR="00473226">
        <w:rPr>
          <w:rFonts w:ascii="Tahoma" w:hAnsi="Tahoma" w:cs="Tahoma"/>
        </w:rPr>
        <w:t xml:space="preserve"> </w:t>
      </w:r>
      <w:r w:rsidRPr="00B81B2B">
        <w:rPr>
          <w:rFonts w:ascii="Tahoma" w:hAnsi="Tahoma" w:cs="Tahoma"/>
        </w:rPr>
        <w:t>hubungan yang erat</w:t>
      </w:r>
      <w:r w:rsidR="00C77968">
        <w:rPr>
          <w:rFonts w:ascii="Tahoma" w:hAnsi="Tahoma" w:cs="Tahoma"/>
        </w:rPr>
        <w:t xml:space="preserve"> </w:t>
      </w:r>
      <w:r w:rsidRPr="00B81B2B">
        <w:rPr>
          <w:rFonts w:ascii="Tahoma" w:hAnsi="Tahoma" w:cs="Tahoma"/>
        </w:rPr>
        <w:t>itu, maka</w:t>
      </w:r>
      <w:r w:rsidR="00473226">
        <w:rPr>
          <w:rFonts w:ascii="Tahoma" w:hAnsi="Tahoma" w:cs="Tahoma"/>
        </w:rPr>
        <w:t xml:space="preserve"> </w:t>
      </w:r>
      <w:r w:rsidRPr="00B81B2B">
        <w:rPr>
          <w:rFonts w:ascii="Tahoma" w:hAnsi="Tahoma" w:cs="Tahoma"/>
        </w:rPr>
        <w:t>dipakailah</w:t>
      </w:r>
      <w:r w:rsidR="00473226">
        <w:rPr>
          <w:rFonts w:ascii="Tahoma" w:hAnsi="Tahoma" w:cs="Tahoma"/>
        </w:rPr>
        <w:t xml:space="preserve"> </w:t>
      </w:r>
      <w:r w:rsidRPr="00B81B2B">
        <w:rPr>
          <w:rFonts w:ascii="Tahoma" w:hAnsi="Tahoma" w:cs="Tahoma"/>
        </w:rPr>
        <w:t>perkataan</w:t>
      </w:r>
      <w:r w:rsidR="00473226">
        <w:rPr>
          <w:rFonts w:ascii="Tahoma" w:hAnsi="Tahoma" w:cs="Tahoma"/>
        </w:rPr>
        <w:t xml:space="preserve"> </w:t>
      </w:r>
      <w:r w:rsidRPr="00B81B2B">
        <w:rPr>
          <w:rFonts w:ascii="Tahoma" w:hAnsi="Tahoma" w:cs="Tahoma"/>
        </w:rPr>
        <w:t>perbuatan, yaitu</w:t>
      </w:r>
      <w:r w:rsidR="00473226">
        <w:rPr>
          <w:rFonts w:ascii="Tahoma" w:hAnsi="Tahoma" w:cs="Tahoma"/>
        </w:rPr>
        <w:t xml:space="preserve"> </w:t>
      </w:r>
      <w:r w:rsidRPr="00B81B2B">
        <w:rPr>
          <w:rFonts w:ascii="Tahoma" w:hAnsi="Tahoma" w:cs="Tahoma"/>
        </w:rPr>
        <w:t>suatu</w:t>
      </w:r>
      <w:r w:rsidR="00473226">
        <w:rPr>
          <w:rFonts w:ascii="Tahoma" w:hAnsi="Tahoma" w:cs="Tahoma"/>
        </w:rPr>
        <w:t xml:space="preserve"> </w:t>
      </w:r>
      <w:r w:rsidRPr="00B81B2B">
        <w:rPr>
          <w:rFonts w:ascii="Tahoma" w:hAnsi="Tahoma" w:cs="Tahoma"/>
        </w:rPr>
        <w:t>pengertian</w:t>
      </w:r>
      <w:r w:rsidR="00473226">
        <w:rPr>
          <w:rFonts w:ascii="Tahoma" w:hAnsi="Tahoma" w:cs="Tahoma"/>
        </w:rPr>
        <w:t xml:space="preserve"> </w:t>
      </w:r>
      <w:r w:rsidRPr="00B81B2B">
        <w:rPr>
          <w:rFonts w:ascii="Tahoma" w:hAnsi="Tahoma" w:cs="Tahoma"/>
        </w:rPr>
        <w:t>abstrak yang menunjuk</w:t>
      </w:r>
      <w:r w:rsidR="00473226">
        <w:rPr>
          <w:rFonts w:ascii="Tahoma" w:hAnsi="Tahoma" w:cs="Tahoma"/>
        </w:rPr>
        <w:t xml:space="preserve"> </w:t>
      </w:r>
      <w:r w:rsidRPr="00B81B2B">
        <w:rPr>
          <w:rFonts w:ascii="Tahoma" w:hAnsi="Tahoma" w:cs="Tahoma"/>
        </w:rPr>
        <w:t>kepada</w:t>
      </w:r>
      <w:r w:rsidR="00473226">
        <w:rPr>
          <w:rFonts w:ascii="Tahoma" w:hAnsi="Tahoma" w:cs="Tahoma"/>
        </w:rPr>
        <w:t xml:space="preserve"> </w:t>
      </w:r>
      <w:r w:rsidRPr="00B81B2B">
        <w:rPr>
          <w:rFonts w:ascii="Tahoma" w:hAnsi="Tahoma" w:cs="Tahoma"/>
        </w:rPr>
        <w:t>dua</w:t>
      </w:r>
      <w:r w:rsidR="00473226">
        <w:rPr>
          <w:rFonts w:ascii="Tahoma" w:hAnsi="Tahoma" w:cs="Tahoma"/>
        </w:rPr>
        <w:t xml:space="preserve"> </w:t>
      </w:r>
      <w:r w:rsidRPr="00B81B2B">
        <w:rPr>
          <w:rFonts w:ascii="Tahoma" w:hAnsi="Tahoma" w:cs="Tahoma"/>
        </w:rPr>
        <w:t>keadaan</w:t>
      </w:r>
      <w:r w:rsidR="00473226">
        <w:rPr>
          <w:rFonts w:ascii="Tahoma" w:hAnsi="Tahoma" w:cs="Tahoma"/>
        </w:rPr>
        <w:t xml:space="preserve"> </w:t>
      </w:r>
      <w:r w:rsidRPr="00B81B2B">
        <w:rPr>
          <w:rFonts w:ascii="Tahoma" w:hAnsi="Tahoma" w:cs="Tahoma"/>
        </w:rPr>
        <w:t>konkrit: pertama, adanya</w:t>
      </w:r>
      <w:r w:rsidR="00473226">
        <w:rPr>
          <w:rFonts w:ascii="Tahoma" w:hAnsi="Tahoma" w:cs="Tahoma"/>
        </w:rPr>
        <w:t xml:space="preserve"> </w:t>
      </w:r>
      <w:r w:rsidRPr="00B81B2B">
        <w:rPr>
          <w:rFonts w:ascii="Tahoma" w:hAnsi="Tahoma" w:cs="Tahoma"/>
        </w:rPr>
        <w:t>kejadian yang tertentu, dan</w:t>
      </w:r>
      <w:r w:rsidR="001D15D4">
        <w:rPr>
          <w:rFonts w:ascii="Tahoma" w:hAnsi="Tahoma" w:cs="Tahoma"/>
        </w:rPr>
        <w:t xml:space="preserve"> </w:t>
      </w:r>
      <w:r w:rsidRPr="00B81B2B">
        <w:rPr>
          <w:rFonts w:ascii="Tahoma" w:hAnsi="Tahoma" w:cs="Tahoma"/>
        </w:rPr>
        <w:t>kedua, adanya orang yang berbuat, yang menimbulkan</w:t>
      </w:r>
      <w:r w:rsidR="00473226">
        <w:rPr>
          <w:rFonts w:ascii="Tahoma" w:hAnsi="Tahoma" w:cs="Tahoma"/>
        </w:rPr>
        <w:t xml:space="preserve"> </w:t>
      </w:r>
      <w:r w:rsidRPr="00B81B2B">
        <w:rPr>
          <w:rFonts w:ascii="Tahoma" w:hAnsi="Tahoma" w:cs="Tahoma"/>
        </w:rPr>
        <w:t>kejadian</w:t>
      </w:r>
      <w:r w:rsidR="00D65242">
        <w:rPr>
          <w:rFonts w:ascii="Tahoma" w:hAnsi="Tahoma" w:cs="Tahoma"/>
        </w:rPr>
        <w:t xml:space="preserve"> </w:t>
      </w:r>
      <w:r w:rsidRPr="00B81B2B">
        <w:rPr>
          <w:rFonts w:ascii="Tahoma" w:hAnsi="Tahoma" w:cs="Tahoma"/>
        </w:rPr>
        <w:t>itu.</w:t>
      </w:r>
    </w:p>
    <w:p w:rsidR="00827D83" w:rsidRPr="00DF751B" w:rsidRDefault="00827D83" w:rsidP="00DF751B">
      <w:pPr>
        <w:tabs>
          <w:tab w:val="left" w:pos="567"/>
        </w:tabs>
        <w:spacing w:after="0" w:line="360" w:lineRule="auto"/>
        <w:ind w:left="567" w:firstLine="567"/>
        <w:jc w:val="both"/>
        <w:rPr>
          <w:vertAlign w:val="superscript"/>
        </w:rPr>
      </w:pPr>
    </w:p>
    <w:p w:rsidR="00AB04C1" w:rsidRDefault="00AB04C1" w:rsidP="00AB04C1">
      <w:pPr>
        <w:spacing w:after="0" w:line="360" w:lineRule="auto"/>
        <w:jc w:val="both"/>
        <w:rPr>
          <w:rFonts w:ascii="Tahoma" w:hAnsi="Tahoma" w:cs="Tahoma"/>
          <w:b/>
        </w:rPr>
      </w:pPr>
      <w:r w:rsidRPr="00020726">
        <w:rPr>
          <w:rFonts w:ascii="Tahoma" w:hAnsi="Tahoma" w:cs="Tahoma"/>
          <w:b/>
        </w:rPr>
        <w:t>2.</w:t>
      </w:r>
      <w:r>
        <w:rPr>
          <w:rFonts w:ascii="Tahoma" w:hAnsi="Tahoma" w:cs="Tahoma"/>
          <w:b/>
        </w:rPr>
        <w:t>2</w:t>
      </w:r>
      <w:r w:rsidRPr="00020726">
        <w:rPr>
          <w:rFonts w:ascii="Tahoma" w:hAnsi="Tahoma" w:cs="Tahoma"/>
          <w:b/>
        </w:rPr>
        <w:tab/>
      </w:r>
      <w:r>
        <w:rPr>
          <w:rFonts w:ascii="Tahoma" w:hAnsi="Tahoma" w:cs="Tahoma"/>
          <w:b/>
        </w:rPr>
        <w:t xml:space="preserve">Jenis-jenis </w:t>
      </w:r>
      <w:r w:rsidRPr="00020726">
        <w:rPr>
          <w:rFonts w:ascii="Tahoma" w:hAnsi="Tahoma" w:cs="Tahoma"/>
          <w:b/>
        </w:rPr>
        <w:t>Tindak</w:t>
      </w:r>
      <w:r w:rsidR="00C77968">
        <w:rPr>
          <w:rFonts w:ascii="Tahoma" w:hAnsi="Tahoma" w:cs="Tahoma"/>
          <w:b/>
        </w:rPr>
        <w:t xml:space="preserve"> </w:t>
      </w:r>
      <w:r w:rsidRPr="00020726">
        <w:rPr>
          <w:rFonts w:ascii="Tahoma" w:hAnsi="Tahoma" w:cs="Tahoma"/>
          <w:b/>
        </w:rPr>
        <w:t>Pidana</w:t>
      </w:r>
    </w:p>
    <w:p w:rsidR="00AB04C1" w:rsidRDefault="00AB04C1" w:rsidP="00DF751B">
      <w:pPr>
        <w:spacing w:after="0" w:line="360" w:lineRule="auto"/>
        <w:ind w:left="567" w:firstLine="567"/>
        <w:jc w:val="both"/>
        <w:rPr>
          <w:rFonts w:ascii="Tahoma" w:hAnsi="Tahoma" w:cs="Tahoma"/>
        </w:rPr>
      </w:pPr>
      <w:r w:rsidRPr="00020726">
        <w:rPr>
          <w:rFonts w:ascii="Tahoma" w:hAnsi="Tahoma" w:cs="Tahoma"/>
        </w:rPr>
        <w:t>Perbuatan-perbuatan pidana menurut si</w:t>
      </w:r>
      <w:r>
        <w:rPr>
          <w:rFonts w:ascii="Tahoma" w:hAnsi="Tahoma" w:cs="Tahoma"/>
        </w:rPr>
        <w:t>stem KUHP dibagi atas</w:t>
      </w:r>
      <w:r>
        <w:rPr>
          <w:rFonts w:ascii="Tahoma" w:hAnsi="Tahoma" w:cs="Tahoma"/>
        </w:rPr>
        <w:br/>
        <w:t>kejahatan</w:t>
      </w:r>
      <w:r w:rsidR="00842FC6">
        <w:rPr>
          <w:rFonts w:ascii="Tahoma" w:hAnsi="Tahoma" w:cs="Tahoma"/>
        </w:rPr>
        <w:t xml:space="preserve"> </w:t>
      </w:r>
      <w:r w:rsidRPr="00020726">
        <w:rPr>
          <w:rFonts w:ascii="Tahoma" w:hAnsi="Tahoma" w:cs="Tahoma"/>
        </w:rPr>
        <w:t>(</w:t>
      </w:r>
      <w:r w:rsidRPr="00E92A2D">
        <w:rPr>
          <w:rFonts w:ascii="Tahoma" w:hAnsi="Tahoma" w:cs="Tahoma"/>
          <w:i/>
        </w:rPr>
        <w:t>misdrijven</w:t>
      </w:r>
      <w:r w:rsidRPr="00020726">
        <w:rPr>
          <w:rFonts w:ascii="Tahoma" w:hAnsi="Tahoma" w:cs="Tahoma"/>
        </w:rPr>
        <w:t>) dan pelanggaran</w:t>
      </w:r>
      <w:r w:rsidR="000E22AE">
        <w:rPr>
          <w:rFonts w:ascii="Tahoma" w:hAnsi="Tahoma" w:cs="Tahoma"/>
        </w:rPr>
        <w:t xml:space="preserve"> </w:t>
      </w:r>
      <w:r>
        <w:rPr>
          <w:rFonts w:ascii="Tahoma" w:hAnsi="Tahoma" w:cs="Tahoma"/>
        </w:rPr>
        <w:t>(</w:t>
      </w:r>
      <w:r w:rsidRPr="00C272A9">
        <w:rPr>
          <w:rFonts w:ascii="Tahoma" w:hAnsi="Tahoma" w:cs="Tahoma"/>
          <w:i/>
        </w:rPr>
        <w:t>overtredingen</w:t>
      </w:r>
      <w:r>
        <w:rPr>
          <w:rFonts w:ascii="Tahoma" w:hAnsi="Tahoma" w:cs="Tahoma"/>
        </w:rPr>
        <w:t>).</w:t>
      </w:r>
      <w:r w:rsidR="000E22AE">
        <w:rPr>
          <w:rFonts w:ascii="Tahoma" w:hAnsi="Tahoma" w:cs="Tahoma"/>
        </w:rPr>
        <w:t xml:space="preserve"> </w:t>
      </w:r>
      <w:r w:rsidRPr="00020726">
        <w:rPr>
          <w:rFonts w:ascii="Tahoma" w:hAnsi="Tahoma" w:cs="Tahoma"/>
        </w:rPr>
        <w:t xml:space="preserve">Menurut </w:t>
      </w:r>
      <w:r w:rsidRPr="00C272A9">
        <w:rPr>
          <w:rStyle w:val="hgkelc"/>
          <w:rFonts w:ascii="Tahoma" w:hAnsi="Tahoma" w:cs="Tahoma"/>
          <w:i/>
        </w:rPr>
        <w:t>Memorie van Toelichtin</w:t>
      </w:r>
      <w:r>
        <w:rPr>
          <w:rFonts w:ascii="Tahoma" w:hAnsi="Tahoma" w:cs="Tahoma"/>
        </w:rPr>
        <w:t xml:space="preserve"> (M.v.T.) </w:t>
      </w:r>
      <w:r w:rsidRPr="00020726">
        <w:rPr>
          <w:rFonts w:ascii="Tahoma" w:hAnsi="Tahoma" w:cs="Tahoma"/>
        </w:rPr>
        <w:t>dalam bukunya S</w:t>
      </w:r>
      <w:r>
        <w:rPr>
          <w:rFonts w:ascii="Tahoma" w:hAnsi="Tahoma" w:cs="Tahoma"/>
        </w:rPr>
        <w:t>midt.L sebagaimana dikutip oleh</w:t>
      </w:r>
      <w:r w:rsidR="00842FC6">
        <w:rPr>
          <w:rFonts w:ascii="Tahoma" w:hAnsi="Tahoma" w:cs="Tahoma"/>
        </w:rPr>
        <w:t xml:space="preserve"> </w:t>
      </w:r>
      <w:r w:rsidRPr="00020726">
        <w:rPr>
          <w:rFonts w:ascii="Tahoma" w:hAnsi="Tahoma" w:cs="Tahoma"/>
        </w:rPr>
        <w:t>Moeljatno, pembagian atas dua jenis</w:t>
      </w:r>
      <w:r>
        <w:rPr>
          <w:rFonts w:ascii="Tahoma" w:hAnsi="Tahoma" w:cs="Tahoma"/>
        </w:rPr>
        <w:t xml:space="preserve"> tadi didasarkan atas perbedaan</w:t>
      </w:r>
      <w:r w:rsidR="00842FC6">
        <w:rPr>
          <w:rFonts w:ascii="Tahoma" w:hAnsi="Tahoma" w:cs="Tahoma"/>
        </w:rPr>
        <w:t xml:space="preserve"> </w:t>
      </w:r>
      <w:r w:rsidRPr="00020726">
        <w:rPr>
          <w:rFonts w:ascii="Tahoma" w:hAnsi="Tahoma" w:cs="Tahoma"/>
        </w:rPr>
        <w:t>prinsipil.</w:t>
      </w:r>
    </w:p>
    <w:p w:rsidR="00AB04C1" w:rsidRDefault="00AB04C1" w:rsidP="00DF751B">
      <w:pPr>
        <w:spacing w:after="0" w:line="360" w:lineRule="auto"/>
        <w:ind w:left="567" w:firstLine="567"/>
        <w:jc w:val="both"/>
        <w:rPr>
          <w:rFonts w:ascii="Tahoma" w:hAnsi="Tahoma" w:cs="Tahoma"/>
        </w:rPr>
      </w:pPr>
      <w:r w:rsidRPr="00020726">
        <w:rPr>
          <w:rFonts w:ascii="Tahoma" w:hAnsi="Tahoma" w:cs="Tahoma"/>
        </w:rPr>
        <w:t xml:space="preserve">Dikatakan, bahwa kejahatan adalah </w:t>
      </w:r>
      <w:r w:rsidRPr="00C272A9">
        <w:rPr>
          <w:rFonts w:ascii="Tahoma" w:hAnsi="Tahoma" w:cs="Tahoma"/>
          <w:i/>
        </w:rPr>
        <w:t>rechtsdelicten</w:t>
      </w:r>
      <w:r w:rsidRPr="00020726">
        <w:rPr>
          <w:rFonts w:ascii="Tahoma" w:hAnsi="Tahoma" w:cs="Tahoma"/>
        </w:rPr>
        <w:t xml:space="preserve">, yaitu: </w:t>
      </w:r>
    </w:p>
    <w:p w:rsidR="00AB04C1" w:rsidRDefault="00AB04C1" w:rsidP="00DF751B">
      <w:pPr>
        <w:spacing w:after="0" w:line="360" w:lineRule="auto"/>
        <w:ind w:left="567" w:firstLine="567"/>
        <w:jc w:val="both"/>
        <w:rPr>
          <w:rFonts w:ascii="Tahoma" w:hAnsi="Tahoma" w:cs="Tahoma"/>
        </w:rPr>
      </w:pPr>
      <w:r w:rsidRPr="00020726">
        <w:rPr>
          <w:rFonts w:ascii="Tahoma" w:hAnsi="Tahoma" w:cs="Tahoma"/>
        </w:rPr>
        <w:t>“perbuatan-perbuatan yang meskipun tidak ditentukan dalam Undang-Undang,</w:t>
      </w:r>
      <w:r w:rsidR="001D15D4">
        <w:rPr>
          <w:rFonts w:ascii="Tahoma" w:hAnsi="Tahoma" w:cs="Tahoma"/>
        </w:rPr>
        <w:t xml:space="preserve"> </w:t>
      </w:r>
      <w:r w:rsidRPr="00020726">
        <w:rPr>
          <w:rFonts w:ascii="Tahoma" w:hAnsi="Tahoma" w:cs="Tahoma"/>
        </w:rPr>
        <w:t>sebagai perbuatan pidana, telah dir</w:t>
      </w:r>
      <w:r>
        <w:rPr>
          <w:rFonts w:ascii="Tahoma" w:hAnsi="Tahoma" w:cs="Tahoma"/>
        </w:rPr>
        <w:t xml:space="preserve">asakan sebagai </w:t>
      </w:r>
      <w:r w:rsidRPr="00C272A9">
        <w:rPr>
          <w:rFonts w:ascii="Tahoma" w:hAnsi="Tahoma" w:cs="Tahoma"/>
          <w:i/>
        </w:rPr>
        <w:t>onrecht</w:t>
      </w:r>
      <w:r>
        <w:rPr>
          <w:rFonts w:ascii="Tahoma" w:hAnsi="Tahoma" w:cs="Tahoma"/>
        </w:rPr>
        <w:t>, sebagai</w:t>
      </w:r>
      <w:r w:rsidR="00842FC6">
        <w:rPr>
          <w:rFonts w:ascii="Tahoma" w:hAnsi="Tahoma" w:cs="Tahoma"/>
        </w:rPr>
        <w:t xml:space="preserve"> </w:t>
      </w:r>
      <w:r w:rsidRPr="00020726">
        <w:rPr>
          <w:rFonts w:ascii="Tahoma" w:hAnsi="Tahoma" w:cs="Tahoma"/>
        </w:rPr>
        <w:t>perbuatan yang bertentangan dengan tat</w:t>
      </w:r>
      <w:r>
        <w:rPr>
          <w:rFonts w:ascii="Tahoma" w:hAnsi="Tahoma" w:cs="Tahoma"/>
        </w:rPr>
        <w:t>a hukum. Pelanggaran</w:t>
      </w:r>
      <w:r w:rsidR="00842FC6">
        <w:rPr>
          <w:rFonts w:ascii="Tahoma" w:hAnsi="Tahoma" w:cs="Tahoma"/>
        </w:rPr>
        <w:t xml:space="preserve"> </w:t>
      </w:r>
      <w:r w:rsidRPr="00020726">
        <w:rPr>
          <w:rFonts w:ascii="Tahoma" w:hAnsi="Tahoma" w:cs="Tahoma"/>
        </w:rPr>
        <w:t xml:space="preserve">sebaliknya adalah </w:t>
      </w:r>
      <w:r w:rsidRPr="00C272A9">
        <w:rPr>
          <w:rFonts w:ascii="Tahoma" w:hAnsi="Tahoma" w:cs="Tahoma"/>
          <w:i/>
        </w:rPr>
        <w:t>wetsdelicten</w:t>
      </w:r>
      <w:r w:rsidRPr="00020726">
        <w:rPr>
          <w:rFonts w:ascii="Tahoma" w:hAnsi="Tahoma" w:cs="Tahoma"/>
        </w:rPr>
        <w:t>,</w:t>
      </w:r>
      <w:r>
        <w:rPr>
          <w:rFonts w:ascii="Tahoma" w:hAnsi="Tahoma" w:cs="Tahoma"/>
        </w:rPr>
        <w:t xml:space="preserve"> yaitu perbuatan-perbuatan yang</w:t>
      </w:r>
      <w:r w:rsidR="00C77968">
        <w:rPr>
          <w:rFonts w:ascii="Tahoma" w:hAnsi="Tahoma" w:cs="Tahoma"/>
        </w:rPr>
        <w:t xml:space="preserve"> </w:t>
      </w:r>
      <w:r w:rsidRPr="00020726">
        <w:rPr>
          <w:rFonts w:ascii="Tahoma" w:hAnsi="Tahoma" w:cs="Tahoma"/>
        </w:rPr>
        <w:t xml:space="preserve">sifat melawan hukumnya baru dapat diketahui setelah ada </w:t>
      </w:r>
      <w:r w:rsidRPr="00C272A9">
        <w:rPr>
          <w:rFonts w:ascii="Tahoma" w:hAnsi="Tahoma" w:cs="Tahoma"/>
          <w:i/>
        </w:rPr>
        <w:t>wet</w:t>
      </w:r>
      <w:r w:rsidR="00C77968">
        <w:rPr>
          <w:rFonts w:ascii="Tahoma" w:hAnsi="Tahoma" w:cs="Tahoma"/>
          <w:i/>
        </w:rPr>
        <w:t xml:space="preserve"> </w:t>
      </w:r>
      <w:r w:rsidRPr="00020726">
        <w:rPr>
          <w:rFonts w:ascii="Tahoma" w:hAnsi="Tahoma" w:cs="Tahoma"/>
        </w:rPr>
        <w:t>yang</w:t>
      </w:r>
      <w:r w:rsidRPr="00020726">
        <w:rPr>
          <w:rFonts w:ascii="Tahoma" w:hAnsi="Tahoma" w:cs="Tahoma"/>
        </w:rPr>
        <w:br/>
        <w:t>menentukan demikian”.</w:t>
      </w:r>
      <w:r w:rsidRPr="00020726">
        <w:rPr>
          <w:rStyle w:val="FootnoteReference"/>
          <w:rFonts w:ascii="Tahoma" w:hAnsi="Tahoma" w:cs="Tahoma"/>
        </w:rPr>
        <w:footnoteReference w:id="27"/>
      </w:r>
    </w:p>
    <w:p w:rsidR="00AB04C1" w:rsidRPr="00642D59" w:rsidRDefault="00AB04C1" w:rsidP="00DF751B">
      <w:pPr>
        <w:spacing w:after="0" w:line="360" w:lineRule="auto"/>
        <w:ind w:left="567" w:firstLine="567"/>
        <w:jc w:val="both"/>
        <w:rPr>
          <w:rFonts w:ascii="Tahoma" w:hAnsi="Tahoma" w:cs="Tahoma"/>
        </w:rPr>
      </w:pPr>
      <w:r w:rsidRPr="006C0CC9">
        <w:rPr>
          <w:rFonts w:ascii="Tahoma" w:hAnsi="Tahoma" w:cs="Tahoma"/>
        </w:rPr>
        <w:t>Menurut Tongat dalam bukunya “dasar-dasar hukum pidana</w:t>
      </w:r>
      <w:r w:rsidRPr="006C0CC9">
        <w:rPr>
          <w:rFonts w:ascii="Tahoma" w:hAnsi="Tahoma" w:cs="Tahoma"/>
        </w:rPr>
        <w:br/>
        <w:t>Indonesia dalam perspektif pembaharuan” sebagaimana dikutip oleh</w:t>
      </w:r>
      <w:r w:rsidRPr="006C0CC9">
        <w:rPr>
          <w:rFonts w:ascii="Tahoma" w:hAnsi="Tahoma" w:cs="Tahoma"/>
        </w:rPr>
        <w:br/>
        <w:t>Mahrus Ali, bahwa kejahatan dan pelanggaran adalah sebagai berikut :</w:t>
      </w:r>
      <w:r w:rsidRPr="006C0CC9">
        <w:rPr>
          <w:rFonts w:ascii="Tahoma" w:hAnsi="Tahoma" w:cs="Tahoma"/>
        </w:rPr>
        <w:br/>
        <w:t xml:space="preserve">“kejahatan adalah </w:t>
      </w:r>
      <w:r w:rsidRPr="005A2553">
        <w:rPr>
          <w:rFonts w:ascii="Tahoma" w:hAnsi="Tahoma" w:cs="Tahoma"/>
          <w:i/>
        </w:rPr>
        <w:t>rechtdelicten</w:t>
      </w:r>
      <w:r w:rsidRPr="006C0CC9">
        <w:rPr>
          <w:rFonts w:ascii="Tahoma" w:hAnsi="Tahoma" w:cs="Tahoma"/>
        </w:rPr>
        <w:t>, yaitu perbuatan-perbuatan yang</w:t>
      </w:r>
      <w:r w:rsidRPr="006C0CC9">
        <w:rPr>
          <w:rFonts w:ascii="Tahoma" w:hAnsi="Tahoma" w:cs="Tahoma"/>
        </w:rPr>
        <w:br/>
        <w:t>bertentangan dengan keadilan, terlepas apakah perbuatan itu diancam</w:t>
      </w:r>
      <w:r w:rsidRPr="006C0CC9">
        <w:rPr>
          <w:rFonts w:ascii="Tahoma" w:hAnsi="Tahoma" w:cs="Tahoma"/>
        </w:rPr>
        <w:br/>
        <w:t>pidana dalam suatu Undang-</w:t>
      </w:r>
      <w:r>
        <w:rPr>
          <w:rFonts w:ascii="Tahoma" w:hAnsi="Tahoma" w:cs="Tahoma"/>
        </w:rPr>
        <w:t>u</w:t>
      </w:r>
      <w:r w:rsidRPr="006C0CC9">
        <w:rPr>
          <w:rFonts w:ascii="Tahoma" w:hAnsi="Tahoma" w:cs="Tahoma"/>
        </w:rPr>
        <w:t>ndang atau tidak. Sekalipun tidak</w:t>
      </w:r>
      <w:r w:rsidRPr="006C0CC9">
        <w:rPr>
          <w:rFonts w:ascii="Tahoma" w:hAnsi="Tahoma" w:cs="Tahoma"/>
        </w:rPr>
        <w:br/>
        <w:t>dirumuskan sebagai delik dalam Undang-</w:t>
      </w:r>
      <w:r>
        <w:rPr>
          <w:rFonts w:ascii="Tahoma" w:hAnsi="Tahoma" w:cs="Tahoma"/>
        </w:rPr>
        <w:t>u</w:t>
      </w:r>
      <w:r w:rsidRPr="006C0CC9">
        <w:rPr>
          <w:rFonts w:ascii="Tahoma" w:hAnsi="Tahoma" w:cs="Tahoma"/>
        </w:rPr>
        <w:t>ndang, perbuatan ini benar-</w:t>
      </w:r>
      <w:r w:rsidRPr="006C0CC9">
        <w:rPr>
          <w:rFonts w:ascii="Tahoma" w:hAnsi="Tahoma" w:cs="Tahoma"/>
        </w:rPr>
        <w:br/>
        <w:t>benar dirasakan oleh masyarakat sebagai perbuatan yang bertentangan</w:t>
      </w:r>
      <w:r w:rsidRPr="006C0CC9">
        <w:rPr>
          <w:rFonts w:ascii="Tahoma" w:hAnsi="Tahoma" w:cs="Tahoma"/>
        </w:rPr>
        <w:br/>
      </w:r>
      <w:r w:rsidRPr="00642D59">
        <w:rPr>
          <w:rFonts w:ascii="Tahoma" w:hAnsi="Tahoma" w:cs="Tahoma"/>
        </w:rPr>
        <w:lastRenderedPageBreak/>
        <w:t xml:space="preserve">dengan keadilan. Jenis perbuatan pidana ini juga disebut </w:t>
      </w:r>
      <w:r w:rsidRPr="005A2553">
        <w:rPr>
          <w:rFonts w:ascii="Tahoma" w:hAnsi="Tahoma" w:cs="Tahoma"/>
          <w:i/>
        </w:rPr>
        <w:t>mala in se</w:t>
      </w:r>
      <w:r w:rsidRPr="00642D59">
        <w:rPr>
          <w:rFonts w:ascii="Tahoma" w:hAnsi="Tahoma" w:cs="Tahoma"/>
        </w:rPr>
        <w:t>,</w:t>
      </w:r>
      <w:r w:rsidRPr="00642D59">
        <w:rPr>
          <w:rFonts w:ascii="Tahoma" w:hAnsi="Tahoma" w:cs="Tahoma"/>
        </w:rPr>
        <w:br/>
        <w:t>artinya perbuatan tersebut merupakan perbuatan jahat karena sifat</w:t>
      </w:r>
      <w:r w:rsidRPr="00642D59">
        <w:rPr>
          <w:rFonts w:ascii="Tahoma" w:hAnsi="Tahoma" w:cs="Tahoma"/>
        </w:rPr>
        <w:br/>
        <w:t>perbuatan tersebut memang jahat”.</w:t>
      </w:r>
      <w:r w:rsidRPr="00642D59">
        <w:rPr>
          <w:rStyle w:val="FootnoteReference"/>
          <w:rFonts w:ascii="Tahoma" w:hAnsi="Tahoma" w:cs="Tahoma"/>
        </w:rPr>
        <w:footnoteReference w:id="28"/>
      </w:r>
    </w:p>
    <w:p w:rsidR="00AB04C1" w:rsidRPr="00642D59" w:rsidRDefault="00AB04C1" w:rsidP="00DF751B">
      <w:pPr>
        <w:spacing w:after="0" w:line="360" w:lineRule="auto"/>
        <w:ind w:left="567" w:firstLine="567"/>
        <w:jc w:val="both"/>
        <w:rPr>
          <w:rFonts w:ascii="Tahoma" w:eastAsia="Times New Roman" w:hAnsi="Tahoma" w:cs="Tahoma"/>
        </w:rPr>
      </w:pPr>
      <w:r w:rsidRPr="00642D59">
        <w:rPr>
          <w:rFonts w:ascii="Tahoma" w:eastAsia="Times New Roman" w:hAnsi="Tahoma" w:cs="Tahoma"/>
        </w:rPr>
        <w:t>Kriteria pembagian tindak pidana yaitu kejahatan dan pelanggaran pada akhirnya tidak menghasilkan kesepakatan diantara para ahli s</w:t>
      </w:r>
      <w:r>
        <w:rPr>
          <w:rFonts w:ascii="Tahoma" w:eastAsia="Times New Roman" w:hAnsi="Tahoma" w:cs="Tahoma"/>
        </w:rPr>
        <w:t>arjana hukum sehingga muncullah</w:t>
      </w:r>
      <w:r w:rsidRPr="00642D59">
        <w:rPr>
          <w:rFonts w:ascii="Tahoma" w:eastAsia="Times New Roman" w:hAnsi="Tahoma" w:cs="Tahoma"/>
        </w:rPr>
        <w:t xml:space="preserve"> pembagian-pembagian tindak pidana berdasarkan jenis-jenis tertentu, yaitu;</w:t>
      </w:r>
    </w:p>
    <w:p w:rsidR="00AB04C1" w:rsidRPr="00642D59" w:rsidRDefault="00AB04C1" w:rsidP="007A6854">
      <w:pPr>
        <w:pStyle w:val="ListParagraph"/>
        <w:numPr>
          <w:ilvl w:val="1"/>
          <w:numId w:val="5"/>
        </w:numPr>
        <w:tabs>
          <w:tab w:val="left" w:pos="851"/>
        </w:tabs>
        <w:spacing w:line="360" w:lineRule="auto"/>
        <w:ind w:left="567" w:firstLine="567"/>
        <w:jc w:val="both"/>
        <w:rPr>
          <w:rFonts w:ascii="Tahoma" w:hAnsi="Tahoma" w:cs="Tahoma"/>
        </w:rPr>
      </w:pPr>
      <w:r w:rsidRPr="00642D59">
        <w:rPr>
          <w:rFonts w:ascii="Tahoma" w:hAnsi="Tahoma" w:cs="Tahoma"/>
        </w:rPr>
        <w:t>Cara perumusannya</w:t>
      </w:r>
    </w:p>
    <w:p w:rsidR="00AB04C1" w:rsidRPr="00642D59" w:rsidRDefault="00AB04C1" w:rsidP="00521499">
      <w:pPr>
        <w:pStyle w:val="ListParagraph"/>
        <w:tabs>
          <w:tab w:val="left" w:pos="851"/>
        </w:tabs>
        <w:spacing w:line="360" w:lineRule="auto"/>
        <w:ind w:left="567" w:firstLine="567"/>
        <w:jc w:val="both"/>
        <w:rPr>
          <w:rFonts w:ascii="Tahoma" w:hAnsi="Tahoma" w:cs="Tahoma"/>
        </w:rPr>
      </w:pPr>
      <w:r w:rsidRPr="00642D59">
        <w:rPr>
          <w:rFonts w:ascii="Tahoma" w:hAnsi="Tahoma" w:cs="Tahoma"/>
        </w:rPr>
        <w:t>Yaitu delik formal dan delik materiil. Delik formal adalah tindakan yang dilarang tanpa mempersoalkan akibat dari tindakan itu. contohnya dalam t</w:t>
      </w:r>
      <w:r>
        <w:rPr>
          <w:rFonts w:ascii="Tahoma" w:hAnsi="Tahoma" w:cs="Tahoma"/>
        </w:rPr>
        <w:t>indakan pencurian, selama unsur</w:t>
      </w:r>
      <w:r w:rsidRPr="00642D59">
        <w:rPr>
          <w:rFonts w:ascii="Tahoma" w:hAnsi="Tahoma" w:cs="Tahoma"/>
        </w:rPr>
        <w:t>-unsur pada pasal 362 KUHP sudah terpenuhi maka tidak dipersoalkan lagi apakah tindakannya sudah selesai atau belum atau apakah korban merasa rugi atau tidak.</w:t>
      </w:r>
    </w:p>
    <w:p w:rsidR="00AB04C1" w:rsidRDefault="00AB04C1" w:rsidP="00DF751B">
      <w:pPr>
        <w:pStyle w:val="ListParagraph"/>
        <w:tabs>
          <w:tab w:val="left" w:pos="851"/>
        </w:tabs>
        <w:spacing w:line="360" w:lineRule="auto"/>
        <w:ind w:left="567" w:firstLine="0"/>
        <w:jc w:val="both"/>
        <w:rPr>
          <w:rFonts w:ascii="Tahoma" w:hAnsi="Tahoma" w:cs="Tahoma"/>
        </w:rPr>
      </w:pPr>
      <w:r w:rsidRPr="00642D59">
        <w:rPr>
          <w:rFonts w:ascii="Tahoma" w:hAnsi="Tahoma" w:cs="Tahoma"/>
        </w:rPr>
        <w:t>Delik materiil adalah tindakan yang selain dilarang juga harus ada akibat yang timbul dari tindakan tersebut sehingga dapat dikatakan telah terjadi tindak pidana sepenuhnya. Contoh dalam hal pembunuhan.</w:t>
      </w:r>
    </w:p>
    <w:p w:rsidR="00AB04C1" w:rsidRPr="00473226" w:rsidRDefault="00AB04C1" w:rsidP="007A6854">
      <w:pPr>
        <w:pStyle w:val="ListParagraph"/>
        <w:numPr>
          <w:ilvl w:val="1"/>
          <w:numId w:val="5"/>
        </w:numPr>
        <w:tabs>
          <w:tab w:val="left" w:pos="851"/>
        </w:tabs>
        <w:spacing w:line="360" w:lineRule="auto"/>
        <w:ind w:left="567" w:firstLine="567"/>
        <w:jc w:val="both"/>
        <w:rPr>
          <w:rStyle w:val="FootnoteReference"/>
          <w:rFonts w:ascii="Tahoma" w:hAnsi="Tahoma" w:cs="Tahoma"/>
          <w:vertAlign w:val="baseline"/>
        </w:rPr>
      </w:pPr>
      <w:r w:rsidRPr="00473226">
        <w:rPr>
          <w:rFonts w:ascii="Tahoma" w:hAnsi="Tahoma" w:cs="Tahoma"/>
        </w:rPr>
        <w:t>Cara melakukan tindak pidana.</w:t>
      </w:r>
      <w:r w:rsidRPr="00642D59">
        <w:rPr>
          <w:rStyle w:val="FootnoteReference"/>
          <w:rFonts w:ascii="Tahoma" w:hAnsi="Tahoma" w:cs="Tahoma"/>
        </w:rPr>
        <w:footnoteReference w:id="29"/>
      </w:r>
    </w:p>
    <w:p w:rsidR="00AB04C1" w:rsidRPr="00642D59" w:rsidRDefault="00AB04C1" w:rsidP="00DF751B">
      <w:pPr>
        <w:pStyle w:val="ListParagraph"/>
        <w:tabs>
          <w:tab w:val="left" w:pos="851"/>
        </w:tabs>
        <w:spacing w:line="360" w:lineRule="auto"/>
        <w:ind w:left="567" w:firstLine="567"/>
        <w:jc w:val="both"/>
        <w:rPr>
          <w:rFonts w:ascii="Tahoma" w:hAnsi="Tahoma" w:cs="Tahoma"/>
        </w:rPr>
      </w:pPr>
      <w:r w:rsidRPr="00642D59">
        <w:rPr>
          <w:rFonts w:ascii="Tahoma" w:hAnsi="Tahoma" w:cs="Tahoma"/>
        </w:rPr>
        <w:t>Dibagi menjadi tiga, yaitu delik komisi (</w:t>
      </w:r>
      <w:r w:rsidRPr="00642D59">
        <w:rPr>
          <w:rFonts w:ascii="Tahoma" w:hAnsi="Tahoma" w:cs="Tahoma"/>
          <w:i/>
        </w:rPr>
        <w:t>delicta commissionis</w:t>
      </w:r>
      <w:r w:rsidR="001D15D4">
        <w:rPr>
          <w:rFonts w:ascii="Tahoma" w:hAnsi="Tahoma" w:cs="Tahoma"/>
          <w:i/>
        </w:rPr>
        <w:t xml:space="preserve"> </w:t>
      </w:r>
      <w:r w:rsidRPr="00642D59">
        <w:rPr>
          <w:rFonts w:ascii="Tahoma" w:hAnsi="Tahoma" w:cs="Tahoma"/>
        </w:rPr>
        <w:t>), delik omisi (</w:t>
      </w:r>
      <w:r w:rsidRPr="00642D59">
        <w:rPr>
          <w:rFonts w:ascii="Tahoma" w:hAnsi="Tahoma" w:cs="Tahoma"/>
          <w:i/>
        </w:rPr>
        <w:t>delicta ommissionissa</w:t>
      </w:r>
      <w:r w:rsidR="001D15D4">
        <w:rPr>
          <w:rFonts w:ascii="Tahoma" w:hAnsi="Tahoma" w:cs="Tahoma"/>
          <w:i/>
        </w:rPr>
        <w:t xml:space="preserve"> </w:t>
      </w:r>
      <w:r w:rsidRPr="00642D59">
        <w:rPr>
          <w:rFonts w:ascii="Tahoma" w:hAnsi="Tahoma" w:cs="Tahoma"/>
        </w:rPr>
        <w:t>).</w:t>
      </w:r>
    </w:p>
    <w:p w:rsidR="00AB04C1" w:rsidRPr="00642D59" w:rsidRDefault="00AB04C1" w:rsidP="00DF751B">
      <w:pPr>
        <w:pStyle w:val="ListParagraph"/>
        <w:tabs>
          <w:tab w:val="left" w:pos="851"/>
        </w:tabs>
        <w:spacing w:line="360" w:lineRule="auto"/>
        <w:ind w:left="567" w:firstLine="0"/>
        <w:jc w:val="both"/>
        <w:rPr>
          <w:rFonts w:ascii="Tahoma" w:hAnsi="Tahoma" w:cs="Tahoma"/>
        </w:rPr>
      </w:pPr>
      <w:r w:rsidRPr="00642D59">
        <w:rPr>
          <w:rFonts w:ascii="Tahoma" w:hAnsi="Tahoma" w:cs="Tahoma"/>
        </w:rPr>
        <w:t>Delik komisi adalah tindakan aktif (</w:t>
      </w:r>
      <w:r w:rsidRPr="00642D59">
        <w:rPr>
          <w:rFonts w:ascii="Tahoma" w:hAnsi="Tahoma" w:cs="Tahoma"/>
          <w:i/>
        </w:rPr>
        <w:t>active hendeling</w:t>
      </w:r>
      <w:r w:rsidR="001D15D4">
        <w:rPr>
          <w:rFonts w:ascii="Tahoma" w:hAnsi="Tahoma" w:cs="Tahoma"/>
          <w:i/>
        </w:rPr>
        <w:t xml:space="preserve"> </w:t>
      </w:r>
      <w:r w:rsidRPr="00642D59">
        <w:rPr>
          <w:rFonts w:ascii="Tahoma" w:hAnsi="Tahoma" w:cs="Tahoma"/>
        </w:rPr>
        <w:t>) yang dilarang dan untuk pelang</w:t>
      </w:r>
      <w:r>
        <w:rPr>
          <w:rFonts w:ascii="Tahoma" w:hAnsi="Tahoma" w:cs="Tahoma"/>
        </w:rPr>
        <w:t xml:space="preserve">garannya diancam pidana. Contoh : </w:t>
      </w:r>
      <w:r w:rsidRPr="00642D59">
        <w:rPr>
          <w:rFonts w:ascii="Tahoma" w:hAnsi="Tahoma" w:cs="Tahoma"/>
        </w:rPr>
        <w:t>dilarang membunuh (</w:t>
      </w:r>
      <w:r>
        <w:rPr>
          <w:rFonts w:ascii="Tahoma" w:hAnsi="Tahoma" w:cs="Tahoma"/>
        </w:rPr>
        <w:t>P</w:t>
      </w:r>
      <w:r w:rsidRPr="00642D59">
        <w:rPr>
          <w:rFonts w:ascii="Tahoma" w:hAnsi="Tahoma" w:cs="Tahoma"/>
        </w:rPr>
        <w:t>asal 338), dilarang mencuri (</w:t>
      </w:r>
      <w:r>
        <w:rPr>
          <w:rFonts w:ascii="Tahoma" w:hAnsi="Tahoma" w:cs="Tahoma"/>
        </w:rPr>
        <w:t>P</w:t>
      </w:r>
      <w:r w:rsidRPr="00642D59">
        <w:rPr>
          <w:rFonts w:ascii="Tahoma" w:hAnsi="Tahoma" w:cs="Tahoma"/>
        </w:rPr>
        <w:t xml:space="preserve">asal 352) dan lain-lain </w:t>
      </w:r>
    </w:p>
    <w:p w:rsidR="00AB04C1" w:rsidRPr="00EA4571" w:rsidRDefault="00AB04C1" w:rsidP="00521499">
      <w:pPr>
        <w:pStyle w:val="ListParagraph"/>
        <w:tabs>
          <w:tab w:val="left" w:pos="851"/>
        </w:tabs>
        <w:spacing w:line="360" w:lineRule="auto"/>
        <w:ind w:left="567" w:firstLine="0"/>
        <w:jc w:val="both"/>
        <w:rPr>
          <w:rFonts w:ascii="Tahoma" w:hAnsi="Tahoma" w:cs="Tahoma"/>
        </w:rPr>
      </w:pPr>
      <w:r w:rsidRPr="00642D59">
        <w:rPr>
          <w:rFonts w:ascii="Tahoma" w:hAnsi="Tahoma" w:cs="Tahoma"/>
        </w:rPr>
        <w:t>Delik omisi adalah tindakan yang pasif (</w:t>
      </w:r>
      <w:r w:rsidRPr="00642D59">
        <w:rPr>
          <w:rFonts w:ascii="Tahoma" w:hAnsi="Tahoma" w:cs="Tahoma"/>
          <w:i/>
        </w:rPr>
        <w:t>passive handeling</w:t>
      </w:r>
      <w:r w:rsidRPr="00642D59">
        <w:rPr>
          <w:rFonts w:ascii="Tahoma" w:hAnsi="Tahoma" w:cs="Tahoma"/>
        </w:rPr>
        <w:t>). Tindakan yang diharuskan untuk dilakukan dan jika tidak dilakukan akan diancam dengan pidana. Contoh : wajib melaporkan</w:t>
      </w:r>
      <w:r w:rsidR="00A526E7">
        <w:rPr>
          <w:rFonts w:ascii="Tahoma" w:hAnsi="Tahoma" w:cs="Tahoma"/>
        </w:rPr>
        <w:t xml:space="preserve"> </w:t>
      </w:r>
      <w:r w:rsidRPr="00EA4571">
        <w:rPr>
          <w:rFonts w:ascii="Tahoma" w:hAnsi="Tahoma" w:cs="Tahoma"/>
        </w:rPr>
        <w:t>kejahatan tertentu (</w:t>
      </w:r>
      <w:r>
        <w:rPr>
          <w:rFonts w:ascii="Tahoma" w:hAnsi="Tahoma" w:cs="Tahoma"/>
        </w:rPr>
        <w:t>P</w:t>
      </w:r>
      <w:r w:rsidRPr="00EA4571">
        <w:rPr>
          <w:rFonts w:ascii="Tahoma" w:hAnsi="Tahoma" w:cs="Tahoma"/>
        </w:rPr>
        <w:t>asal 164), memberikan pertolongan kepada orang yang ber</w:t>
      </w:r>
      <w:r>
        <w:rPr>
          <w:rFonts w:ascii="Tahoma" w:hAnsi="Tahoma" w:cs="Tahoma"/>
        </w:rPr>
        <w:t>ada dalam bahaya (P</w:t>
      </w:r>
      <w:r w:rsidRPr="00EA4571">
        <w:rPr>
          <w:rFonts w:ascii="Tahoma" w:hAnsi="Tahoma" w:cs="Tahoma"/>
        </w:rPr>
        <w:t>asal 531).</w:t>
      </w:r>
    </w:p>
    <w:p w:rsidR="00AB04C1" w:rsidRPr="00EA4571" w:rsidRDefault="00AB04C1" w:rsidP="00521499">
      <w:pPr>
        <w:pStyle w:val="ListParagraph"/>
        <w:tabs>
          <w:tab w:val="left" w:pos="851"/>
        </w:tabs>
        <w:spacing w:line="360" w:lineRule="auto"/>
        <w:ind w:left="567" w:firstLine="0"/>
        <w:jc w:val="both"/>
        <w:rPr>
          <w:rFonts w:ascii="Tahoma" w:hAnsi="Tahoma" w:cs="Tahoma"/>
        </w:rPr>
      </w:pPr>
      <w:r w:rsidRPr="00EA4571">
        <w:rPr>
          <w:rFonts w:ascii="Tahoma" w:hAnsi="Tahoma" w:cs="Tahoma"/>
        </w:rPr>
        <w:t>Delik campuran adalah tindakan yang terdiri dari tindakan komi</w:t>
      </w:r>
      <w:r w:rsidR="00C77968">
        <w:rPr>
          <w:rFonts w:ascii="Tahoma" w:hAnsi="Tahoma" w:cs="Tahoma"/>
        </w:rPr>
        <w:t>si  da</w:t>
      </w:r>
      <w:r>
        <w:rPr>
          <w:rFonts w:ascii="Tahoma" w:hAnsi="Tahoma" w:cs="Tahoma"/>
        </w:rPr>
        <w:t xml:space="preserve">n </w:t>
      </w:r>
      <w:r>
        <w:rPr>
          <w:rFonts w:ascii="Tahoma" w:hAnsi="Tahoma" w:cs="Tahoma"/>
        </w:rPr>
        <w:lastRenderedPageBreak/>
        <w:t>omisi sekaligus. Contoh :</w:t>
      </w:r>
      <w:r w:rsidRPr="00EA4571">
        <w:rPr>
          <w:rFonts w:ascii="Tahoma" w:hAnsi="Tahoma" w:cs="Tahoma"/>
        </w:rPr>
        <w:t xml:space="preserve"> memberikan orang yang masih wajib ada di dalam pemeliharaannya sehingga mengakibatkan kematian orang tersebut (</w:t>
      </w:r>
      <w:r>
        <w:rPr>
          <w:rFonts w:ascii="Tahoma" w:hAnsi="Tahoma" w:cs="Tahoma"/>
        </w:rPr>
        <w:t>P</w:t>
      </w:r>
      <w:r w:rsidRPr="00EA4571">
        <w:rPr>
          <w:rFonts w:ascii="Tahoma" w:hAnsi="Tahoma" w:cs="Tahoma"/>
        </w:rPr>
        <w:t>asal 306)</w:t>
      </w:r>
    </w:p>
    <w:p w:rsidR="00AB04C1" w:rsidRPr="00EA4571" w:rsidRDefault="00AB04C1" w:rsidP="007A6854">
      <w:pPr>
        <w:pStyle w:val="ListParagraph"/>
        <w:numPr>
          <w:ilvl w:val="1"/>
          <w:numId w:val="5"/>
        </w:numPr>
        <w:tabs>
          <w:tab w:val="left" w:pos="851"/>
        </w:tabs>
        <w:spacing w:line="360" w:lineRule="auto"/>
        <w:ind w:left="1418" w:hanging="284"/>
        <w:jc w:val="both"/>
        <w:rPr>
          <w:rFonts w:ascii="Tahoma" w:hAnsi="Tahoma" w:cs="Tahoma"/>
        </w:rPr>
      </w:pPr>
      <w:r w:rsidRPr="00EA4571">
        <w:rPr>
          <w:rFonts w:ascii="Tahoma" w:hAnsi="Tahoma" w:cs="Tahoma"/>
        </w:rPr>
        <w:t>Dilihat dari ada atau tidaknya pengulangan atau kelanjutannya</w:t>
      </w:r>
    </w:p>
    <w:p w:rsidR="00473226" w:rsidRDefault="00AB04C1" w:rsidP="00521499">
      <w:pPr>
        <w:pStyle w:val="ListParagraph"/>
        <w:tabs>
          <w:tab w:val="left" w:pos="567"/>
        </w:tabs>
        <w:spacing w:line="360" w:lineRule="auto"/>
        <w:ind w:left="567" w:firstLine="567"/>
        <w:jc w:val="both"/>
        <w:rPr>
          <w:rFonts w:ascii="Tahoma" w:hAnsi="Tahoma" w:cs="Tahoma"/>
        </w:rPr>
      </w:pPr>
      <w:r w:rsidRPr="00EA4571">
        <w:rPr>
          <w:rFonts w:ascii="Tahoma" w:hAnsi="Tahoma" w:cs="Tahoma"/>
        </w:rPr>
        <w:t>Delik mandiri adalah jika tindakannya hanya dilakukan satu kali saja sedangkan delik berlanjut atau sama yang berulang adalah jika tindakan yang sama dilakukan berulang seperti pemegang kas yang tiap hari menggelapkan uang sedikit demi sedikit sampai akhirnya dia terungkap.</w:t>
      </w:r>
    </w:p>
    <w:p w:rsidR="00AB04C1" w:rsidRPr="00473226" w:rsidRDefault="00AB04C1" w:rsidP="007A6854">
      <w:pPr>
        <w:pStyle w:val="ListParagraph"/>
        <w:numPr>
          <w:ilvl w:val="1"/>
          <w:numId w:val="5"/>
        </w:numPr>
        <w:tabs>
          <w:tab w:val="left" w:pos="851"/>
        </w:tabs>
        <w:spacing w:line="360" w:lineRule="auto"/>
        <w:ind w:left="1418" w:hanging="284"/>
        <w:jc w:val="both"/>
        <w:rPr>
          <w:rStyle w:val="FootnoteReference"/>
          <w:rFonts w:ascii="Tahoma" w:hAnsi="Tahoma" w:cs="Tahoma"/>
          <w:vertAlign w:val="baseline"/>
        </w:rPr>
      </w:pPr>
      <w:r w:rsidRPr="00473226">
        <w:rPr>
          <w:rFonts w:ascii="Tahoma" w:hAnsi="Tahoma" w:cs="Tahoma"/>
        </w:rPr>
        <w:t>Dilihat dari berahir atau berkesinambungan suatu delik</w:t>
      </w:r>
      <w:r w:rsidRPr="00473226">
        <w:rPr>
          <w:rStyle w:val="FootnoteReference"/>
          <w:rFonts w:ascii="Tahoma" w:hAnsi="Tahoma" w:cs="Tahoma"/>
        </w:rPr>
        <w:t>.</w:t>
      </w:r>
      <w:r w:rsidRPr="00EA4571">
        <w:rPr>
          <w:rStyle w:val="FootnoteReference"/>
          <w:rFonts w:ascii="Tahoma" w:hAnsi="Tahoma" w:cs="Tahoma"/>
        </w:rPr>
        <w:footnoteReference w:id="30"/>
      </w:r>
    </w:p>
    <w:p w:rsidR="00AB04C1" w:rsidRPr="00EA4571" w:rsidRDefault="00AB04C1" w:rsidP="007A6854">
      <w:pPr>
        <w:pStyle w:val="ListParagraph"/>
        <w:numPr>
          <w:ilvl w:val="1"/>
          <w:numId w:val="5"/>
        </w:numPr>
        <w:tabs>
          <w:tab w:val="left" w:pos="851"/>
        </w:tabs>
        <w:spacing w:line="360" w:lineRule="auto"/>
        <w:ind w:left="567" w:firstLine="567"/>
        <w:jc w:val="both"/>
        <w:rPr>
          <w:rFonts w:ascii="Tahoma" w:hAnsi="Tahoma" w:cs="Tahoma"/>
        </w:rPr>
      </w:pPr>
      <w:r w:rsidRPr="00EA4571">
        <w:rPr>
          <w:rFonts w:ascii="Tahoma" w:hAnsi="Tahoma" w:cs="Tahoma"/>
        </w:rPr>
        <w:t>Delik berakhir atau selesai adalah delik dengan melakukan sesuatu perbuatan seperti merampas kemerdekaan orang lain sedangkan delik berkesinambungan adalah delik yang terjadi karena meneruskan sesuatu yang dilarang.</w:t>
      </w:r>
    </w:p>
    <w:p w:rsidR="00AB04C1" w:rsidRDefault="00AB04C1" w:rsidP="007A6854">
      <w:pPr>
        <w:pStyle w:val="ListParagraph"/>
        <w:numPr>
          <w:ilvl w:val="1"/>
          <w:numId w:val="5"/>
        </w:numPr>
        <w:tabs>
          <w:tab w:val="left" w:pos="851"/>
        </w:tabs>
        <w:spacing w:line="360" w:lineRule="auto"/>
        <w:ind w:left="1418" w:hanging="284"/>
        <w:jc w:val="both"/>
        <w:rPr>
          <w:rFonts w:ascii="Tahoma" w:hAnsi="Tahoma" w:cs="Tahoma"/>
        </w:rPr>
      </w:pPr>
      <w:r w:rsidRPr="00EA4571">
        <w:rPr>
          <w:rFonts w:ascii="Tahoma" w:hAnsi="Tahoma" w:cs="Tahoma"/>
        </w:rPr>
        <w:t>Dilihat dari tindakan itu merupakan kebiasaan atau tidak</w:t>
      </w:r>
    </w:p>
    <w:p w:rsidR="00AB04C1" w:rsidRPr="00521499" w:rsidRDefault="00AB04C1" w:rsidP="007A6854">
      <w:pPr>
        <w:pStyle w:val="ListParagraph"/>
        <w:numPr>
          <w:ilvl w:val="1"/>
          <w:numId w:val="5"/>
        </w:numPr>
        <w:tabs>
          <w:tab w:val="left" w:pos="851"/>
        </w:tabs>
        <w:spacing w:line="360" w:lineRule="auto"/>
        <w:ind w:left="567" w:firstLine="567"/>
        <w:jc w:val="both"/>
        <w:rPr>
          <w:rFonts w:ascii="Tahoma" w:hAnsi="Tahoma" w:cs="Tahoma"/>
        </w:rPr>
      </w:pPr>
      <w:r w:rsidRPr="00473226">
        <w:rPr>
          <w:rFonts w:ascii="Tahoma" w:hAnsi="Tahoma" w:cs="Tahoma"/>
        </w:rPr>
        <w:t>Delik yang merupakan kebiasaan adalah delik yang dilakukan secara terus menerus sehingga menjadi suatu kebiasaan sedangkan yang dimaksud dengan delik yang bukan kebiasaan adalah delik</w:t>
      </w:r>
      <w:r w:rsidRPr="00473226">
        <w:rPr>
          <w:rStyle w:val="FootnoteReference"/>
          <w:rFonts w:ascii="Tahoma" w:hAnsi="Tahoma" w:cs="Tahoma"/>
        </w:rPr>
        <w:t>.</w:t>
      </w:r>
      <w:r w:rsidRPr="00EA4571">
        <w:rPr>
          <w:rStyle w:val="FootnoteReference"/>
          <w:rFonts w:ascii="Tahoma" w:hAnsi="Tahoma" w:cs="Tahoma"/>
        </w:rPr>
        <w:footnoteReference w:id="31"/>
      </w:r>
      <w:r w:rsidR="00521499">
        <w:rPr>
          <w:rStyle w:val="FootnoteReference"/>
          <w:rFonts w:ascii="Tahoma" w:hAnsi="Tahoma" w:cs="Tahoma"/>
        </w:rPr>
        <w:t xml:space="preserve"> </w:t>
      </w:r>
      <w:r w:rsidRPr="00521499">
        <w:rPr>
          <w:rFonts w:ascii="Tahoma" w:hAnsi="Tahoma" w:cs="Tahoma"/>
        </w:rPr>
        <w:t>sebagai pekerjaan artinya satu perbuatan saja sudah cukup. Contohnya : seorang dokter yang membuka praktek tanpa izin.</w:t>
      </w:r>
    </w:p>
    <w:p w:rsidR="00AB04C1" w:rsidRDefault="00AB04C1" w:rsidP="007A6854">
      <w:pPr>
        <w:pStyle w:val="ListParagraph"/>
        <w:numPr>
          <w:ilvl w:val="1"/>
          <w:numId w:val="5"/>
        </w:numPr>
        <w:tabs>
          <w:tab w:val="left" w:pos="851"/>
        </w:tabs>
        <w:spacing w:line="360" w:lineRule="auto"/>
        <w:ind w:left="567" w:firstLine="567"/>
        <w:jc w:val="both"/>
        <w:rPr>
          <w:rFonts w:ascii="Tahoma" w:hAnsi="Tahoma" w:cs="Tahoma"/>
        </w:rPr>
      </w:pPr>
      <w:r w:rsidRPr="00EA4571">
        <w:rPr>
          <w:rFonts w:ascii="Tahoma" w:hAnsi="Tahoma" w:cs="Tahoma"/>
        </w:rPr>
        <w:t xml:space="preserve">Dilihat dari hal-hal yang dapat memberatkan atau meringankan pidana, </w:t>
      </w:r>
      <w:r>
        <w:rPr>
          <w:rFonts w:ascii="Tahoma" w:hAnsi="Tahoma" w:cs="Tahoma"/>
        </w:rPr>
        <w:t>h</w:t>
      </w:r>
      <w:r w:rsidRPr="00EA4571">
        <w:rPr>
          <w:rFonts w:ascii="Tahoma" w:hAnsi="Tahoma" w:cs="Tahoma"/>
        </w:rPr>
        <w:t>al-hal yang dapat memberatkan pidana seperti pencurian dengan penganiayaan sehinggaa ancaman hukumannya dapat diperberat sedangkan hal-hal yang meringankan seperti pelaku langsung  menyerahkan diri dan mengakui kesalahannya. Hal-hal seperti ini dapat dijadikan pertimbangan bagi seorang hakim dalam</w:t>
      </w:r>
      <w:r w:rsidR="00521499">
        <w:rPr>
          <w:rFonts w:ascii="Tahoma" w:hAnsi="Tahoma" w:cs="Tahoma"/>
        </w:rPr>
        <w:t xml:space="preserve"> memutuskan perkara diantaranta:</w:t>
      </w:r>
    </w:p>
    <w:p w:rsidR="00AB04C1" w:rsidRPr="00521499" w:rsidRDefault="00AB04C1" w:rsidP="007A6854">
      <w:pPr>
        <w:pStyle w:val="ListParagraph"/>
        <w:numPr>
          <w:ilvl w:val="0"/>
          <w:numId w:val="31"/>
        </w:numPr>
        <w:tabs>
          <w:tab w:val="left" w:pos="851"/>
        </w:tabs>
        <w:spacing w:line="360" w:lineRule="auto"/>
        <w:ind w:hanging="153"/>
        <w:jc w:val="both"/>
        <w:rPr>
          <w:rFonts w:ascii="Tahoma" w:hAnsi="Tahoma" w:cs="Tahoma"/>
        </w:rPr>
      </w:pPr>
      <w:r w:rsidRPr="00521499">
        <w:rPr>
          <w:rFonts w:ascii="Tahoma" w:hAnsi="Tahoma" w:cs="Tahoma"/>
        </w:rPr>
        <w:t>Dilihat dari bentuk kesalahan dari pelaku sebagai sengaja dan delik alpa</w:t>
      </w:r>
    </w:p>
    <w:p w:rsidR="00521499" w:rsidRPr="007E0625" w:rsidRDefault="00AB04C1" w:rsidP="007E0625">
      <w:pPr>
        <w:pStyle w:val="ListParagraph"/>
        <w:tabs>
          <w:tab w:val="left" w:pos="851"/>
        </w:tabs>
        <w:spacing w:line="360" w:lineRule="auto"/>
        <w:ind w:left="851" w:firstLine="0"/>
        <w:jc w:val="both"/>
        <w:rPr>
          <w:rFonts w:ascii="Tahoma" w:hAnsi="Tahoma" w:cs="Tahoma"/>
        </w:rPr>
      </w:pPr>
      <w:r w:rsidRPr="00EA4571">
        <w:rPr>
          <w:rFonts w:ascii="Tahoma" w:hAnsi="Tahoma" w:cs="Tahoma"/>
        </w:rPr>
        <w:t xml:space="preserve">Dilihat dari tindakan tersebut mengenai hak hidup </w:t>
      </w:r>
      <w:r>
        <w:rPr>
          <w:rFonts w:ascii="Tahoma" w:hAnsi="Tahoma" w:cs="Tahoma"/>
        </w:rPr>
        <w:t>n</w:t>
      </w:r>
      <w:r w:rsidRPr="00EA4571">
        <w:rPr>
          <w:rFonts w:ascii="Tahoma" w:hAnsi="Tahoma" w:cs="Tahoma"/>
        </w:rPr>
        <w:t xml:space="preserve">egara, ketatanegaraan atau pemerintahan. Yang dimaksud dalam delik ini </w:t>
      </w:r>
      <w:r w:rsidRPr="00EA4571">
        <w:rPr>
          <w:rFonts w:ascii="Tahoma" w:hAnsi="Tahoma" w:cs="Tahoma"/>
        </w:rPr>
        <w:lastRenderedPageBreak/>
        <w:t>adanya pembedaan antara delik umum dengan delik yang berkaitan dengan politik atau pemerintah.</w:t>
      </w:r>
    </w:p>
    <w:p w:rsidR="00636965" w:rsidRPr="00521499" w:rsidRDefault="00AB04C1" w:rsidP="007A6854">
      <w:pPr>
        <w:pStyle w:val="ListParagraph"/>
        <w:numPr>
          <w:ilvl w:val="0"/>
          <w:numId w:val="5"/>
        </w:numPr>
        <w:tabs>
          <w:tab w:val="left" w:pos="851"/>
        </w:tabs>
        <w:spacing w:line="360" w:lineRule="auto"/>
        <w:ind w:hanging="1353"/>
        <w:jc w:val="both"/>
        <w:rPr>
          <w:rFonts w:ascii="Tahoma" w:hAnsi="Tahoma" w:cs="Tahoma"/>
        </w:rPr>
      </w:pPr>
      <w:r w:rsidRPr="00EA4571">
        <w:rPr>
          <w:rFonts w:ascii="Tahoma" w:hAnsi="Tahoma" w:cs="Tahoma"/>
        </w:rPr>
        <w:t>Dilihat dari perbedaan subjek.</w:t>
      </w:r>
    </w:p>
    <w:p w:rsidR="00AB04C1" w:rsidRDefault="005E385A" w:rsidP="00521499">
      <w:pPr>
        <w:pStyle w:val="ListParagraph"/>
        <w:tabs>
          <w:tab w:val="left" w:pos="851"/>
        </w:tabs>
        <w:spacing w:line="360" w:lineRule="auto"/>
        <w:ind w:left="851" w:hanging="1276"/>
        <w:jc w:val="both"/>
        <w:rPr>
          <w:rFonts w:ascii="Tahoma" w:hAnsi="Tahoma" w:cs="Tahoma"/>
        </w:rPr>
      </w:pPr>
      <w:r>
        <w:rPr>
          <w:rFonts w:ascii="Tahoma" w:hAnsi="Tahoma" w:cs="Tahoma"/>
        </w:rPr>
        <w:tab/>
      </w:r>
      <w:r w:rsidR="00AB04C1" w:rsidRPr="00EA4571">
        <w:rPr>
          <w:rFonts w:ascii="Tahoma" w:hAnsi="Tahoma" w:cs="Tahoma"/>
        </w:rPr>
        <w:t>Dibagi menjadi delik khusus (</w:t>
      </w:r>
      <w:r w:rsidR="00AB04C1" w:rsidRPr="00EA4571">
        <w:rPr>
          <w:rFonts w:ascii="Tahoma" w:hAnsi="Tahoma" w:cs="Tahoma"/>
          <w:i/>
        </w:rPr>
        <w:t>delict propria</w:t>
      </w:r>
      <w:r w:rsidR="001D15D4">
        <w:rPr>
          <w:rFonts w:ascii="Tahoma" w:hAnsi="Tahoma" w:cs="Tahoma"/>
          <w:i/>
        </w:rPr>
        <w:t xml:space="preserve"> </w:t>
      </w:r>
      <w:r w:rsidR="00AB04C1">
        <w:rPr>
          <w:rFonts w:ascii="Tahoma" w:hAnsi="Tahoma" w:cs="Tahoma"/>
        </w:rPr>
        <w:t>) dan delik umum</w:t>
      </w:r>
      <w:r w:rsidR="00460853">
        <w:rPr>
          <w:rFonts w:ascii="Tahoma" w:hAnsi="Tahoma" w:cs="Tahoma"/>
        </w:rPr>
        <w:t xml:space="preserve"> </w:t>
      </w:r>
      <w:r w:rsidR="00AB04C1" w:rsidRPr="00EA4571">
        <w:rPr>
          <w:rFonts w:ascii="Tahoma" w:hAnsi="Tahoma" w:cs="Tahoma"/>
        </w:rPr>
        <w:t>(</w:t>
      </w:r>
      <w:r w:rsidR="00AB04C1" w:rsidRPr="00EA4571">
        <w:rPr>
          <w:rFonts w:ascii="Tahoma" w:hAnsi="Tahoma" w:cs="Tahoma"/>
          <w:i/>
        </w:rPr>
        <w:t>commune</w:t>
      </w:r>
      <w:r w:rsidR="00460853">
        <w:rPr>
          <w:rFonts w:ascii="Tahoma" w:hAnsi="Tahoma" w:cs="Tahoma"/>
          <w:i/>
        </w:rPr>
        <w:t xml:space="preserve"> </w:t>
      </w:r>
      <w:r w:rsidR="00AB04C1" w:rsidRPr="00EA4571">
        <w:rPr>
          <w:rFonts w:ascii="Tahoma" w:hAnsi="Tahoma" w:cs="Tahoma"/>
          <w:i/>
        </w:rPr>
        <w:t>delicten</w:t>
      </w:r>
      <w:r w:rsidR="00AB04C1" w:rsidRPr="00EA4571">
        <w:rPr>
          <w:rFonts w:ascii="Tahoma" w:hAnsi="Tahoma" w:cs="Tahoma"/>
        </w:rPr>
        <w:t>). Delik khusus (</w:t>
      </w:r>
      <w:r w:rsidR="00AB04C1" w:rsidRPr="00EA4571">
        <w:rPr>
          <w:rFonts w:ascii="Tahoma" w:hAnsi="Tahoma" w:cs="Tahoma"/>
          <w:i/>
        </w:rPr>
        <w:t>delict propria</w:t>
      </w:r>
      <w:r w:rsidR="00AB04C1">
        <w:rPr>
          <w:rFonts w:ascii="Tahoma" w:hAnsi="Tahoma" w:cs="Tahoma"/>
        </w:rPr>
        <w:t>) adalah</w:t>
      </w:r>
      <w:r w:rsidR="00460853">
        <w:rPr>
          <w:rFonts w:ascii="Tahoma" w:hAnsi="Tahoma" w:cs="Tahoma"/>
        </w:rPr>
        <w:t xml:space="preserve"> </w:t>
      </w:r>
      <w:r w:rsidR="00AB04C1" w:rsidRPr="00EA4571">
        <w:rPr>
          <w:rFonts w:ascii="Tahoma" w:hAnsi="Tahoma" w:cs="Tahoma"/>
        </w:rPr>
        <w:t xml:space="preserve">delik yang hanya dapat </w:t>
      </w:r>
      <w:r w:rsidR="00AB04C1">
        <w:rPr>
          <w:rFonts w:ascii="Tahoma" w:hAnsi="Tahoma" w:cs="Tahoma"/>
        </w:rPr>
        <w:t>dilakukan oleh orang-orang yang</w:t>
      </w:r>
      <w:r w:rsidR="00460853">
        <w:rPr>
          <w:rFonts w:ascii="Tahoma" w:hAnsi="Tahoma" w:cs="Tahoma"/>
        </w:rPr>
        <w:t xml:space="preserve"> </w:t>
      </w:r>
      <w:r w:rsidR="00AB04C1" w:rsidRPr="00EA4571">
        <w:rPr>
          <w:rFonts w:ascii="Tahoma" w:hAnsi="Tahoma" w:cs="Tahoma"/>
        </w:rPr>
        <w:t>mempunyai kualitas terten</w:t>
      </w:r>
      <w:r w:rsidR="00AB04C1">
        <w:rPr>
          <w:rFonts w:ascii="Tahoma" w:hAnsi="Tahoma" w:cs="Tahoma"/>
        </w:rPr>
        <w:t>tu seperti delik jabatan, delik</w:t>
      </w:r>
      <w:r w:rsidR="00460853">
        <w:rPr>
          <w:rFonts w:ascii="Tahoma" w:hAnsi="Tahoma" w:cs="Tahoma"/>
        </w:rPr>
        <w:t xml:space="preserve"> </w:t>
      </w:r>
      <w:r w:rsidR="00AB04C1" w:rsidRPr="00EA4571">
        <w:rPr>
          <w:rFonts w:ascii="Tahoma" w:hAnsi="Tahoma" w:cs="Tahoma"/>
        </w:rPr>
        <w:t>militer dan lain-lain sedangkan delik umum (</w:t>
      </w:r>
      <w:r w:rsidR="00AB04C1">
        <w:rPr>
          <w:rFonts w:ascii="Tahoma" w:hAnsi="Tahoma" w:cs="Tahoma"/>
          <w:i/>
        </w:rPr>
        <w:t>commune</w:t>
      </w:r>
      <w:r w:rsidR="00460853">
        <w:rPr>
          <w:rFonts w:ascii="Tahoma" w:hAnsi="Tahoma" w:cs="Tahoma"/>
          <w:i/>
        </w:rPr>
        <w:t xml:space="preserve"> </w:t>
      </w:r>
      <w:r w:rsidR="00AB04C1" w:rsidRPr="00EA4571">
        <w:rPr>
          <w:rFonts w:ascii="Tahoma" w:hAnsi="Tahoma" w:cs="Tahoma"/>
          <w:i/>
        </w:rPr>
        <w:t>delicten</w:t>
      </w:r>
      <w:r w:rsidR="001D15D4">
        <w:rPr>
          <w:rFonts w:ascii="Tahoma" w:hAnsi="Tahoma" w:cs="Tahoma"/>
          <w:i/>
        </w:rPr>
        <w:t xml:space="preserve"> </w:t>
      </w:r>
      <w:r w:rsidR="00AB04C1" w:rsidRPr="00EA4571">
        <w:rPr>
          <w:rFonts w:ascii="Tahoma" w:hAnsi="Tahoma" w:cs="Tahoma"/>
        </w:rPr>
        <w:t>)</w:t>
      </w:r>
      <w:r w:rsidR="00AB04C1" w:rsidRPr="00EA4571">
        <w:rPr>
          <w:rStyle w:val="FootnoteReference"/>
          <w:rFonts w:ascii="Tahoma" w:hAnsi="Tahoma" w:cs="Tahoma"/>
        </w:rPr>
        <w:t>.</w:t>
      </w:r>
      <w:r w:rsidR="00AB04C1" w:rsidRPr="00EA4571">
        <w:rPr>
          <w:rStyle w:val="FootnoteReference"/>
          <w:rFonts w:ascii="Tahoma" w:hAnsi="Tahoma" w:cs="Tahoma"/>
        </w:rPr>
        <w:footnoteReference w:id="32"/>
      </w:r>
      <w:r w:rsidR="00460853">
        <w:rPr>
          <w:rStyle w:val="FootnoteReference"/>
          <w:rFonts w:ascii="Tahoma" w:hAnsi="Tahoma" w:cs="Tahoma"/>
        </w:rPr>
        <w:t xml:space="preserve"> </w:t>
      </w:r>
      <w:r w:rsidR="00460853">
        <w:rPr>
          <w:rFonts w:ascii="Tahoma" w:hAnsi="Tahoma" w:cs="Tahoma"/>
        </w:rPr>
        <w:t xml:space="preserve"> </w:t>
      </w:r>
      <w:r w:rsidR="00AB04C1" w:rsidRPr="00EA4571">
        <w:rPr>
          <w:rFonts w:ascii="Tahoma" w:hAnsi="Tahoma" w:cs="Tahoma"/>
        </w:rPr>
        <w:t xml:space="preserve">adalah delik </w:t>
      </w:r>
      <w:r w:rsidR="00AB04C1">
        <w:rPr>
          <w:rFonts w:ascii="Tahoma" w:hAnsi="Tahoma" w:cs="Tahoma"/>
        </w:rPr>
        <w:t>yang dapat dilakukan oleh semua</w:t>
      </w:r>
      <w:r w:rsidR="00C77968">
        <w:rPr>
          <w:rFonts w:ascii="Tahoma" w:hAnsi="Tahoma" w:cs="Tahoma"/>
        </w:rPr>
        <w:t xml:space="preserve"> </w:t>
      </w:r>
      <w:r w:rsidR="00AB04C1" w:rsidRPr="00EA4571">
        <w:rPr>
          <w:rFonts w:ascii="Tahoma" w:hAnsi="Tahoma" w:cs="Tahoma"/>
        </w:rPr>
        <w:t>orang tanpa mensyaratkan adanya kualitas tertentu.</w:t>
      </w:r>
    </w:p>
    <w:p w:rsidR="00AB04C1" w:rsidRPr="006F08A0" w:rsidRDefault="00AB04C1" w:rsidP="007A6854">
      <w:pPr>
        <w:pStyle w:val="ListParagraph"/>
        <w:widowControl/>
        <w:numPr>
          <w:ilvl w:val="0"/>
          <w:numId w:val="5"/>
        </w:numPr>
        <w:tabs>
          <w:tab w:val="left" w:pos="851"/>
        </w:tabs>
        <w:autoSpaceDE/>
        <w:autoSpaceDN/>
        <w:spacing w:after="200" w:line="360" w:lineRule="auto"/>
        <w:ind w:hanging="1353"/>
        <w:contextualSpacing/>
        <w:jc w:val="both"/>
        <w:rPr>
          <w:rFonts w:ascii="Tahoma" w:hAnsi="Tahoma" w:cs="Tahoma"/>
        </w:rPr>
      </w:pPr>
      <w:r w:rsidRPr="006F08A0">
        <w:rPr>
          <w:rFonts w:ascii="Tahoma" w:hAnsi="Tahoma" w:cs="Tahoma"/>
        </w:rPr>
        <w:t>Dilihat dari cara penuntutan</w:t>
      </w:r>
    </w:p>
    <w:p w:rsidR="00AB04C1" w:rsidRPr="00EA4571" w:rsidRDefault="00AB04C1" w:rsidP="00521499">
      <w:pPr>
        <w:pStyle w:val="ListParagraph"/>
        <w:tabs>
          <w:tab w:val="left" w:pos="851"/>
        </w:tabs>
        <w:spacing w:line="360" w:lineRule="auto"/>
        <w:ind w:left="851" w:firstLine="0"/>
        <w:jc w:val="both"/>
        <w:rPr>
          <w:rStyle w:val="FootnoteReference"/>
          <w:rFonts w:ascii="Tahoma" w:hAnsi="Tahoma" w:cs="Tahoma"/>
        </w:rPr>
      </w:pPr>
      <w:r w:rsidRPr="00EA4571">
        <w:rPr>
          <w:rFonts w:ascii="Tahoma" w:hAnsi="Tahoma" w:cs="Tahoma"/>
        </w:rPr>
        <w:t>Dibagi menjadi dua, yaitu delik aduan (</w:t>
      </w:r>
      <w:r w:rsidRPr="00EA4571">
        <w:rPr>
          <w:rFonts w:ascii="Tahoma" w:hAnsi="Tahoma" w:cs="Tahoma"/>
          <w:i/>
        </w:rPr>
        <w:t>klacht delicten</w:t>
      </w:r>
      <w:r w:rsidR="001D15D4">
        <w:rPr>
          <w:rFonts w:ascii="Tahoma" w:hAnsi="Tahoma" w:cs="Tahoma"/>
          <w:i/>
        </w:rPr>
        <w:t xml:space="preserve"> </w:t>
      </w:r>
      <w:r w:rsidRPr="00EA4571">
        <w:rPr>
          <w:rFonts w:ascii="Tahoma" w:hAnsi="Tahoma" w:cs="Tahoma"/>
        </w:rPr>
        <w:t>) dan delik tanpa aduan (</w:t>
      </w:r>
      <w:r w:rsidRPr="00EA4571">
        <w:rPr>
          <w:rFonts w:ascii="Tahoma" w:hAnsi="Tahoma" w:cs="Tahoma"/>
          <w:i/>
        </w:rPr>
        <w:t>gewone delicten</w:t>
      </w:r>
      <w:r w:rsidR="001D15D4">
        <w:rPr>
          <w:rFonts w:ascii="Tahoma" w:hAnsi="Tahoma" w:cs="Tahoma"/>
          <w:i/>
        </w:rPr>
        <w:t xml:space="preserve"> </w:t>
      </w:r>
      <w:r w:rsidRPr="00EA4571">
        <w:rPr>
          <w:rFonts w:ascii="Tahoma" w:hAnsi="Tahoma" w:cs="Tahoma"/>
        </w:rPr>
        <w:t>).</w:t>
      </w:r>
      <w:r w:rsidR="00C77968">
        <w:rPr>
          <w:rFonts w:ascii="Tahoma" w:hAnsi="Tahoma" w:cs="Tahoma"/>
        </w:rPr>
        <w:t xml:space="preserve"> </w:t>
      </w:r>
      <w:r>
        <w:rPr>
          <w:rFonts w:ascii="Tahoma" w:hAnsi="Tahoma" w:cs="Tahoma"/>
        </w:rPr>
        <w:t>Y</w:t>
      </w:r>
      <w:r w:rsidRPr="00EA4571">
        <w:rPr>
          <w:rFonts w:ascii="Tahoma" w:hAnsi="Tahoma" w:cs="Tahoma"/>
        </w:rPr>
        <w:t>ang dimaksud dengan delik aduan adalah delik yang hanya dapat dituntut jika adanya pengaduan dari orang yang merasa dirugikan. Misalnya delik pers tentang pencemaran nama baik sedangkan,  delik tanpa aduan adalah delik yang dapat dituntut tanpa perlu menunggu adanya aduan dari pihak yang dirugikan. Misalnya delik pembunuhan</w:t>
      </w:r>
      <w:r w:rsidRPr="00EA4571">
        <w:rPr>
          <w:rStyle w:val="FootnoteReference"/>
          <w:rFonts w:ascii="Tahoma" w:hAnsi="Tahoma" w:cs="Tahoma"/>
        </w:rPr>
        <w:t xml:space="preserve">. </w:t>
      </w:r>
      <w:r w:rsidRPr="00EA4571">
        <w:rPr>
          <w:rStyle w:val="FootnoteReference"/>
          <w:rFonts w:ascii="Tahoma" w:hAnsi="Tahoma" w:cs="Tahoma"/>
        </w:rPr>
        <w:footnoteReference w:id="33"/>
      </w:r>
    </w:p>
    <w:p w:rsidR="00AB04C1" w:rsidRPr="00EA4571" w:rsidRDefault="00AB04C1" w:rsidP="00521499">
      <w:pPr>
        <w:spacing w:after="0" w:line="360" w:lineRule="auto"/>
        <w:ind w:left="567" w:firstLine="567"/>
        <w:jc w:val="both"/>
        <w:rPr>
          <w:rFonts w:ascii="Tahoma" w:hAnsi="Tahoma" w:cs="Tahoma"/>
        </w:rPr>
      </w:pPr>
      <w:r w:rsidRPr="00EA4571">
        <w:rPr>
          <w:rFonts w:ascii="Tahoma" w:hAnsi="Tahoma" w:cs="Tahoma"/>
        </w:rPr>
        <w:t xml:space="preserve">Dari pengertian pidana terkait dengan </w:t>
      </w:r>
      <w:r>
        <w:rPr>
          <w:rFonts w:ascii="Tahoma" w:hAnsi="Tahoma" w:cs="Tahoma"/>
        </w:rPr>
        <w:t>s</w:t>
      </w:r>
      <w:r w:rsidRPr="00EA4571">
        <w:rPr>
          <w:rFonts w:ascii="Tahoma" w:hAnsi="Tahoma" w:cs="Tahoma"/>
        </w:rPr>
        <w:t xml:space="preserve">anksi hukum dalam hal ini mengenai akibat dari pelanggaran hukum, sedangkan pelanggaran hukum yang dimaksud disini yakni pelanggaran hukum pidana disebabkan terjadinya </w:t>
      </w:r>
      <w:r w:rsidRPr="005A2553">
        <w:rPr>
          <w:rFonts w:ascii="Tahoma" w:hAnsi="Tahoma" w:cs="Tahoma"/>
          <w:i/>
        </w:rPr>
        <w:t>delict</w:t>
      </w:r>
      <w:r w:rsidRPr="00EA4571">
        <w:rPr>
          <w:rFonts w:ascii="Tahoma" w:hAnsi="Tahoma" w:cs="Tahoma"/>
        </w:rPr>
        <w:t>.</w:t>
      </w:r>
    </w:p>
    <w:p w:rsidR="00AB04C1" w:rsidRPr="00EA4571" w:rsidRDefault="00AB04C1" w:rsidP="00521499">
      <w:pPr>
        <w:spacing w:after="0" w:line="360" w:lineRule="auto"/>
        <w:ind w:left="567"/>
        <w:jc w:val="both"/>
        <w:rPr>
          <w:rStyle w:val="FootnoteReference"/>
          <w:rFonts w:ascii="Tahoma" w:hAnsi="Tahoma" w:cs="Tahoma"/>
        </w:rPr>
      </w:pPr>
      <w:r w:rsidRPr="00EA4571">
        <w:rPr>
          <w:rFonts w:ascii="Tahoma" w:hAnsi="Tahoma" w:cs="Tahoma"/>
          <w:bCs/>
        </w:rPr>
        <w:t>Dalam hukum  pidana sanksi dapat berupa: pidana badan, pidana denda, dan pidana tambahan yang lain sebagaimana diatur dalam pasal 10 KUHP</w:t>
      </w:r>
      <w:r w:rsidRPr="00EA4571">
        <w:rPr>
          <w:rStyle w:val="FootnoteReference"/>
          <w:rFonts w:ascii="Tahoma" w:hAnsi="Tahoma" w:cs="Tahoma"/>
        </w:rPr>
        <w:t>.</w:t>
      </w:r>
      <w:r w:rsidRPr="00EA4571">
        <w:rPr>
          <w:rStyle w:val="FootnoteReference"/>
          <w:rFonts w:ascii="Tahoma" w:hAnsi="Tahoma" w:cs="Tahoma"/>
        </w:rPr>
        <w:footnoteReference w:id="34"/>
      </w:r>
    </w:p>
    <w:p w:rsidR="00AB04C1" w:rsidRPr="00EA4571" w:rsidRDefault="00AB04C1" w:rsidP="00521499">
      <w:pPr>
        <w:spacing w:after="0" w:line="360" w:lineRule="auto"/>
        <w:ind w:firstLine="567"/>
        <w:jc w:val="both"/>
        <w:rPr>
          <w:rFonts w:ascii="Tahoma" w:hAnsi="Tahoma" w:cs="Tahoma"/>
          <w:bCs/>
        </w:rPr>
      </w:pPr>
      <w:r w:rsidRPr="00EA4571">
        <w:rPr>
          <w:rFonts w:ascii="Tahoma" w:hAnsi="Tahoma" w:cs="Tahoma"/>
          <w:bCs/>
        </w:rPr>
        <w:t>“ Pidana terdiri atas:</w:t>
      </w:r>
    </w:p>
    <w:p w:rsidR="00AB04C1" w:rsidRPr="00EA4571" w:rsidRDefault="00AB04C1" w:rsidP="00521499">
      <w:pPr>
        <w:pStyle w:val="ListParagraph"/>
        <w:numPr>
          <w:ilvl w:val="0"/>
          <w:numId w:val="2"/>
        </w:numPr>
        <w:spacing w:line="360" w:lineRule="auto"/>
        <w:ind w:left="1134" w:hanging="567"/>
        <w:jc w:val="both"/>
        <w:rPr>
          <w:rFonts w:ascii="Tahoma" w:hAnsi="Tahoma" w:cs="Tahoma"/>
        </w:rPr>
      </w:pPr>
      <w:r w:rsidRPr="00EA4571">
        <w:rPr>
          <w:rFonts w:ascii="Tahoma" w:hAnsi="Tahoma" w:cs="Tahoma"/>
          <w:bCs/>
        </w:rPr>
        <w:t xml:space="preserve">  Pidana pokok:</w:t>
      </w:r>
    </w:p>
    <w:p w:rsidR="00AB04C1" w:rsidRPr="00EA4571" w:rsidRDefault="00AB04C1" w:rsidP="000E22AE">
      <w:pPr>
        <w:pStyle w:val="ListParagraph"/>
        <w:numPr>
          <w:ilvl w:val="0"/>
          <w:numId w:val="3"/>
        </w:numPr>
        <w:spacing w:line="360" w:lineRule="auto"/>
        <w:contextualSpacing/>
        <w:jc w:val="both"/>
        <w:rPr>
          <w:rFonts w:ascii="Tahoma" w:hAnsi="Tahoma" w:cs="Tahoma"/>
        </w:rPr>
      </w:pPr>
      <w:r w:rsidRPr="00EA4571">
        <w:rPr>
          <w:rFonts w:ascii="Tahoma" w:hAnsi="Tahoma" w:cs="Tahoma"/>
          <w:bCs/>
        </w:rPr>
        <w:t>Pidana mati;</w:t>
      </w:r>
    </w:p>
    <w:p w:rsidR="00AB04C1" w:rsidRPr="00EA4571" w:rsidRDefault="00AB04C1" w:rsidP="000E22AE">
      <w:pPr>
        <w:pStyle w:val="ListParagraph"/>
        <w:numPr>
          <w:ilvl w:val="0"/>
          <w:numId w:val="3"/>
        </w:numPr>
        <w:spacing w:line="360" w:lineRule="auto"/>
        <w:contextualSpacing/>
        <w:jc w:val="both"/>
        <w:rPr>
          <w:rFonts w:ascii="Tahoma" w:hAnsi="Tahoma" w:cs="Tahoma"/>
        </w:rPr>
      </w:pPr>
      <w:r w:rsidRPr="00EA4571">
        <w:rPr>
          <w:rFonts w:ascii="Tahoma" w:hAnsi="Tahoma" w:cs="Tahoma"/>
          <w:bCs/>
        </w:rPr>
        <w:t>Pidana penjara;</w:t>
      </w:r>
    </w:p>
    <w:p w:rsidR="00AB04C1" w:rsidRPr="00EA4571" w:rsidRDefault="00AB04C1" w:rsidP="000E22AE">
      <w:pPr>
        <w:pStyle w:val="ListParagraph"/>
        <w:numPr>
          <w:ilvl w:val="0"/>
          <w:numId w:val="3"/>
        </w:numPr>
        <w:spacing w:line="360" w:lineRule="auto"/>
        <w:contextualSpacing/>
        <w:jc w:val="both"/>
        <w:rPr>
          <w:rFonts w:ascii="Tahoma" w:hAnsi="Tahoma" w:cs="Tahoma"/>
        </w:rPr>
      </w:pPr>
      <w:r w:rsidRPr="00EA4571">
        <w:rPr>
          <w:rFonts w:ascii="Tahoma" w:hAnsi="Tahoma" w:cs="Tahoma"/>
          <w:bCs/>
        </w:rPr>
        <w:lastRenderedPageBreak/>
        <w:t>Pidana kurungan;</w:t>
      </w:r>
    </w:p>
    <w:p w:rsidR="00AB04C1" w:rsidRPr="00EA4571" w:rsidRDefault="00AB04C1" w:rsidP="000E22AE">
      <w:pPr>
        <w:pStyle w:val="ListParagraph"/>
        <w:numPr>
          <w:ilvl w:val="0"/>
          <w:numId w:val="3"/>
        </w:numPr>
        <w:spacing w:line="360" w:lineRule="auto"/>
        <w:contextualSpacing/>
        <w:jc w:val="both"/>
        <w:rPr>
          <w:rFonts w:ascii="Tahoma" w:hAnsi="Tahoma" w:cs="Tahoma"/>
        </w:rPr>
      </w:pPr>
      <w:r w:rsidRPr="00EA4571">
        <w:rPr>
          <w:rFonts w:ascii="Tahoma" w:hAnsi="Tahoma" w:cs="Tahoma"/>
          <w:bCs/>
        </w:rPr>
        <w:t>Pidana denda;</w:t>
      </w:r>
    </w:p>
    <w:p w:rsidR="00AB04C1" w:rsidRPr="00EA4571" w:rsidRDefault="00AB04C1" w:rsidP="000E22AE">
      <w:pPr>
        <w:pStyle w:val="ListParagraph"/>
        <w:numPr>
          <w:ilvl w:val="0"/>
          <w:numId w:val="3"/>
        </w:numPr>
        <w:spacing w:line="360" w:lineRule="auto"/>
        <w:contextualSpacing/>
        <w:jc w:val="both"/>
        <w:rPr>
          <w:rFonts w:ascii="Tahoma" w:hAnsi="Tahoma" w:cs="Tahoma"/>
        </w:rPr>
      </w:pPr>
      <w:r w:rsidRPr="00EA4571">
        <w:rPr>
          <w:rFonts w:ascii="Tahoma" w:hAnsi="Tahoma" w:cs="Tahoma"/>
          <w:bCs/>
        </w:rPr>
        <w:t>Pidana tutupan.</w:t>
      </w:r>
    </w:p>
    <w:p w:rsidR="00AB04C1" w:rsidRPr="00EA4571" w:rsidRDefault="00AB04C1" w:rsidP="00521499">
      <w:pPr>
        <w:pStyle w:val="ListParagraph"/>
        <w:numPr>
          <w:ilvl w:val="0"/>
          <w:numId w:val="2"/>
        </w:numPr>
        <w:tabs>
          <w:tab w:val="left" w:pos="1418"/>
          <w:tab w:val="left" w:pos="1985"/>
        </w:tabs>
        <w:spacing w:line="360" w:lineRule="auto"/>
        <w:ind w:left="1134" w:hanging="567"/>
        <w:contextualSpacing/>
        <w:jc w:val="both"/>
        <w:rPr>
          <w:rFonts w:ascii="Tahoma" w:hAnsi="Tahoma" w:cs="Tahoma"/>
        </w:rPr>
      </w:pPr>
      <w:r w:rsidRPr="00EA4571">
        <w:rPr>
          <w:rFonts w:ascii="Tahoma" w:hAnsi="Tahoma" w:cs="Tahoma"/>
          <w:bCs/>
        </w:rPr>
        <w:t>Pidana tambahan</w:t>
      </w:r>
    </w:p>
    <w:p w:rsidR="00AB04C1" w:rsidRPr="00EA4571" w:rsidRDefault="00AB04C1" w:rsidP="000E22AE">
      <w:pPr>
        <w:pStyle w:val="ListParagraph"/>
        <w:numPr>
          <w:ilvl w:val="0"/>
          <w:numId w:val="4"/>
        </w:numPr>
        <w:spacing w:line="360" w:lineRule="auto"/>
        <w:contextualSpacing/>
        <w:jc w:val="both"/>
        <w:rPr>
          <w:rFonts w:ascii="Tahoma" w:hAnsi="Tahoma" w:cs="Tahoma"/>
        </w:rPr>
      </w:pPr>
      <w:r w:rsidRPr="00EA4571">
        <w:rPr>
          <w:rFonts w:ascii="Tahoma" w:hAnsi="Tahoma" w:cs="Tahoma"/>
          <w:bCs/>
        </w:rPr>
        <w:t>Pencabutan hak-hak tertentu;</w:t>
      </w:r>
    </w:p>
    <w:p w:rsidR="00AB04C1" w:rsidRPr="00473226" w:rsidRDefault="00AB04C1" w:rsidP="000E22AE">
      <w:pPr>
        <w:pStyle w:val="ListParagraph"/>
        <w:numPr>
          <w:ilvl w:val="0"/>
          <w:numId w:val="4"/>
        </w:numPr>
        <w:spacing w:line="360" w:lineRule="auto"/>
        <w:contextualSpacing/>
        <w:jc w:val="both"/>
        <w:rPr>
          <w:rFonts w:ascii="Tahoma" w:hAnsi="Tahoma" w:cs="Tahoma"/>
        </w:rPr>
      </w:pPr>
      <w:r w:rsidRPr="00EA4571">
        <w:rPr>
          <w:rFonts w:ascii="Tahoma" w:hAnsi="Tahoma" w:cs="Tahoma"/>
          <w:bCs/>
        </w:rPr>
        <w:t>Perampasan barang-barang tertentu;</w:t>
      </w:r>
    </w:p>
    <w:p w:rsidR="00AB04C1" w:rsidRPr="0029607C" w:rsidRDefault="00AB04C1" w:rsidP="000E22AE">
      <w:pPr>
        <w:pStyle w:val="ListParagraph"/>
        <w:numPr>
          <w:ilvl w:val="0"/>
          <w:numId w:val="4"/>
        </w:numPr>
        <w:spacing w:line="360" w:lineRule="auto"/>
        <w:contextualSpacing/>
        <w:jc w:val="both"/>
        <w:rPr>
          <w:rFonts w:ascii="Tahoma" w:hAnsi="Tahoma" w:cs="Tahoma"/>
        </w:rPr>
      </w:pPr>
      <w:r w:rsidRPr="00473226">
        <w:rPr>
          <w:rFonts w:ascii="Tahoma" w:hAnsi="Tahoma" w:cs="Tahoma"/>
          <w:bCs/>
        </w:rPr>
        <w:t>Pengumuman putusan hakim.”</w:t>
      </w:r>
      <w:r w:rsidRPr="00EA4571">
        <w:rPr>
          <w:rStyle w:val="FootnoteReference"/>
          <w:rFonts w:ascii="Tahoma" w:hAnsi="Tahoma" w:cs="Tahoma"/>
        </w:rPr>
        <w:footnoteReference w:id="35"/>
      </w:r>
    </w:p>
    <w:p w:rsidR="0029607C" w:rsidRPr="00473226" w:rsidRDefault="0029607C" w:rsidP="0029607C">
      <w:pPr>
        <w:pStyle w:val="ListParagraph"/>
        <w:spacing w:line="360" w:lineRule="auto"/>
        <w:ind w:left="1931" w:firstLine="0"/>
        <w:contextualSpacing/>
        <w:jc w:val="both"/>
        <w:rPr>
          <w:rFonts w:ascii="Tahoma" w:hAnsi="Tahoma" w:cs="Tahoma"/>
        </w:rPr>
      </w:pPr>
    </w:p>
    <w:p w:rsidR="00AB04C1" w:rsidRPr="00EA4571" w:rsidRDefault="00EB176F" w:rsidP="00AB04C1">
      <w:pPr>
        <w:spacing w:after="0" w:line="360" w:lineRule="auto"/>
        <w:jc w:val="both"/>
        <w:rPr>
          <w:rFonts w:ascii="Tahoma" w:hAnsi="Tahoma" w:cs="Tahoma"/>
          <w:b/>
        </w:rPr>
      </w:pPr>
      <w:r>
        <w:rPr>
          <w:rFonts w:ascii="Tahoma" w:hAnsi="Tahoma" w:cs="Tahoma"/>
          <w:b/>
        </w:rPr>
        <w:t xml:space="preserve">2.3   </w:t>
      </w:r>
      <w:r w:rsidR="00AB04C1" w:rsidRPr="00EA4571">
        <w:rPr>
          <w:rFonts w:ascii="Tahoma" w:hAnsi="Tahoma" w:cs="Tahoma"/>
          <w:b/>
        </w:rPr>
        <w:t>Unsur-Unsur</w:t>
      </w:r>
      <w:r w:rsidR="00460853">
        <w:rPr>
          <w:rFonts w:ascii="Tahoma" w:hAnsi="Tahoma" w:cs="Tahoma"/>
          <w:b/>
        </w:rPr>
        <w:t xml:space="preserve"> </w:t>
      </w:r>
      <w:r w:rsidR="00AB04C1" w:rsidRPr="00EA4571">
        <w:rPr>
          <w:rFonts w:ascii="Tahoma" w:hAnsi="Tahoma" w:cs="Tahoma"/>
          <w:b/>
        </w:rPr>
        <w:t>Tindak</w:t>
      </w:r>
      <w:r w:rsidR="00460853">
        <w:rPr>
          <w:rFonts w:ascii="Tahoma" w:hAnsi="Tahoma" w:cs="Tahoma"/>
          <w:b/>
        </w:rPr>
        <w:t xml:space="preserve"> </w:t>
      </w:r>
      <w:r w:rsidR="00AB04C1" w:rsidRPr="00EA4571">
        <w:rPr>
          <w:rFonts w:ascii="Tahoma" w:hAnsi="Tahoma" w:cs="Tahoma"/>
          <w:b/>
        </w:rPr>
        <w:t>Pidana</w:t>
      </w:r>
    </w:p>
    <w:p w:rsidR="00AB04C1" w:rsidRPr="00EA4571" w:rsidRDefault="00AB04C1" w:rsidP="00521499">
      <w:pPr>
        <w:spacing w:after="0" w:line="360" w:lineRule="auto"/>
        <w:ind w:left="567" w:firstLine="567"/>
        <w:jc w:val="both"/>
        <w:rPr>
          <w:rFonts w:ascii="Tahoma" w:hAnsi="Tahoma" w:cs="Tahoma"/>
        </w:rPr>
      </w:pPr>
      <w:r w:rsidRPr="00EA4571">
        <w:rPr>
          <w:rFonts w:ascii="Tahoma" w:hAnsi="Tahoma" w:cs="Tahoma"/>
        </w:rPr>
        <w:t>Tidak</w:t>
      </w:r>
      <w:r w:rsidR="00473226">
        <w:rPr>
          <w:rFonts w:ascii="Tahoma" w:hAnsi="Tahoma" w:cs="Tahoma"/>
        </w:rPr>
        <w:t xml:space="preserve"> </w:t>
      </w:r>
      <w:r w:rsidRPr="00EA4571">
        <w:rPr>
          <w:rFonts w:ascii="Tahoma" w:hAnsi="Tahoma" w:cs="Tahoma"/>
        </w:rPr>
        <w:t>dapat</w:t>
      </w:r>
      <w:r w:rsidR="00473226">
        <w:rPr>
          <w:rFonts w:ascii="Tahoma" w:hAnsi="Tahoma" w:cs="Tahoma"/>
        </w:rPr>
        <w:t xml:space="preserve"> </w:t>
      </w:r>
      <w:r w:rsidRPr="00EA4571">
        <w:rPr>
          <w:rFonts w:ascii="Tahoma" w:hAnsi="Tahoma" w:cs="Tahoma"/>
        </w:rPr>
        <w:t>dijatuhkan</w:t>
      </w:r>
      <w:r w:rsidR="00473226">
        <w:rPr>
          <w:rFonts w:ascii="Tahoma" w:hAnsi="Tahoma" w:cs="Tahoma"/>
        </w:rPr>
        <w:t xml:space="preserve"> </w:t>
      </w:r>
      <w:r w:rsidRPr="00EA4571">
        <w:rPr>
          <w:rFonts w:ascii="Tahoma" w:hAnsi="Tahoma" w:cs="Tahoma"/>
        </w:rPr>
        <w:t>pidana</w:t>
      </w:r>
      <w:r w:rsidR="00473226">
        <w:rPr>
          <w:rFonts w:ascii="Tahoma" w:hAnsi="Tahoma" w:cs="Tahoma"/>
        </w:rPr>
        <w:t xml:space="preserve"> </w:t>
      </w:r>
      <w:r w:rsidRPr="00EA4571">
        <w:rPr>
          <w:rFonts w:ascii="Tahoma" w:hAnsi="Tahoma" w:cs="Tahoma"/>
        </w:rPr>
        <w:t>karena</w:t>
      </w:r>
      <w:r w:rsidR="00473226">
        <w:rPr>
          <w:rFonts w:ascii="Tahoma" w:hAnsi="Tahoma" w:cs="Tahoma"/>
        </w:rPr>
        <w:t xml:space="preserve"> </w:t>
      </w:r>
      <w:r w:rsidRPr="00EA4571">
        <w:rPr>
          <w:rFonts w:ascii="Tahoma" w:hAnsi="Tahoma" w:cs="Tahoma"/>
        </w:rPr>
        <w:t>suatu</w:t>
      </w:r>
      <w:r w:rsidR="00473226">
        <w:rPr>
          <w:rFonts w:ascii="Tahoma" w:hAnsi="Tahoma" w:cs="Tahoma"/>
        </w:rPr>
        <w:t xml:space="preserve"> </w:t>
      </w:r>
      <w:r w:rsidRPr="00EA4571">
        <w:rPr>
          <w:rFonts w:ascii="Tahoma" w:hAnsi="Tahoma" w:cs="Tahoma"/>
        </w:rPr>
        <w:t>perbuatan yang tidak</w:t>
      </w:r>
      <w:r w:rsidR="00473226">
        <w:rPr>
          <w:rFonts w:ascii="Tahoma" w:hAnsi="Tahoma" w:cs="Tahoma"/>
        </w:rPr>
        <w:t xml:space="preserve"> </w:t>
      </w:r>
      <w:r w:rsidRPr="00EA4571">
        <w:rPr>
          <w:rFonts w:ascii="Tahoma" w:hAnsi="Tahoma" w:cs="Tahoma"/>
        </w:rPr>
        <w:t>termasuk</w:t>
      </w:r>
      <w:r w:rsidR="00473226">
        <w:rPr>
          <w:rFonts w:ascii="Tahoma" w:hAnsi="Tahoma" w:cs="Tahoma"/>
        </w:rPr>
        <w:t xml:space="preserve"> </w:t>
      </w:r>
      <w:r w:rsidRPr="00EA4571">
        <w:rPr>
          <w:rFonts w:ascii="Tahoma" w:hAnsi="Tahoma" w:cs="Tahoma"/>
        </w:rPr>
        <w:t>dalam</w:t>
      </w:r>
      <w:r w:rsidR="00473226">
        <w:rPr>
          <w:rFonts w:ascii="Tahoma" w:hAnsi="Tahoma" w:cs="Tahoma"/>
        </w:rPr>
        <w:t xml:space="preserve"> </w:t>
      </w:r>
      <w:r w:rsidRPr="00EA4571">
        <w:rPr>
          <w:rFonts w:ascii="Tahoma" w:hAnsi="Tahoma" w:cs="Tahoma"/>
        </w:rPr>
        <w:t>rumusan</w:t>
      </w:r>
      <w:r w:rsidR="00473226">
        <w:rPr>
          <w:rFonts w:ascii="Tahoma" w:hAnsi="Tahoma" w:cs="Tahoma"/>
        </w:rPr>
        <w:t xml:space="preserve"> </w:t>
      </w:r>
      <w:r w:rsidRPr="00EA4571">
        <w:rPr>
          <w:rFonts w:ascii="Tahoma" w:hAnsi="Tahoma" w:cs="Tahoma"/>
        </w:rPr>
        <w:t>delik.</w:t>
      </w:r>
      <w:r w:rsidR="00473226">
        <w:rPr>
          <w:rFonts w:ascii="Tahoma" w:hAnsi="Tahoma" w:cs="Tahoma"/>
        </w:rPr>
        <w:t xml:space="preserve"> </w:t>
      </w:r>
      <w:r w:rsidRPr="00EA4571">
        <w:rPr>
          <w:rFonts w:ascii="Tahoma" w:hAnsi="Tahoma" w:cs="Tahoma"/>
        </w:rPr>
        <w:t>Ini</w:t>
      </w:r>
      <w:r w:rsidR="00473226">
        <w:rPr>
          <w:rFonts w:ascii="Tahoma" w:hAnsi="Tahoma" w:cs="Tahoma"/>
        </w:rPr>
        <w:t xml:space="preserve"> </w:t>
      </w:r>
      <w:r w:rsidRPr="00EA4571">
        <w:rPr>
          <w:rFonts w:ascii="Tahoma" w:hAnsi="Tahoma" w:cs="Tahoma"/>
        </w:rPr>
        <w:t>tidak</w:t>
      </w:r>
      <w:r w:rsidR="00473226">
        <w:rPr>
          <w:rFonts w:ascii="Tahoma" w:hAnsi="Tahoma" w:cs="Tahoma"/>
        </w:rPr>
        <w:t xml:space="preserve"> </w:t>
      </w:r>
      <w:r w:rsidRPr="00EA4571">
        <w:rPr>
          <w:rFonts w:ascii="Tahoma" w:hAnsi="Tahoma" w:cs="Tahoma"/>
        </w:rPr>
        <w:t>berarti</w:t>
      </w:r>
      <w:r w:rsidR="00473226">
        <w:rPr>
          <w:rFonts w:ascii="Tahoma" w:hAnsi="Tahoma" w:cs="Tahoma"/>
        </w:rPr>
        <w:t xml:space="preserve"> </w:t>
      </w:r>
      <w:r w:rsidRPr="00EA4571">
        <w:rPr>
          <w:rFonts w:ascii="Tahoma" w:hAnsi="Tahoma" w:cs="Tahoma"/>
        </w:rPr>
        <w:t>bahwa</w:t>
      </w:r>
      <w:r w:rsidR="00473226">
        <w:rPr>
          <w:rFonts w:ascii="Tahoma" w:hAnsi="Tahoma" w:cs="Tahoma"/>
        </w:rPr>
        <w:t xml:space="preserve"> </w:t>
      </w:r>
      <w:r w:rsidRPr="00EA4571">
        <w:rPr>
          <w:rFonts w:ascii="Tahoma" w:hAnsi="Tahoma" w:cs="Tahoma"/>
        </w:rPr>
        <w:t>selalu</w:t>
      </w:r>
      <w:r w:rsidR="00473226">
        <w:rPr>
          <w:rFonts w:ascii="Tahoma" w:hAnsi="Tahoma" w:cs="Tahoma"/>
        </w:rPr>
        <w:t xml:space="preserve"> </w:t>
      </w:r>
      <w:r w:rsidRPr="00EA4571">
        <w:rPr>
          <w:rFonts w:ascii="Tahoma" w:hAnsi="Tahoma" w:cs="Tahoma"/>
        </w:rPr>
        <w:t>dapat</w:t>
      </w:r>
      <w:r w:rsidR="00473226">
        <w:rPr>
          <w:rFonts w:ascii="Tahoma" w:hAnsi="Tahoma" w:cs="Tahoma"/>
        </w:rPr>
        <w:t xml:space="preserve"> </w:t>
      </w:r>
      <w:r w:rsidRPr="00EA4571">
        <w:rPr>
          <w:rFonts w:ascii="Tahoma" w:hAnsi="Tahoma" w:cs="Tahoma"/>
        </w:rPr>
        <w:t>dijatuhi</w:t>
      </w:r>
      <w:r w:rsidR="00473226">
        <w:rPr>
          <w:rFonts w:ascii="Tahoma" w:hAnsi="Tahoma" w:cs="Tahoma"/>
        </w:rPr>
        <w:t xml:space="preserve"> </w:t>
      </w:r>
      <w:r w:rsidRPr="00EA4571">
        <w:rPr>
          <w:rFonts w:ascii="Tahoma" w:hAnsi="Tahoma" w:cs="Tahoma"/>
        </w:rPr>
        <w:t>pidana</w:t>
      </w:r>
      <w:r w:rsidR="00473226">
        <w:rPr>
          <w:rFonts w:ascii="Tahoma" w:hAnsi="Tahoma" w:cs="Tahoma"/>
        </w:rPr>
        <w:t xml:space="preserve"> </w:t>
      </w:r>
      <w:r w:rsidRPr="00EA4571">
        <w:rPr>
          <w:rFonts w:ascii="Tahoma" w:hAnsi="Tahoma" w:cs="Tahoma"/>
        </w:rPr>
        <w:t>kalau</w:t>
      </w:r>
      <w:r w:rsidR="00473226">
        <w:rPr>
          <w:rFonts w:ascii="Tahoma" w:hAnsi="Tahoma" w:cs="Tahoma"/>
        </w:rPr>
        <w:t xml:space="preserve"> </w:t>
      </w:r>
      <w:r w:rsidRPr="00EA4571">
        <w:rPr>
          <w:rFonts w:ascii="Tahoma" w:hAnsi="Tahoma" w:cs="Tahoma"/>
        </w:rPr>
        <w:t>perbuatan</w:t>
      </w:r>
      <w:r w:rsidR="00473226">
        <w:rPr>
          <w:rFonts w:ascii="Tahoma" w:hAnsi="Tahoma" w:cs="Tahoma"/>
        </w:rPr>
        <w:t xml:space="preserve"> </w:t>
      </w:r>
      <w:r w:rsidRPr="00EA4571">
        <w:rPr>
          <w:rFonts w:ascii="Tahoma" w:hAnsi="Tahoma" w:cs="Tahoma"/>
        </w:rPr>
        <w:t>itu</w:t>
      </w:r>
      <w:r w:rsidR="00473226">
        <w:rPr>
          <w:rFonts w:ascii="Tahoma" w:hAnsi="Tahoma" w:cs="Tahoma"/>
        </w:rPr>
        <w:t xml:space="preserve"> </w:t>
      </w:r>
      <w:r w:rsidRPr="00EA4571">
        <w:rPr>
          <w:rFonts w:ascii="Tahoma" w:hAnsi="Tahoma" w:cs="Tahoma"/>
        </w:rPr>
        <w:t>tercantum</w:t>
      </w:r>
      <w:r w:rsidR="00473226">
        <w:rPr>
          <w:rFonts w:ascii="Tahoma" w:hAnsi="Tahoma" w:cs="Tahoma"/>
        </w:rPr>
        <w:t xml:space="preserve"> </w:t>
      </w:r>
      <w:r w:rsidRPr="00EA4571">
        <w:rPr>
          <w:rFonts w:ascii="Tahoma" w:hAnsi="Tahoma" w:cs="Tahoma"/>
        </w:rPr>
        <w:t>dalam</w:t>
      </w:r>
      <w:r w:rsidR="00473226">
        <w:rPr>
          <w:rFonts w:ascii="Tahoma" w:hAnsi="Tahoma" w:cs="Tahoma"/>
        </w:rPr>
        <w:t xml:space="preserve"> </w:t>
      </w:r>
      <w:r w:rsidRPr="00EA4571">
        <w:rPr>
          <w:rFonts w:ascii="Tahoma" w:hAnsi="Tahoma" w:cs="Tahoma"/>
        </w:rPr>
        <w:t>rumusan</w:t>
      </w:r>
      <w:r w:rsidR="00473226">
        <w:rPr>
          <w:rFonts w:ascii="Tahoma" w:hAnsi="Tahoma" w:cs="Tahoma"/>
        </w:rPr>
        <w:t xml:space="preserve"> </w:t>
      </w:r>
      <w:r w:rsidRPr="00EA4571">
        <w:rPr>
          <w:rFonts w:ascii="Tahoma" w:hAnsi="Tahoma" w:cs="Tahoma"/>
        </w:rPr>
        <w:t>delik.</w:t>
      </w:r>
      <w:r w:rsidR="00473226">
        <w:rPr>
          <w:rFonts w:ascii="Tahoma" w:hAnsi="Tahoma" w:cs="Tahoma"/>
        </w:rPr>
        <w:t xml:space="preserve"> </w:t>
      </w:r>
      <w:r w:rsidRPr="00EA4571">
        <w:rPr>
          <w:rFonts w:ascii="Tahoma" w:hAnsi="Tahoma" w:cs="Tahoma"/>
        </w:rPr>
        <w:t>Berdasarkan</w:t>
      </w:r>
      <w:r w:rsidR="00473226">
        <w:rPr>
          <w:rFonts w:ascii="Tahoma" w:hAnsi="Tahoma" w:cs="Tahoma"/>
        </w:rPr>
        <w:t xml:space="preserve"> </w:t>
      </w:r>
      <w:r w:rsidRPr="00EA4571">
        <w:rPr>
          <w:rFonts w:ascii="Tahoma" w:hAnsi="Tahoma" w:cs="Tahoma"/>
        </w:rPr>
        <w:t>analisis</w:t>
      </w:r>
      <w:r w:rsidR="00473226">
        <w:rPr>
          <w:rFonts w:ascii="Tahoma" w:hAnsi="Tahoma" w:cs="Tahoma"/>
        </w:rPr>
        <w:t xml:space="preserve"> </w:t>
      </w:r>
      <w:r w:rsidRPr="00EA4571">
        <w:rPr>
          <w:rFonts w:ascii="Tahoma" w:hAnsi="Tahoma" w:cs="Tahoma"/>
        </w:rPr>
        <w:t>Leden</w:t>
      </w:r>
      <w:r w:rsidR="00473226">
        <w:rPr>
          <w:rFonts w:ascii="Tahoma" w:hAnsi="Tahoma" w:cs="Tahoma"/>
        </w:rPr>
        <w:t xml:space="preserve"> </w:t>
      </w:r>
      <w:r w:rsidRPr="00EA4571">
        <w:rPr>
          <w:rFonts w:ascii="Tahoma" w:hAnsi="Tahoma" w:cs="Tahoma"/>
        </w:rPr>
        <w:t>Marpaung</w:t>
      </w:r>
      <w:r w:rsidR="00473226">
        <w:rPr>
          <w:rFonts w:ascii="Tahoma" w:hAnsi="Tahoma" w:cs="Tahoma"/>
        </w:rPr>
        <w:t xml:space="preserve"> </w:t>
      </w:r>
      <w:r w:rsidRPr="00EA4571">
        <w:rPr>
          <w:rFonts w:ascii="Tahoma" w:hAnsi="Tahoma" w:cs="Tahoma"/>
        </w:rPr>
        <w:t>unsur-unsur</w:t>
      </w:r>
      <w:r w:rsidR="00473226">
        <w:rPr>
          <w:rFonts w:ascii="Tahoma" w:hAnsi="Tahoma" w:cs="Tahoma"/>
        </w:rPr>
        <w:t xml:space="preserve"> </w:t>
      </w:r>
      <w:r w:rsidRPr="00EA4571">
        <w:rPr>
          <w:rFonts w:ascii="Tahoma" w:hAnsi="Tahoma" w:cs="Tahoma"/>
        </w:rPr>
        <w:t>delik</w:t>
      </w:r>
      <w:r w:rsidR="00473226">
        <w:rPr>
          <w:rFonts w:ascii="Tahoma" w:hAnsi="Tahoma" w:cs="Tahoma"/>
        </w:rPr>
        <w:t xml:space="preserve"> </w:t>
      </w:r>
      <w:r w:rsidRPr="00EA4571">
        <w:rPr>
          <w:rFonts w:ascii="Tahoma" w:hAnsi="Tahoma" w:cs="Tahoma"/>
        </w:rPr>
        <w:t>atau</w:t>
      </w:r>
      <w:r w:rsidR="00473226">
        <w:rPr>
          <w:rFonts w:ascii="Tahoma" w:hAnsi="Tahoma" w:cs="Tahoma"/>
        </w:rPr>
        <w:t xml:space="preserve"> </w:t>
      </w:r>
      <w:r w:rsidRPr="00EA4571">
        <w:rPr>
          <w:rFonts w:ascii="Tahoma" w:hAnsi="Tahoma" w:cs="Tahoma"/>
        </w:rPr>
        <w:t>tindak</w:t>
      </w:r>
      <w:r w:rsidR="00473226">
        <w:rPr>
          <w:rFonts w:ascii="Tahoma" w:hAnsi="Tahoma" w:cs="Tahoma"/>
        </w:rPr>
        <w:t xml:space="preserve"> </w:t>
      </w:r>
      <w:r w:rsidRPr="00EA4571">
        <w:rPr>
          <w:rFonts w:ascii="Tahoma" w:hAnsi="Tahoma" w:cs="Tahoma"/>
        </w:rPr>
        <w:t>pidana</w:t>
      </w:r>
      <w:r w:rsidR="00473226">
        <w:rPr>
          <w:rFonts w:ascii="Tahoma" w:hAnsi="Tahoma" w:cs="Tahoma"/>
        </w:rPr>
        <w:t xml:space="preserve"> </w:t>
      </w:r>
      <w:r w:rsidRPr="00EA4571">
        <w:rPr>
          <w:rFonts w:ascii="Tahoma" w:hAnsi="Tahoma" w:cs="Tahoma"/>
        </w:rPr>
        <w:t>antara</w:t>
      </w:r>
      <w:r w:rsidR="00473226">
        <w:rPr>
          <w:rFonts w:ascii="Tahoma" w:hAnsi="Tahoma" w:cs="Tahoma"/>
        </w:rPr>
        <w:t xml:space="preserve"> </w:t>
      </w:r>
      <w:r w:rsidRPr="00EA4571">
        <w:rPr>
          <w:rFonts w:ascii="Tahoma" w:hAnsi="Tahoma" w:cs="Tahoma"/>
        </w:rPr>
        <w:t>lain</w:t>
      </w:r>
      <w:r w:rsidR="00473226">
        <w:rPr>
          <w:rFonts w:ascii="Tahoma" w:hAnsi="Tahoma" w:cs="Tahoma"/>
        </w:rPr>
        <w:t xml:space="preserve"> </w:t>
      </w:r>
      <w:r w:rsidRPr="00EA4571">
        <w:rPr>
          <w:rFonts w:ascii="Tahoma" w:hAnsi="Tahoma" w:cs="Tahoma"/>
        </w:rPr>
        <w:t>sebagai</w:t>
      </w:r>
      <w:r w:rsidR="00473226">
        <w:rPr>
          <w:rFonts w:ascii="Tahoma" w:hAnsi="Tahoma" w:cs="Tahoma"/>
        </w:rPr>
        <w:t xml:space="preserve"> </w:t>
      </w:r>
      <w:r w:rsidRPr="00EA4571">
        <w:rPr>
          <w:rFonts w:ascii="Tahoma" w:hAnsi="Tahoma" w:cs="Tahoma"/>
        </w:rPr>
        <w:t>berikut:</w:t>
      </w:r>
    </w:p>
    <w:p w:rsidR="00AB04C1" w:rsidRPr="00EA4571" w:rsidRDefault="00AB04C1" w:rsidP="00521499">
      <w:pPr>
        <w:tabs>
          <w:tab w:val="left" w:pos="1134"/>
          <w:tab w:val="left" w:pos="1276"/>
        </w:tabs>
        <w:spacing w:after="0" w:line="360" w:lineRule="auto"/>
        <w:ind w:left="567"/>
        <w:jc w:val="both"/>
        <w:rPr>
          <w:rFonts w:ascii="Tahoma" w:hAnsi="Tahoma" w:cs="Tahoma"/>
        </w:rPr>
      </w:pPr>
      <w:r w:rsidRPr="00EA4571">
        <w:rPr>
          <w:rFonts w:ascii="Tahoma" w:hAnsi="Tahoma" w:cs="Tahoma"/>
        </w:rPr>
        <w:t>a)</w:t>
      </w:r>
      <w:r w:rsidRPr="00EA4571">
        <w:rPr>
          <w:rFonts w:ascii="Tahoma" w:hAnsi="Tahoma" w:cs="Tahoma"/>
        </w:rPr>
        <w:tab/>
        <w:t>Unsur</w:t>
      </w:r>
      <w:r w:rsidR="00473226">
        <w:rPr>
          <w:rFonts w:ascii="Tahoma" w:hAnsi="Tahoma" w:cs="Tahoma"/>
        </w:rPr>
        <w:t xml:space="preserve"> </w:t>
      </w:r>
      <w:r w:rsidRPr="00EA4571">
        <w:rPr>
          <w:rFonts w:ascii="Tahoma" w:hAnsi="Tahoma" w:cs="Tahoma"/>
        </w:rPr>
        <w:t>Subjektif</w:t>
      </w:r>
    </w:p>
    <w:p w:rsidR="00AB04C1" w:rsidRPr="00EA4571" w:rsidRDefault="00AB04C1" w:rsidP="00521499">
      <w:pPr>
        <w:spacing w:after="0" w:line="360" w:lineRule="auto"/>
        <w:ind w:left="1134"/>
        <w:jc w:val="both"/>
        <w:rPr>
          <w:rFonts w:ascii="Tahoma" w:hAnsi="Tahoma" w:cs="Tahoma"/>
        </w:rPr>
      </w:pPr>
      <w:r w:rsidRPr="00EA4571">
        <w:rPr>
          <w:rFonts w:ascii="Tahoma" w:hAnsi="Tahoma" w:cs="Tahoma"/>
        </w:rPr>
        <w:t>Unsur</w:t>
      </w:r>
      <w:r w:rsidR="00473226">
        <w:rPr>
          <w:rFonts w:ascii="Tahoma" w:hAnsi="Tahoma" w:cs="Tahoma"/>
        </w:rPr>
        <w:t xml:space="preserve"> </w:t>
      </w:r>
      <w:r w:rsidR="00C77968">
        <w:rPr>
          <w:rFonts w:ascii="Tahoma" w:hAnsi="Tahoma" w:cs="Tahoma"/>
        </w:rPr>
        <w:t>subjektif</w:t>
      </w:r>
      <w:r w:rsidR="00473226">
        <w:rPr>
          <w:rFonts w:ascii="Tahoma" w:hAnsi="Tahoma" w:cs="Tahoma"/>
        </w:rPr>
        <w:t xml:space="preserve"> </w:t>
      </w:r>
      <w:r w:rsidRPr="00EA4571">
        <w:rPr>
          <w:rFonts w:ascii="Tahoma" w:hAnsi="Tahoma" w:cs="Tahoma"/>
        </w:rPr>
        <w:t>dalah</w:t>
      </w:r>
      <w:r w:rsidR="00473226">
        <w:rPr>
          <w:rFonts w:ascii="Tahoma" w:hAnsi="Tahoma" w:cs="Tahoma"/>
        </w:rPr>
        <w:t xml:space="preserve"> </w:t>
      </w:r>
      <w:r w:rsidRPr="00EA4571">
        <w:rPr>
          <w:rFonts w:ascii="Tahoma" w:hAnsi="Tahoma" w:cs="Tahoma"/>
        </w:rPr>
        <w:t>unsur yang berasal</w:t>
      </w:r>
      <w:r w:rsidR="00ED0257">
        <w:rPr>
          <w:rFonts w:ascii="Tahoma" w:hAnsi="Tahoma" w:cs="Tahoma"/>
        </w:rPr>
        <w:t xml:space="preserve"> </w:t>
      </w:r>
      <w:r w:rsidRPr="00EA4571">
        <w:rPr>
          <w:rFonts w:ascii="Tahoma" w:hAnsi="Tahoma" w:cs="Tahoma"/>
        </w:rPr>
        <w:t>dari</w:t>
      </w:r>
      <w:r w:rsidR="00ED0257">
        <w:rPr>
          <w:rFonts w:ascii="Tahoma" w:hAnsi="Tahoma" w:cs="Tahoma"/>
        </w:rPr>
        <w:t xml:space="preserve"> </w:t>
      </w:r>
      <w:r w:rsidRPr="00EA4571">
        <w:rPr>
          <w:rFonts w:ascii="Tahoma" w:hAnsi="Tahoma" w:cs="Tahoma"/>
        </w:rPr>
        <w:t>dalam</w:t>
      </w:r>
      <w:r w:rsidR="00ED0257">
        <w:rPr>
          <w:rFonts w:ascii="Tahoma" w:hAnsi="Tahoma" w:cs="Tahoma"/>
        </w:rPr>
        <w:t xml:space="preserve"> </w:t>
      </w:r>
      <w:r w:rsidRPr="00EA4571">
        <w:rPr>
          <w:rFonts w:ascii="Tahoma" w:hAnsi="Tahoma" w:cs="Tahoma"/>
        </w:rPr>
        <w:t>diri</w:t>
      </w:r>
      <w:r w:rsidR="00ED0257">
        <w:rPr>
          <w:rFonts w:ascii="Tahoma" w:hAnsi="Tahoma" w:cs="Tahoma"/>
        </w:rPr>
        <w:t xml:space="preserve"> </w:t>
      </w:r>
      <w:r w:rsidRPr="00EA4571">
        <w:rPr>
          <w:rFonts w:ascii="Tahoma" w:hAnsi="Tahoma" w:cs="Tahoma"/>
        </w:rPr>
        <w:t>pelaku.</w:t>
      </w:r>
      <w:r w:rsidR="00ED0257">
        <w:rPr>
          <w:rFonts w:ascii="Tahoma" w:hAnsi="Tahoma" w:cs="Tahoma"/>
        </w:rPr>
        <w:t xml:space="preserve"> </w:t>
      </w:r>
      <w:r w:rsidRPr="00EA4571">
        <w:rPr>
          <w:rFonts w:ascii="Tahoma" w:hAnsi="Tahoma" w:cs="Tahoma"/>
        </w:rPr>
        <w:t>Asas</w:t>
      </w:r>
      <w:r w:rsidR="00ED0257">
        <w:rPr>
          <w:rFonts w:ascii="Tahoma" w:hAnsi="Tahoma" w:cs="Tahoma"/>
        </w:rPr>
        <w:t xml:space="preserve"> </w:t>
      </w:r>
      <w:r>
        <w:rPr>
          <w:rFonts w:ascii="Tahoma" w:hAnsi="Tahoma" w:cs="Tahoma"/>
        </w:rPr>
        <w:t>hu</w:t>
      </w:r>
      <w:r w:rsidRPr="00EA4571">
        <w:rPr>
          <w:rFonts w:ascii="Tahoma" w:hAnsi="Tahoma" w:cs="Tahoma"/>
        </w:rPr>
        <w:t>kum pidana</w:t>
      </w:r>
      <w:r w:rsidR="00ED0257">
        <w:rPr>
          <w:rFonts w:ascii="Tahoma" w:hAnsi="Tahoma" w:cs="Tahoma"/>
        </w:rPr>
        <w:t xml:space="preserve"> </w:t>
      </w:r>
      <w:r w:rsidRPr="00EA4571">
        <w:rPr>
          <w:rFonts w:ascii="Tahoma" w:hAnsi="Tahoma" w:cs="Tahoma"/>
        </w:rPr>
        <w:t>menyatakan “tidak</w:t>
      </w:r>
      <w:r w:rsidR="00ED0257">
        <w:rPr>
          <w:rFonts w:ascii="Tahoma" w:hAnsi="Tahoma" w:cs="Tahoma"/>
        </w:rPr>
        <w:t xml:space="preserve"> </w:t>
      </w:r>
      <w:r w:rsidRPr="00EA4571">
        <w:rPr>
          <w:rFonts w:ascii="Tahoma" w:hAnsi="Tahoma" w:cs="Tahoma"/>
        </w:rPr>
        <w:t>ada</w:t>
      </w:r>
      <w:r w:rsidR="00ED0257">
        <w:rPr>
          <w:rFonts w:ascii="Tahoma" w:hAnsi="Tahoma" w:cs="Tahoma"/>
        </w:rPr>
        <w:t xml:space="preserve"> </w:t>
      </w:r>
      <w:r w:rsidRPr="00EA4571">
        <w:rPr>
          <w:rFonts w:ascii="Tahoma" w:hAnsi="Tahoma" w:cs="Tahoma"/>
        </w:rPr>
        <w:t>hukuman</w:t>
      </w:r>
      <w:r w:rsidR="00ED0257">
        <w:rPr>
          <w:rFonts w:ascii="Tahoma" w:hAnsi="Tahoma" w:cs="Tahoma"/>
        </w:rPr>
        <w:t xml:space="preserve"> </w:t>
      </w:r>
      <w:r w:rsidRPr="00EA4571">
        <w:rPr>
          <w:rFonts w:ascii="Tahoma" w:hAnsi="Tahoma" w:cs="Tahoma"/>
        </w:rPr>
        <w:t>kalau</w:t>
      </w:r>
      <w:r w:rsidR="00ED0257">
        <w:rPr>
          <w:rFonts w:ascii="Tahoma" w:hAnsi="Tahoma" w:cs="Tahoma"/>
        </w:rPr>
        <w:t xml:space="preserve"> </w:t>
      </w:r>
      <w:r w:rsidRPr="00EA4571">
        <w:rPr>
          <w:rFonts w:ascii="Tahoma" w:hAnsi="Tahoma" w:cs="Tahoma"/>
        </w:rPr>
        <w:t>tidak</w:t>
      </w:r>
      <w:r w:rsidR="00ED0257">
        <w:rPr>
          <w:rFonts w:ascii="Tahoma" w:hAnsi="Tahoma" w:cs="Tahoma"/>
        </w:rPr>
        <w:t xml:space="preserve"> </w:t>
      </w:r>
      <w:r w:rsidRPr="00EA4571">
        <w:rPr>
          <w:rFonts w:ascii="Tahoma" w:hAnsi="Tahoma" w:cs="Tahoma"/>
        </w:rPr>
        <w:t>ada</w:t>
      </w:r>
      <w:r w:rsidR="00ED0257">
        <w:rPr>
          <w:rFonts w:ascii="Tahoma" w:hAnsi="Tahoma" w:cs="Tahoma"/>
        </w:rPr>
        <w:t xml:space="preserve"> </w:t>
      </w:r>
      <w:r w:rsidRPr="00EA4571">
        <w:rPr>
          <w:rFonts w:ascii="Tahoma" w:hAnsi="Tahoma" w:cs="Tahoma"/>
        </w:rPr>
        <w:t>kesalahan” (</w:t>
      </w:r>
      <w:r w:rsidRPr="00EA4571">
        <w:rPr>
          <w:rFonts w:ascii="Tahoma" w:hAnsi="Tahoma" w:cs="Tahoma"/>
          <w:i/>
        </w:rPr>
        <w:t>an act does not make a person guilty unless the mind is guiltyoractus non facitreum nisi mens sit rea</w:t>
      </w:r>
      <w:r w:rsidR="001D15D4">
        <w:rPr>
          <w:rFonts w:ascii="Tahoma" w:hAnsi="Tahoma" w:cs="Tahoma"/>
          <w:i/>
        </w:rPr>
        <w:t xml:space="preserve"> </w:t>
      </w:r>
      <w:r w:rsidRPr="00EA4571">
        <w:rPr>
          <w:rFonts w:ascii="Tahoma" w:hAnsi="Tahoma" w:cs="Tahoma"/>
        </w:rPr>
        <w:t>). Kesalahan yang dimaksud</w:t>
      </w:r>
      <w:r w:rsidR="00ED0257">
        <w:rPr>
          <w:rFonts w:ascii="Tahoma" w:hAnsi="Tahoma" w:cs="Tahoma"/>
        </w:rPr>
        <w:t xml:space="preserve"> </w:t>
      </w:r>
      <w:r w:rsidRPr="00EA4571">
        <w:rPr>
          <w:rFonts w:ascii="Tahoma" w:hAnsi="Tahoma" w:cs="Tahoma"/>
        </w:rPr>
        <w:t>disini</w:t>
      </w:r>
      <w:r w:rsidR="00ED0257">
        <w:rPr>
          <w:rFonts w:ascii="Tahoma" w:hAnsi="Tahoma" w:cs="Tahoma"/>
        </w:rPr>
        <w:t xml:space="preserve"> </w:t>
      </w:r>
      <w:r w:rsidRPr="00EA4571">
        <w:rPr>
          <w:rFonts w:ascii="Tahoma" w:hAnsi="Tahoma" w:cs="Tahoma"/>
        </w:rPr>
        <w:t>adalah</w:t>
      </w:r>
      <w:r w:rsidR="00ED0257">
        <w:rPr>
          <w:rFonts w:ascii="Tahoma" w:hAnsi="Tahoma" w:cs="Tahoma"/>
        </w:rPr>
        <w:t xml:space="preserve"> </w:t>
      </w:r>
      <w:r w:rsidRPr="00EA4571">
        <w:rPr>
          <w:rFonts w:ascii="Tahoma" w:hAnsi="Tahoma" w:cs="Tahoma"/>
        </w:rPr>
        <w:t>kesalahan yang diakibatkan</w:t>
      </w:r>
      <w:r w:rsidR="00ED0257">
        <w:rPr>
          <w:rFonts w:ascii="Tahoma" w:hAnsi="Tahoma" w:cs="Tahoma"/>
        </w:rPr>
        <w:t xml:space="preserve"> </w:t>
      </w:r>
      <w:r w:rsidRPr="00EA4571">
        <w:rPr>
          <w:rFonts w:ascii="Tahoma" w:hAnsi="Tahoma" w:cs="Tahoma"/>
        </w:rPr>
        <w:t>oleh</w:t>
      </w:r>
      <w:r w:rsidR="00ED0257">
        <w:rPr>
          <w:rFonts w:ascii="Tahoma" w:hAnsi="Tahoma" w:cs="Tahoma"/>
        </w:rPr>
        <w:t xml:space="preserve"> </w:t>
      </w:r>
      <w:r w:rsidRPr="00EA4571">
        <w:rPr>
          <w:rFonts w:ascii="Tahoma" w:hAnsi="Tahoma" w:cs="Tahoma"/>
        </w:rPr>
        <w:t>kesengajaan (</w:t>
      </w:r>
      <w:r w:rsidRPr="00EA4571">
        <w:rPr>
          <w:rFonts w:ascii="Tahoma" w:hAnsi="Tahoma" w:cs="Tahoma"/>
          <w:i/>
        </w:rPr>
        <w:t>intention/opzet/dolus</w:t>
      </w:r>
      <w:r w:rsidR="001D15D4">
        <w:rPr>
          <w:rFonts w:ascii="Tahoma" w:hAnsi="Tahoma" w:cs="Tahoma"/>
          <w:i/>
        </w:rPr>
        <w:t xml:space="preserve"> </w:t>
      </w:r>
      <w:r w:rsidRPr="00EA4571">
        <w:rPr>
          <w:rFonts w:ascii="Tahoma" w:hAnsi="Tahoma" w:cs="Tahoma"/>
        </w:rPr>
        <w:t>) dankealpaan (</w:t>
      </w:r>
      <w:r w:rsidRPr="00EA4571">
        <w:rPr>
          <w:rFonts w:ascii="Tahoma" w:hAnsi="Tahoma" w:cs="Tahoma"/>
          <w:i/>
        </w:rPr>
        <w:t>negligence or schuld</w:t>
      </w:r>
      <w:r w:rsidR="001D15D4">
        <w:rPr>
          <w:rFonts w:ascii="Tahoma" w:hAnsi="Tahoma" w:cs="Tahoma"/>
          <w:i/>
        </w:rPr>
        <w:t xml:space="preserve"> </w:t>
      </w:r>
      <w:r w:rsidRPr="00EA4571">
        <w:rPr>
          <w:rFonts w:ascii="Tahoma" w:hAnsi="Tahoma" w:cs="Tahoma"/>
        </w:rPr>
        <w:t>).</w:t>
      </w:r>
      <w:r w:rsidR="00ED0257">
        <w:rPr>
          <w:rFonts w:ascii="Tahoma" w:hAnsi="Tahoma" w:cs="Tahoma"/>
        </w:rPr>
        <w:t xml:space="preserve"> </w:t>
      </w:r>
      <w:r w:rsidRPr="00EA4571">
        <w:rPr>
          <w:rFonts w:ascii="Tahoma" w:hAnsi="Tahoma" w:cs="Tahoma"/>
        </w:rPr>
        <w:t>Pada</w:t>
      </w:r>
      <w:r w:rsidR="00ED0257">
        <w:rPr>
          <w:rFonts w:ascii="Tahoma" w:hAnsi="Tahoma" w:cs="Tahoma"/>
        </w:rPr>
        <w:t xml:space="preserve"> </w:t>
      </w:r>
      <w:r w:rsidRPr="00EA4571">
        <w:rPr>
          <w:rFonts w:ascii="Tahoma" w:hAnsi="Tahoma" w:cs="Tahoma"/>
        </w:rPr>
        <w:t>umumnya</w:t>
      </w:r>
      <w:r w:rsidR="00ED0257">
        <w:rPr>
          <w:rFonts w:ascii="Tahoma" w:hAnsi="Tahoma" w:cs="Tahoma"/>
        </w:rPr>
        <w:t xml:space="preserve"> </w:t>
      </w:r>
      <w:r w:rsidRPr="00EA4571">
        <w:rPr>
          <w:rFonts w:ascii="Tahoma" w:hAnsi="Tahoma" w:cs="Tahoma"/>
        </w:rPr>
        <w:t>para</w:t>
      </w:r>
      <w:r w:rsidR="00ED0257">
        <w:rPr>
          <w:rFonts w:ascii="Tahoma" w:hAnsi="Tahoma" w:cs="Tahoma"/>
        </w:rPr>
        <w:t xml:space="preserve"> </w:t>
      </w:r>
      <w:r w:rsidRPr="00EA4571">
        <w:rPr>
          <w:rFonts w:ascii="Tahoma" w:hAnsi="Tahoma" w:cs="Tahoma"/>
        </w:rPr>
        <w:t>pakar</w:t>
      </w:r>
      <w:r w:rsidR="00ED0257">
        <w:rPr>
          <w:rFonts w:ascii="Tahoma" w:hAnsi="Tahoma" w:cs="Tahoma"/>
        </w:rPr>
        <w:t xml:space="preserve"> </w:t>
      </w:r>
      <w:r w:rsidRPr="00EA4571">
        <w:rPr>
          <w:rFonts w:ascii="Tahoma" w:hAnsi="Tahoma" w:cs="Tahoma"/>
        </w:rPr>
        <w:t>telah</w:t>
      </w:r>
      <w:r w:rsidR="00ED0257">
        <w:rPr>
          <w:rFonts w:ascii="Tahoma" w:hAnsi="Tahoma" w:cs="Tahoma"/>
        </w:rPr>
        <w:t xml:space="preserve"> </w:t>
      </w:r>
      <w:r w:rsidRPr="00EA4571">
        <w:rPr>
          <w:rFonts w:ascii="Tahoma" w:hAnsi="Tahoma" w:cs="Tahoma"/>
        </w:rPr>
        <w:t>menyetujui</w:t>
      </w:r>
      <w:r w:rsidR="00ED0257">
        <w:rPr>
          <w:rFonts w:ascii="Tahoma" w:hAnsi="Tahoma" w:cs="Tahoma"/>
        </w:rPr>
        <w:t xml:space="preserve"> </w:t>
      </w:r>
      <w:r w:rsidRPr="00EA4571">
        <w:rPr>
          <w:rFonts w:ascii="Tahoma" w:hAnsi="Tahoma" w:cs="Tahoma"/>
        </w:rPr>
        <w:t>bahwa “kesengajaan” terdiri</w:t>
      </w:r>
      <w:r w:rsidR="00C77968">
        <w:rPr>
          <w:rFonts w:ascii="Tahoma" w:hAnsi="Tahoma" w:cs="Tahoma"/>
        </w:rPr>
        <w:t xml:space="preserve"> </w:t>
      </w:r>
      <w:r w:rsidRPr="00EA4571">
        <w:rPr>
          <w:rFonts w:ascii="Tahoma" w:hAnsi="Tahoma" w:cs="Tahoma"/>
        </w:rPr>
        <w:t>atas 3 (tiga) bentuk, yakni:</w:t>
      </w:r>
      <w:r w:rsidRPr="00EA4571">
        <w:rPr>
          <w:rStyle w:val="FootnoteReference"/>
          <w:rFonts w:ascii="Tahoma" w:hAnsi="Tahoma" w:cs="Tahoma"/>
        </w:rPr>
        <w:footnoteReference w:id="36"/>
      </w:r>
    </w:p>
    <w:p w:rsidR="00AB04C1" w:rsidRPr="00EA4571" w:rsidRDefault="00AB04C1" w:rsidP="007A6854">
      <w:pPr>
        <w:pStyle w:val="ListParagraph"/>
        <w:widowControl/>
        <w:numPr>
          <w:ilvl w:val="0"/>
          <w:numId w:val="20"/>
        </w:numPr>
        <w:autoSpaceDE/>
        <w:autoSpaceDN/>
        <w:spacing w:line="360" w:lineRule="auto"/>
        <w:ind w:left="1701" w:hanging="567"/>
        <w:contextualSpacing/>
        <w:jc w:val="both"/>
        <w:rPr>
          <w:rFonts w:ascii="Tahoma" w:hAnsi="Tahoma" w:cs="Tahoma"/>
        </w:rPr>
      </w:pPr>
      <w:r w:rsidRPr="00EA4571">
        <w:rPr>
          <w:rFonts w:ascii="Tahoma" w:hAnsi="Tahoma" w:cs="Tahoma"/>
        </w:rPr>
        <w:t>Kesengajaan sebagai maksud (</w:t>
      </w:r>
      <w:r w:rsidRPr="00EA4571">
        <w:rPr>
          <w:rStyle w:val="Emphasis"/>
          <w:rFonts w:ascii="Tahoma" w:hAnsi="Tahoma" w:cs="Tahoma"/>
        </w:rPr>
        <w:t>opzet als oogmerk</w:t>
      </w:r>
      <w:r w:rsidR="001D15D4">
        <w:rPr>
          <w:rStyle w:val="Emphasis"/>
          <w:rFonts w:ascii="Tahoma" w:hAnsi="Tahoma" w:cs="Tahoma"/>
        </w:rPr>
        <w:t xml:space="preserve"> </w:t>
      </w:r>
      <w:r w:rsidRPr="00EA4571">
        <w:rPr>
          <w:rFonts w:ascii="Tahoma" w:hAnsi="Tahoma" w:cs="Tahoma"/>
        </w:rPr>
        <w:t>)</w:t>
      </w:r>
      <w:r w:rsidR="00ED0257">
        <w:rPr>
          <w:rFonts w:ascii="Tahoma" w:hAnsi="Tahoma" w:cs="Tahoma"/>
        </w:rPr>
        <w:t xml:space="preserve"> </w:t>
      </w:r>
      <w:r w:rsidRPr="00EA4571">
        <w:rPr>
          <w:rFonts w:ascii="Tahoma" w:hAnsi="Tahoma" w:cs="Tahoma"/>
        </w:rPr>
        <w:t>yaitu</w:t>
      </w:r>
      <w:r w:rsidR="00460853">
        <w:rPr>
          <w:rFonts w:ascii="Tahoma" w:hAnsi="Tahoma" w:cs="Tahoma"/>
        </w:rPr>
        <w:t xml:space="preserve"> </w:t>
      </w:r>
      <w:r w:rsidRPr="00EA4571">
        <w:rPr>
          <w:rFonts w:ascii="Tahoma" w:hAnsi="Tahoma" w:cs="Tahoma"/>
        </w:rPr>
        <w:t>bentuk kesengajaan yang menghendaki pelaku untuk mewujudkan suatu perbuatan, menghendaki untuk</w:t>
      </w:r>
      <w:r>
        <w:rPr>
          <w:rFonts w:ascii="Tahoma" w:hAnsi="Tahoma" w:cs="Tahoma"/>
        </w:rPr>
        <w:t xml:space="preserve"> tidak berbuat atau </w:t>
      </w:r>
      <w:r w:rsidRPr="00EA4571">
        <w:rPr>
          <w:rFonts w:ascii="Tahoma" w:hAnsi="Tahoma" w:cs="Tahoma"/>
        </w:rPr>
        <w:t xml:space="preserve">melalaikan suatu kewajiban hukum, dan juga menghendaki timbulnya akibat dari perbuatan itu. Sehingga pada saat seseorang melakukan tindakan untuk menimbulkan suatu </w:t>
      </w:r>
      <w:r w:rsidRPr="00EA4571">
        <w:rPr>
          <w:rFonts w:ascii="Tahoma" w:hAnsi="Tahoma" w:cs="Tahoma"/>
        </w:rPr>
        <w:lastRenderedPageBreak/>
        <w:t>akibat yang dikehendakinya, menyadari bahwa akibat tersebut pasti atau mungkin dapat timbul karena tindakan yang telah dilakukan, orang dapat mengatakan bahwa orang tersebut mempunyai kesengajaan sebagai maksud;</w:t>
      </w:r>
    </w:p>
    <w:p w:rsidR="00AB04C1" w:rsidRPr="00EA4571" w:rsidRDefault="00AB04C1" w:rsidP="007A6854">
      <w:pPr>
        <w:pStyle w:val="ListParagraph"/>
        <w:widowControl/>
        <w:numPr>
          <w:ilvl w:val="0"/>
          <w:numId w:val="20"/>
        </w:numPr>
        <w:autoSpaceDE/>
        <w:autoSpaceDN/>
        <w:spacing w:line="360" w:lineRule="auto"/>
        <w:ind w:left="1701" w:hanging="567"/>
        <w:contextualSpacing/>
        <w:jc w:val="both"/>
        <w:rPr>
          <w:rFonts w:ascii="Tahoma" w:hAnsi="Tahoma" w:cs="Tahoma"/>
        </w:rPr>
      </w:pPr>
      <w:r w:rsidRPr="00EA4571">
        <w:rPr>
          <w:rFonts w:ascii="Tahoma" w:hAnsi="Tahoma" w:cs="Tahoma"/>
        </w:rPr>
        <w:t>Kesengajaan sebagai kepastian (</w:t>
      </w:r>
      <w:r w:rsidRPr="00EA4571">
        <w:rPr>
          <w:rStyle w:val="Emphasis"/>
          <w:rFonts w:ascii="Tahoma" w:hAnsi="Tahoma" w:cs="Tahoma"/>
        </w:rPr>
        <w:t>opzet als zekerheldsbewustzijn</w:t>
      </w:r>
      <w:r w:rsidR="001D15D4">
        <w:rPr>
          <w:rStyle w:val="Emphasis"/>
          <w:rFonts w:ascii="Tahoma" w:hAnsi="Tahoma" w:cs="Tahoma"/>
        </w:rPr>
        <w:t xml:space="preserve"> </w:t>
      </w:r>
      <w:r w:rsidRPr="00EA4571">
        <w:rPr>
          <w:rStyle w:val="Emphasis"/>
          <w:rFonts w:ascii="Tahoma" w:hAnsi="Tahoma" w:cs="Tahoma"/>
        </w:rPr>
        <w:t>)</w:t>
      </w:r>
      <w:r w:rsidR="00044F95">
        <w:rPr>
          <w:rStyle w:val="Emphasis"/>
          <w:rFonts w:ascii="Tahoma" w:hAnsi="Tahoma" w:cs="Tahoma"/>
        </w:rPr>
        <w:t xml:space="preserve"> </w:t>
      </w:r>
      <w:r w:rsidR="00ED0257">
        <w:rPr>
          <w:rStyle w:val="Emphasis"/>
          <w:rFonts w:ascii="Tahoma" w:hAnsi="Tahoma" w:cs="Tahoma"/>
        </w:rPr>
        <w:t xml:space="preserve"> </w:t>
      </w:r>
      <w:r w:rsidRPr="00EA4571">
        <w:rPr>
          <w:rFonts w:ascii="Tahoma" w:hAnsi="Tahoma" w:cs="Tahoma"/>
        </w:rPr>
        <w:t>yaitu bentuk kesengajaan yang berupa kesadaran seseorang terhadap suatu akibat yang menurut akal manusia pada umumnya pasti terjadi dikarenakan dilakukannya suatu perbuatan tertentu dan terjadinya akibat tersebut tidak dapat dihindarkan. Akibat yang timbul merupakan akibat lain dari tindakan yang dilakukannya bukan merupakan akibat yang dikehendaki; dan</w:t>
      </w:r>
    </w:p>
    <w:p w:rsidR="00E876D0" w:rsidRDefault="00AB04C1" w:rsidP="007A6854">
      <w:pPr>
        <w:pStyle w:val="ListParagraph"/>
        <w:widowControl/>
        <w:numPr>
          <w:ilvl w:val="0"/>
          <w:numId w:val="20"/>
        </w:numPr>
        <w:autoSpaceDE/>
        <w:autoSpaceDN/>
        <w:spacing w:line="360" w:lineRule="auto"/>
        <w:ind w:left="1701" w:hanging="567"/>
        <w:contextualSpacing/>
        <w:jc w:val="both"/>
        <w:rPr>
          <w:rFonts w:ascii="Tahoma" w:hAnsi="Tahoma" w:cs="Tahoma"/>
        </w:rPr>
      </w:pPr>
      <w:r w:rsidRPr="00EA4571">
        <w:rPr>
          <w:rFonts w:ascii="Tahoma" w:hAnsi="Tahoma" w:cs="Tahoma"/>
        </w:rPr>
        <w:t>Kesengajaan sebagai kemungkinan (</w:t>
      </w:r>
      <w:r w:rsidRPr="00EA4571">
        <w:rPr>
          <w:rStyle w:val="Emphasis"/>
          <w:rFonts w:ascii="Tahoma" w:hAnsi="Tahoma" w:cs="Tahoma"/>
        </w:rPr>
        <w:t>dolus eventualis</w:t>
      </w:r>
      <w:r w:rsidR="001D15D4">
        <w:rPr>
          <w:rStyle w:val="Emphasis"/>
          <w:rFonts w:ascii="Tahoma" w:hAnsi="Tahoma" w:cs="Tahoma"/>
        </w:rPr>
        <w:t xml:space="preserve"> </w:t>
      </w:r>
      <w:r w:rsidRPr="00EA4571">
        <w:rPr>
          <w:rFonts w:ascii="Tahoma" w:hAnsi="Tahoma" w:cs="Tahoma"/>
        </w:rPr>
        <w:t>)</w:t>
      </w:r>
      <w:r w:rsidR="00460853">
        <w:rPr>
          <w:rFonts w:ascii="Tahoma" w:hAnsi="Tahoma" w:cs="Tahoma"/>
        </w:rPr>
        <w:t xml:space="preserve"> </w:t>
      </w:r>
      <w:r w:rsidRPr="00EA4571">
        <w:rPr>
          <w:rFonts w:ascii="Tahoma" w:hAnsi="Tahoma" w:cs="Tahoma"/>
        </w:rPr>
        <w:t xml:space="preserve">yaitu suatu kesadaran untuk melakukan perbuatan yang telah diketahuinya bahwa akibat lain yang mungkin akan timbul dari perbuatan itu yang tidak ia inginkan dari perbuatannya, namun si pembuat tidak membatalkan niat untuk melakukannya. </w:t>
      </w:r>
    </w:p>
    <w:p w:rsidR="00AB04C1" w:rsidRPr="00EA4571" w:rsidRDefault="00AB04C1" w:rsidP="00521499">
      <w:pPr>
        <w:pStyle w:val="ListParagraph"/>
        <w:widowControl/>
        <w:autoSpaceDE/>
        <w:autoSpaceDN/>
        <w:spacing w:line="360" w:lineRule="auto"/>
        <w:ind w:left="1701" w:firstLine="0"/>
        <w:contextualSpacing/>
        <w:jc w:val="both"/>
        <w:rPr>
          <w:rFonts w:ascii="Tahoma" w:hAnsi="Tahoma" w:cs="Tahoma"/>
        </w:rPr>
      </w:pPr>
      <w:r w:rsidRPr="00EA4571">
        <w:rPr>
          <w:rFonts w:ascii="Tahoma" w:hAnsi="Tahoma" w:cs="Tahoma"/>
        </w:rPr>
        <w:t>Dalam dolus ini dikenal teori “</w:t>
      </w:r>
      <w:r w:rsidRPr="00EA4571">
        <w:rPr>
          <w:rStyle w:val="Strong"/>
          <w:rFonts w:ascii="Tahoma" w:hAnsi="Tahoma" w:cs="Tahoma"/>
        </w:rPr>
        <w:t>apa boleh buat</w:t>
      </w:r>
      <w:r w:rsidRPr="00EA4571">
        <w:rPr>
          <w:rFonts w:ascii="Tahoma" w:hAnsi="Tahoma" w:cs="Tahoma"/>
        </w:rPr>
        <w:t>” bahwa sesungguhnya akibat dari keadaan yang diketahui kemungkinan akan terjadi, tidak disetujui tetapi meskipun demikian, untuk mencapai apa yang dimaksud resiko akan timbulnya akibat atau disamping maksud itupun diterima.</w:t>
      </w:r>
    </w:p>
    <w:p w:rsidR="00AB04C1" w:rsidRPr="00EA4571" w:rsidRDefault="00AB04C1" w:rsidP="00EB176F">
      <w:pPr>
        <w:spacing w:after="0" w:line="360" w:lineRule="auto"/>
        <w:ind w:left="1701"/>
        <w:jc w:val="both"/>
        <w:rPr>
          <w:rFonts w:ascii="Tahoma" w:hAnsi="Tahoma" w:cs="Tahoma"/>
        </w:rPr>
      </w:pPr>
      <w:r w:rsidRPr="00EA4571">
        <w:rPr>
          <w:rFonts w:ascii="Tahoma" w:hAnsi="Tahoma" w:cs="Tahoma"/>
        </w:rPr>
        <w:t>Kealpaan</w:t>
      </w:r>
      <w:r w:rsidR="00EB176F">
        <w:rPr>
          <w:rFonts w:ascii="Tahoma" w:hAnsi="Tahoma" w:cs="Tahoma"/>
        </w:rPr>
        <w:t xml:space="preserve"> </w:t>
      </w:r>
      <w:r w:rsidRPr="00EA4571">
        <w:rPr>
          <w:rFonts w:ascii="Tahoma" w:hAnsi="Tahoma" w:cs="Tahoma"/>
        </w:rPr>
        <w:t xml:space="preserve">atau </w:t>
      </w:r>
      <w:r w:rsidRPr="00EA4571">
        <w:rPr>
          <w:rStyle w:val="Emphasis"/>
          <w:rFonts w:ascii="Tahoma" w:hAnsi="Tahoma" w:cs="Tahoma"/>
        </w:rPr>
        <w:t>culpa</w:t>
      </w:r>
      <w:r w:rsidRPr="00EA4571">
        <w:rPr>
          <w:rFonts w:ascii="Tahoma" w:hAnsi="Tahoma" w:cs="Tahoma"/>
        </w:rPr>
        <w:t xml:space="preserve"> </w:t>
      </w:r>
      <w:r w:rsidR="00044F95">
        <w:rPr>
          <w:rFonts w:ascii="Tahoma" w:hAnsi="Tahoma" w:cs="Tahoma"/>
        </w:rPr>
        <w:t xml:space="preserve"> </w:t>
      </w:r>
      <w:r w:rsidRPr="00EA4571">
        <w:rPr>
          <w:rFonts w:ascii="Tahoma" w:hAnsi="Tahoma" w:cs="Tahoma"/>
        </w:rPr>
        <w:t>adalah macam kesalahan dalam hukum pidana sebagai akibat dari kurang berhati-hati, sehingga secara tidak sengaja sesuatu itu terjadi.</w:t>
      </w:r>
      <w:r w:rsidRPr="00EA4571">
        <w:rPr>
          <w:rStyle w:val="FootnoteReference"/>
          <w:rFonts w:ascii="Tahoma" w:hAnsi="Tahoma" w:cs="Tahoma"/>
        </w:rPr>
        <w:footnoteReference w:id="37"/>
      </w:r>
    </w:p>
    <w:p w:rsidR="00AB04C1" w:rsidRPr="00EA4571" w:rsidRDefault="00AB04C1" w:rsidP="00EB176F">
      <w:pPr>
        <w:spacing w:after="0" w:line="360" w:lineRule="auto"/>
        <w:ind w:left="1701"/>
        <w:jc w:val="both"/>
        <w:rPr>
          <w:rFonts w:ascii="Tahoma" w:hAnsi="Tahoma" w:cs="Tahoma"/>
        </w:rPr>
      </w:pPr>
      <w:r w:rsidRPr="00EA4571">
        <w:rPr>
          <w:rFonts w:ascii="Tahoma" w:hAnsi="Tahoma" w:cs="Tahoma"/>
        </w:rPr>
        <w:t>Kealpaan</w:t>
      </w:r>
      <w:r w:rsidR="00ED0257">
        <w:rPr>
          <w:rFonts w:ascii="Tahoma" w:hAnsi="Tahoma" w:cs="Tahoma"/>
        </w:rPr>
        <w:t xml:space="preserve"> </w:t>
      </w:r>
      <w:r w:rsidRPr="00EA4571">
        <w:rPr>
          <w:rFonts w:ascii="Tahoma" w:hAnsi="Tahoma" w:cs="Tahoma"/>
        </w:rPr>
        <w:t>adalah</w:t>
      </w:r>
      <w:r w:rsidR="00ED0257">
        <w:rPr>
          <w:rFonts w:ascii="Tahoma" w:hAnsi="Tahoma" w:cs="Tahoma"/>
        </w:rPr>
        <w:t xml:space="preserve"> </w:t>
      </w:r>
      <w:r w:rsidRPr="00EA4571">
        <w:rPr>
          <w:rFonts w:ascii="Tahoma" w:hAnsi="Tahoma" w:cs="Tahoma"/>
        </w:rPr>
        <w:t>bentuk</w:t>
      </w:r>
      <w:r w:rsidR="00ED0257">
        <w:rPr>
          <w:rFonts w:ascii="Tahoma" w:hAnsi="Tahoma" w:cs="Tahoma"/>
        </w:rPr>
        <w:t xml:space="preserve"> </w:t>
      </w:r>
      <w:r w:rsidRPr="00EA4571">
        <w:rPr>
          <w:rFonts w:ascii="Tahoma" w:hAnsi="Tahoma" w:cs="Tahoma"/>
        </w:rPr>
        <w:t>kesalahan</w:t>
      </w:r>
      <w:r w:rsidR="00ED0257">
        <w:rPr>
          <w:rFonts w:ascii="Tahoma" w:hAnsi="Tahoma" w:cs="Tahoma"/>
        </w:rPr>
        <w:t xml:space="preserve"> </w:t>
      </w:r>
      <w:r w:rsidRPr="00EA4571">
        <w:rPr>
          <w:rFonts w:ascii="Tahoma" w:hAnsi="Tahoma" w:cs="Tahoma"/>
        </w:rPr>
        <w:t>yang lebih</w:t>
      </w:r>
      <w:r w:rsidR="00ED0257">
        <w:rPr>
          <w:rFonts w:ascii="Tahoma" w:hAnsi="Tahoma" w:cs="Tahoma"/>
        </w:rPr>
        <w:t xml:space="preserve"> </w:t>
      </w:r>
      <w:r w:rsidRPr="00EA4571">
        <w:rPr>
          <w:rFonts w:ascii="Tahoma" w:hAnsi="Tahoma" w:cs="Tahoma"/>
        </w:rPr>
        <w:t>ringan</w:t>
      </w:r>
      <w:r w:rsidR="00ED0257">
        <w:rPr>
          <w:rFonts w:ascii="Tahoma" w:hAnsi="Tahoma" w:cs="Tahoma"/>
        </w:rPr>
        <w:t xml:space="preserve"> </w:t>
      </w:r>
      <w:r w:rsidRPr="00EA4571">
        <w:rPr>
          <w:rFonts w:ascii="Tahoma" w:hAnsi="Tahoma" w:cs="Tahoma"/>
        </w:rPr>
        <w:t>dari</w:t>
      </w:r>
      <w:r w:rsidR="00ED0257">
        <w:rPr>
          <w:rFonts w:ascii="Tahoma" w:hAnsi="Tahoma" w:cs="Tahoma"/>
        </w:rPr>
        <w:t xml:space="preserve"> </w:t>
      </w:r>
      <w:r w:rsidRPr="00EA4571">
        <w:rPr>
          <w:rFonts w:ascii="Tahoma" w:hAnsi="Tahoma" w:cs="Tahoma"/>
        </w:rPr>
        <w:t>kesengajaan.</w:t>
      </w:r>
      <w:r w:rsidR="00ED0257">
        <w:rPr>
          <w:rFonts w:ascii="Tahoma" w:hAnsi="Tahoma" w:cs="Tahoma"/>
        </w:rPr>
        <w:t xml:space="preserve"> </w:t>
      </w:r>
      <w:r w:rsidRPr="00EA4571">
        <w:rPr>
          <w:rFonts w:ascii="Tahoma" w:hAnsi="Tahoma" w:cs="Tahoma"/>
        </w:rPr>
        <w:t>Kealpaan</w:t>
      </w:r>
      <w:r w:rsidR="00ED0257">
        <w:rPr>
          <w:rFonts w:ascii="Tahoma" w:hAnsi="Tahoma" w:cs="Tahoma"/>
        </w:rPr>
        <w:t xml:space="preserve"> </w:t>
      </w:r>
      <w:r w:rsidRPr="00EA4571">
        <w:rPr>
          <w:rFonts w:ascii="Tahoma" w:hAnsi="Tahoma" w:cs="Tahoma"/>
        </w:rPr>
        <w:t>terdiri</w:t>
      </w:r>
      <w:r w:rsidR="00ED0257">
        <w:rPr>
          <w:rFonts w:ascii="Tahoma" w:hAnsi="Tahoma" w:cs="Tahoma"/>
        </w:rPr>
        <w:t xml:space="preserve"> </w:t>
      </w:r>
      <w:r w:rsidRPr="00EA4571">
        <w:rPr>
          <w:rFonts w:ascii="Tahoma" w:hAnsi="Tahoma" w:cs="Tahoma"/>
        </w:rPr>
        <w:t>atas 2 (dua) bentuk, yakni:</w:t>
      </w:r>
    </w:p>
    <w:p w:rsidR="00AB04C1" w:rsidRDefault="00AB04C1" w:rsidP="007A6854">
      <w:pPr>
        <w:pStyle w:val="ListParagraph"/>
        <w:widowControl/>
        <w:numPr>
          <w:ilvl w:val="0"/>
          <w:numId w:val="21"/>
        </w:numPr>
        <w:autoSpaceDE/>
        <w:autoSpaceDN/>
        <w:spacing w:line="360" w:lineRule="auto"/>
        <w:ind w:left="1701" w:firstLine="426"/>
        <w:contextualSpacing/>
        <w:jc w:val="both"/>
        <w:rPr>
          <w:rFonts w:ascii="Tahoma" w:hAnsi="Tahoma" w:cs="Tahoma"/>
        </w:rPr>
      </w:pPr>
      <w:r w:rsidRPr="00EA4571">
        <w:rPr>
          <w:rFonts w:ascii="Tahoma" w:hAnsi="Tahoma" w:cs="Tahoma"/>
        </w:rPr>
        <w:t>Tak</w:t>
      </w:r>
      <w:r w:rsidR="00C77968">
        <w:rPr>
          <w:rFonts w:ascii="Tahoma" w:hAnsi="Tahoma" w:cs="Tahoma"/>
        </w:rPr>
        <w:t xml:space="preserve"> </w:t>
      </w:r>
      <w:r w:rsidRPr="00EA4571">
        <w:rPr>
          <w:rFonts w:ascii="Tahoma" w:hAnsi="Tahoma" w:cs="Tahoma"/>
        </w:rPr>
        <w:t>berhati-hati;</w:t>
      </w:r>
    </w:p>
    <w:p w:rsidR="00AB04C1" w:rsidRPr="001511CF" w:rsidRDefault="00AB04C1" w:rsidP="007A6854">
      <w:pPr>
        <w:pStyle w:val="ListParagraph"/>
        <w:widowControl/>
        <w:numPr>
          <w:ilvl w:val="0"/>
          <w:numId w:val="21"/>
        </w:numPr>
        <w:autoSpaceDE/>
        <w:autoSpaceDN/>
        <w:spacing w:line="360" w:lineRule="auto"/>
        <w:ind w:left="1701" w:firstLine="426"/>
        <w:contextualSpacing/>
        <w:jc w:val="both"/>
        <w:rPr>
          <w:rFonts w:ascii="Tahoma" w:hAnsi="Tahoma" w:cs="Tahoma"/>
        </w:rPr>
      </w:pPr>
      <w:r w:rsidRPr="001511CF">
        <w:rPr>
          <w:rFonts w:ascii="Tahoma" w:hAnsi="Tahoma" w:cs="Tahoma"/>
        </w:rPr>
        <w:t>Dapat</w:t>
      </w:r>
      <w:r w:rsidR="00ED0257" w:rsidRPr="001511CF">
        <w:rPr>
          <w:rFonts w:ascii="Tahoma" w:hAnsi="Tahoma" w:cs="Tahoma"/>
        </w:rPr>
        <w:t xml:space="preserve"> </w:t>
      </w:r>
      <w:r w:rsidRPr="001511CF">
        <w:rPr>
          <w:rFonts w:ascii="Tahoma" w:hAnsi="Tahoma" w:cs="Tahoma"/>
        </w:rPr>
        <w:t>menduga</w:t>
      </w:r>
      <w:r w:rsidR="00ED0257" w:rsidRPr="001511CF">
        <w:rPr>
          <w:rFonts w:ascii="Tahoma" w:hAnsi="Tahoma" w:cs="Tahoma"/>
        </w:rPr>
        <w:t xml:space="preserve"> </w:t>
      </w:r>
      <w:r w:rsidRPr="001511CF">
        <w:rPr>
          <w:rFonts w:ascii="Tahoma" w:hAnsi="Tahoma" w:cs="Tahoma"/>
        </w:rPr>
        <w:t>akibat</w:t>
      </w:r>
      <w:r w:rsidR="00ED0257" w:rsidRPr="001511CF">
        <w:rPr>
          <w:rFonts w:ascii="Tahoma" w:hAnsi="Tahoma" w:cs="Tahoma"/>
        </w:rPr>
        <w:t xml:space="preserve"> </w:t>
      </w:r>
      <w:r w:rsidRPr="001511CF">
        <w:rPr>
          <w:rFonts w:ascii="Tahoma" w:hAnsi="Tahoma" w:cs="Tahoma"/>
        </w:rPr>
        <w:t>perbuatan</w:t>
      </w:r>
      <w:r w:rsidR="00ED0257" w:rsidRPr="001511CF">
        <w:rPr>
          <w:rFonts w:ascii="Tahoma" w:hAnsi="Tahoma" w:cs="Tahoma"/>
        </w:rPr>
        <w:t xml:space="preserve"> </w:t>
      </w:r>
      <w:r w:rsidRPr="001511CF">
        <w:rPr>
          <w:rFonts w:ascii="Tahoma" w:hAnsi="Tahoma" w:cs="Tahoma"/>
        </w:rPr>
        <w:t>itu.</w:t>
      </w:r>
    </w:p>
    <w:p w:rsidR="00AB04C1" w:rsidRPr="00EA4571" w:rsidRDefault="001511CF" w:rsidP="00EB176F">
      <w:pPr>
        <w:tabs>
          <w:tab w:val="left" w:pos="567"/>
          <w:tab w:val="left" w:pos="1134"/>
        </w:tabs>
        <w:spacing w:after="0" w:line="360" w:lineRule="auto"/>
        <w:ind w:left="1134" w:hanging="567"/>
        <w:jc w:val="both"/>
        <w:rPr>
          <w:rFonts w:ascii="Tahoma" w:hAnsi="Tahoma" w:cs="Tahoma"/>
        </w:rPr>
      </w:pPr>
      <w:r>
        <w:rPr>
          <w:rFonts w:ascii="Tahoma" w:hAnsi="Tahoma" w:cs="Tahoma"/>
        </w:rPr>
        <w:lastRenderedPageBreak/>
        <w:t>b)</w:t>
      </w:r>
      <w:r w:rsidR="00AB04C1" w:rsidRPr="00EA4571">
        <w:rPr>
          <w:rFonts w:ascii="Tahoma" w:hAnsi="Tahoma" w:cs="Tahoma"/>
        </w:rPr>
        <w:tab/>
        <w:t>Unsur</w:t>
      </w:r>
      <w:r w:rsidR="00ED0257">
        <w:rPr>
          <w:rFonts w:ascii="Tahoma" w:hAnsi="Tahoma" w:cs="Tahoma"/>
        </w:rPr>
        <w:t xml:space="preserve"> </w:t>
      </w:r>
      <w:r w:rsidR="00AB04C1" w:rsidRPr="00EA4571">
        <w:rPr>
          <w:rFonts w:ascii="Tahoma" w:hAnsi="Tahoma" w:cs="Tahoma"/>
        </w:rPr>
        <w:t>Objektif</w:t>
      </w:r>
      <w:r w:rsidR="00ED0257">
        <w:rPr>
          <w:rFonts w:ascii="Tahoma" w:hAnsi="Tahoma" w:cs="Tahoma"/>
        </w:rPr>
        <w:t xml:space="preserve"> </w:t>
      </w:r>
      <w:r w:rsidR="00C77968">
        <w:rPr>
          <w:rFonts w:ascii="Tahoma" w:hAnsi="Tahoma" w:cs="Tahoma"/>
        </w:rPr>
        <w:t xml:space="preserve">menurut P.A.F. Lamintang unsur </w:t>
      </w:r>
      <w:r w:rsidR="00AB04C1" w:rsidRPr="00EA4571">
        <w:rPr>
          <w:rFonts w:ascii="Tahoma" w:hAnsi="Tahoma" w:cs="Tahoma"/>
        </w:rPr>
        <w:t>objektif</w:t>
      </w:r>
      <w:r w:rsidR="00ED0257">
        <w:rPr>
          <w:rFonts w:ascii="Tahoma" w:hAnsi="Tahoma" w:cs="Tahoma"/>
        </w:rPr>
        <w:t xml:space="preserve"> </w:t>
      </w:r>
      <w:r w:rsidR="00AB04C1" w:rsidRPr="00EA4571">
        <w:rPr>
          <w:rFonts w:ascii="Tahoma" w:hAnsi="Tahoma" w:cs="Tahoma"/>
        </w:rPr>
        <w:t>tindak</w:t>
      </w:r>
      <w:r w:rsidR="00ED0257">
        <w:rPr>
          <w:rFonts w:ascii="Tahoma" w:hAnsi="Tahoma" w:cs="Tahoma"/>
        </w:rPr>
        <w:t xml:space="preserve"> </w:t>
      </w:r>
      <w:r w:rsidR="00AB04C1" w:rsidRPr="00EA4571">
        <w:rPr>
          <w:rFonts w:ascii="Tahoma" w:hAnsi="Tahoma" w:cs="Tahoma"/>
        </w:rPr>
        <w:t>pidana</w:t>
      </w:r>
      <w:r w:rsidR="00ED0257">
        <w:rPr>
          <w:rFonts w:ascii="Tahoma" w:hAnsi="Tahoma" w:cs="Tahoma"/>
        </w:rPr>
        <w:t xml:space="preserve"> </w:t>
      </w:r>
      <w:r w:rsidR="00AB04C1" w:rsidRPr="00EA4571">
        <w:rPr>
          <w:rFonts w:ascii="Tahoma" w:hAnsi="Tahoma" w:cs="Tahoma"/>
        </w:rPr>
        <w:t>terdiri dari :</w:t>
      </w:r>
      <w:r w:rsidR="00AB04C1" w:rsidRPr="00EA4571">
        <w:rPr>
          <w:rStyle w:val="FootnoteReference"/>
          <w:rFonts w:ascii="Tahoma" w:hAnsi="Tahoma" w:cs="Tahoma"/>
        </w:rPr>
        <w:footnoteReference w:id="38"/>
      </w:r>
    </w:p>
    <w:p w:rsidR="00AB04C1" w:rsidRDefault="00AB04C1" w:rsidP="007A6854">
      <w:pPr>
        <w:pStyle w:val="ListParagraph"/>
        <w:widowControl/>
        <w:numPr>
          <w:ilvl w:val="0"/>
          <w:numId w:val="23"/>
        </w:numPr>
        <w:tabs>
          <w:tab w:val="left" w:pos="1843"/>
        </w:tabs>
        <w:autoSpaceDE/>
        <w:autoSpaceDN/>
        <w:spacing w:line="360" w:lineRule="auto"/>
        <w:ind w:firstLine="698"/>
        <w:contextualSpacing/>
        <w:jc w:val="both"/>
        <w:rPr>
          <w:rFonts w:ascii="Tahoma" w:hAnsi="Tahoma" w:cs="Tahoma"/>
        </w:rPr>
      </w:pPr>
      <w:r w:rsidRPr="00EA4571">
        <w:rPr>
          <w:rFonts w:ascii="Tahoma" w:hAnsi="Tahoma" w:cs="Tahoma"/>
        </w:rPr>
        <w:t xml:space="preserve">Sifat melanggar hukum; </w:t>
      </w:r>
    </w:p>
    <w:p w:rsidR="00AB04C1" w:rsidRDefault="00AB04C1" w:rsidP="007A6854">
      <w:pPr>
        <w:pStyle w:val="ListParagraph"/>
        <w:widowControl/>
        <w:numPr>
          <w:ilvl w:val="0"/>
          <w:numId w:val="23"/>
        </w:numPr>
        <w:tabs>
          <w:tab w:val="left" w:pos="1843"/>
        </w:tabs>
        <w:autoSpaceDE/>
        <w:autoSpaceDN/>
        <w:spacing w:line="360" w:lineRule="auto"/>
        <w:ind w:firstLine="698"/>
        <w:contextualSpacing/>
        <w:jc w:val="both"/>
        <w:rPr>
          <w:rFonts w:ascii="Tahoma" w:hAnsi="Tahoma" w:cs="Tahoma"/>
        </w:rPr>
      </w:pPr>
      <w:r w:rsidRPr="001511CF">
        <w:rPr>
          <w:rFonts w:ascii="Tahoma" w:hAnsi="Tahoma" w:cs="Tahoma"/>
        </w:rPr>
        <w:t>Kualitas dari si pelaku;</w:t>
      </w:r>
    </w:p>
    <w:p w:rsidR="00AB04C1" w:rsidRPr="001511CF" w:rsidRDefault="00AB04C1" w:rsidP="007A6854">
      <w:pPr>
        <w:pStyle w:val="ListParagraph"/>
        <w:widowControl/>
        <w:numPr>
          <w:ilvl w:val="0"/>
          <w:numId w:val="23"/>
        </w:numPr>
        <w:tabs>
          <w:tab w:val="left" w:pos="1843"/>
        </w:tabs>
        <w:autoSpaceDE/>
        <w:autoSpaceDN/>
        <w:spacing w:line="360" w:lineRule="auto"/>
        <w:ind w:left="1843" w:hanging="425"/>
        <w:contextualSpacing/>
        <w:jc w:val="both"/>
        <w:rPr>
          <w:rFonts w:ascii="Tahoma" w:hAnsi="Tahoma" w:cs="Tahoma"/>
        </w:rPr>
      </w:pPr>
      <w:r w:rsidRPr="001511CF">
        <w:rPr>
          <w:rFonts w:ascii="Tahoma" w:hAnsi="Tahoma" w:cs="Tahoma"/>
        </w:rPr>
        <w:t xml:space="preserve">Kausalitas, yakni hubungan </w:t>
      </w:r>
      <w:r w:rsidR="00EB176F">
        <w:rPr>
          <w:rFonts w:ascii="Tahoma" w:hAnsi="Tahoma" w:cs="Tahoma"/>
        </w:rPr>
        <w:t xml:space="preserve">antara sesuatu tindakan sebagai </w:t>
      </w:r>
      <w:r w:rsidRPr="001511CF">
        <w:rPr>
          <w:rFonts w:ascii="Tahoma" w:hAnsi="Tahoma" w:cs="Tahoma"/>
        </w:rPr>
        <w:t>penyebab dengan sesuatu kenyataan sebagai akibat.</w:t>
      </w:r>
    </w:p>
    <w:p w:rsidR="00AB04C1" w:rsidRPr="00EA4571" w:rsidRDefault="00AB04C1" w:rsidP="00EB176F">
      <w:pPr>
        <w:spacing w:after="0" w:line="360" w:lineRule="auto"/>
        <w:ind w:left="1843"/>
        <w:jc w:val="both"/>
        <w:rPr>
          <w:rFonts w:ascii="Tahoma" w:hAnsi="Tahoma" w:cs="Tahoma"/>
        </w:rPr>
      </w:pPr>
      <w:r w:rsidRPr="00EA4571">
        <w:rPr>
          <w:rFonts w:ascii="Tahoma" w:hAnsi="Tahoma" w:cs="Tahoma"/>
        </w:rPr>
        <w:t>Unsur</w:t>
      </w:r>
      <w:r w:rsidR="005E385A">
        <w:rPr>
          <w:rFonts w:ascii="Tahoma" w:hAnsi="Tahoma" w:cs="Tahoma"/>
        </w:rPr>
        <w:t xml:space="preserve"> </w:t>
      </w:r>
      <w:r w:rsidRPr="00EA4571">
        <w:rPr>
          <w:rFonts w:ascii="Tahoma" w:hAnsi="Tahoma" w:cs="Tahoma"/>
        </w:rPr>
        <w:t>objektif</w:t>
      </w:r>
      <w:r w:rsidR="00ED0257">
        <w:rPr>
          <w:rFonts w:ascii="Tahoma" w:hAnsi="Tahoma" w:cs="Tahoma"/>
        </w:rPr>
        <w:t xml:space="preserve"> </w:t>
      </w:r>
      <w:r w:rsidRPr="00EA4571">
        <w:rPr>
          <w:rFonts w:ascii="Tahoma" w:hAnsi="Tahoma" w:cs="Tahoma"/>
        </w:rPr>
        <w:t>merupakan unsur dari</w:t>
      </w:r>
      <w:r w:rsidR="00ED0257">
        <w:rPr>
          <w:rFonts w:ascii="Tahoma" w:hAnsi="Tahoma" w:cs="Tahoma"/>
        </w:rPr>
        <w:t xml:space="preserve"> </w:t>
      </w:r>
      <w:r w:rsidRPr="00EA4571">
        <w:rPr>
          <w:rFonts w:ascii="Tahoma" w:hAnsi="Tahoma" w:cs="Tahoma"/>
        </w:rPr>
        <w:t>luar</w:t>
      </w:r>
      <w:r w:rsidR="00ED0257">
        <w:rPr>
          <w:rFonts w:ascii="Tahoma" w:hAnsi="Tahoma" w:cs="Tahoma"/>
        </w:rPr>
        <w:t xml:space="preserve"> </w:t>
      </w:r>
      <w:r w:rsidRPr="00EA4571">
        <w:rPr>
          <w:rFonts w:ascii="Tahoma" w:hAnsi="Tahoma" w:cs="Tahoma"/>
        </w:rPr>
        <w:t>diri</w:t>
      </w:r>
      <w:r w:rsidR="00ED0257">
        <w:rPr>
          <w:rFonts w:ascii="Tahoma" w:hAnsi="Tahoma" w:cs="Tahoma"/>
        </w:rPr>
        <w:t xml:space="preserve"> </w:t>
      </w:r>
      <w:r w:rsidRPr="00EA4571">
        <w:rPr>
          <w:rFonts w:ascii="Tahoma" w:hAnsi="Tahoma" w:cs="Tahoma"/>
        </w:rPr>
        <w:t>pelaku yang terdiri</w:t>
      </w:r>
      <w:r w:rsidR="005E385A">
        <w:rPr>
          <w:rFonts w:ascii="Tahoma" w:hAnsi="Tahoma" w:cs="Tahoma"/>
        </w:rPr>
        <w:t xml:space="preserve"> </w:t>
      </w:r>
      <w:r w:rsidRPr="00EA4571">
        <w:rPr>
          <w:rFonts w:ascii="Tahoma" w:hAnsi="Tahoma" w:cs="Tahoma"/>
        </w:rPr>
        <w:t>atas:</w:t>
      </w:r>
    </w:p>
    <w:p w:rsidR="00AB04C1" w:rsidRPr="00EA4571" w:rsidRDefault="00AB04C1" w:rsidP="007A6854">
      <w:pPr>
        <w:pStyle w:val="ListParagraph"/>
        <w:widowControl/>
        <w:numPr>
          <w:ilvl w:val="1"/>
          <w:numId w:val="23"/>
        </w:numPr>
        <w:autoSpaceDE/>
        <w:autoSpaceDN/>
        <w:spacing w:line="360" w:lineRule="auto"/>
        <w:ind w:firstLine="403"/>
        <w:contextualSpacing/>
        <w:jc w:val="both"/>
        <w:rPr>
          <w:rFonts w:ascii="Tahoma" w:hAnsi="Tahoma" w:cs="Tahoma"/>
        </w:rPr>
      </w:pPr>
      <w:r w:rsidRPr="00EA4571">
        <w:rPr>
          <w:rFonts w:ascii="Tahoma" w:hAnsi="Tahoma" w:cs="Tahoma"/>
        </w:rPr>
        <w:t>Perbuatan</w:t>
      </w:r>
      <w:r w:rsidR="005E385A">
        <w:rPr>
          <w:rFonts w:ascii="Tahoma" w:hAnsi="Tahoma" w:cs="Tahoma"/>
        </w:rPr>
        <w:t xml:space="preserve"> </w:t>
      </w:r>
      <w:r w:rsidRPr="00EA4571">
        <w:rPr>
          <w:rFonts w:ascii="Tahoma" w:hAnsi="Tahoma" w:cs="Tahoma"/>
        </w:rPr>
        <w:t>manusia, berupa:</w:t>
      </w:r>
    </w:p>
    <w:p w:rsidR="00AB04C1" w:rsidRPr="00EA4571" w:rsidRDefault="00C77968" w:rsidP="00EB176F">
      <w:pPr>
        <w:pStyle w:val="ListParagraph"/>
        <w:spacing w:line="360" w:lineRule="auto"/>
        <w:ind w:left="1418" w:firstLine="709"/>
        <w:jc w:val="both"/>
        <w:rPr>
          <w:rFonts w:ascii="Tahoma" w:hAnsi="Tahoma" w:cs="Tahoma"/>
        </w:rPr>
      </w:pPr>
      <w:r>
        <w:rPr>
          <w:rFonts w:ascii="Tahoma" w:hAnsi="Tahoma" w:cs="Tahoma"/>
        </w:rPr>
        <w:t xml:space="preserve">1. </w:t>
      </w:r>
      <w:r w:rsidR="00AB04C1" w:rsidRPr="00C77968">
        <w:rPr>
          <w:rFonts w:ascii="Tahoma" w:hAnsi="Tahoma" w:cs="Tahoma"/>
          <w:i/>
        </w:rPr>
        <w:t>Action</w:t>
      </w:r>
      <w:r w:rsidR="00AB04C1" w:rsidRPr="00EA4571">
        <w:rPr>
          <w:rFonts w:ascii="Tahoma" w:hAnsi="Tahoma" w:cs="Tahoma"/>
        </w:rPr>
        <w:t>, yakni</w:t>
      </w:r>
      <w:r w:rsidR="00ED0257">
        <w:rPr>
          <w:rFonts w:ascii="Tahoma" w:hAnsi="Tahoma" w:cs="Tahoma"/>
        </w:rPr>
        <w:t xml:space="preserve"> </w:t>
      </w:r>
      <w:r w:rsidR="00AB04C1" w:rsidRPr="00EA4571">
        <w:rPr>
          <w:rFonts w:ascii="Tahoma" w:hAnsi="Tahoma" w:cs="Tahoma"/>
        </w:rPr>
        <w:t>perbuatan</w:t>
      </w:r>
      <w:r w:rsidR="00ED0257">
        <w:rPr>
          <w:rFonts w:ascii="Tahoma" w:hAnsi="Tahoma" w:cs="Tahoma"/>
        </w:rPr>
        <w:t xml:space="preserve"> </w:t>
      </w:r>
      <w:r w:rsidR="00AB04C1" w:rsidRPr="00EA4571">
        <w:rPr>
          <w:rFonts w:ascii="Tahoma" w:hAnsi="Tahoma" w:cs="Tahoma"/>
        </w:rPr>
        <w:t>aktif</w:t>
      </w:r>
      <w:r w:rsidR="00ED0257">
        <w:rPr>
          <w:rFonts w:ascii="Tahoma" w:hAnsi="Tahoma" w:cs="Tahoma"/>
        </w:rPr>
        <w:t xml:space="preserve"> </w:t>
      </w:r>
      <w:r w:rsidR="00AB04C1" w:rsidRPr="00EA4571">
        <w:rPr>
          <w:rFonts w:ascii="Tahoma" w:hAnsi="Tahoma" w:cs="Tahoma"/>
        </w:rPr>
        <w:t>atau</w:t>
      </w:r>
      <w:r w:rsidR="00ED0257">
        <w:rPr>
          <w:rFonts w:ascii="Tahoma" w:hAnsi="Tahoma" w:cs="Tahoma"/>
        </w:rPr>
        <w:t xml:space="preserve"> </w:t>
      </w:r>
      <w:r w:rsidR="00AB04C1" w:rsidRPr="00EA4571">
        <w:rPr>
          <w:rFonts w:ascii="Tahoma" w:hAnsi="Tahoma" w:cs="Tahoma"/>
        </w:rPr>
        <w:t>perbuatan</w:t>
      </w:r>
      <w:r w:rsidR="00ED0257">
        <w:rPr>
          <w:rFonts w:ascii="Tahoma" w:hAnsi="Tahoma" w:cs="Tahoma"/>
        </w:rPr>
        <w:t xml:space="preserve"> </w:t>
      </w:r>
      <w:r w:rsidR="00AB04C1" w:rsidRPr="00EA4571">
        <w:rPr>
          <w:rFonts w:ascii="Tahoma" w:hAnsi="Tahoma" w:cs="Tahoma"/>
        </w:rPr>
        <w:t>positif;</w:t>
      </w:r>
    </w:p>
    <w:p w:rsidR="00AB04C1" w:rsidRPr="00EB176F" w:rsidRDefault="00C77968" w:rsidP="00EB176F">
      <w:pPr>
        <w:spacing w:after="0" w:line="360" w:lineRule="auto"/>
        <w:ind w:left="2127"/>
        <w:jc w:val="both"/>
        <w:rPr>
          <w:rFonts w:ascii="Tahoma" w:hAnsi="Tahoma" w:cs="Tahoma"/>
        </w:rPr>
      </w:pPr>
      <w:r w:rsidRPr="00EB176F">
        <w:rPr>
          <w:rFonts w:ascii="Tahoma" w:hAnsi="Tahoma" w:cs="Tahoma"/>
        </w:rPr>
        <w:t>2.</w:t>
      </w:r>
      <w:r w:rsidR="00AB04C1" w:rsidRPr="00EB176F">
        <w:rPr>
          <w:rFonts w:ascii="Tahoma" w:hAnsi="Tahoma" w:cs="Tahoma"/>
          <w:i/>
        </w:rPr>
        <w:t>Omission</w:t>
      </w:r>
      <w:r w:rsidR="00AB04C1" w:rsidRPr="00EB176F">
        <w:rPr>
          <w:rFonts w:ascii="Tahoma" w:hAnsi="Tahoma" w:cs="Tahoma"/>
        </w:rPr>
        <w:t>, yakni</w:t>
      </w:r>
      <w:r w:rsidR="00ED0257" w:rsidRPr="00EB176F">
        <w:rPr>
          <w:rFonts w:ascii="Tahoma" w:hAnsi="Tahoma" w:cs="Tahoma"/>
        </w:rPr>
        <w:t xml:space="preserve"> </w:t>
      </w:r>
      <w:r w:rsidR="00AB04C1" w:rsidRPr="00EB176F">
        <w:rPr>
          <w:rFonts w:ascii="Tahoma" w:hAnsi="Tahoma" w:cs="Tahoma"/>
        </w:rPr>
        <w:t>perbuatan</w:t>
      </w:r>
      <w:r w:rsidR="00ED0257" w:rsidRPr="00EB176F">
        <w:rPr>
          <w:rFonts w:ascii="Tahoma" w:hAnsi="Tahoma" w:cs="Tahoma"/>
        </w:rPr>
        <w:t xml:space="preserve"> </w:t>
      </w:r>
      <w:r w:rsidR="00AB04C1" w:rsidRPr="00EB176F">
        <w:rPr>
          <w:rFonts w:ascii="Tahoma" w:hAnsi="Tahoma" w:cs="Tahoma"/>
        </w:rPr>
        <w:t>pasif</w:t>
      </w:r>
      <w:r w:rsidR="00ED0257" w:rsidRPr="00EB176F">
        <w:rPr>
          <w:rFonts w:ascii="Tahoma" w:hAnsi="Tahoma" w:cs="Tahoma"/>
        </w:rPr>
        <w:t xml:space="preserve"> </w:t>
      </w:r>
      <w:r w:rsidR="00AB04C1" w:rsidRPr="00EB176F">
        <w:rPr>
          <w:rFonts w:ascii="Tahoma" w:hAnsi="Tahoma" w:cs="Tahoma"/>
        </w:rPr>
        <w:t>atau</w:t>
      </w:r>
      <w:r w:rsidR="00ED0257" w:rsidRPr="00EB176F">
        <w:rPr>
          <w:rFonts w:ascii="Tahoma" w:hAnsi="Tahoma" w:cs="Tahoma"/>
        </w:rPr>
        <w:t xml:space="preserve"> </w:t>
      </w:r>
      <w:r w:rsidRPr="00EB176F">
        <w:rPr>
          <w:rFonts w:ascii="Tahoma" w:hAnsi="Tahoma" w:cs="Tahoma"/>
        </w:rPr>
        <w:t>perbuatan negatif</w:t>
      </w:r>
      <w:r w:rsidR="00AB04C1" w:rsidRPr="00EB176F">
        <w:rPr>
          <w:rFonts w:ascii="Tahoma" w:hAnsi="Tahoma" w:cs="Tahoma"/>
        </w:rPr>
        <w:t>, yaitu</w:t>
      </w:r>
      <w:r w:rsidR="00ED0257" w:rsidRPr="00EB176F">
        <w:rPr>
          <w:rFonts w:ascii="Tahoma" w:hAnsi="Tahoma" w:cs="Tahoma"/>
        </w:rPr>
        <w:t xml:space="preserve"> </w:t>
      </w:r>
      <w:r w:rsidR="00AB04C1" w:rsidRPr="00EB176F">
        <w:rPr>
          <w:rFonts w:ascii="Tahoma" w:hAnsi="Tahoma" w:cs="Tahoma"/>
        </w:rPr>
        <w:t>perbuatan yang mendiamkan</w:t>
      </w:r>
      <w:r w:rsidR="00ED0257" w:rsidRPr="00EB176F">
        <w:rPr>
          <w:rFonts w:ascii="Tahoma" w:hAnsi="Tahoma" w:cs="Tahoma"/>
        </w:rPr>
        <w:t xml:space="preserve"> </w:t>
      </w:r>
      <w:r w:rsidR="00AB04C1" w:rsidRPr="00EB176F">
        <w:rPr>
          <w:rFonts w:ascii="Tahoma" w:hAnsi="Tahoma" w:cs="Tahoma"/>
        </w:rPr>
        <w:t>atau</w:t>
      </w:r>
      <w:r w:rsidR="00ED0257" w:rsidRPr="00EB176F">
        <w:rPr>
          <w:rFonts w:ascii="Tahoma" w:hAnsi="Tahoma" w:cs="Tahoma"/>
        </w:rPr>
        <w:t xml:space="preserve"> </w:t>
      </w:r>
      <w:r w:rsidR="00AB04C1" w:rsidRPr="00EB176F">
        <w:rPr>
          <w:rFonts w:ascii="Tahoma" w:hAnsi="Tahoma" w:cs="Tahoma"/>
        </w:rPr>
        <w:t>membiarkan.</w:t>
      </w:r>
    </w:p>
    <w:p w:rsidR="00AB04C1" w:rsidRPr="00EA4571" w:rsidRDefault="00AB04C1" w:rsidP="007A6854">
      <w:pPr>
        <w:pStyle w:val="ListParagraph"/>
        <w:widowControl/>
        <w:numPr>
          <w:ilvl w:val="1"/>
          <w:numId w:val="23"/>
        </w:numPr>
        <w:autoSpaceDE/>
        <w:autoSpaceDN/>
        <w:spacing w:line="360" w:lineRule="auto"/>
        <w:ind w:firstLine="403"/>
        <w:contextualSpacing/>
        <w:jc w:val="both"/>
        <w:rPr>
          <w:rFonts w:ascii="Tahoma" w:hAnsi="Tahoma" w:cs="Tahoma"/>
        </w:rPr>
      </w:pPr>
      <w:r w:rsidRPr="00EA4571">
        <w:rPr>
          <w:rFonts w:ascii="Tahoma" w:hAnsi="Tahoma" w:cs="Tahoma"/>
        </w:rPr>
        <w:t>Akibat (</w:t>
      </w:r>
      <w:r w:rsidR="00C77968">
        <w:rPr>
          <w:rFonts w:ascii="Tahoma" w:hAnsi="Tahoma" w:cs="Tahoma"/>
        </w:rPr>
        <w:t xml:space="preserve"> </w:t>
      </w:r>
      <w:r w:rsidRPr="00C77968">
        <w:rPr>
          <w:rFonts w:ascii="Tahoma" w:hAnsi="Tahoma" w:cs="Tahoma"/>
          <w:i/>
        </w:rPr>
        <w:t>result</w:t>
      </w:r>
      <w:r w:rsidR="00C77968">
        <w:rPr>
          <w:rFonts w:ascii="Tahoma" w:hAnsi="Tahoma" w:cs="Tahoma"/>
          <w:i/>
        </w:rPr>
        <w:t xml:space="preserve"> </w:t>
      </w:r>
      <w:r w:rsidRPr="00EA4571">
        <w:rPr>
          <w:rFonts w:ascii="Tahoma" w:hAnsi="Tahoma" w:cs="Tahoma"/>
        </w:rPr>
        <w:t>) perbuatan</w:t>
      </w:r>
      <w:r w:rsidR="001511CF">
        <w:rPr>
          <w:rFonts w:ascii="Tahoma" w:hAnsi="Tahoma" w:cs="Tahoma"/>
        </w:rPr>
        <w:t xml:space="preserve"> </w:t>
      </w:r>
      <w:r w:rsidRPr="00EA4571">
        <w:rPr>
          <w:rFonts w:ascii="Tahoma" w:hAnsi="Tahoma" w:cs="Tahoma"/>
        </w:rPr>
        <w:t>manusia</w:t>
      </w:r>
    </w:p>
    <w:p w:rsidR="001511CF" w:rsidRPr="00EA4571" w:rsidRDefault="00AB04C1" w:rsidP="00EB176F">
      <w:pPr>
        <w:spacing w:after="0" w:line="360" w:lineRule="auto"/>
        <w:ind w:left="2116"/>
        <w:jc w:val="both"/>
        <w:rPr>
          <w:rFonts w:ascii="Tahoma" w:hAnsi="Tahoma" w:cs="Tahoma"/>
        </w:rPr>
      </w:pPr>
      <w:r w:rsidRPr="00EA4571">
        <w:rPr>
          <w:rFonts w:ascii="Tahoma" w:hAnsi="Tahoma" w:cs="Tahoma"/>
        </w:rPr>
        <w:t>Akibat</w:t>
      </w:r>
      <w:r w:rsidR="00ED0257">
        <w:rPr>
          <w:rFonts w:ascii="Tahoma" w:hAnsi="Tahoma" w:cs="Tahoma"/>
        </w:rPr>
        <w:t xml:space="preserve"> </w:t>
      </w:r>
      <w:r w:rsidRPr="00EA4571">
        <w:rPr>
          <w:rFonts w:ascii="Tahoma" w:hAnsi="Tahoma" w:cs="Tahoma"/>
        </w:rPr>
        <w:t>tersebut</w:t>
      </w:r>
      <w:r w:rsidR="00ED0257">
        <w:rPr>
          <w:rFonts w:ascii="Tahoma" w:hAnsi="Tahoma" w:cs="Tahoma"/>
        </w:rPr>
        <w:t xml:space="preserve"> </w:t>
      </w:r>
      <w:r w:rsidRPr="00EA4571">
        <w:rPr>
          <w:rFonts w:ascii="Tahoma" w:hAnsi="Tahoma" w:cs="Tahoma"/>
        </w:rPr>
        <w:t>membahayakan</w:t>
      </w:r>
      <w:r w:rsidR="00ED0257">
        <w:rPr>
          <w:rFonts w:ascii="Tahoma" w:hAnsi="Tahoma" w:cs="Tahoma"/>
        </w:rPr>
        <w:t xml:space="preserve"> </w:t>
      </w:r>
      <w:r w:rsidRPr="00EA4571">
        <w:rPr>
          <w:rFonts w:ascii="Tahoma" w:hAnsi="Tahoma" w:cs="Tahoma"/>
        </w:rPr>
        <w:t>atau</w:t>
      </w:r>
      <w:r w:rsidR="00ED0257">
        <w:rPr>
          <w:rFonts w:ascii="Tahoma" w:hAnsi="Tahoma" w:cs="Tahoma"/>
        </w:rPr>
        <w:t xml:space="preserve"> </w:t>
      </w:r>
      <w:r w:rsidRPr="00EA4571">
        <w:rPr>
          <w:rFonts w:ascii="Tahoma" w:hAnsi="Tahoma" w:cs="Tahoma"/>
        </w:rPr>
        <w:t>merusak, bahkan</w:t>
      </w:r>
      <w:r w:rsidR="00044F95">
        <w:rPr>
          <w:rFonts w:ascii="Tahoma" w:hAnsi="Tahoma" w:cs="Tahoma"/>
        </w:rPr>
        <w:t xml:space="preserve"> </w:t>
      </w:r>
      <w:r w:rsidRPr="00EA4571">
        <w:rPr>
          <w:rFonts w:ascii="Tahoma" w:hAnsi="Tahoma" w:cs="Tahoma"/>
        </w:rPr>
        <w:t>menghilangkan</w:t>
      </w:r>
      <w:r w:rsidR="00ED0257">
        <w:rPr>
          <w:rFonts w:ascii="Tahoma" w:hAnsi="Tahoma" w:cs="Tahoma"/>
        </w:rPr>
        <w:t xml:space="preserve"> </w:t>
      </w:r>
      <w:r w:rsidR="00044F95">
        <w:rPr>
          <w:rFonts w:ascii="Tahoma" w:hAnsi="Tahoma" w:cs="Tahoma"/>
        </w:rPr>
        <w:t xml:space="preserve">kepentingan - kepentingan yang </w:t>
      </w:r>
      <w:r w:rsidRPr="00EA4571">
        <w:rPr>
          <w:rFonts w:ascii="Tahoma" w:hAnsi="Tahoma" w:cs="Tahoma"/>
        </w:rPr>
        <w:t>dipertahankan</w:t>
      </w:r>
      <w:r w:rsidR="00ED0257">
        <w:rPr>
          <w:rFonts w:ascii="Tahoma" w:hAnsi="Tahoma" w:cs="Tahoma"/>
        </w:rPr>
        <w:t xml:space="preserve"> </w:t>
      </w:r>
      <w:r w:rsidRPr="00EA4571">
        <w:rPr>
          <w:rFonts w:ascii="Tahoma" w:hAnsi="Tahoma" w:cs="Tahoma"/>
        </w:rPr>
        <w:t>oleh</w:t>
      </w:r>
      <w:r w:rsidR="00ED0257">
        <w:rPr>
          <w:rFonts w:ascii="Tahoma" w:hAnsi="Tahoma" w:cs="Tahoma"/>
        </w:rPr>
        <w:t xml:space="preserve"> </w:t>
      </w:r>
      <w:r w:rsidRPr="00EA4571">
        <w:rPr>
          <w:rFonts w:ascii="Tahoma" w:hAnsi="Tahoma" w:cs="Tahoma"/>
        </w:rPr>
        <w:t>h</w:t>
      </w:r>
      <w:r w:rsidR="00044F95">
        <w:rPr>
          <w:rFonts w:ascii="Tahoma" w:hAnsi="Tahoma" w:cs="Tahoma"/>
        </w:rPr>
        <w:t xml:space="preserve">ukum, misalahnya, nyawa, badan, </w:t>
      </w:r>
      <w:r w:rsidRPr="00EA4571">
        <w:rPr>
          <w:rFonts w:ascii="Tahoma" w:hAnsi="Tahoma" w:cs="Tahoma"/>
        </w:rPr>
        <w:t>kemerdekaan, hak</w:t>
      </w:r>
      <w:r w:rsidR="009E6829">
        <w:rPr>
          <w:rFonts w:ascii="Tahoma" w:hAnsi="Tahoma" w:cs="Tahoma"/>
        </w:rPr>
        <w:t xml:space="preserve"> </w:t>
      </w:r>
      <w:r w:rsidRPr="00EA4571">
        <w:rPr>
          <w:rFonts w:ascii="Tahoma" w:hAnsi="Tahoma" w:cs="Tahoma"/>
        </w:rPr>
        <w:t>milik, kehormatan, dansebagainya.</w:t>
      </w:r>
    </w:p>
    <w:p w:rsidR="00AB04C1" w:rsidRPr="00EA4571" w:rsidRDefault="00AB04C1" w:rsidP="007A6854">
      <w:pPr>
        <w:pStyle w:val="ListParagraph"/>
        <w:widowControl/>
        <w:numPr>
          <w:ilvl w:val="1"/>
          <w:numId w:val="23"/>
        </w:numPr>
        <w:autoSpaceDE/>
        <w:autoSpaceDN/>
        <w:spacing w:line="360" w:lineRule="auto"/>
        <w:ind w:left="1418" w:firstLine="425"/>
        <w:contextualSpacing/>
        <w:jc w:val="both"/>
        <w:rPr>
          <w:rFonts w:ascii="Tahoma" w:hAnsi="Tahoma" w:cs="Tahoma"/>
        </w:rPr>
      </w:pPr>
      <w:r w:rsidRPr="00EA4571">
        <w:rPr>
          <w:rFonts w:ascii="Tahoma" w:hAnsi="Tahoma" w:cs="Tahoma"/>
        </w:rPr>
        <w:t>Keadaan-keadaan (</w:t>
      </w:r>
      <w:r w:rsidRPr="009E6829">
        <w:rPr>
          <w:rFonts w:ascii="Tahoma" w:hAnsi="Tahoma" w:cs="Tahoma"/>
          <w:i/>
        </w:rPr>
        <w:t>circumstances</w:t>
      </w:r>
      <w:r w:rsidRPr="00EA4571">
        <w:rPr>
          <w:rFonts w:ascii="Tahoma" w:hAnsi="Tahoma" w:cs="Tahoma"/>
        </w:rPr>
        <w:t>)</w:t>
      </w:r>
    </w:p>
    <w:p w:rsidR="00AB04C1" w:rsidRPr="00EA4571" w:rsidRDefault="00AB04C1" w:rsidP="00EB176F">
      <w:pPr>
        <w:spacing w:after="0" w:line="360" w:lineRule="auto"/>
        <w:ind w:left="1440" w:firstLine="720"/>
        <w:jc w:val="both"/>
        <w:rPr>
          <w:rFonts w:ascii="Tahoma" w:hAnsi="Tahoma" w:cs="Tahoma"/>
        </w:rPr>
      </w:pPr>
      <w:r w:rsidRPr="00EA4571">
        <w:rPr>
          <w:rFonts w:ascii="Tahoma" w:hAnsi="Tahoma" w:cs="Tahoma"/>
        </w:rPr>
        <w:t>Pada</w:t>
      </w:r>
      <w:r w:rsidR="00ED0257">
        <w:rPr>
          <w:rFonts w:ascii="Tahoma" w:hAnsi="Tahoma" w:cs="Tahoma"/>
        </w:rPr>
        <w:t xml:space="preserve"> </w:t>
      </w:r>
      <w:r w:rsidRPr="00EA4571">
        <w:rPr>
          <w:rFonts w:ascii="Tahoma" w:hAnsi="Tahoma" w:cs="Tahoma"/>
        </w:rPr>
        <w:t>umumnya, keadaan</w:t>
      </w:r>
      <w:r w:rsidR="00ED0257">
        <w:rPr>
          <w:rFonts w:ascii="Tahoma" w:hAnsi="Tahoma" w:cs="Tahoma"/>
        </w:rPr>
        <w:t xml:space="preserve"> </w:t>
      </w:r>
      <w:r w:rsidRPr="00EA4571">
        <w:rPr>
          <w:rFonts w:ascii="Tahoma" w:hAnsi="Tahoma" w:cs="Tahoma"/>
        </w:rPr>
        <w:t>tersebut</w:t>
      </w:r>
      <w:r w:rsidR="00ED0257">
        <w:rPr>
          <w:rFonts w:ascii="Tahoma" w:hAnsi="Tahoma" w:cs="Tahoma"/>
        </w:rPr>
        <w:t xml:space="preserve"> </w:t>
      </w:r>
      <w:r w:rsidRPr="00EA4571">
        <w:rPr>
          <w:rFonts w:ascii="Tahoma" w:hAnsi="Tahoma" w:cs="Tahoma"/>
        </w:rPr>
        <w:t>dibedakan</w:t>
      </w:r>
      <w:r w:rsidR="00ED0257">
        <w:rPr>
          <w:rFonts w:ascii="Tahoma" w:hAnsi="Tahoma" w:cs="Tahoma"/>
        </w:rPr>
        <w:t xml:space="preserve"> </w:t>
      </w:r>
      <w:r w:rsidRPr="00EA4571">
        <w:rPr>
          <w:rFonts w:ascii="Tahoma" w:hAnsi="Tahoma" w:cs="Tahoma"/>
        </w:rPr>
        <w:t>antara lain:</w:t>
      </w:r>
    </w:p>
    <w:p w:rsidR="00AB04C1" w:rsidRDefault="00AB04C1" w:rsidP="007A6854">
      <w:pPr>
        <w:pStyle w:val="ListParagraph"/>
        <w:widowControl/>
        <w:numPr>
          <w:ilvl w:val="0"/>
          <w:numId w:val="22"/>
        </w:numPr>
        <w:autoSpaceDE/>
        <w:autoSpaceDN/>
        <w:spacing w:line="360" w:lineRule="auto"/>
        <w:contextualSpacing/>
        <w:jc w:val="both"/>
        <w:rPr>
          <w:rFonts w:ascii="Tahoma" w:hAnsi="Tahoma" w:cs="Tahoma"/>
        </w:rPr>
      </w:pPr>
      <w:r w:rsidRPr="00EA4571">
        <w:rPr>
          <w:rFonts w:ascii="Tahoma" w:hAnsi="Tahoma" w:cs="Tahoma"/>
        </w:rPr>
        <w:t>Keadaan</w:t>
      </w:r>
      <w:r w:rsidR="00ED0257">
        <w:rPr>
          <w:rFonts w:ascii="Tahoma" w:hAnsi="Tahoma" w:cs="Tahoma"/>
        </w:rPr>
        <w:t xml:space="preserve"> </w:t>
      </w:r>
      <w:r w:rsidRPr="00EA4571">
        <w:rPr>
          <w:rFonts w:ascii="Tahoma" w:hAnsi="Tahoma" w:cs="Tahoma"/>
        </w:rPr>
        <w:t>pada</w:t>
      </w:r>
      <w:r w:rsidR="00ED0257">
        <w:rPr>
          <w:rFonts w:ascii="Tahoma" w:hAnsi="Tahoma" w:cs="Tahoma"/>
        </w:rPr>
        <w:t xml:space="preserve"> </w:t>
      </w:r>
      <w:r w:rsidRPr="00EA4571">
        <w:rPr>
          <w:rFonts w:ascii="Tahoma" w:hAnsi="Tahoma" w:cs="Tahoma"/>
        </w:rPr>
        <w:t>saat</w:t>
      </w:r>
      <w:r w:rsidR="00ED0257">
        <w:rPr>
          <w:rFonts w:ascii="Tahoma" w:hAnsi="Tahoma" w:cs="Tahoma"/>
        </w:rPr>
        <w:t xml:space="preserve"> </w:t>
      </w:r>
      <w:r w:rsidRPr="00EA4571">
        <w:rPr>
          <w:rFonts w:ascii="Tahoma" w:hAnsi="Tahoma" w:cs="Tahoma"/>
        </w:rPr>
        <w:t>dilakukan;</w:t>
      </w:r>
    </w:p>
    <w:p w:rsidR="00AB04C1" w:rsidRPr="00EB176F" w:rsidRDefault="00AB04C1" w:rsidP="007A6854">
      <w:pPr>
        <w:pStyle w:val="ListParagraph"/>
        <w:widowControl/>
        <w:numPr>
          <w:ilvl w:val="0"/>
          <w:numId w:val="22"/>
        </w:numPr>
        <w:autoSpaceDE/>
        <w:autoSpaceDN/>
        <w:spacing w:line="360" w:lineRule="auto"/>
        <w:contextualSpacing/>
        <w:jc w:val="both"/>
        <w:rPr>
          <w:rFonts w:ascii="Tahoma" w:hAnsi="Tahoma" w:cs="Tahoma"/>
        </w:rPr>
      </w:pPr>
      <w:r w:rsidRPr="00EB176F">
        <w:rPr>
          <w:rFonts w:ascii="Tahoma" w:hAnsi="Tahoma" w:cs="Tahoma"/>
        </w:rPr>
        <w:t>Keadaan</w:t>
      </w:r>
      <w:r w:rsidR="00ED0257" w:rsidRPr="00EB176F">
        <w:rPr>
          <w:rFonts w:ascii="Tahoma" w:hAnsi="Tahoma" w:cs="Tahoma"/>
        </w:rPr>
        <w:t xml:space="preserve"> </w:t>
      </w:r>
      <w:r w:rsidRPr="00EB176F">
        <w:rPr>
          <w:rFonts w:ascii="Tahoma" w:hAnsi="Tahoma" w:cs="Tahoma"/>
        </w:rPr>
        <w:t>setelah</w:t>
      </w:r>
      <w:r w:rsidR="00ED0257" w:rsidRPr="00EB176F">
        <w:rPr>
          <w:rFonts w:ascii="Tahoma" w:hAnsi="Tahoma" w:cs="Tahoma"/>
        </w:rPr>
        <w:t xml:space="preserve"> </w:t>
      </w:r>
      <w:r w:rsidRPr="00EB176F">
        <w:rPr>
          <w:rFonts w:ascii="Tahoma" w:hAnsi="Tahoma" w:cs="Tahoma"/>
        </w:rPr>
        <w:t>perbuatan</w:t>
      </w:r>
      <w:r w:rsidR="00ED0257" w:rsidRPr="00EB176F">
        <w:rPr>
          <w:rFonts w:ascii="Tahoma" w:hAnsi="Tahoma" w:cs="Tahoma"/>
        </w:rPr>
        <w:t xml:space="preserve"> </w:t>
      </w:r>
      <w:r w:rsidRPr="00EB176F">
        <w:rPr>
          <w:rFonts w:ascii="Tahoma" w:hAnsi="Tahoma" w:cs="Tahoma"/>
        </w:rPr>
        <w:t>dilakukan.</w:t>
      </w:r>
    </w:p>
    <w:p w:rsidR="00AB04C1" w:rsidRPr="00EA4571" w:rsidRDefault="00AB04C1" w:rsidP="007A6854">
      <w:pPr>
        <w:pStyle w:val="ListParagraph"/>
        <w:widowControl/>
        <w:numPr>
          <w:ilvl w:val="1"/>
          <w:numId w:val="23"/>
        </w:numPr>
        <w:autoSpaceDE/>
        <w:autoSpaceDN/>
        <w:spacing w:line="360" w:lineRule="auto"/>
        <w:ind w:firstLine="403"/>
        <w:contextualSpacing/>
        <w:jc w:val="both"/>
        <w:rPr>
          <w:rFonts w:ascii="Tahoma" w:hAnsi="Tahoma" w:cs="Tahoma"/>
        </w:rPr>
      </w:pPr>
      <w:r w:rsidRPr="00EA4571">
        <w:rPr>
          <w:rFonts w:ascii="Tahoma" w:hAnsi="Tahoma" w:cs="Tahoma"/>
        </w:rPr>
        <w:t>Sifat</w:t>
      </w:r>
      <w:r w:rsidR="00ED0257">
        <w:rPr>
          <w:rFonts w:ascii="Tahoma" w:hAnsi="Tahoma" w:cs="Tahoma"/>
        </w:rPr>
        <w:t xml:space="preserve"> </w:t>
      </w:r>
      <w:r w:rsidRPr="00EA4571">
        <w:rPr>
          <w:rFonts w:ascii="Tahoma" w:hAnsi="Tahoma" w:cs="Tahoma"/>
        </w:rPr>
        <w:t>dapat</w:t>
      </w:r>
      <w:r w:rsidR="00ED0257">
        <w:rPr>
          <w:rFonts w:ascii="Tahoma" w:hAnsi="Tahoma" w:cs="Tahoma"/>
        </w:rPr>
        <w:t xml:space="preserve"> </w:t>
      </w:r>
      <w:r w:rsidRPr="00EA4571">
        <w:rPr>
          <w:rFonts w:ascii="Tahoma" w:hAnsi="Tahoma" w:cs="Tahoma"/>
        </w:rPr>
        <w:t>dihukum</w:t>
      </w:r>
      <w:r w:rsidR="00ED0257">
        <w:rPr>
          <w:rFonts w:ascii="Tahoma" w:hAnsi="Tahoma" w:cs="Tahoma"/>
        </w:rPr>
        <w:t xml:space="preserve"> </w:t>
      </w:r>
      <w:r w:rsidRPr="00EA4571">
        <w:rPr>
          <w:rFonts w:ascii="Tahoma" w:hAnsi="Tahoma" w:cs="Tahoma"/>
        </w:rPr>
        <w:t>dan</w:t>
      </w:r>
      <w:r w:rsidR="00ED0257">
        <w:rPr>
          <w:rFonts w:ascii="Tahoma" w:hAnsi="Tahoma" w:cs="Tahoma"/>
        </w:rPr>
        <w:t xml:space="preserve"> </w:t>
      </w:r>
      <w:r w:rsidRPr="00EA4571">
        <w:rPr>
          <w:rFonts w:ascii="Tahoma" w:hAnsi="Tahoma" w:cs="Tahoma"/>
        </w:rPr>
        <w:t>sifat</w:t>
      </w:r>
      <w:r w:rsidR="00ED0257">
        <w:rPr>
          <w:rFonts w:ascii="Tahoma" w:hAnsi="Tahoma" w:cs="Tahoma"/>
        </w:rPr>
        <w:t xml:space="preserve"> </w:t>
      </w:r>
      <w:r w:rsidRPr="00EA4571">
        <w:rPr>
          <w:rFonts w:ascii="Tahoma" w:hAnsi="Tahoma" w:cs="Tahoma"/>
        </w:rPr>
        <w:t>melawan</w:t>
      </w:r>
      <w:r w:rsidR="00ED0257">
        <w:rPr>
          <w:rFonts w:ascii="Tahoma" w:hAnsi="Tahoma" w:cs="Tahoma"/>
        </w:rPr>
        <w:t xml:space="preserve"> </w:t>
      </w:r>
      <w:r w:rsidRPr="00EA4571">
        <w:rPr>
          <w:rFonts w:ascii="Tahoma" w:hAnsi="Tahoma" w:cs="Tahoma"/>
        </w:rPr>
        <w:t>hukum</w:t>
      </w:r>
    </w:p>
    <w:p w:rsidR="005E385A" w:rsidRDefault="00AB04C1" w:rsidP="00EB176F">
      <w:pPr>
        <w:spacing w:after="0" w:line="360" w:lineRule="auto"/>
        <w:ind w:left="2127"/>
        <w:jc w:val="both"/>
        <w:rPr>
          <w:rFonts w:ascii="Tahoma" w:hAnsi="Tahoma" w:cs="Tahoma"/>
        </w:rPr>
      </w:pPr>
      <w:r w:rsidRPr="00EA4571">
        <w:rPr>
          <w:rFonts w:ascii="Tahoma" w:hAnsi="Tahoma" w:cs="Tahoma"/>
        </w:rPr>
        <w:t>Sifat</w:t>
      </w:r>
      <w:r w:rsidR="00ED0257">
        <w:rPr>
          <w:rFonts w:ascii="Tahoma" w:hAnsi="Tahoma" w:cs="Tahoma"/>
        </w:rPr>
        <w:t xml:space="preserve"> </w:t>
      </w:r>
      <w:r w:rsidRPr="00EA4571">
        <w:rPr>
          <w:rFonts w:ascii="Tahoma" w:hAnsi="Tahoma" w:cs="Tahoma"/>
        </w:rPr>
        <w:t>dapat</w:t>
      </w:r>
      <w:r w:rsidR="00ED0257">
        <w:rPr>
          <w:rFonts w:ascii="Tahoma" w:hAnsi="Tahoma" w:cs="Tahoma"/>
        </w:rPr>
        <w:t xml:space="preserve"> </w:t>
      </w:r>
      <w:r w:rsidRPr="00EA4571">
        <w:rPr>
          <w:rFonts w:ascii="Tahoma" w:hAnsi="Tahoma" w:cs="Tahoma"/>
        </w:rPr>
        <w:t>dihukum</w:t>
      </w:r>
      <w:r w:rsidR="00ED0257">
        <w:rPr>
          <w:rFonts w:ascii="Tahoma" w:hAnsi="Tahoma" w:cs="Tahoma"/>
        </w:rPr>
        <w:t xml:space="preserve"> </w:t>
      </w:r>
      <w:r w:rsidRPr="00EA4571">
        <w:rPr>
          <w:rFonts w:ascii="Tahoma" w:hAnsi="Tahoma" w:cs="Tahoma"/>
        </w:rPr>
        <w:t>berkenaan</w:t>
      </w:r>
      <w:r w:rsidR="00ED0257">
        <w:rPr>
          <w:rFonts w:ascii="Tahoma" w:hAnsi="Tahoma" w:cs="Tahoma"/>
        </w:rPr>
        <w:t xml:space="preserve"> </w:t>
      </w:r>
      <w:r w:rsidRPr="00EA4571">
        <w:rPr>
          <w:rFonts w:ascii="Tahoma" w:hAnsi="Tahoma" w:cs="Tahoma"/>
        </w:rPr>
        <w:t>dengan</w:t>
      </w:r>
      <w:r w:rsidR="00ED0257">
        <w:rPr>
          <w:rFonts w:ascii="Tahoma" w:hAnsi="Tahoma" w:cs="Tahoma"/>
        </w:rPr>
        <w:t xml:space="preserve"> </w:t>
      </w:r>
      <w:r w:rsidRPr="00EA4571">
        <w:rPr>
          <w:rFonts w:ascii="Tahoma" w:hAnsi="Tahoma" w:cs="Tahoma"/>
        </w:rPr>
        <w:t>alasan-alasan yang membebaskan</w:t>
      </w:r>
      <w:r w:rsidR="00ED0257">
        <w:rPr>
          <w:rFonts w:ascii="Tahoma" w:hAnsi="Tahoma" w:cs="Tahoma"/>
        </w:rPr>
        <w:t xml:space="preserve"> </w:t>
      </w:r>
      <w:r w:rsidRPr="00EA4571">
        <w:rPr>
          <w:rFonts w:ascii="Tahoma" w:hAnsi="Tahoma" w:cs="Tahoma"/>
        </w:rPr>
        <w:t>sipelaku</w:t>
      </w:r>
      <w:r w:rsidR="00ED0257">
        <w:rPr>
          <w:rFonts w:ascii="Tahoma" w:hAnsi="Tahoma" w:cs="Tahoma"/>
        </w:rPr>
        <w:t xml:space="preserve"> </w:t>
      </w:r>
      <w:r w:rsidRPr="00EA4571">
        <w:rPr>
          <w:rFonts w:ascii="Tahoma" w:hAnsi="Tahoma" w:cs="Tahoma"/>
        </w:rPr>
        <w:t>dari</w:t>
      </w:r>
      <w:r w:rsidR="00ED0257">
        <w:rPr>
          <w:rFonts w:ascii="Tahoma" w:hAnsi="Tahoma" w:cs="Tahoma"/>
        </w:rPr>
        <w:t xml:space="preserve"> </w:t>
      </w:r>
      <w:r w:rsidRPr="00EA4571">
        <w:rPr>
          <w:rFonts w:ascii="Tahoma" w:hAnsi="Tahoma" w:cs="Tahoma"/>
        </w:rPr>
        <w:t>hukuman</w:t>
      </w:r>
      <w:r w:rsidR="00B47693">
        <w:rPr>
          <w:rFonts w:ascii="Tahoma" w:hAnsi="Tahoma" w:cs="Tahoma"/>
        </w:rPr>
        <w:t xml:space="preserve"> atas tidak kejahatan yang dialakukan dalam satu peristiwa hukum</w:t>
      </w:r>
      <w:r w:rsidRPr="00EA4571">
        <w:rPr>
          <w:rFonts w:ascii="Tahoma" w:hAnsi="Tahoma" w:cs="Tahoma"/>
        </w:rPr>
        <w:t>.</w:t>
      </w:r>
      <w:r w:rsidR="00ED0257">
        <w:rPr>
          <w:rFonts w:ascii="Tahoma" w:hAnsi="Tahoma" w:cs="Tahoma"/>
        </w:rPr>
        <w:t xml:space="preserve"> </w:t>
      </w:r>
      <w:r w:rsidRPr="00EA4571">
        <w:rPr>
          <w:rFonts w:ascii="Tahoma" w:hAnsi="Tahoma" w:cs="Tahoma"/>
        </w:rPr>
        <w:t>Adapun</w:t>
      </w:r>
      <w:r w:rsidR="00ED0257">
        <w:rPr>
          <w:rFonts w:ascii="Tahoma" w:hAnsi="Tahoma" w:cs="Tahoma"/>
        </w:rPr>
        <w:t xml:space="preserve"> </w:t>
      </w:r>
      <w:r w:rsidRPr="00EA4571">
        <w:rPr>
          <w:rFonts w:ascii="Tahoma" w:hAnsi="Tahoma" w:cs="Tahoma"/>
        </w:rPr>
        <w:t>sifat</w:t>
      </w:r>
      <w:r w:rsidR="00ED0257">
        <w:rPr>
          <w:rFonts w:ascii="Tahoma" w:hAnsi="Tahoma" w:cs="Tahoma"/>
        </w:rPr>
        <w:t xml:space="preserve"> </w:t>
      </w:r>
      <w:r w:rsidRPr="00EA4571">
        <w:rPr>
          <w:rFonts w:ascii="Tahoma" w:hAnsi="Tahoma" w:cs="Tahoma"/>
        </w:rPr>
        <w:t>melawan h</w:t>
      </w:r>
      <w:r>
        <w:rPr>
          <w:rFonts w:ascii="Tahoma" w:hAnsi="Tahoma" w:cs="Tahoma"/>
        </w:rPr>
        <w:t>u</w:t>
      </w:r>
      <w:r w:rsidRPr="00EA4571">
        <w:rPr>
          <w:rFonts w:ascii="Tahoma" w:hAnsi="Tahoma" w:cs="Tahoma"/>
        </w:rPr>
        <w:t>kum adalah</w:t>
      </w:r>
      <w:r w:rsidR="00ED0257">
        <w:rPr>
          <w:rFonts w:ascii="Tahoma" w:hAnsi="Tahoma" w:cs="Tahoma"/>
        </w:rPr>
        <w:t xml:space="preserve"> </w:t>
      </w:r>
      <w:r w:rsidRPr="00EA4571">
        <w:rPr>
          <w:rFonts w:ascii="Tahoma" w:hAnsi="Tahoma" w:cs="Tahoma"/>
        </w:rPr>
        <w:t>apabila</w:t>
      </w:r>
      <w:r w:rsidR="00ED0257">
        <w:rPr>
          <w:rFonts w:ascii="Tahoma" w:hAnsi="Tahoma" w:cs="Tahoma"/>
        </w:rPr>
        <w:t xml:space="preserve"> </w:t>
      </w:r>
      <w:r w:rsidRPr="00EA4571">
        <w:rPr>
          <w:rFonts w:ascii="Tahoma" w:hAnsi="Tahoma" w:cs="Tahoma"/>
        </w:rPr>
        <w:t>perbuatan</w:t>
      </w:r>
      <w:r w:rsidR="00ED0257">
        <w:rPr>
          <w:rFonts w:ascii="Tahoma" w:hAnsi="Tahoma" w:cs="Tahoma"/>
        </w:rPr>
        <w:t xml:space="preserve"> </w:t>
      </w:r>
      <w:r w:rsidRPr="00EA4571">
        <w:rPr>
          <w:rFonts w:ascii="Tahoma" w:hAnsi="Tahoma" w:cs="Tahoma"/>
        </w:rPr>
        <w:t>itu</w:t>
      </w:r>
      <w:r w:rsidR="00ED0257">
        <w:rPr>
          <w:rFonts w:ascii="Tahoma" w:hAnsi="Tahoma" w:cs="Tahoma"/>
        </w:rPr>
        <w:t xml:space="preserve"> </w:t>
      </w:r>
      <w:r w:rsidRPr="00EA4571">
        <w:rPr>
          <w:rFonts w:ascii="Tahoma" w:hAnsi="Tahoma" w:cs="Tahoma"/>
        </w:rPr>
        <w:t>bertentangan</w:t>
      </w:r>
      <w:r w:rsidR="00ED0257">
        <w:rPr>
          <w:rFonts w:ascii="Tahoma" w:hAnsi="Tahoma" w:cs="Tahoma"/>
        </w:rPr>
        <w:t xml:space="preserve"> </w:t>
      </w:r>
      <w:r w:rsidRPr="00EA4571">
        <w:rPr>
          <w:rFonts w:ascii="Tahoma" w:hAnsi="Tahoma" w:cs="Tahoma"/>
        </w:rPr>
        <w:t>dengan</w:t>
      </w:r>
      <w:r w:rsidR="00ED0257">
        <w:rPr>
          <w:rFonts w:ascii="Tahoma" w:hAnsi="Tahoma" w:cs="Tahoma"/>
        </w:rPr>
        <w:t xml:space="preserve"> </w:t>
      </w:r>
      <w:r w:rsidRPr="00EA4571">
        <w:rPr>
          <w:rFonts w:ascii="Tahoma" w:hAnsi="Tahoma" w:cs="Tahoma"/>
        </w:rPr>
        <w:t>hukum, yakni</w:t>
      </w:r>
      <w:r w:rsidR="00ED0257">
        <w:rPr>
          <w:rFonts w:ascii="Tahoma" w:hAnsi="Tahoma" w:cs="Tahoma"/>
        </w:rPr>
        <w:t xml:space="preserve"> </w:t>
      </w:r>
      <w:r w:rsidRPr="00EA4571">
        <w:rPr>
          <w:rFonts w:ascii="Tahoma" w:hAnsi="Tahoma" w:cs="Tahoma"/>
        </w:rPr>
        <w:t>berkenaan</w:t>
      </w:r>
      <w:r w:rsidR="00ED0257">
        <w:rPr>
          <w:rFonts w:ascii="Tahoma" w:hAnsi="Tahoma" w:cs="Tahoma"/>
        </w:rPr>
        <w:t xml:space="preserve"> </w:t>
      </w:r>
      <w:r w:rsidRPr="00EA4571">
        <w:rPr>
          <w:rFonts w:ascii="Tahoma" w:hAnsi="Tahoma" w:cs="Tahoma"/>
        </w:rPr>
        <w:t>dengan</w:t>
      </w:r>
      <w:r w:rsidR="00ED0257">
        <w:rPr>
          <w:rFonts w:ascii="Tahoma" w:hAnsi="Tahoma" w:cs="Tahoma"/>
        </w:rPr>
        <w:t xml:space="preserve"> </w:t>
      </w:r>
      <w:r w:rsidRPr="00EA4571">
        <w:rPr>
          <w:rFonts w:ascii="Tahoma" w:hAnsi="Tahoma" w:cs="Tahoma"/>
        </w:rPr>
        <w:t>larangan</w:t>
      </w:r>
      <w:r w:rsidR="00ED0257">
        <w:rPr>
          <w:rFonts w:ascii="Tahoma" w:hAnsi="Tahoma" w:cs="Tahoma"/>
        </w:rPr>
        <w:t xml:space="preserve"> </w:t>
      </w:r>
      <w:r w:rsidRPr="00EA4571">
        <w:rPr>
          <w:rFonts w:ascii="Tahoma" w:hAnsi="Tahoma" w:cs="Tahoma"/>
        </w:rPr>
        <w:t>atau</w:t>
      </w:r>
      <w:r w:rsidR="00ED0257">
        <w:rPr>
          <w:rFonts w:ascii="Tahoma" w:hAnsi="Tahoma" w:cs="Tahoma"/>
        </w:rPr>
        <w:t xml:space="preserve"> </w:t>
      </w:r>
      <w:r w:rsidR="005E385A">
        <w:rPr>
          <w:rFonts w:ascii="Tahoma" w:hAnsi="Tahoma" w:cs="Tahoma"/>
        </w:rPr>
        <w:t>perintah, yang berkonotasi dalam hal kedinasan</w:t>
      </w:r>
      <w:r w:rsidR="00B47693">
        <w:rPr>
          <w:rFonts w:ascii="Tahoma" w:hAnsi="Tahoma" w:cs="Tahoma"/>
        </w:rPr>
        <w:t xml:space="preserve"> dalam satu lembaga</w:t>
      </w:r>
      <w:r w:rsidR="005E385A">
        <w:rPr>
          <w:rFonts w:ascii="Tahoma" w:hAnsi="Tahoma" w:cs="Tahoma"/>
        </w:rPr>
        <w:t>.</w:t>
      </w:r>
    </w:p>
    <w:p w:rsidR="0029607C" w:rsidRPr="00EA4571" w:rsidRDefault="0029607C" w:rsidP="00EB176F">
      <w:pPr>
        <w:spacing w:after="0" w:line="360" w:lineRule="auto"/>
        <w:ind w:left="2127"/>
        <w:jc w:val="both"/>
        <w:rPr>
          <w:rFonts w:ascii="Tahoma" w:hAnsi="Tahoma" w:cs="Tahoma"/>
        </w:rPr>
      </w:pPr>
    </w:p>
    <w:p w:rsidR="00AB04C1" w:rsidRPr="00EA4571" w:rsidRDefault="00EB176F" w:rsidP="00EB176F">
      <w:pPr>
        <w:tabs>
          <w:tab w:val="left" w:pos="567"/>
        </w:tabs>
        <w:spacing w:after="0" w:line="360" w:lineRule="auto"/>
        <w:jc w:val="both"/>
        <w:rPr>
          <w:rFonts w:ascii="Tahoma" w:hAnsi="Tahoma" w:cs="Tahoma"/>
          <w:b/>
        </w:rPr>
      </w:pPr>
      <w:r>
        <w:rPr>
          <w:rFonts w:ascii="Tahoma" w:hAnsi="Tahoma" w:cs="Tahoma"/>
          <w:b/>
        </w:rPr>
        <w:lastRenderedPageBreak/>
        <w:t xml:space="preserve">2.4   </w:t>
      </w:r>
      <w:r w:rsidR="00AB04C1" w:rsidRPr="00EA4571">
        <w:rPr>
          <w:rFonts w:ascii="Tahoma" w:hAnsi="Tahoma" w:cs="Tahoma"/>
          <w:b/>
        </w:rPr>
        <w:t>Tinjauan</w:t>
      </w:r>
      <w:r w:rsidR="00460853">
        <w:rPr>
          <w:rFonts w:ascii="Tahoma" w:hAnsi="Tahoma" w:cs="Tahoma"/>
          <w:b/>
        </w:rPr>
        <w:t xml:space="preserve"> </w:t>
      </w:r>
      <w:r w:rsidR="00AB04C1" w:rsidRPr="00EA4571">
        <w:rPr>
          <w:rFonts w:ascii="Tahoma" w:hAnsi="Tahoma" w:cs="Tahoma"/>
          <w:b/>
        </w:rPr>
        <w:t>Umum</w:t>
      </w:r>
      <w:r w:rsidR="00460853">
        <w:rPr>
          <w:rFonts w:ascii="Tahoma" w:hAnsi="Tahoma" w:cs="Tahoma"/>
          <w:b/>
        </w:rPr>
        <w:t xml:space="preserve"> </w:t>
      </w:r>
      <w:r w:rsidR="00AB04C1" w:rsidRPr="00EA4571">
        <w:rPr>
          <w:rFonts w:ascii="Tahoma" w:hAnsi="Tahoma" w:cs="Tahoma"/>
          <w:b/>
        </w:rPr>
        <w:t>Tentang</w:t>
      </w:r>
      <w:r w:rsidR="00460853">
        <w:rPr>
          <w:rFonts w:ascii="Tahoma" w:hAnsi="Tahoma" w:cs="Tahoma"/>
          <w:b/>
        </w:rPr>
        <w:t xml:space="preserve"> </w:t>
      </w:r>
      <w:r w:rsidR="00AB04C1" w:rsidRPr="00EA4571">
        <w:rPr>
          <w:rFonts w:ascii="Tahoma" w:hAnsi="Tahoma" w:cs="Tahoma"/>
          <w:b/>
        </w:rPr>
        <w:t>Militer</w:t>
      </w:r>
    </w:p>
    <w:p w:rsidR="00AB04C1" w:rsidRPr="00EA4571" w:rsidRDefault="00AB04C1" w:rsidP="00EB176F">
      <w:pPr>
        <w:spacing w:after="0" w:line="360" w:lineRule="auto"/>
        <w:ind w:firstLine="567"/>
        <w:jc w:val="both"/>
        <w:rPr>
          <w:rFonts w:ascii="Tahoma" w:hAnsi="Tahoma" w:cs="Tahoma"/>
        </w:rPr>
      </w:pPr>
      <w:r w:rsidRPr="00EA4571">
        <w:rPr>
          <w:rFonts w:ascii="Tahoma" w:hAnsi="Tahoma" w:cs="Tahoma"/>
        </w:rPr>
        <w:t>2.4.1</w:t>
      </w:r>
      <w:r w:rsidRPr="00EA4571">
        <w:rPr>
          <w:rFonts w:ascii="Tahoma" w:hAnsi="Tahoma" w:cs="Tahoma"/>
        </w:rPr>
        <w:tab/>
        <w:t>Pengertian</w:t>
      </w:r>
      <w:r w:rsidR="00460853">
        <w:rPr>
          <w:rFonts w:ascii="Tahoma" w:hAnsi="Tahoma" w:cs="Tahoma"/>
        </w:rPr>
        <w:t xml:space="preserve"> </w:t>
      </w:r>
      <w:r w:rsidRPr="00EA4571">
        <w:rPr>
          <w:rFonts w:ascii="Tahoma" w:hAnsi="Tahoma" w:cs="Tahoma"/>
        </w:rPr>
        <w:t>Hukum</w:t>
      </w:r>
      <w:r w:rsidR="00460853">
        <w:rPr>
          <w:rFonts w:ascii="Tahoma" w:hAnsi="Tahoma" w:cs="Tahoma"/>
        </w:rPr>
        <w:t xml:space="preserve"> </w:t>
      </w:r>
      <w:r w:rsidRPr="00EA4571">
        <w:rPr>
          <w:rFonts w:ascii="Tahoma" w:hAnsi="Tahoma" w:cs="Tahoma"/>
        </w:rPr>
        <w:t>Pidana</w:t>
      </w:r>
      <w:r w:rsidR="00460853">
        <w:rPr>
          <w:rFonts w:ascii="Tahoma" w:hAnsi="Tahoma" w:cs="Tahoma"/>
        </w:rPr>
        <w:t xml:space="preserve"> </w:t>
      </w:r>
      <w:r w:rsidRPr="00EA4571">
        <w:rPr>
          <w:rFonts w:ascii="Tahoma" w:hAnsi="Tahoma" w:cs="Tahoma"/>
        </w:rPr>
        <w:t>Militer</w:t>
      </w:r>
    </w:p>
    <w:p w:rsidR="00AB04C1" w:rsidRPr="00EA4571" w:rsidRDefault="00AB04C1" w:rsidP="00AB04C1">
      <w:pPr>
        <w:spacing w:after="0" w:line="360" w:lineRule="auto"/>
        <w:ind w:left="1440" w:firstLine="687"/>
        <w:jc w:val="both"/>
        <w:rPr>
          <w:rFonts w:ascii="Tahoma" w:hAnsi="Tahoma" w:cs="Tahoma"/>
        </w:rPr>
      </w:pPr>
      <w:r w:rsidRPr="00EA4571">
        <w:rPr>
          <w:rFonts w:ascii="Tahoma" w:hAnsi="Tahoma" w:cs="Tahoma"/>
        </w:rPr>
        <w:t xml:space="preserve">Ditinjau dari sudut </w:t>
      </w:r>
      <w:r w:rsidRPr="0010212C">
        <w:rPr>
          <w:rFonts w:ascii="Tahoma" w:hAnsi="Tahoma" w:cs="Tahoma"/>
          <w:i/>
        </w:rPr>
        <w:t>Justisiabel</w:t>
      </w:r>
      <w:r w:rsidR="00460853">
        <w:rPr>
          <w:rFonts w:ascii="Tahoma" w:hAnsi="Tahoma" w:cs="Tahoma"/>
          <w:i/>
        </w:rPr>
        <w:t xml:space="preserve">  </w:t>
      </w:r>
      <w:r w:rsidRPr="00EA4571">
        <w:rPr>
          <w:rFonts w:ascii="Tahoma" w:hAnsi="Tahoma" w:cs="Tahoma"/>
        </w:rPr>
        <w:t xml:space="preserve">hukum pidana militer  (dalam arti materiil dan formal) adalah bagian dari hukum positif yang berlaku bagi </w:t>
      </w:r>
      <w:r w:rsidRPr="0010212C">
        <w:rPr>
          <w:rFonts w:ascii="Tahoma" w:hAnsi="Tahoma" w:cs="Tahoma"/>
          <w:i/>
        </w:rPr>
        <w:t>justisiabel</w:t>
      </w:r>
      <w:r w:rsidRPr="00EA4571">
        <w:rPr>
          <w:rFonts w:ascii="Tahoma" w:hAnsi="Tahoma" w:cs="Tahoma"/>
        </w:rPr>
        <w:t xml:space="preserve"> </w:t>
      </w:r>
      <w:r w:rsidR="00460853">
        <w:rPr>
          <w:rFonts w:ascii="Tahoma" w:hAnsi="Tahoma" w:cs="Tahoma"/>
        </w:rPr>
        <w:t xml:space="preserve"> </w:t>
      </w:r>
      <w:r w:rsidRPr="00EA4571">
        <w:rPr>
          <w:rFonts w:ascii="Tahoma" w:hAnsi="Tahoma" w:cs="Tahoma"/>
        </w:rPr>
        <w:t xml:space="preserve">peradilan militer yang menentukan dasar-dasar dan peraturan-peraturan tentang tindakan-tindakan yang merupakan larangan dan keharusan serta terhadap pelanggarnya diancam dengan pidana , yang menentukan dalam hal apa dan bilamana pelanggar dapat dipertanggung jawabkan atas tindakannya dan yang menentukan juga cara penuntutan, penjatuhan pidana dan pelaksanaan pidana demi tercapainya ketertiban hukum. </w:t>
      </w:r>
    </w:p>
    <w:p w:rsidR="00AB04C1" w:rsidRPr="00EA4571" w:rsidRDefault="00AB04C1" w:rsidP="00AB04C1">
      <w:pPr>
        <w:spacing w:after="0" w:line="360" w:lineRule="auto"/>
        <w:ind w:left="1418" w:firstLine="709"/>
        <w:jc w:val="both"/>
        <w:rPr>
          <w:rFonts w:ascii="Tahoma" w:hAnsi="Tahoma" w:cs="Tahoma"/>
        </w:rPr>
      </w:pPr>
      <w:r w:rsidRPr="00EA4571">
        <w:rPr>
          <w:rFonts w:ascii="Tahoma" w:hAnsi="Tahoma" w:cs="Tahoma"/>
        </w:rPr>
        <w:t>Pidana Militer dalam arti materiil dan hukum pidana dalam arti formil.</w:t>
      </w:r>
    </w:p>
    <w:p w:rsidR="00AB04C1" w:rsidRDefault="00AB04C1" w:rsidP="007A6854">
      <w:pPr>
        <w:pStyle w:val="ListParagraph"/>
        <w:widowControl/>
        <w:numPr>
          <w:ilvl w:val="0"/>
          <w:numId w:val="24"/>
        </w:numPr>
        <w:autoSpaceDE/>
        <w:autoSpaceDN/>
        <w:spacing w:line="360" w:lineRule="auto"/>
        <w:ind w:left="1843" w:hanging="425"/>
        <w:contextualSpacing/>
        <w:jc w:val="both"/>
        <w:rPr>
          <w:rFonts w:ascii="Tahoma" w:hAnsi="Tahoma" w:cs="Tahoma"/>
        </w:rPr>
      </w:pPr>
      <w:r w:rsidRPr="00EA4571">
        <w:rPr>
          <w:rFonts w:ascii="Tahoma" w:hAnsi="Tahoma" w:cs="Tahoma"/>
        </w:rPr>
        <w:t>Hukum Pidana Materiil merupakan kumpulan peraturan tindak pidana yang berisi perintah dan larangan untuk menegakan ketertiban hukum dan apabila perintah dan larangan itu tidak ditaati maka diancam hukuman pidana;</w:t>
      </w:r>
    </w:p>
    <w:p w:rsidR="005E385A" w:rsidRPr="00636965" w:rsidRDefault="00AB04C1" w:rsidP="007A6854">
      <w:pPr>
        <w:pStyle w:val="ListParagraph"/>
        <w:widowControl/>
        <w:numPr>
          <w:ilvl w:val="0"/>
          <w:numId w:val="24"/>
        </w:numPr>
        <w:autoSpaceDE/>
        <w:autoSpaceDN/>
        <w:spacing w:line="360" w:lineRule="auto"/>
        <w:ind w:left="1843" w:hanging="425"/>
        <w:contextualSpacing/>
        <w:jc w:val="both"/>
        <w:rPr>
          <w:rFonts w:ascii="Tahoma" w:hAnsi="Tahoma" w:cs="Tahoma"/>
        </w:rPr>
      </w:pPr>
      <w:r w:rsidRPr="005E385A">
        <w:rPr>
          <w:rFonts w:ascii="Tahoma" w:hAnsi="Tahoma" w:cs="Tahoma"/>
        </w:rPr>
        <w:t>Hukum Pidana Formil yang lebih dikenal disebut Hukum Acara Pidana merupakan kumpulan peraturan hukum yang memuat ketentuan tentang kekuasaan peradilan dan cara pemeriksaan, pengusutan, penuntutan dan penjatuhan hukuman bagi militer yang melanggar hukum pidana materiil. Hukum Pidana</w:t>
      </w:r>
      <w:r w:rsidR="00460853">
        <w:rPr>
          <w:rFonts w:ascii="Tahoma" w:hAnsi="Tahoma" w:cs="Tahoma"/>
        </w:rPr>
        <w:t xml:space="preserve"> </w:t>
      </w:r>
      <w:r w:rsidRPr="005E385A">
        <w:rPr>
          <w:rFonts w:ascii="Tahoma" w:hAnsi="Tahoma" w:cs="Tahoma"/>
        </w:rPr>
        <w:t>Formil disebut juga Hukum Acara Pidana yang bertugas mempertahankan Hukum Pidana Materiil.</w:t>
      </w:r>
      <w:r w:rsidRPr="00EA4571">
        <w:rPr>
          <w:rStyle w:val="FootnoteReference"/>
          <w:rFonts w:ascii="Tahoma" w:hAnsi="Tahoma" w:cs="Tahoma"/>
        </w:rPr>
        <w:footnoteReference w:id="39"/>
      </w:r>
    </w:p>
    <w:p w:rsidR="00AB04C1" w:rsidRPr="00EA4571" w:rsidRDefault="00AB04C1" w:rsidP="00AB04C1">
      <w:pPr>
        <w:spacing w:after="0" w:line="360" w:lineRule="auto"/>
        <w:ind w:firstLine="709"/>
        <w:jc w:val="both"/>
        <w:rPr>
          <w:rFonts w:ascii="Tahoma" w:hAnsi="Tahoma" w:cs="Tahoma"/>
        </w:rPr>
      </w:pPr>
      <w:r w:rsidRPr="00EA4571">
        <w:rPr>
          <w:rFonts w:ascii="Tahoma" w:hAnsi="Tahoma" w:cs="Tahoma"/>
        </w:rPr>
        <w:t>2.4.2</w:t>
      </w:r>
      <w:r w:rsidRPr="00EA4571">
        <w:rPr>
          <w:rFonts w:ascii="Tahoma" w:hAnsi="Tahoma" w:cs="Tahoma"/>
        </w:rPr>
        <w:tab/>
        <w:t>Macam-macam</w:t>
      </w:r>
      <w:r w:rsidR="009E6829">
        <w:rPr>
          <w:rFonts w:ascii="Tahoma" w:hAnsi="Tahoma" w:cs="Tahoma"/>
        </w:rPr>
        <w:t xml:space="preserve"> </w:t>
      </w:r>
      <w:r w:rsidRPr="00EA4571">
        <w:rPr>
          <w:rFonts w:ascii="Tahoma" w:hAnsi="Tahoma" w:cs="Tahoma"/>
        </w:rPr>
        <w:t>Tindak</w:t>
      </w:r>
      <w:r w:rsidR="000E22AE">
        <w:rPr>
          <w:rFonts w:ascii="Tahoma" w:hAnsi="Tahoma" w:cs="Tahoma"/>
        </w:rPr>
        <w:t xml:space="preserve"> </w:t>
      </w:r>
      <w:r w:rsidRPr="00EA4571">
        <w:rPr>
          <w:rFonts w:ascii="Tahoma" w:hAnsi="Tahoma" w:cs="Tahoma"/>
        </w:rPr>
        <w:t>Pidana</w:t>
      </w:r>
      <w:r w:rsidR="000E22AE">
        <w:rPr>
          <w:rFonts w:ascii="Tahoma" w:hAnsi="Tahoma" w:cs="Tahoma"/>
        </w:rPr>
        <w:t xml:space="preserve"> </w:t>
      </w:r>
      <w:r w:rsidRPr="00EA4571">
        <w:rPr>
          <w:rFonts w:ascii="Tahoma" w:hAnsi="Tahoma" w:cs="Tahoma"/>
        </w:rPr>
        <w:t>Militer</w:t>
      </w:r>
    </w:p>
    <w:p w:rsidR="00AB04C1" w:rsidRPr="00EA4571" w:rsidRDefault="00AB04C1" w:rsidP="00AB04C1">
      <w:pPr>
        <w:spacing w:after="0" w:line="360" w:lineRule="auto"/>
        <w:ind w:left="1418" w:firstLine="567"/>
        <w:jc w:val="both"/>
        <w:rPr>
          <w:rFonts w:ascii="Tahoma" w:hAnsi="Tahoma" w:cs="Tahoma"/>
        </w:rPr>
      </w:pPr>
      <w:r w:rsidRPr="00EA4571">
        <w:rPr>
          <w:rFonts w:ascii="Tahoma" w:hAnsi="Tahoma" w:cs="Tahoma"/>
        </w:rPr>
        <w:t>Tindak pidana militer yang diatur di dalam KUHPM dibagi menjadi dua bagian yaitu Tindak pidana militer murni (</w:t>
      </w:r>
      <w:r w:rsidRPr="0010212C">
        <w:rPr>
          <w:rFonts w:ascii="Tahoma" w:hAnsi="Tahoma" w:cs="Tahoma"/>
          <w:i/>
        </w:rPr>
        <w:t xml:space="preserve">Zuiver </w:t>
      </w:r>
      <w:r w:rsidRPr="0010212C">
        <w:rPr>
          <w:rFonts w:ascii="Tahoma" w:hAnsi="Tahoma" w:cs="Tahoma"/>
          <w:i/>
        </w:rPr>
        <w:lastRenderedPageBreak/>
        <w:t>Militaire Delict</w:t>
      </w:r>
      <w:r w:rsidR="001D15D4">
        <w:rPr>
          <w:rFonts w:ascii="Tahoma" w:hAnsi="Tahoma" w:cs="Tahoma"/>
          <w:i/>
        </w:rPr>
        <w:t xml:space="preserve"> </w:t>
      </w:r>
      <w:r w:rsidRPr="00EA4571">
        <w:rPr>
          <w:rFonts w:ascii="Tahoma" w:hAnsi="Tahoma" w:cs="Tahoma"/>
        </w:rPr>
        <w:t>) dan Tindak pidana militer campuran (</w:t>
      </w:r>
      <w:r w:rsidRPr="0010212C">
        <w:rPr>
          <w:rFonts w:ascii="Tahoma" w:hAnsi="Tahoma" w:cs="Tahoma"/>
          <w:i/>
        </w:rPr>
        <w:t>Gemengde Militeirire Delict</w:t>
      </w:r>
      <w:r w:rsidR="001D15D4">
        <w:rPr>
          <w:rFonts w:ascii="Tahoma" w:hAnsi="Tahoma" w:cs="Tahoma"/>
          <w:i/>
        </w:rPr>
        <w:t xml:space="preserve"> </w:t>
      </w:r>
      <w:r w:rsidRPr="00EA4571">
        <w:rPr>
          <w:rFonts w:ascii="Tahoma" w:hAnsi="Tahoma" w:cs="Tahoma"/>
        </w:rPr>
        <w:t xml:space="preserve">) </w:t>
      </w:r>
    </w:p>
    <w:p w:rsidR="00E876D0" w:rsidRPr="00E876D0" w:rsidRDefault="00AB04C1" w:rsidP="007A6854">
      <w:pPr>
        <w:pStyle w:val="ListParagraph"/>
        <w:numPr>
          <w:ilvl w:val="0"/>
          <w:numId w:val="28"/>
        </w:numPr>
        <w:spacing w:line="360" w:lineRule="auto"/>
        <w:jc w:val="both"/>
        <w:rPr>
          <w:rFonts w:ascii="Tahoma" w:hAnsi="Tahoma" w:cs="Tahoma"/>
        </w:rPr>
      </w:pPr>
      <w:r w:rsidRPr="00E876D0">
        <w:rPr>
          <w:rFonts w:ascii="Tahoma" w:hAnsi="Tahoma" w:cs="Tahoma"/>
        </w:rPr>
        <w:t>Tindak Pidana Militer Murni (</w:t>
      </w:r>
      <w:r w:rsidRPr="00E876D0">
        <w:rPr>
          <w:rFonts w:ascii="Tahoma" w:hAnsi="Tahoma" w:cs="Tahoma"/>
          <w:i/>
        </w:rPr>
        <w:t>Zuiver Militaire Delict</w:t>
      </w:r>
      <w:r w:rsidR="001D15D4">
        <w:rPr>
          <w:rFonts w:ascii="Tahoma" w:hAnsi="Tahoma" w:cs="Tahoma"/>
          <w:i/>
        </w:rPr>
        <w:t xml:space="preserve"> </w:t>
      </w:r>
      <w:r w:rsidRPr="00E876D0">
        <w:rPr>
          <w:rFonts w:ascii="Tahoma" w:hAnsi="Tahoma" w:cs="Tahoma"/>
        </w:rPr>
        <w:t xml:space="preserve">) </w:t>
      </w:r>
    </w:p>
    <w:p w:rsidR="0029607C" w:rsidRDefault="00AB04C1" w:rsidP="00E876D0">
      <w:pPr>
        <w:pStyle w:val="ListParagraph"/>
        <w:spacing w:line="360" w:lineRule="auto"/>
        <w:ind w:left="1920" w:firstLine="0"/>
        <w:jc w:val="both"/>
        <w:rPr>
          <w:rFonts w:ascii="Tahoma" w:hAnsi="Tahoma" w:cs="Tahoma"/>
        </w:rPr>
      </w:pPr>
      <w:r w:rsidRPr="00E876D0">
        <w:rPr>
          <w:rFonts w:ascii="Tahoma" w:hAnsi="Tahoma" w:cs="Tahoma"/>
        </w:rPr>
        <w:t xml:space="preserve">Pengertian Tindak pidana murni adalah suatu tindak pidana yang hanya dilakukan oleh seorang militer, karena sifatnya khusus militer. </w:t>
      </w:r>
    </w:p>
    <w:p w:rsidR="00AB04C1" w:rsidRPr="00E876D0" w:rsidRDefault="00AB04C1" w:rsidP="00E876D0">
      <w:pPr>
        <w:pStyle w:val="ListParagraph"/>
        <w:spacing w:line="360" w:lineRule="auto"/>
        <w:ind w:left="1920" w:firstLine="0"/>
        <w:jc w:val="both"/>
        <w:rPr>
          <w:rFonts w:ascii="Tahoma" w:hAnsi="Tahoma" w:cs="Tahoma"/>
        </w:rPr>
      </w:pPr>
      <w:r w:rsidRPr="00E876D0">
        <w:rPr>
          <w:rFonts w:ascii="Tahoma" w:hAnsi="Tahoma" w:cs="Tahoma"/>
        </w:rPr>
        <w:t>Contoh dari tindak pidana militer murni diatur dalam Pasal 73 KUHPM yaitu: Diancam dengan pidana mati, pidana penjara seumur hidup atau sementara maksimum dua puluh tahun militer yang dalam waktu perang dengan sengaja.</w:t>
      </w:r>
      <w:r w:rsidRPr="00EA4571">
        <w:rPr>
          <w:rStyle w:val="FootnoteReference"/>
          <w:rFonts w:ascii="Tahoma" w:hAnsi="Tahoma" w:cs="Tahoma"/>
        </w:rPr>
        <w:footnoteReference w:id="40"/>
      </w:r>
    </w:p>
    <w:p w:rsidR="00AB04C1" w:rsidRPr="00EA4571" w:rsidRDefault="00AB04C1" w:rsidP="00D65242">
      <w:pPr>
        <w:spacing w:after="0" w:line="360" w:lineRule="auto"/>
        <w:ind w:left="1843" w:hanging="283"/>
        <w:jc w:val="both"/>
        <w:rPr>
          <w:rFonts w:ascii="Tahoma" w:hAnsi="Tahoma" w:cs="Tahoma"/>
        </w:rPr>
      </w:pPr>
      <w:r w:rsidRPr="00EA4571">
        <w:rPr>
          <w:rFonts w:ascii="Tahoma" w:hAnsi="Tahoma" w:cs="Tahoma"/>
        </w:rPr>
        <w:t>2. Tindak Pidana Militer Campuran (</w:t>
      </w:r>
      <w:r w:rsidRPr="0010212C">
        <w:rPr>
          <w:rFonts w:ascii="Tahoma" w:hAnsi="Tahoma" w:cs="Tahoma"/>
          <w:i/>
        </w:rPr>
        <w:t>Gemengde Militerire Delict</w:t>
      </w:r>
      <w:r w:rsidR="001D15D4">
        <w:rPr>
          <w:rFonts w:ascii="Tahoma" w:hAnsi="Tahoma" w:cs="Tahoma"/>
          <w:i/>
        </w:rPr>
        <w:t xml:space="preserve"> </w:t>
      </w:r>
      <w:r w:rsidRPr="00EA4571">
        <w:rPr>
          <w:rFonts w:ascii="Tahoma" w:hAnsi="Tahoma" w:cs="Tahoma"/>
        </w:rPr>
        <w:t>) Tindak Pidana Militer Campuran adalah suatu perbuatan yang terlarang yang sebenarnya sudah ada peraturannya, hanya peraturan itu berada pada perundang-undangan yang lain. Sedangkan ancaman hukumannya dirasakan terlalu ringan apabila perbuatan itu dilakukan oleh seorang militer. Oleh karena itu perbuatan yang telah diatur dalam perundang-undangan lain yang jenisnya sam</w:t>
      </w:r>
      <w:r w:rsidR="009E6829">
        <w:rPr>
          <w:rFonts w:ascii="Tahoma" w:hAnsi="Tahoma" w:cs="Tahoma"/>
        </w:rPr>
        <w:t>a, diatur kembali di dalam KUHPM</w:t>
      </w:r>
      <w:r w:rsidRPr="00EA4571">
        <w:rPr>
          <w:rFonts w:ascii="Tahoma" w:hAnsi="Tahoma" w:cs="Tahoma"/>
        </w:rPr>
        <w:t xml:space="preserve"> disertai ancaman hukuman yang lebih berat, disesuaikan dengan kekhasan militer.</w:t>
      </w:r>
      <w:r w:rsidRPr="00EA4571">
        <w:rPr>
          <w:rStyle w:val="FootnoteReference"/>
          <w:rFonts w:ascii="Tahoma" w:hAnsi="Tahoma" w:cs="Tahoma"/>
        </w:rPr>
        <w:footnoteReference w:id="41"/>
      </w:r>
    </w:p>
    <w:p w:rsidR="00AB04C1" w:rsidRPr="00EA4571" w:rsidRDefault="00AB04C1" w:rsidP="00E876D0">
      <w:pPr>
        <w:tabs>
          <w:tab w:val="left" w:pos="1843"/>
        </w:tabs>
        <w:spacing w:after="0" w:line="360" w:lineRule="auto"/>
        <w:ind w:left="1843"/>
        <w:jc w:val="both"/>
        <w:rPr>
          <w:rFonts w:ascii="Tahoma" w:hAnsi="Tahoma" w:cs="Tahoma"/>
        </w:rPr>
      </w:pPr>
      <w:r w:rsidRPr="00EA4571">
        <w:rPr>
          <w:rFonts w:ascii="Tahoma" w:hAnsi="Tahoma" w:cs="Tahoma"/>
        </w:rPr>
        <w:t xml:space="preserve">Pengertian tersebut didasarkan kepada terhadap “siapa hukum pidana tersebut berlaku”, jadi bukan mendasari “hukum pidana apa saja yang berlaku bagi </w:t>
      </w:r>
      <w:r w:rsidRPr="009E6829">
        <w:rPr>
          <w:rFonts w:ascii="Tahoma" w:hAnsi="Tahoma" w:cs="Tahoma"/>
          <w:i/>
        </w:rPr>
        <w:t>justisiabel</w:t>
      </w:r>
      <w:r w:rsidRPr="00EA4571">
        <w:rPr>
          <w:rFonts w:ascii="Tahoma" w:hAnsi="Tahoma" w:cs="Tahoma"/>
        </w:rPr>
        <w:t xml:space="preserve"> tersebut”. Dengan kata lain apabila ditinjau dari sudut </w:t>
      </w:r>
      <w:r w:rsidRPr="009E6829">
        <w:rPr>
          <w:rFonts w:ascii="Tahoma" w:hAnsi="Tahoma" w:cs="Tahoma"/>
          <w:i/>
        </w:rPr>
        <w:t>justisiabel</w:t>
      </w:r>
      <w:r w:rsidRPr="00EA4571">
        <w:rPr>
          <w:rFonts w:ascii="Tahoma" w:hAnsi="Tahoma" w:cs="Tahoma"/>
        </w:rPr>
        <w:t xml:space="preserve">, dalam hal ini militer (dan yang dipersamakan) maka hukum pidana militer adalah salah satu hukum pidana yang secara khusus berlaku bagi </w:t>
      </w:r>
      <w:r w:rsidR="00487711">
        <w:rPr>
          <w:rFonts w:ascii="Tahoma" w:hAnsi="Tahoma" w:cs="Tahoma"/>
        </w:rPr>
        <w:t xml:space="preserve">anggota </w:t>
      </w:r>
      <w:r w:rsidRPr="00EA4571">
        <w:rPr>
          <w:rFonts w:ascii="Tahoma" w:hAnsi="Tahoma" w:cs="Tahoma"/>
        </w:rPr>
        <w:t xml:space="preserve">militer </w:t>
      </w:r>
      <w:r w:rsidR="00487711">
        <w:rPr>
          <w:rFonts w:ascii="Tahoma" w:hAnsi="Tahoma" w:cs="Tahoma"/>
        </w:rPr>
        <w:t xml:space="preserve">atau seorang prajurit militer yang masih mengemban tugas Negara </w:t>
      </w:r>
      <w:r w:rsidRPr="00EA4571">
        <w:rPr>
          <w:rFonts w:ascii="Tahoma" w:hAnsi="Tahoma" w:cs="Tahoma"/>
        </w:rPr>
        <w:t>disamping berlakunya hukum pidana lainnya.</w:t>
      </w:r>
    </w:p>
    <w:p w:rsidR="00AB04C1" w:rsidRPr="00EA4571" w:rsidRDefault="00AB04C1" w:rsidP="00AB04C1">
      <w:pPr>
        <w:spacing w:after="0" w:line="360" w:lineRule="auto"/>
        <w:ind w:firstLine="709"/>
        <w:jc w:val="both"/>
        <w:rPr>
          <w:rStyle w:val="markedcontent"/>
          <w:rFonts w:ascii="Tahoma" w:hAnsi="Tahoma" w:cs="Tahoma"/>
        </w:rPr>
      </w:pPr>
      <w:r w:rsidRPr="00EA4571">
        <w:rPr>
          <w:rFonts w:ascii="Tahoma" w:hAnsi="Tahoma" w:cs="Tahoma"/>
        </w:rPr>
        <w:lastRenderedPageBreak/>
        <w:t>2.4.3</w:t>
      </w:r>
      <w:r w:rsidRPr="00EA4571">
        <w:rPr>
          <w:rFonts w:ascii="Tahoma" w:hAnsi="Tahoma" w:cs="Tahoma"/>
        </w:rPr>
        <w:tab/>
      </w:r>
      <w:r w:rsidRPr="00EA4571">
        <w:rPr>
          <w:rStyle w:val="markedcontent"/>
          <w:rFonts w:ascii="Tahoma" w:hAnsi="Tahoma" w:cs="Tahoma"/>
        </w:rPr>
        <w:t>Subjek Hukum Pidana Militer</w:t>
      </w:r>
    </w:p>
    <w:p w:rsidR="0029607C" w:rsidRPr="00EA4571" w:rsidRDefault="00AB04C1" w:rsidP="007E0625">
      <w:pPr>
        <w:spacing w:after="0" w:line="360" w:lineRule="auto"/>
        <w:ind w:left="1440" w:firstLine="720"/>
        <w:jc w:val="both"/>
        <w:rPr>
          <w:rStyle w:val="markedcontent"/>
          <w:rFonts w:ascii="Tahoma" w:hAnsi="Tahoma" w:cs="Tahoma"/>
        </w:rPr>
      </w:pPr>
      <w:r w:rsidRPr="00EA4571">
        <w:rPr>
          <w:rStyle w:val="markedcontent"/>
          <w:rFonts w:ascii="Tahoma" w:hAnsi="Tahoma" w:cs="Tahoma"/>
        </w:rPr>
        <w:t>Subjek hukum adalah setiap orang yang dapat dibebani tanggun</w:t>
      </w:r>
      <w:r w:rsidR="00ED0257">
        <w:rPr>
          <w:rStyle w:val="markedcontent"/>
          <w:rFonts w:ascii="Tahoma" w:hAnsi="Tahoma" w:cs="Tahoma"/>
        </w:rPr>
        <w:t xml:space="preserve"> </w:t>
      </w:r>
      <w:r w:rsidRPr="00EA4571">
        <w:rPr>
          <w:rStyle w:val="markedcontent"/>
          <w:rFonts w:ascii="Tahoma" w:hAnsi="Tahoma" w:cs="Tahoma"/>
        </w:rPr>
        <w:t>jawab pidana atas perbuatan yang dirumuskan dalam undang- undang</w:t>
      </w:r>
      <w:r w:rsidR="00ED0257">
        <w:rPr>
          <w:rStyle w:val="markedcontent"/>
          <w:rFonts w:ascii="Tahoma" w:hAnsi="Tahoma" w:cs="Tahoma"/>
        </w:rPr>
        <w:t xml:space="preserve"> </w:t>
      </w:r>
      <w:r w:rsidRPr="00EA4571">
        <w:rPr>
          <w:rStyle w:val="markedcontent"/>
          <w:rFonts w:ascii="Tahoma" w:hAnsi="Tahoma" w:cs="Tahoma"/>
        </w:rPr>
        <w:t>pidana.</w:t>
      </w:r>
      <w:r w:rsidRPr="00EA4571">
        <w:rPr>
          <w:rStyle w:val="FootnoteReference"/>
          <w:rFonts w:ascii="Tahoma" w:hAnsi="Tahoma" w:cs="Tahoma"/>
        </w:rPr>
        <w:footnoteReference w:id="42"/>
      </w:r>
      <w:r w:rsidR="00ED0257">
        <w:rPr>
          <w:rStyle w:val="markedcontent"/>
          <w:rFonts w:ascii="Tahoma" w:hAnsi="Tahoma" w:cs="Tahoma"/>
        </w:rPr>
        <w:t xml:space="preserve"> </w:t>
      </w:r>
      <w:r w:rsidRPr="00EA4571">
        <w:rPr>
          <w:rStyle w:val="markedcontent"/>
          <w:rFonts w:ascii="Tahoma" w:hAnsi="Tahoma" w:cs="Tahoma"/>
        </w:rPr>
        <w:t>Dalam hukum pidana militer mempunyai kekhususan sendiri mengenai siapa</w:t>
      </w:r>
      <w:r w:rsidR="00ED0257">
        <w:rPr>
          <w:rStyle w:val="markedcontent"/>
          <w:rFonts w:ascii="Tahoma" w:hAnsi="Tahoma" w:cs="Tahoma"/>
        </w:rPr>
        <w:t xml:space="preserve"> </w:t>
      </w:r>
      <w:r w:rsidRPr="00EA4571">
        <w:rPr>
          <w:rStyle w:val="markedcontent"/>
          <w:rFonts w:ascii="Tahoma" w:hAnsi="Tahoma" w:cs="Tahoma"/>
        </w:rPr>
        <w:t>yang menjadi subjeknya. Seorang militer merupakan subyek hukum pidana</w:t>
      </w:r>
      <w:r w:rsidRPr="00EA4571">
        <w:rPr>
          <w:rFonts w:ascii="Tahoma" w:hAnsi="Tahoma" w:cs="Tahoma"/>
        </w:rPr>
        <w:br/>
      </w:r>
      <w:r w:rsidRPr="00EA4571">
        <w:rPr>
          <w:rStyle w:val="markedcontent"/>
          <w:rFonts w:ascii="Tahoma" w:hAnsi="Tahoma" w:cs="Tahoma"/>
        </w:rPr>
        <w:t>umum dan subyek tindak pidana milit</w:t>
      </w:r>
      <w:r w:rsidR="00ED0257">
        <w:rPr>
          <w:rStyle w:val="markedcontent"/>
          <w:rFonts w:ascii="Tahoma" w:hAnsi="Tahoma" w:cs="Tahoma"/>
        </w:rPr>
        <w:t xml:space="preserve">er. </w:t>
      </w:r>
      <w:r w:rsidR="009E6829">
        <w:rPr>
          <w:rStyle w:val="markedcontent"/>
          <w:rFonts w:ascii="Tahoma" w:hAnsi="Tahoma" w:cs="Tahoma"/>
        </w:rPr>
        <w:t>S</w:t>
      </w:r>
      <w:r w:rsidR="00ED0257">
        <w:rPr>
          <w:rStyle w:val="markedcontent"/>
          <w:rFonts w:ascii="Tahoma" w:hAnsi="Tahoma" w:cs="Tahoma"/>
        </w:rPr>
        <w:t>ebagai</w:t>
      </w:r>
      <w:r w:rsidR="009E6829">
        <w:rPr>
          <w:rStyle w:val="markedcontent"/>
          <w:rFonts w:ascii="Tahoma" w:hAnsi="Tahoma" w:cs="Tahoma"/>
        </w:rPr>
        <w:t xml:space="preserve"> </w:t>
      </w:r>
      <w:r w:rsidR="00ED0257">
        <w:rPr>
          <w:rStyle w:val="markedcontent"/>
          <w:rFonts w:ascii="Tahoma" w:hAnsi="Tahoma" w:cs="Tahoma"/>
        </w:rPr>
        <w:t>mana yang termuat di</w:t>
      </w:r>
      <w:r w:rsidRPr="00EA4571">
        <w:rPr>
          <w:rStyle w:val="markedcontent"/>
          <w:rFonts w:ascii="Tahoma" w:hAnsi="Tahoma" w:cs="Tahoma"/>
        </w:rPr>
        <w:t>dalam</w:t>
      </w:r>
      <w:r w:rsidR="00ED0257">
        <w:rPr>
          <w:rStyle w:val="markedcontent"/>
          <w:rFonts w:ascii="Tahoma" w:hAnsi="Tahoma" w:cs="Tahoma"/>
        </w:rPr>
        <w:t xml:space="preserve"> </w:t>
      </w:r>
      <w:r w:rsidRPr="00EA4571">
        <w:rPr>
          <w:rStyle w:val="markedcontent"/>
          <w:rFonts w:ascii="Tahoma" w:hAnsi="Tahoma" w:cs="Tahoma"/>
        </w:rPr>
        <w:t>Pasal 46 KUHPM</w:t>
      </w:r>
      <w:r w:rsidR="009E6829">
        <w:rPr>
          <w:rStyle w:val="markedcontent"/>
          <w:rFonts w:ascii="Tahoma" w:hAnsi="Tahoma" w:cs="Tahoma"/>
        </w:rPr>
        <w:t xml:space="preserve"> </w:t>
      </w:r>
      <w:r w:rsidRPr="00EA4571">
        <w:rPr>
          <w:rStyle w:val="markedcontent"/>
          <w:rFonts w:ascii="Tahoma" w:hAnsi="Tahoma" w:cs="Tahoma"/>
        </w:rPr>
        <w:t>yaitu :</w:t>
      </w:r>
    </w:p>
    <w:p w:rsidR="00AB04C1" w:rsidRPr="00EA4571" w:rsidRDefault="00AB04C1" w:rsidP="003371ED">
      <w:pPr>
        <w:spacing w:after="0" w:line="360" w:lineRule="auto"/>
        <w:ind w:left="1418"/>
        <w:jc w:val="both"/>
        <w:rPr>
          <w:rFonts w:ascii="Tahoma" w:hAnsi="Tahoma" w:cs="Tahoma"/>
        </w:rPr>
      </w:pPr>
      <w:r w:rsidRPr="00EA4571">
        <w:rPr>
          <w:rStyle w:val="markedcontent"/>
          <w:rFonts w:ascii="Tahoma" w:hAnsi="Tahoma" w:cs="Tahoma"/>
        </w:rPr>
        <w:t>(1) Yang dimaksud dengan Militer adalah:</w:t>
      </w:r>
    </w:p>
    <w:p w:rsidR="00AB04C1" w:rsidRPr="00EA4571" w:rsidRDefault="00AB04C1" w:rsidP="007A6854">
      <w:pPr>
        <w:pStyle w:val="ListParagraph"/>
        <w:widowControl/>
        <w:numPr>
          <w:ilvl w:val="1"/>
          <w:numId w:val="22"/>
        </w:numPr>
        <w:autoSpaceDE/>
        <w:autoSpaceDN/>
        <w:spacing w:line="360" w:lineRule="auto"/>
        <w:ind w:left="2127" w:hanging="284"/>
        <w:contextualSpacing/>
        <w:jc w:val="both"/>
        <w:rPr>
          <w:rStyle w:val="markedcontent"/>
          <w:rFonts w:ascii="Tahoma" w:hAnsi="Tahoma" w:cs="Tahoma"/>
        </w:rPr>
      </w:pPr>
      <w:r w:rsidRPr="00EA4571">
        <w:rPr>
          <w:rStyle w:val="markedcontent"/>
          <w:rFonts w:ascii="Tahoma" w:hAnsi="Tahoma" w:cs="Tahoma"/>
        </w:rPr>
        <w:t>Mereka yang berikatan dinas sukarela pada Angkatan Perang, yang</w:t>
      </w:r>
      <w:r w:rsidR="009E6829">
        <w:rPr>
          <w:rStyle w:val="markedcontent"/>
          <w:rFonts w:ascii="Tahoma" w:hAnsi="Tahoma" w:cs="Tahoma"/>
        </w:rPr>
        <w:t xml:space="preserve"> </w:t>
      </w:r>
      <w:r w:rsidRPr="00EA4571">
        <w:rPr>
          <w:rStyle w:val="markedcontent"/>
          <w:rFonts w:ascii="Tahoma" w:hAnsi="Tahoma" w:cs="Tahoma"/>
        </w:rPr>
        <w:t>wajib berada dalam dinas secara terus menerus dalam tenggang</w:t>
      </w:r>
      <w:r w:rsidR="009E6829">
        <w:rPr>
          <w:rStyle w:val="markedcontent"/>
          <w:rFonts w:ascii="Tahoma" w:hAnsi="Tahoma" w:cs="Tahoma"/>
        </w:rPr>
        <w:t xml:space="preserve"> </w:t>
      </w:r>
      <w:r w:rsidRPr="00EA4571">
        <w:rPr>
          <w:rStyle w:val="markedcontent"/>
          <w:rFonts w:ascii="Tahoma" w:hAnsi="Tahoma" w:cs="Tahoma"/>
        </w:rPr>
        <w:t>waktu ikatan dinas tersebut;</w:t>
      </w:r>
    </w:p>
    <w:p w:rsidR="00AB04C1" w:rsidRPr="00EA4571" w:rsidRDefault="00AB04C1" w:rsidP="007A6854">
      <w:pPr>
        <w:pStyle w:val="ListParagraph"/>
        <w:widowControl/>
        <w:numPr>
          <w:ilvl w:val="1"/>
          <w:numId w:val="22"/>
        </w:numPr>
        <w:autoSpaceDE/>
        <w:autoSpaceDN/>
        <w:spacing w:line="360" w:lineRule="auto"/>
        <w:ind w:left="2127" w:hanging="284"/>
        <w:contextualSpacing/>
        <w:jc w:val="both"/>
        <w:rPr>
          <w:rFonts w:ascii="Tahoma" w:hAnsi="Tahoma" w:cs="Tahoma"/>
        </w:rPr>
      </w:pPr>
      <w:r w:rsidRPr="00EA4571">
        <w:rPr>
          <w:rStyle w:val="markedcontent"/>
          <w:rFonts w:ascii="Tahoma" w:hAnsi="Tahoma" w:cs="Tahoma"/>
        </w:rPr>
        <w:t>Semua sukarelawan lainnya pada Angkatan Perang dan para militer</w:t>
      </w:r>
      <w:r w:rsidR="009E6829">
        <w:rPr>
          <w:rStyle w:val="markedcontent"/>
          <w:rFonts w:ascii="Tahoma" w:hAnsi="Tahoma" w:cs="Tahoma"/>
        </w:rPr>
        <w:t xml:space="preserve"> </w:t>
      </w:r>
      <w:r w:rsidRPr="00EA4571">
        <w:rPr>
          <w:rStyle w:val="markedcontent"/>
          <w:rFonts w:ascii="Tahoma" w:hAnsi="Tahoma" w:cs="Tahoma"/>
        </w:rPr>
        <w:t>wajib, sesering dan selama mereka itu berada dalam dinas,</w:t>
      </w:r>
      <w:r w:rsidR="009E6829">
        <w:rPr>
          <w:rStyle w:val="markedcontent"/>
          <w:rFonts w:ascii="Tahoma" w:hAnsi="Tahoma" w:cs="Tahoma"/>
        </w:rPr>
        <w:t xml:space="preserve"> </w:t>
      </w:r>
      <w:r w:rsidRPr="00EA4571">
        <w:rPr>
          <w:rStyle w:val="markedcontent"/>
          <w:rFonts w:ascii="Tahoma" w:hAnsi="Tahoma" w:cs="Tahoma"/>
        </w:rPr>
        <w:t>demikian</w:t>
      </w:r>
      <w:r w:rsidR="009E6829">
        <w:rPr>
          <w:rStyle w:val="markedcontent"/>
          <w:rFonts w:ascii="Tahoma" w:hAnsi="Tahoma" w:cs="Tahoma"/>
        </w:rPr>
        <w:t xml:space="preserve"> </w:t>
      </w:r>
      <w:r w:rsidRPr="00EA4571">
        <w:rPr>
          <w:rStyle w:val="markedcontent"/>
          <w:rFonts w:ascii="Tahoma" w:hAnsi="Tahoma" w:cs="Tahoma"/>
        </w:rPr>
        <w:t>juga jika mereka berada diluar dinas yang sebenarnya dalam</w:t>
      </w:r>
      <w:r w:rsidR="009E6829">
        <w:rPr>
          <w:rStyle w:val="markedcontent"/>
          <w:rFonts w:ascii="Tahoma" w:hAnsi="Tahoma" w:cs="Tahoma"/>
        </w:rPr>
        <w:t xml:space="preserve"> </w:t>
      </w:r>
      <w:r w:rsidRPr="00EA4571">
        <w:rPr>
          <w:rStyle w:val="markedcontent"/>
          <w:rFonts w:ascii="Tahoma" w:hAnsi="Tahoma" w:cs="Tahoma"/>
        </w:rPr>
        <w:t>tenggang waktu selama mereka dapat dipanggil untuk masuk dalam</w:t>
      </w:r>
      <w:r w:rsidR="009E6829">
        <w:rPr>
          <w:rStyle w:val="markedcontent"/>
          <w:rFonts w:ascii="Tahoma" w:hAnsi="Tahoma" w:cs="Tahoma"/>
        </w:rPr>
        <w:t xml:space="preserve"> </w:t>
      </w:r>
      <w:r w:rsidRPr="00EA4571">
        <w:rPr>
          <w:rStyle w:val="markedcontent"/>
          <w:rFonts w:ascii="Tahoma" w:hAnsi="Tahoma" w:cs="Tahoma"/>
        </w:rPr>
        <w:t>dinas, melakukan salah satu tindakan yang dirumuskan dalam Pasal</w:t>
      </w:r>
      <w:r w:rsidR="009E6829">
        <w:rPr>
          <w:rStyle w:val="markedcontent"/>
          <w:rFonts w:ascii="Tahoma" w:hAnsi="Tahoma" w:cs="Tahoma"/>
        </w:rPr>
        <w:t xml:space="preserve"> </w:t>
      </w:r>
      <w:r w:rsidRPr="00EA4571">
        <w:rPr>
          <w:rStyle w:val="markedcontent"/>
          <w:rFonts w:ascii="Tahoma" w:hAnsi="Tahoma" w:cs="Tahoma"/>
        </w:rPr>
        <w:t>97, 99, dan 139 KUHPM.</w:t>
      </w:r>
    </w:p>
    <w:p w:rsidR="00AB04C1" w:rsidRPr="00EA4571" w:rsidRDefault="00AB04C1" w:rsidP="003371ED">
      <w:pPr>
        <w:spacing w:after="0" w:line="360" w:lineRule="auto"/>
        <w:ind w:left="1418"/>
        <w:jc w:val="both"/>
        <w:rPr>
          <w:rStyle w:val="markedcontent"/>
          <w:rFonts w:ascii="Tahoma" w:hAnsi="Tahoma" w:cs="Tahoma"/>
        </w:rPr>
      </w:pPr>
      <w:r w:rsidRPr="00EA4571">
        <w:rPr>
          <w:rStyle w:val="markedcontent"/>
          <w:rFonts w:ascii="Tahoma" w:hAnsi="Tahoma" w:cs="Tahoma"/>
        </w:rPr>
        <w:t>(2) Kepada setiap militer harus diberitahukan bahwa mereka tunduk kepada</w:t>
      </w:r>
      <w:r w:rsidR="009E6829">
        <w:rPr>
          <w:rStyle w:val="markedcontent"/>
          <w:rFonts w:ascii="Tahoma" w:hAnsi="Tahoma" w:cs="Tahoma"/>
        </w:rPr>
        <w:t xml:space="preserve"> </w:t>
      </w:r>
      <w:r w:rsidRPr="00EA4571">
        <w:rPr>
          <w:rStyle w:val="markedcontent"/>
          <w:rFonts w:ascii="Tahoma" w:hAnsi="Tahoma" w:cs="Tahoma"/>
        </w:rPr>
        <w:t>tata tertib militer.</w:t>
      </w:r>
    </w:p>
    <w:p w:rsidR="00AB04C1" w:rsidRDefault="00AB04C1" w:rsidP="0029607C">
      <w:pPr>
        <w:spacing w:after="0" w:line="360" w:lineRule="auto"/>
        <w:ind w:left="1440"/>
        <w:jc w:val="both"/>
        <w:rPr>
          <w:rStyle w:val="markedcontent"/>
          <w:rFonts w:ascii="Tahoma" w:hAnsi="Tahoma" w:cs="Tahoma"/>
        </w:rPr>
      </w:pPr>
      <w:r w:rsidRPr="00EA4571">
        <w:rPr>
          <w:rStyle w:val="markedcontent"/>
          <w:rFonts w:ascii="Tahoma" w:hAnsi="Tahoma" w:cs="Tahoma"/>
        </w:rPr>
        <w:t>Terhadap militer yang melakukan suatu “tindak pidana militer</w:t>
      </w:r>
      <w:r w:rsidR="009E6829">
        <w:rPr>
          <w:rStyle w:val="markedcontent"/>
          <w:rFonts w:ascii="Tahoma" w:hAnsi="Tahoma" w:cs="Tahoma"/>
        </w:rPr>
        <w:t xml:space="preserve"> </w:t>
      </w:r>
      <w:r w:rsidRPr="00EA4571">
        <w:rPr>
          <w:rStyle w:val="markedcontent"/>
          <w:rFonts w:ascii="Tahoma" w:hAnsi="Tahoma" w:cs="Tahoma"/>
        </w:rPr>
        <w:t>campuran”, militer terseb</w:t>
      </w:r>
      <w:r w:rsidR="009E6829">
        <w:rPr>
          <w:rStyle w:val="markedcontent"/>
          <w:rFonts w:ascii="Tahoma" w:hAnsi="Tahoma" w:cs="Tahoma"/>
        </w:rPr>
        <w:t>ut secara bebarengan adalah subj</w:t>
      </w:r>
      <w:r w:rsidRPr="00EA4571">
        <w:rPr>
          <w:rStyle w:val="markedcontent"/>
          <w:rFonts w:ascii="Tahoma" w:hAnsi="Tahoma" w:cs="Tahoma"/>
        </w:rPr>
        <w:t>ek dari tindak</w:t>
      </w:r>
      <w:r w:rsidR="00460853">
        <w:rPr>
          <w:rStyle w:val="markedcontent"/>
          <w:rFonts w:ascii="Tahoma" w:hAnsi="Tahoma" w:cs="Tahoma"/>
        </w:rPr>
        <w:t xml:space="preserve"> </w:t>
      </w:r>
      <w:r w:rsidRPr="00EA4571">
        <w:rPr>
          <w:rStyle w:val="markedcontent"/>
          <w:rFonts w:ascii="Tahoma" w:hAnsi="Tahoma" w:cs="Tahoma"/>
        </w:rPr>
        <w:t>pidana umum dan tindak pidana militer yang juga be</w:t>
      </w:r>
      <w:r w:rsidR="00460853">
        <w:rPr>
          <w:rStyle w:val="markedcontent"/>
          <w:rFonts w:ascii="Tahoma" w:hAnsi="Tahoma" w:cs="Tahoma"/>
        </w:rPr>
        <w:t>r</w:t>
      </w:r>
      <w:r w:rsidRPr="00EA4571">
        <w:rPr>
          <w:rStyle w:val="markedcontent"/>
          <w:rFonts w:ascii="Tahoma" w:hAnsi="Tahoma" w:cs="Tahoma"/>
        </w:rPr>
        <w:t>barengan (</w:t>
      </w:r>
      <w:r w:rsidRPr="00EA4571">
        <w:rPr>
          <w:rStyle w:val="markedcontent"/>
          <w:rFonts w:ascii="Tahoma" w:hAnsi="Tahoma" w:cs="Tahoma"/>
          <w:i/>
        </w:rPr>
        <w:t>eendarsesamenloop. Concursus idealis</w:t>
      </w:r>
      <w:r w:rsidR="00602721">
        <w:rPr>
          <w:rStyle w:val="markedcontent"/>
          <w:rFonts w:ascii="Tahoma" w:hAnsi="Tahoma" w:cs="Tahoma"/>
          <w:i/>
        </w:rPr>
        <w:t xml:space="preserve"> </w:t>
      </w:r>
      <w:r w:rsidRPr="00EA4571">
        <w:rPr>
          <w:rStyle w:val="markedcontent"/>
          <w:rFonts w:ascii="Tahoma" w:hAnsi="Tahoma" w:cs="Tahoma"/>
        </w:rPr>
        <w:t>).</w:t>
      </w:r>
      <w:r w:rsidRPr="00EA4571">
        <w:rPr>
          <w:rStyle w:val="FootnoteReference"/>
          <w:rFonts w:ascii="Tahoma" w:hAnsi="Tahoma" w:cs="Tahoma"/>
        </w:rPr>
        <w:footnoteReference w:id="43"/>
      </w:r>
    </w:p>
    <w:p w:rsidR="00636965" w:rsidRPr="00EA4571" w:rsidRDefault="00636965" w:rsidP="003371ED">
      <w:pPr>
        <w:spacing w:after="0" w:line="360" w:lineRule="auto"/>
        <w:ind w:firstLine="709"/>
        <w:jc w:val="both"/>
        <w:rPr>
          <w:rFonts w:ascii="Tahoma" w:hAnsi="Tahoma" w:cs="Tahoma"/>
        </w:rPr>
      </w:pPr>
      <w:r w:rsidRPr="00EA4571">
        <w:rPr>
          <w:rFonts w:ascii="Tahoma" w:hAnsi="Tahoma" w:cs="Tahoma"/>
        </w:rPr>
        <w:t>2.4.4</w:t>
      </w:r>
      <w:r w:rsidRPr="00EA4571">
        <w:rPr>
          <w:rFonts w:ascii="Tahoma" w:hAnsi="Tahoma" w:cs="Tahoma"/>
        </w:rPr>
        <w:tab/>
        <w:t>Asas-asas</w:t>
      </w:r>
      <w:r>
        <w:rPr>
          <w:rFonts w:ascii="Tahoma" w:hAnsi="Tahoma" w:cs="Tahoma"/>
        </w:rPr>
        <w:t xml:space="preserve"> </w:t>
      </w:r>
      <w:r w:rsidRPr="00EA4571">
        <w:rPr>
          <w:rFonts w:ascii="Tahoma" w:hAnsi="Tahoma" w:cs="Tahoma"/>
        </w:rPr>
        <w:t>Hukum</w:t>
      </w:r>
      <w:r>
        <w:rPr>
          <w:rFonts w:ascii="Tahoma" w:hAnsi="Tahoma" w:cs="Tahoma"/>
        </w:rPr>
        <w:t xml:space="preserve"> </w:t>
      </w:r>
      <w:r w:rsidRPr="00EA4571">
        <w:rPr>
          <w:rFonts w:ascii="Tahoma" w:hAnsi="Tahoma" w:cs="Tahoma"/>
        </w:rPr>
        <w:t>Pidana</w:t>
      </w:r>
      <w:r>
        <w:rPr>
          <w:rFonts w:ascii="Tahoma" w:hAnsi="Tahoma" w:cs="Tahoma"/>
        </w:rPr>
        <w:t xml:space="preserve"> </w:t>
      </w:r>
      <w:r w:rsidRPr="00EA4571">
        <w:rPr>
          <w:rFonts w:ascii="Tahoma" w:hAnsi="Tahoma" w:cs="Tahoma"/>
        </w:rPr>
        <w:t>Militer</w:t>
      </w:r>
    </w:p>
    <w:p w:rsidR="00636965" w:rsidRDefault="00636965" w:rsidP="003371ED">
      <w:pPr>
        <w:spacing w:after="0" w:line="360" w:lineRule="auto"/>
        <w:ind w:firstLine="1418"/>
        <w:jc w:val="both"/>
        <w:rPr>
          <w:rFonts w:ascii="Tahoma" w:hAnsi="Tahoma" w:cs="Tahoma"/>
        </w:rPr>
      </w:pPr>
      <w:r w:rsidRPr="00EA4571">
        <w:rPr>
          <w:rFonts w:ascii="Tahoma" w:hAnsi="Tahoma" w:cs="Tahoma"/>
        </w:rPr>
        <w:t>Asas-as</w:t>
      </w:r>
      <w:r>
        <w:rPr>
          <w:rFonts w:ascii="Tahoma" w:hAnsi="Tahoma" w:cs="Tahoma"/>
        </w:rPr>
        <w:t>as Hukum Militer terdiri dari :</w:t>
      </w:r>
    </w:p>
    <w:p w:rsidR="00636965" w:rsidRDefault="00636965" w:rsidP="007A6854">
      <w:pPr>
        <w:pStyle w:val="ListParagraph"/>
        <w:numPr>
          <w:ilvl w:val="0"/>
          <w:numId w:val="30"/>
        </w:numPr>
        <w:spacing w:line="360" w:lineRule="auto"/>
        <w:contextualSpacing/>
        <w:jc w:val="both"/>
        <w:rPr>
          <w:rFonts w:ascii="Tahoma" w:hAnsi="Tahoma" w:cs="Tahoma"/>
        </w:rPr>
      </w:pPr>
      <w:r w:rsidRPr="003371ED">
        <w:rPr>
          <w:rFonts w:ascii="Tahoma" w:hAnsi="Tahoma" w:cs="Tahoma"/>
        </w:rPr>
        <w:t xml:space="preserve">Asas personalitas/perorangan yang berarti bahwa bila manapun dan kemanapun diri militer (subjek) pergi </w:t>
      </w:r>
      <w:r w:rsidR="003371ED">
        <w:rPr>
          <w:rFonts w:ascii="Tahoma" w:hAnsi="Tahoma" w:cs="Tahoma"/>
        </w:rPr>
        <w:t xml:space="preserve">maka </w:t>
      </w:r>
      <w:r w:rsidRPr="003371ED">
        <w:rPr>
          <w:rFonts w:ascii="Tahoma" w:hAnsi="Tahoma" w:cs="Tahoma"/>
        </w:rPr>
        <w:lastRenderedPageBreak/>
        <w:t>hukum militer tetap mengikuti dirinya</w:t>
      </w:r>
      <w:r w:rsidR="00345F0F" w:rsidRPr="00EA4571">
        <w:rPr>
          <w:rStyle w:val="FootnoteReference"/>
          <w:rFonts w:ascii="Tahoma" w:hAnsi="Tahoma" w:cs="Tahoma"/>
        </w:rPr>
        <w:footnoteReference w:id="44"/>
      </w:r>
    </w:p>
    <w:p w:rsidR="00636965" w:rsidRDefault="00636965" w:rsidP="007A6854">
      <w:pPr>
        <w:pStyle w:val="ListParagraph"/>
        <w:numPr>
          <w:ilvl w:val="0"/>
          <w:numId w:val="30"/>
        </w:numPr>
        <w:spacing w:line="360" w:lineRule="auto"/>
        <w:contextualSpacing/>
        <w:jc w:val="both"/>
        <w:rPr>
          <w:rFonts w:ascii="Tahoma" w:hAnsi="Tahoma" w:cs="Tahoma"/>
        </w:rPr>
      </w:pPr>
      <w:r w:rsidRPr="003371ED">
        <w:rPr>
          <w:rFonts w:ascii="Tahoma" w:hAnsi="Tahoma" w:cs="Tahoma"/>
        </w:rPr>
        <w:t>Asas ekstra-teritorialitas berarti bahwa pada prinsipnya pengadilan negara asing tidak dapat mengadili militer Indonesia, yang berarti pula bahwa pengadilan militer Indonesia dapat bersidang untuk memeriksa dan memutus perkara di negara lain;</w:t>
      </w:r>
    </w:p>
    <w:p w:rsidR="00636965" w:rsidRDefault="00636965" w:rsidP="007A6854">
      <w:pPr>
        <w:pStyle w:val="ListParagraph"/>
        <w:numPr>
          <w:ilvl w:val="0"/>
          <w:numId w:val="30"/>
        </w:numPr>
        <w:spacing w:line="360" w:lineRule="auto"/>
        <w:contextualSpacing/>
        <w:jc w:val="both"/>
        <w:rPr>
          <w:rFonts w:ascii="Tahoma" w:hAnsi="Tahoma" w:cs="Tahoma"/>
        </w:rPr>
      </w:pPr>
      <w:r w:rsidRPr="00345F0F">
        <w:rPr>
          <w:rFonts w:ascii="Tahoma" w:hAnsi="Tahoma" w:cs="Tahoma"/>
        </w:rPr>
        <w:t>Asas hukum militer bersifat keras, tegas dan bijaksana;</w:t>
      </w:r>
    </w:p>
    <w:p w:rsidR="00636965" w:rsidRDefault="00636965" w:rsidP="007A6854">
      <w:pPr>
        <w:pStyle w:val="ListParagraph"/>
        <w:numPr>
          <w:ilvl w:val="0"/>
          <w:numId w:val="30"/>
        </w:numPr>
        <w:spacing w:line="360" w:lineRule="auto"/>
        <w:contextualSpacing/>
        <w:jc w:val="both"/>
        <w:rPr>
          <w:rFonts w:ascii="Tahoma" w:hAnsi="Tahoma" w:cs="Tahoma"/>
        </w:rPr>
      </w:pPr>
      <w:r w:rsidRPr="00345F0F">
        <w:rPr>
          <w:rFonts w:ascii="Tahoma" w:hAnsi="Tahoma" w:cs="Tahoma"/>
        </w:rPr>
        <w:t xml:space="preserve">Asas hukum militer terdapat keseimbangan antara </w:t>
      </w:r>
      <w:r w:rsidRPr="00345F0F">
        <w:rPr>
          <w:rFonts w:ascii="Tahoma" w:hAnsi="Tahoma" w:cs="Tahoma"/>
          <w:i/>
        </w:rPr>
        <w:t>Rechmatigheid</w:t>
      </w:r>
      <w:r w:rsidRPr="00345F0F">
        <w:rPr>
          <w:rFonts w:ascii="Tahoma" w:hAnsi="Tahoma" w:cs="Tahoma"/>
        </w:rPr>
        <w:t xml:space="preserve"> (Kepentingan Hukum) dengan </w:t>
      </w:r>
      <w:r w:rsidRPr="00345F0F">
        <w:rPr>
          <w:rFonts w:ascii="Tahoma" w:hAnsi="Tahoma" w:cs="Tahoma"/>
          <w:i/>
        </w:rPr>
        <w:t xml:space="preserve">Doelmatigheid </w:t>
      </w:r>
      <w:r w:rsidRPr="00345F0F">
        <w:rPr>
          <w:rFonts w:ascii="Tahoma" w:hAnsi="Tahoma" w:cs="Tahoma"/>
        </w:rPr>
        <w:t xml:space="preserve">(Kegunaan/Tujuan Hukum). Dalam penegakkan dominan Faktor </w:t>
      </w:r>
      <w:r w:rsidRPr="00345F0F">
        <w:rPr>
          <w:rFonts w:ascii="Tahoma" w:hAnsi="Tahoma" w:cs="Tahoma"/>
          <w:i/>
        </w:rPr>
        <w:t>Doelmatigheid</w:t>
      </w:r>
      <w:r w:rsidRPr="00345F0F">
        <w:rPr>
          <w:rFonts w:ascii="Tahoma" w:hAnsi="Tahoma" w:cs="Tahoma"/>
        </w:rPr>
        <w:t>;</w:t>
      </w:r>
    </w:p>
    <w:p w:rsidR="00636965" w:rsidRDefault="00636965" w:rsidP="007A6854">
      <w:pPr>
        <w:pStyle w:val="ListParagraph"/>
        <w:numPr>
          <w:ilvl w:val="0"/>
          <w:numId w:val="30"/>
        </w:numPr>
        <w:spacing w:line="360" w:lineRule="auto"/>
        <w:contextualSpacing/>
        <w:jc w:val="both"/>
        <w:rPr>
          <w:rFonts w:ascii="Tahoma" w:hAnsi="Tahoma" w:cs="Tahoma"/>
        </w:rPr>
      </w:pPr>
      <w:r w:rsidRPr="00345F0F">
        <w:rPr>
          <w:rFonts w:ascii="Tahoma" w:hAnsi="Tahoma" w:cs="Tahoma"/>
        </w:rPr>
        <w:t xml:space="preserve">Bahwa dalam asas hukum militer yang menjadi inti (pusat, </w:t>
      </w:r>
      <w:r w:rsidRPr="00345F0F">
        <w:rPr>
          <w:rFonts w:ascii="Tahoma" w:hAnsi="Tahoma" w:cs="Tahoma"/>
          <w:i/>
        </w:rPr>
        <w:t>middelpunt</w:t>
      </w:r>
      <w:r w:rsidRPr="00345F0F">
        <w:rPr>
          <w:rFonts w:ascii="Tahoma" w:hAnsi="Tahoma" w:cs="Tahoma"/>
        </w:rPr>
        <w:t>) adalah diri</w:t>
      </w:r>
      <w:r w:rsidR="009E6829" w:rsidRPr="00345F0F">
        <w:rPr>
          <w:rFonts w:ascii="Tahoma" w:hAnsi="Tahoma" w:cs="Tahoma"/>
        </w:rPr>
        <w:t xml:space="preserve"> militer (subjek) dan keamanan negara dan b</w:t>
      </w:r>
      <w:r w:rsidRPr="00345F0F">
        <w:rPr>
          <w:rFonts w:ascii="Tahoma" w:hAnsi="Tahoma" w:cs="Tahoma"/>
        </w:rPr>
        <w:t xml:space="preserve">angsa, yang tidak terpisahkan. </w:t>
      </w:r>
    </w:p>
    <w:p w:rsidR="0029607C" w:rsidRPr="00345F0F" w:rsidRDefault="0029607C" w:rsidP="0029607C">
      <w:pPr>
        <w:pStyle w:val="ListParagraph"/>
        <w:spacing w:line="360" w:lineRule="auto"/>
        <w:ind w:left="1778" w:firstLine="0"/>
        <w:contextualSpacing/>
        <w:jc w:val="both"/>
        <w:rPr>
          <w:rFonts w:ascii="Tahoma" w:hAnsi="Tahoma" w:cs="Tahoma"/>
        </w:rPr>
      </w:pPr>
    </w:p>
    <w:p w:rsidR="00AB04C1" w:rsidRPr="00EB176F" w:rsidRDefault="00AB04C1" w:rsidP="007A6854">
      <w:pPr>
        <w:pStyle w:val="ListParagraph"/>
        <w:numPr>
          <w:ilvl w:val="1"/>
          <w:numId w:val="21"/>
        </w:numPr>
        <w:spacing w:line="360" w:lineRule="auto"/>
        <w:ind w:left="567" w:hanging="567"/>
        <w:contextualSpacing/>
        <w:jc w:val="both"/>
        <w:rPr>
          <w:rFonts w:ascii="Tahoma" w:hAnsi="Tahoma" w:cs="Tahoma"/>
          <w:b/>
        </w:rPr>
      </w:pPr>
      <w:r w:rsidRPr="00EB176F">
        <w:rPr>
          <w:rFonts w:ascii="Tahoma" w:hAnsi="Tahoma" w:cs="Tahoma"/>
          <w:b/>
        </w:rPr>
        <w:t>Peradilan</w:t>
      </w:r>
      <w:r w:rsidR="00235643" w:rsidRPr="00EB176F">
        <w:rPr>
          <w:rFonts w:ascii="Tahoma" w:hAnsi="Tahoma" w:cs="Tahoma"/>
          <w:b/>
        </w:rPr>
        <w:t xml:space="preserve"> </w:t>
      </w:r>
      <w:r w:rsidRPr="00EB176F">
        <w:rPr>
          <w:rFonts w:ascii="Tahoma" w:hAnsi="Tahoma" w:cs="Tahoma"/>
          <w:b/>
        </w:rPr>
        <w:t>Militer</w:t>
      </w:r>
    </w:p>
    <w:p w:rsidR="00E876D0" w:rsidRDefault="00AB04C1" w:rsidP="00EB176F">
      <w:pPr>
        <w:pStyle w:val="ListParagraph"/>
        <w:spacing w:line="360" w:lineRule="auto"/>
        <w:ind w:left="567" w:firstLine="567"/>
        <w:jc w:val="both"/>
        <w:rPr>
          <w:rStyle w:val="markedcontent"/>
          <w:rFonts w:ascii="Tahoma" w:hAnsi="Tahoma" w:cs="Tahoma"/>
        </w:rPr>
      </w:pPr>
      <w:r w:rsidRPr="00EA4571">
        <w:rPr>
          <w:rStyle w:val="markedcontent"/>
          <w:rFonts w:ascii="Tahoma" w:hAnsi="Tahoma" w:cs="Tahoma"/>
        </w:rPr>
        <w:t>Pengadilan Militer merupakan badan yang melaksanakan kekuasaan</w:t>
      </w:r>
      <w:r w:rsidR="00460853">
        <w:rPr>
          <w:rStyle w:val="markedcontent"/>
          <w:rFonts w:ascii="Tahoma" w:hAnsi="Tahoma" w:cs="Tahoma"/>
        </w:rPr>
        <w:t xml:space="preserve"> </w:t>
      </w:r>
      <w:r w:rsidRPr="00EA4571">
        <w:rPr>
          <w:rStyle w:val="markedcontent"/>
          <w:rFonts w:ascii="Tahoma" w:hAnsi="Tahoma" w:cs="Tahoma"/>
        </w:rPr>
        <w:t>kehakiman dilingkungan peradilan militer yang meliputi Pengadilan Militer,</w:t>
      </w:r>
      <w:r w:rsidR="009E6829">
        <w:rPr>
          <w:rStyle w:val="markedcontent"/>
          <w:rFonts w:ascii="Tahoma" w:hAnsi="Tahoma" w:cs="Tahoma"/>
        </w:rPr>
        <w:t xml:space="preserve"> </w:t>
      </w:r>
      <w:r w:rsidRPr="00EA4571">
        <w:rPr>
          <w:rStyle w:val="markedcontent"/>
          <w:rFonts w:ascii="Tahoma" w:hAnsi="Tahoma" w:cs="Tahoma"/>
        </w:rPr>
        <w:t>Pengadilan Tinggi Militer, Pengadilan Militer Utama, dan Pengadilan Militer</w:t>
      </w:r>
      <w:r w:rsidR="009E6829">
        <w:rPr>
          <w:rStyle w:val="markedcontent"/>
          <w:rFonts w:ascii="Tahoma" w:hAnsi="Tahoma" w:cs="Tahoma"/>
        </w:rPr>
        <w:t xml:space="preserve"> </w:t>
      </w:r>
      <w:r w:rsidRPr="00EA4571">
        <w:rPr>
          <w:rStyle w:val="markedcontent"/>
          <w:rFonts w:ascii="Tahoma" w:hAnsi="Tahoma" w:cs="Tahoma"/>
        </w:rPr>
        <w:t>Pertempuran.</w:t>
      </w:r>
      <w:r w:rsidRPr="00EA4571">
        <w:rPr>
          <w:rStyle w:val="FootnoteReference"/>
          <w:rFonts w:ascii="Tahoma" w:hAnsi="Tahoma" w:cs="Tahoma"/>
        </w:rPr>
        <w:footnoteReference w:id="45"/>
      </w:r>
      <w:r w:rsidR="00ED0257">
        <w:rPr>
          <w:rStyle w:val="markedcontent"/>
          <w:rFonts w:ascii="Tahoma" w:hAnsi="Tahoma" w:cs="Tahoma"/>
        </w:rPr>
        <w:t xml:space="preserve"> </w:t>
      </w:r>
    </w:p>
    <w:p w:rsidR="00AB04C1" w:rsidRPr="00EA4571" w:rsidRDefault="00AB04C1" w:rsidP="0029607C">
      <w:pPr>
        <w:pStyle w:val="ListParagraph"/>
        <w:spacing w:line="360" w:lineRule="auto"/>
        <w:ind w:left="567" w:firstLine="0"/>
        <w:jc w:val="both"/>
        <w:rPr>
          <w:rFonts w:ascii="Tahoma" w:hAnsi="Tahoma" w:cs="Tahoma"/>
        </w:rPr>
      </w:pPr>
      <w:r w:rsidRPr="00EA4571">
        <w:rPr>
          <w:rFonts w:ascii="Tahoma" w:hAnsi="Tahoma" w:cs="Tahoma"/>
          <w:bCs/>
        </w:rPr>
        <w:t>Peradilan militer</w:t>
      </w:r>
      <w:r w:rsidRPr="00EA4571">
        <w:rPr>
          <w:rFonts w:ascii="Tahoma" w:hAnsi="Tahoma" w:cs="Tahoma"/>
        </w:rPr>
        <w:t xml:space="preserve"> adalah </w:t>
      </w:r>
      <w:hyperlink r:id="rId8" w:tooltip="Kekuasaan kehakiman di Indonesia" w:history="1">
        <w:r w:rsidRPr="00ED0257">
          <w:rPr>
            <w:rStyle w:val="markedcontent"/>
            <w:rFonts w:ascii="Tahoma" w:hAnsi="Tahoma" w:cs="Tahoma"/>
          </w:rPr>
          <w:t>lingkungan peradilan</w:t>
        </w:r>
      </w:hyperlink>
      <w:r w:rsidRPr="00ED0257">
        <w:rPr>
          <w:rStyle w:val="markedcontent"/>
        </w:rPr>
        <w:t xml:space="preserve"> </w:t>
      </w:r>
      <w:r w:rsidRPr="00460853">
        <w:rPr>
          <w:rStyle w:val="markedcontent"/>
          <w:rFonts w:ascii="Tahoma" w:hAnsi="Tahoma" w:cs="Tahoma"/>
        </w:rPr>
        <w:t xml:space="preserve">di bawah </w:t>
      </w:r>
      <w:hyperlink r:id="rId9" w:tooltip="Mahkamah Agung" w:history="1">
        <w:r w:rsidRPr="00ED0257">
          <w:rPr>
            <w:rStyle w:val="markedcontent"/>
            <w:rFonts w:ascii="Tahoma" w:hAnsi="Tahoma" w:cs="Tahoma"/>
          </w:rPr>
          <w:t>Mahkamah Agung</w:t>
        </w:r>
      </w:hyperlink>
      <w:r w:rsidRPr="00EA4571">
        <w:rPr>
          <w:rFonts w:ascii="Tahoma" w:hAnsi="Tahoma" w:cs="Tahoma"/>
        </w:rPr>
        <w:t xml:space="preserve"> yang melaksanakan kekuasaan kehakiman mengenai kejahatan-kejahatan yang berkaitan dengan tindak</w:t>
      </w:r>
      <w:r w:rsidR="009E6829">
        <w:rPr>
          <w:rFonts w:ascii="Tahoma" w:hAnsi="Tahoma" w:cs="Tahoma"/>
        </w:rPr>
        <w:t xml:space="preserve"> </w:t>
      </w:r>
      <w:r w:rsidRPr="00EA4571">
        <w:rPr>
          <w:rFonts w:ascii="Tahoma" w:hAnsi="Tahoma" w:cs="Tahoma"/>
        </w:rPr>
        <w:t>pidana yang dilakukan oleh mil</w:t>
      </w:r>
      <w:r w:rsidR="009E6829">
        <w:rPr>
          <w:rFonts w:ascii="Tahoma" w:hAnsi="Tahoma" w:cs="Tahoma"/>
        </w:rPr>
        <w:t>iter. Berdasarkan u</w:t>
      </w:r>
      <w:r w:rsidRPr="00EA4571">
        <w:rPr>
          <w:rFonts w:ascii="Tahoma" w:hAnsi="Tahoma" w:cs="Tahoma"/>
        </w:rPr>
        <w:t>ndang-undang Nomor 31 Tahun 1997 Peradilan Militer meliputi:</w:t>
      </w:r>
      <w:r w:rsidRPr="00EA4571">
        <w:rPr>
          <w:rStyle w:val="FootnoteReference"/>
          <w:rFonts w:ascii="Tahoma" w:hAnsi="Tahoma" w:cs="Tahoma"/>
        </w:rPr>
        <w:footnoteReference w:id="46"/>
      </w:r>
    </w:p>
    <w:p w:rsidR="00AB04C1" w:rsidRDefault="00ED0257" w:rsidP="007A6854">
      <w:pPr>
        <w:pStyle w:val="ListParagraph"/>
        <w:widowControl/>
        <w:numPr>
          <w:ilvl w:val="0"/>
          <w:numId w:val="19"/>
        </w:numPr>
        <w:tabs>
          <w:tab w:val="clear" w:pos="720"/>
          <w:tab w:val="num" w:pos="1560"/>
        </w:tabs>
        <w:autoSpaceDE/>
        <w:autoSpaceDN/>
        <w:spacing w:line="360" w:lineRule="auto"/>
        <w:ind w:firstLine="414"/>
        <w:contextualSpacing/>
        <w:jc w:val="both"/>
        <w:rPr>
          <w:rFonts w:ascii="Tahoma" w:hAnsi="Tahoma" w:cs="Tahoma"/>
        </w:rPr>
      </w:pPr>
      <w:r w:rsidRPr="00ED0257">
        <w:rPr>
          <w:rFonts w:ascii="Tahoma" w:hAnsi="Tahoma" w:cs="Tahoma"/>
        </w:rPr>
        <w:t>Pengadilan Militer</w:t>
      </w:r>
      <w:hyperlink r:id="rId10" w:tooltip="Pengadilan Militer" w:history="1"/>
      <w:r w:rsidR="00AB04C1" w:rsidRPr="00D11737">
        <w:rPr>
          <w:rFonts w:ascii="Tahoma" w:hAnsi="Tahoma" w:cs="Tahoma"/>
        </w:rPr>
        <w:t xml:space="preserve"> untuk tingkat Kapten ke bawah</w:t>
      </w:r>
      <w:r w:rsidR="00AB04C1">
        <w:rPr>
          <w:rFonts w:ascii="Tahoma" w:hAnsi="Tahoma" w:cs="Tahoma"/>
        </w:rPr>
        <w:t>;</w:t>
      </w:r>
    </w:p>
    <w:p w:rsidR="00AB04C1" w:rsidRDefault="00A5338D" w:rsidP="007A6854">
      <w:pPr>
        <w:pStyle w:val="ListParagraph"/>
        <w:widowControl/>
        <w:numPr>
          <w:ilvl w:val="0"/>
          <w:numId w:val="19"/>
        </w:numPr>
        <w:tabs>
          <w:tab w:val="clear" w:pos="720"/>
          <w:tab w:val="num" w:pos="1560"/>
        </w:tabs>
        <w:autoSpaceDE/>
        <w:autoSpaceDN/>
        <w:spacing w:line="360" w:lineRule="auto"/>
        <w:ind w:firstLine="414"/>
        <w:contextualSpacing/>
        <w:jc w:val="both"/>
        <w:rPr>
          <w:rFonts w:ascii="Tahoma" w:hAnsi="Tahoma" w:cs="Tahoma"/>
        </w:rPr>
      </w:pPr>
      <w:hyperlink r:id="rId11" w:tooltip="Pengadilan Militer Tinggi" w:history="1">
        <w:r w:rsidR="00AB04C1" w:rsidRPr="00ED0257">
          <w:rPr>
            <w:rFonts w:ascii="Tahoma" w:hAnsi="Tahoma" w:cs="Tahoma"/>
          </w:rPr>
          <w:t>Pengadilan Militer Tinggi</w:t>
        </w:r>
      </w:hyperlink>
      <w:r w:rsidR="00AB04C1" w:rsidRPr="00D11737">
        <w:rPr>
          <w:rFonts w:ascii="Tahoma" w:hAnsi="Tahoma" w:cs="Tahoma"/>
        </w:rPr>
        <w:t xml:space="preserve"> untuk tingkat Mayor ke atas;</w:t>
      </w:r>
    </w:p>
    <w:p w:rsidR="00AB04C1" w:rsidRDefault="00A5338D" w:rsidP="007A6854">
      <w:pPr>
        <w:pStyle w:val="ListParagraph"/>
        <w:widowControl/>
        <w:numPr>
          <w:ilvl w:val="0"/>
          <w:numId w:val="19"/>
        </w:numPr>
        <w:tabs>
          <w:tab w:val="clear" w:pos="720"/>
          <w:tab w:val="num" w:pos="1560"/>
        </w:tabs>
        <w:autoSpaceDE/>
        <w:autoSpaceDN/>
        <w:spacing w:line="360" w:lineRule="auto"/>
        <w:ind w:left="1560" w:hanging="426"/>
        <w:contextualSpacing/>
        <w:jc w:val="both"/>
        <w:rPr>
          <w:rFonts w:ascii="Tahoma" w:hAnsi="Tahoma" w:cs="Tahoma"/>
        </w:rPr>
      </w:pPr>
      <w:hyperlink r:id="rId12" w:tooltip="Pengadilan Militer Utama" w:history="1">
        <w:r w:rsidR="00AB04C1" w:rsidRPr="00EB176F">
          <w:rPr>
            <w:rFonts w:ascii="Tahoma" w:hAnsi="Tahoma" w:cs="Tahoma"/>
          </w:rPr>
          <w:t>Pengadilan Militer Utama</w:t>
        </w:r>
      </w:hyperlink>
      <w:r w:rsidR="00AB04C1" w:rsidRPr="00EB176F">
        <w:rPr>
          <w:rFonts w:ascii="Tahoma" w:hAnsi="Tahoma" w:cs="Tahoma"/>
        </w:rPr>
        <w:t xml:space="preserve"> untuk banding dari Pengadilan</w:t>
      </w:r>
      <w:r w:rsidR="00AB04C1" w:rsidRPr="00EB176F">
        <w:rPr>
          <w:rFonts w:ascii="Tahoma" w:hAnsi="Tahoma" w:cs="Tahoma"/>
        </w:rPr>
        <w:br/>
        <w:t>Militer Tinggi</w:t>
      </w:r>
    </w:p>
    <w:p w:rsidR="00AB04C1" w:rsidRPr="00EB176F" w:rsidRDefault="00A5338D" w:rsidP="007A6854">
      <w:pPr>
        <w:pStyle w:val="ListParagraph"/>
        <w:widowControl/>
        <w:numPr>
          <w:ilvl w:val="0"/>
          <w:numId w:val="19"/>
        </w:numPr>
        <w:tabs>
          <w:tab w:val="clear" w:pos="720"/>
          <w:tab w:val="num" w:pos="1560"/>
        </w:tabs>
        <w:autoSpaceDE/>
        <w:autoSpaceDN/>
        <w:spacing w:line="360" w:lineRule="auto"/>
        <w:ind w:firstLine="414"/>
        <w:contextualSpacing/>
        <w:jc w:val="both"/>
        <w:rPr>
          <w:rFonts w:ascii="Tahoma" w:hAnsi="Tahoma" w:cs="Tahoma"/>
        </w:rPr>
      </w:pPr>
      <w:hyperlink r:id="rId13" w:tooltip="Pengadilan Militer Pertempuran" w:history="1">
        <w:r w:rsidR="00AB04C1" w:rsidRPr="00EB176F">
          <w:rPr>
            <w:rFonts w:ascii="Tahoma" w:hAnsi="Tahoma" w:cs="Tahoma"/>
          </w:rPr>
          <w:t>Pengadilan Militer Pertempuran</w:t>
        </w:r>
      </w:hyperlink>
      <w:r w:rsidR="00AB04C1" w:rsidRPr="00EB176F">
        <w:rPr>
          <w:rFonts w:ascii="Tahoma" w:hAnsi="Tahoma" w:cs="Tahoma"/>
        </w:rPr>
        <w:t xml:space="preserve"> khusus di medan pertempuran </w:t>
      </w:r>
    </w:p>
    <w:p w:rsidR="00AB04C1" w:rsidRPr="00EA4571" w:rsidRDefault="00AB04C1" w:rsidP="0029607C">
      <w:pPr>
        <w:pStyle w:val="ListParagraph"/>
        <w:spacing w:line="360" w:lineRule="auto"/>
        <w:ind w:left="567" w:firstLine="0"/>
        <w:jc w:val="both"/>
        <w:rPr>
          <w:rFonts w:ascii="Tahoma" w:hAnsi="Tahoma" w:cs="Tahoma"/>
        </w:rPr>
      </w:pPr>
      <w:r w:rsidRPr="00EA4571">
        <w:rPr>
          <w:rStyle w:val="markedcontent"/>
          <w:rFonts w:ascii="Tahoma" w:hAnsi="Tahoma" w:cs="Tahoma"/>
        </w:rPr>
        <w:t>Peradilan</w:t>
      </w:r>
      <w:r w:rsidRPr="00EA4571">
        <w:rPr>
          <w:rFonts w:ascii="Tahoma" w:hAnsi="Tahoma" w:cs="Tahoma"/>
        </w:rPr>
        <w:t xml:space="preserve"> dalam Lingkungan Peradilan Militer merupakan Badan</w:t>
      </w:r>
      <w:r w:rsidR="00ED0257">
        <w:rPr>
          <w:rFonts w:ascii="Tahoma" w:hAnsi="Tahoma" w:cs="Tahoma"/>
        </w:rPr>
        <w:t xml:space="preserve"> </w:t>
      </w:r>
      <w:r w:rsidRPr="00EA4571">
        <w:rPr>
          <w:rFonts w:ascii="Tahoma" w:hAnsi="Tahoma" w:cs="Tahoma"/>
        </w:rPr>
        <w:t>Pelaksana kekuasaan Kehakiman di Lingkungan Angkatan Bersenjata, dengan tugas dan wewenang mengadili tindak pidana yang dilakukan oleh seseorang pada waktu melakukan tindak pidana adalah :</w:t>
      </w:r>
    </w:p>
    <w:p w:rsidR="00AB04C1" w:rsidRPr="00EA4571" w:rsidRDefault="00AB04C1" w:rsidP="007A6854">
      <w:pPr>
        <w:pStyle w:val="ListParagraph"/>
        <w:widowControl/>
        <w:numPr>
          <w:ilvl w:val="0"/>
          <w:numId w:val="26"/>
        </w:numPr>
        <w:autoSpaceDE/>
        <w:autoSpaceDN/>
        <w:spacing w:line="360" w:lineRule="auto"/>
        <w:ind w:left="567" w:firstLine="567"/>
        <w:contextualSpacing/>
        <w:jc w:val="both"/>
        <w:rPr>
          <w:rStyle w:val="markedcontent"/>
          <w:rFonts w:ascii="Tahoma" w:hAnsi="Tahoma" w:cs="Tahoma"/>
        </w:rPr>
      </w:pPr>
      <w:r w:rsidRPr="00EA4571">
        <w:rPr>
          <w:rStyle w:val="markedcontent"/>
          <w:rFonts w:ascii="Tahoma" w:hAnsi="Tahoma" w:cs="Tahoma"/>
        </w:rPr>
        <w:t>Prajurit yang berpangkat Kapten kebawah</w:t>
      </w:r>
    </w:p>
    <w:p w:rsidR="00AB04C1" w:rsidRPr="00EA4571" w:rsidRDefault="00AB04C1" w:rsidP="007A6854">
      <w:pPr>
        <w:pStyle w:val="ListParagraph"/>
        <w:widowControl/>
        <w:numPr>
          <w:ilvl w:val="0"/>
          <w:numId w:val="26"/>
        </w:numPr>
        <w:autoSpaceDE/>
        <w:autoSpaceDN/>
        <w:spacing w:line="360" w:lineRule="auto"/>
        <w:ind w:left="1418" w:hanging="284"/>
        <w:contextualSpacing/>
        <w:jc w:val="both"/>
        <w:rPr>
          <w:rFonts w:ascii="Tahoma" w:hAnsi="Tahoma" w:cs="Tahoma"/>
        </w:rPr>
      </w:pPr>
      <w:r w:rsidRPr="00EA4571">
        <w:rPr>
          <w:rStyle w:val="markedcontent"/>
          <w:rFonts w:ascii="Tahoma" w:hAnsi="Tahoma" w:cs="Tahoma"/>
        </w:rPr>
        <w:t>Mereka sebagaimana dimaksud dalam Pasal 9 angka 1 huruf b dan</w:t>
      </w:r>
      <w:r w:rsidR="00602721">
        <w:rPr>
          <w:rStyle w:val="markedcontent"/>
          <w:rFonts w:ascii="Tahoma" w:hAnsi="Tahoma" w:cs="Tahoma"/>
        </w:rPr>
        <w:t xml:space="preserve"> </w:t>
      </w:r>
      <w:r w:rsidRPr="00EA4571">
        <w:rPr>
          <w:rStyle w:val="markedcontent"/>
          <w:rFonts w:ascii="Tahoma" w:hAnsi="Tahoma" w:cs="Tahoma"/>
        </w:rPr>
        <w:t>huruf c yang terdakwanya “termasuk tingkat kepangkatan” Kapten</w:t>
      </w:r>
      <w:r w:rsidR="00E876D0">
        <w:rPr>
          <w:rStyle w:val="markedcontent"/>
          <w:rFonts w:ascii="Tahoma" w:hAnsi="Tahoma" w:cs="Tahoma"/>
        </w:rPr>
        <w:t xml:space="preserve"> </w:t>
      </w:r>
      <w:r w:rsidRPr="00EA4571">
        <w:rPr>
          <w:rStyle w:val="markedcontent"/>
          <w:rFonts w:ascii="Tahoma" w:hAnsi="Tahoma" w:cs="Tahoma"/>
        </w:rPr>
        <w:t>kebawah.</w:t>
      </w:r>
    </w:p>
    <w:p w:rsidR="00AB04C1" w:rsidRPr="00EA4571" w:rsidRDefault="00AB04C1" w:rsidP="007A6854">
      <w:pPr>
        <w:pStyle w:val="ListParagraph"/>
        <w:widowControl/>
        <w:numPr>
          <w:ilvl w:val="0"/>
          <w:numId w:val="26"/>
        </w:numPr>
        <w:autoSpaceDE/>
        <w:autoSpaceDN/>
        <w:spacing w:line="360" w:lineRule="auto"/>
        <w:ind w:left="1418" w:hanging="284"/>
        <w:contextualSpacing/>
        <w:jc w:val="both"/>
        <w:rPr>
          <w:rStyle w:val="markedcontent"/>
          <w:rFonts w:ascii="Tahoma" w:hAnsi="Tahoma" w:cs="Tahoma"/>
        </w:rPr>
      </w:pPr>
      <w:r w:rsidRPr="00EA4571">
        <w:rPr>
          <w:rStyle w:val="markedcontent"/>
          <w:rFonts w:ascii="Tahoma" w:hAnsi="Tahoma" w:cs="Tahoma"/>
        </w:rPr>
        <w:t>Mereka yang berdasarkan Pasal 9 angka 1 huruf d harus diadili oleh</w:t>
      </w:r>
      <w:r w:rsidR="009E6829">
        <w:rPr>
          <w:rStyle w:val="markedcontent"/>
          <w:rFonts w:ascii="Tahoma" w:hAnsi="Tahoma" w:cs="Tahoma"/>
        </w:rPr>
        <w:t xml:space="preserve"> </w:t>
      </w:r>
      <w:r w:rsidRPr="00EA4571">
        <w:rPr>
          <w:rStyle w:val="markedcontent"/>
          <w:rFonts w:ascii="Tahoma" w:hAnsi="Tahoma" w:cs="Tahoma"/>
        </w:rPr>
        <w:t>Pengadilan Militer.</w:t>
      </w:r>
    </w:p>
    <w:p w:rsidR="00AB04C1" w:rsidRPr="00EA4571" w:rsidRDefault="00AB04C1" w:rsidP="007A6854">
      <w:pPr>
        <w:pStyle w:val="ListParagraph"/>
        <w:widowControl/>
        <w:numPr>
          <w:ilvl w:val="0"/>
          <w:numId w:val="26"/>
        </w:numPr>
        <w:autoSpaceDE/>
        <w:autoSpaceDN/>
        <w:spacing w:line="360" w:lineRule="auto"/>
        <w:ind w:left="1418" w:hanging="284"/>
        <w:contextualSpacing/>
        <w:jc w:val="both"/>
        <w:rPr>
          <w:rFonts w:ascii="Tahoma" w:hAnsi="Tahoma" w:cs="Tahoma"/>
        </w:rPr>
      </w:pPr>
      <w:r w:rsidRPr="00EA4571">
        <w:rPr>
          <w:rFonts w:ascii="Tahoma" w:hAnsi="Tahoma" w:cs="Tahoma"/>
        </w:rPr>
        <w:t>Memeriksa, memutus dan menyelesaikan sengketa Tata Usaha Angkatan Bersenjata bersangkutan atas permintaan dari pihak yang dirugikan sebaga</w:t>
      </w:r>
      <w:r w:rsidR="009E6829">
        <w:rPr>
          <w:rFonts w:ascii="Tahoma" w:hAnsi="Tahoma" w:cs="Tahoma"/>
        </w:rPr>
        <w:t>i akibat yang ditimbulkan oleh tindak p</w:t>
      </w:r>
      <w:r w:rsidRPr="00EA4571">
        <w:rPr>
          <w:rFonts w:ascii="Tahoma" w:hAnsi="Tahoma" w:cs="Tahoma"/>
        </w:rPr>
        <w:t>idana yang menjadi dasar dakwaan dan sekaligus memutus ked</w:t>
      </w:r>
      <w:r w:rsidR="009E6829">
        <w:rPr>
          <w:rFonts w:ascii="Tahoma" w:hAnsi="Tahoma" w:cs="Tahoma"/>
        </w:rPr>
        <w:t>ua perkara tersebut dalam satu p</w:t>
      </w:r>
      <w:r w:rsidRPr="00EA4571">
        <w:rPr>
          <w:rFonts w:ascii="Tahoma" w:hAnsi="Tahoma" w:cs="Tahoma"/>
        </w:rPr>
        <w:t>utusan.</w:t>
      </w:r>
    </w:p>
    <w:p w:rsidR="00E876D0" w:rsidRDefault="00AB04C1" w:rsidP="00EB176F">
      <w:pPr>
        <w:pStyle w:val="ListParagraph"/>
        <w:spacing w:line="360" w:lineRule="auto"/>
        <w:ind w:left="567" w:firstLine="567"/>
        <w:jc w:val="both"/>
        <w:rPr>
          <w:rFonts w:ascii="Tahoma" w:hAnsi="Tahoma" w:cs="Tahoma"/>
        </w:rPr>
      </w:pPr>
      <w:r w:rsidRPr="00EA4571">
        <w:rPr>
          <w:rStyle w:val="markedcontent"/>
          <w:rFonts w:ascii="Tahoma" w:hAnsi="Tahoma" w:cs="Tahoma"/>
        </w:rPr>
        <w:t>Tempat</w:t>
      </w:r>
      <w:r w:rsidRPr="00EA4571">
        <w:rPr>
          <w:rFonts w:ascii="Tahoma" w:hAnsi="Tahoma" w:cs="Tahoma"/>
        </w:rPr>
        <w:t xml:space="preserve"> kedudukan Peradilan Militer Utama berada di Ibu Kota</w:t>
      </w:r>
      <w:r w:rsidR="00FD7D16">
        <w:rPr>
          <w:rFonts w:ascii="Tahoma" w:hAnsi="Tahoma" w:cs="Tahoma"/>
        </w:rPr>
        <w:t xml:space="preserve"> </w:t>
      </w:r>
      <w:r w:rsidRPr="00EA4571">
        <w:rPr>
          <w:rFonts w:ascii="Tahoma" w:hAnsi="Tahoma" w:cs="Tahoma"/>
        </w:rPr>
        <w:t xml:space="preserve">Negara Republik Indonesia, sedangkan nama, tempat kedudukan dan daerah hukum </w:t>
      </w:r>
      <w:r>
        <w:rPr>
          <w:rFonts w:ascii="Tahoma" w:hAnsi="Tahoma" w:cs="Tahoma"/>
        </w:rPr>
        <w:t>p</w:t>
      </w:r>
      <w:r w:rsidRPr="00EA4571">
        <w:rPr>
          <w:rFonts w:ascii="Tahoma" w:hAnsi="Tahoma" w:cs="Tahoma"/>
        </w:rPr>
        <w:t xml:space="preserve">eradilan </w:t>
      </w:r>
      <w:r>
        <w:rPr>
          <w:rFonts w:ascii="Tahoma" w:hAnsi="Tahoma" w:cs="Tahoma"/>
        </w:rPr>
        <w:t>l</w:t>
      </w:r>
      <w:r w:rsidRPr="00EA4571">
        <w:rPr>
          <w:rFonts w:ascii="Tahoma" w:hAnsi="Tahoma" w:cs="Tahoma"/>
        </w:rPr>
        <w:t>ainnya ditetapkan dengan Keputusan Panglima dan apabila perlu Peradilan Militer dan Peradilan Militer Tinggi dapat bersidang di luar tempat kedudukannya, juga apabila diperlukan Peradilan Militer dan Peradilan Militer Tinggi dapat bersidang di luar daerah hukumnya atas ijin kepala Panglima Militer Utama sedangkan Peradilan Tertinggi dalam Peradilan Militer dalam Tingkat Kasasi adalah di bawah Mahkamah Agung RI.</w:t>
      </w:r>
      <w:r w:rsidR="00ED0257">
        <w:rPr>
          <w:rFonts w:ascii="Tahoma" w:hAnsi="Tahoma" w:cs="Tahoma"/>
        </w:rPr>
        <w:t xml:space="preserve"> </w:t>
      </w:r>
    </w:p>
    <w:p w:rsidR="00AB04C1" w:rsidRDefault="00AB04C1" w:rsidP="00EB176F">
      <w:pPr>
        <w:pStyle w:val="ListParagraph"/>
        <w:spacing w:line="360" w:lineRule="auto"/>
        <w:ind w:left="567" w:firstLine="0"/>
        <w:jc w:val="both"/>
        <w:rPr>
          <w:rFonts w:ascii="Tahoma" w:hAnsi="Tahoma" w:cs="Tahoma"/>
        </w:rPr>
      </w:pPr>
      <w:r w:rsidRPr="00EA4571">
        <w:rPr>
          <w:rFonts w:ascii="Tahoma" w:hAnsi="Tahoma" w:cs="Tahoma"/>
        </w:rPr>
        <w:t>Perlu diketahui bahwa sebelum persidangan militer</w:t>
      </w:r>
      <w:r w:rsidR="00D65242">
        <w:rPr>
          <w:rFonts w:ascii="Tahoma" w:hAnsi="Tahoma" w:cs="Tahoma"/>
        </w:rPr>
        <w:t xml:space="preserve"> </w:t>
      </w:r>
      <w:r w:rsidRPr="00EA4571">
        <w:rPr>
          <w:rFonts w:ascii="Tahoma" w:hAnsi="Tahoma" w:cs="Tahoma"/>
        </w:rPr>
        <w:t xml:space="preserve">berlangsung, diperlukan adanya pengaduan, penyidikan, penangkapan, penggeledahan, dan penyerahan terlebih dahulu. Lalu penetapan perkara </w:t>
      </w:r>
      <w:r w:rsidR="00ED0257">
        <w:rPr>
          <w:rFonts w:ascii="Tahoma" w:hAnsi="Tahoma" w:cs="Tahoma"/>
        </w:rPr>
        <w:t xml:space="preserve">pidana </w:t>
      </w:r>
      <w:r w:rsidRPr="00184516">
        <w:rPr>
          <w:rFonts w:ascii="Tahoma" w:hAnsi="Tahoma" w:cs="Tahoma"/>
        </w:rPr>
        <w:t>akan</w:t>
      </w:r>
      <w:r w:rsidRPr="00EA4571">
        <w:rPr>
          <w:rFonts w:ascii="Tahoma" w:hAnsi="Tahoma" w:cs="Tahoma"/>
        </w:rPr>
        <w:t xml:space="preserve"> ditegakan oleh Hakim Ketua dalam lingkup pengadilan militer, namun bukan </w:t>
      </w:r>
      <w:r w:rsidRPr="00EA4571">
        <w:rPr>
          <w:rFonts w:ascii="Tahoma" w:hAnsi="Tahoma" w:cs="Tahoma"/>
        </w:rPr>
        <w:lastRenderedPageBreak/>
        <w:t>merupakan putusan akhir.</w:t>
      </w:r>
    </w:p>
    <w:p w:rsidR="0029607C" w:rsidRPr="00FC5377" w:rsidRDefault="0029607C" w:rsidP="00EB176F">
      <w:pPr>
        <w:pStyle w:val="ListParagraph"/>
        <w:spacing w:line="360" w:lineRule="auto"/>
        <w:ind w:left="567" w:firstLine="0"/>
        <w:jc w:val="both"/>
        <w:rPr>
          <w:rFonts w:ascii="Tahoma" w:hAnsi="Tahoma" w:cs="Tahoma"/>
        </w:rPr>
      </w:pPr>
    </w:p>
    <w:p w:rsidR="00AB04C1" w:rsidRPr="00FC5377" w:rsidRDefault="00AB04C1" w:rsidP="007A6854">
      <w:pPr>
        <w:pStyle w:val="ListParagraph"/>
        <w:widowControl/>
        <w:numPr>
          <w:ilvl w:val="1"/>
          <w:numId w:val="24"/>
        </w:numPr>
        <w:autoSpaceDE/>
        <w:autoSpaceDN/>
        <w:spacing w:line="360" w:lineRule="auto"/>
        <w:ind w:left="567" w:hanging="567"/>
        <w:contextualSpacing/>
        <w:jc w:val="both"/>
        <w:rPr>
          <w:rFonts w:ascii="Tahoma" w:hAnsi="Tahoma" w:cs="Tahoma"/>
          <w:b/>
        </w:rPr>
      </w:pPr>
      <w:r w:rsidRPr="00EA4571">
        <w:rPr>
          <w:rFonts w:ascii="Tahoma" w:hAnsi="Tahoma" w:cs="Tahoma"/>
          <w:b/>
        </w:rPr>
        <w:t>Tinjauan</w:t>
      </w:r>
      <w:r w:rsidR="005723D5">
        <w:rPr>
          <w:rFonts w:ascii="Tahoma" w:hAnsi="Tahoma" w:cs="Tahoma"/>
          <w:b/>
        </w:rPr>
        <w:t xml:space="preserve"> </w:t>
      </w:r>
      <w:r w:rsidRPr="00EA4571">
        <w:rPr>
          <w:rFonts w:ascii="Tahoma" w:hAnsi="Tahoma" w:cs="Tahoma"/>
          <w:b/>
        </w:rPr>
        <w:t>Umum</w:t>
      </w:r>
      <w:r w:rsidR="005723D5">
        <w:rPr>
          <w:rFonts w:ascii="Tahoma" w:hAnsi="Tahoma" w:cs="Tahoma"/>
          <w:b/>
        </w:rPr>
        <w:t xml:space="preserve"> </w:t>
      </w:r>
      <w:r w:rsidRPr="00EA4571">
        <w:rPr>
          <w:rFonts w:ascii="Tahoma" w:hAnsi="Tahoma" w:cs="Tahoma"/>
          <w:b/>
        </w:rPr>
        <w:t>Tentang</w:t>
      </w:r>
      <w:r w:rsidR="005723D5">
        <w:rPr>
          <w:rFonts w:ascii="Tahoma" w:hAnsi="Tahoma" w:cs="Tahoma"/>
          <w:b/>
        </w:rPr>
        <w:t xml:space="preserve"> </w:t>
      </w:r>
      <w:r w:rsidRPr="00EA4571">
        <w:rPr>
          <w:rFonts w:ascii="Tahoma" w:hAnsi="Tahoma" w:cs="Tahoma"/>
          <w:b/>
        </w:rPr>
        <w:t>Tindak</w:t>
      </w:r>
      <w:r w:rsidR="005723D5">
        <w:rPr>
          <w:rFonts w:ascii="Tahoma" w:hAnsi="Tahoma" w:cs="Tahoma"/>
          <w:b/>
        </w:rPr>
        <w:t xml:space="preserve"> </w:t>
      </w:r>
      <w:r w:rsidRPr="00EA4571">
        <w:rPr>
          <w:rFonts w:ascii="Tahoma" w:hAnsi="Tahoma" w:cs="Tahoma"/>
          <w:b/>
        </w:rPr>
        <w:t>Pidana</w:t>
      </w:r>
      <w:r w:rsidR="005723D5">
        <w:rPr>
          <w:rFonts w:ascii="Tahoma" w:hAnsi="Tahoma" w:cs="Tahoma"/>
          <w:b/>
        </w:rPr>
        <w:t xml:space="preserve"> </w:t>
      </w:r>
      <w:r w:rsidRPr="00EA4571">
        <w:rPr>
          <w:rFonts w:ascii="Tahoma" w:hAnsi="Tahoma" w:cs="Tahoma"/>
          <w:b/>
        </w:rPr>
        <w:t>Desersi</w:t>
      </w:r>
    </w:p>
    <w:p w:rsidR="00AB04C1" w:rsidRPr="00EA4571" w:rsidRDefault="00AB04C1" w:rsidP="00EB176F">
      <w:pPr>
        <w:tabs>
          <w:tab w:val="left" w:pos="1418"/>
        </w:tabs>
        <w:spacing w:after="0" w:line="360" w:lineRule="auto"/>
        <w:ind w:left="273" w:firstLine="294"/>
        <w:jc w:val="both"/>
        <w:rPr>
          <w:rFonts w:ascii="Tahoma" w:hAnsi="Tahoma" w:cs="Tahoma"/>
        </w:rPr>
      </w:pPr>
      <w:r w:rsidRPr="00EA4571">
        <w:rPr>
          <w:rFonts w:ascii="Tahoma" w:hAnsi="Tahoma" w:cs="Tahoma"/>
        </w:rPr>
        <w:t>2.6.1</w:t>
      </w:r>
      <w:r w:rsidRPr="00EA4571">
        <w:rPr>
          <w:rFonts w:ascii="Tahoma" w:hAnsi="Tahoma" w:cs="Tahoma"/>
        </w:rPr>
        <w:tab/>
        <w:t>Pengertian</w:t>
      </w:r>
      <w:r w:rsidR="009E6829">
        <w:rPr>
          <w:rFonts w:ascii="Tahoma" w:hAnsi="Tahoma" w:cs="Tahoma"/>
        </w:rPr>
        <w:t xml:space="preserve"> </w:t>
      </w:r>
      <w:r w:rsidRPr="00EA4571">
        <w:rPr>
          <w:rFonts w:ascii="Tahoma" w:hAnsi="Tahoma" w:cs="Tahoma"/>
        </w:rPr>
        <w:t>Tindak</w:t>
      </w:r>
      <w:r w:rsidR="00A719C1">
        <w:rPr>
          <w:rFonts w:ascii="Tahoma" w:hAnsi="Tahoma" w:cs="Tahoma"/>
        </w:rPr>
        <w:t xml:space="preserve"> </w:t>
      </w:r>
      <w:r w:rsidRPr="00EA4571">
        <w:rPr>
          <w:rFonts w:ascii="Tahoma" w:hAnsi="Tahoma" w:cs="Tahoma"/>
        </w:rPr>
        <w:t>Pidana</w:t>
      </w:r>
      <w:r w:rsidR="00FD7D16">
        <w:rPr>
          <w:rFonts w:ascii="Tahoma" w:hAnsi="Tahoma" w:cs="Tahoma"/>
        </w:rPr>
        <w:t xml:space="preserve"> </w:t>
      </w:r>
      <w:r w:rsidRPr="00EA4571">
        <w:rPr>
          <w:rFonts w:ascii="Tahoma" w:hAnsi="Tahoma" w:cs="Tahoma"/>
        </w:rPr>
        <w:t>Desersi</w:t>
      </w:r>
    </w:p>
    <w:p w:rsidR="0029607C" w:rsidRDefault="00AB04C1" w:rsidP="0029607C">
      <w:pPr>
        <w:tabs>
          <w:tab w:val="left" w:pos="-7740"/>
        </w:tabs>
        <w:spacing w:after="0" w:line="360" w:lineRule="auto"/>
        <w:ind w:left="1418"/>
        <w:jc w:val="both"/>
        <w:rPr>
          <w:rFonts w:ascii="Tahoma" w:hAnsi="Tahoma" w:cs="Tahoma"/>
        </w:rPr>
      </w:pPr>
      <w:r>
        <w:rPr>
          <w:rFonts w:ascii="Tahoma" w:hAnsi="Tahoma" w:cs="Tahoma"/>
        </w:rPr>
        <w:tab/>
      </w:r>
      <w:r w:rsidRPr="00EA4571">
        <w:rPr>
          <w:rFonts w:ascii="Tahoma" w:hAnsi="Tahoma" w:cs="Tahoma"/>
        </w:rPr>
        <w:t xml:space="preserve">Desersi adalah tidak beradanya seorang militer tanpa izin atasannya langsung, pada suatu tempat dan waktu yang sudah ditentukan oleh dinas, dengan lari dari kesatuan dan meninggalkan dinas kemiliteran, atau keluar dengan cara pergi, melarikan diri tanpa ijin. Perbuatan tersebut adalah suatu perbuatan yang tidak boleh terjadi dalam kehidupan militer. Istilah desersi terdapat dalam KUHPM pada Bab III tentang Kejahatan Yang Merupakan Suatu Cara Bagi Seorang Militer Menarik Diri dari Pelaksanaan Kewajiban-Kewajiban dinas. </w:t>
      </w:r>
    </w:p>
    <w:p w:rsidR="00AB04C1" w:rsidRPr="00EA4571" w:rsidRDefault="00AB04C1" w:rsidP="0029607C">
      <w:pPr>
        <w:tabs>
          <w:tab w:val="left" w:pos="-7740"/>
        </w:tabs>
        <w:spacing w:after="0" w:line="360" w:lineRule="auto"/>
        <w:ind w:left="1418"/>
        <w:jc w:val="both"/>
        <w:rPr>
          <w:rFonts w:ascii="Tahoma" w:hAnsi="Tahoma" w:cs="Tahoma"/>
        </w:rPr>
      </w:pPr>
      <w:r w:rsidRPr="00EA4571">
        <w:rPr>
          <w:rFonts w:ascii="Tahoma" w:hAnsi="Tahoma" w:cs="Tahoma"/>
        </w:rPr>
        <w:t xml:space="preserve">Mengenai tugas utama hukum militer diatur dalam Pasal 64 </w:t>
      </w:r>
      <w:r w:rsidRPr="00C66FB1">
        <w:rPr>
          <w:rFonts w:ascii="Tahoma" w:hAnsi="Tahoma" w:cs="Tahoma"/>
        </w:rPr>
        <w:t>Undang-Undang Nomor 34 Tahun 2004 Tentang Tentara Nasional Indonesia</w:t>
      </w:r>
      <w:r w:rsidRPr="00EA4571">
        <w:rPr>
          <w:rFonts w:ascii="Tahoma" w:hAnsi="Tahoma" w:cs="Tahoma"/>
        </w:rPr>
        <w:t>, yaitu “Hukum militer dibina dan dikembangkan oleh pemerintah</w:t>
      </w:r>
      <w:r w:rsidR="00E63153">
        <w:rPr>
          <w:rFonts w:ascii="Tahoma" w:hAnsi="Tahoma" w:cs="Tahoma"/>
        </w:rPr>
        <w:t xml:space="preserve"> </w:t>
      </w:r>
      <w:r w:rsidRPr="00EA4571">
        <w:rPr>
          <w:rFonts w:ascii="Tahoma" w:hAnsi="Tahoma" w:cs="Tahoma"/>
        </w:rPr>
        <w:t>untuk kepentingan penyelenggaraan kepentingan pertahanan negara”. Apabila ada</w:t>
      </w:r>
      <w:r w:rsidR="00E63153">
        <w:rPr>
          <w:rFonts w:ascii="Tahoma" w:hAnsi="Tahoma" w:cs="Tahoma"/>
        </w:rPr>
        <w:t xml:space="preserve"> </w:t>
      </w:r>
      <w:r w:rsidRPr="00EA4571">
        <w:rPr>
          <w:rFonts w:ascii="Tahoma" w:hAnsi="Tahoma" w:cs="Tahoma"/>
        </w:rPr>
        <w:t>prajurit yang tidak memenuhi peraturan-peraturan yang ada maka prajurit tersebut</w:t>
      </w:r>
      <w:r w:rsidR="00E63153">
        <w:rPr>
          <w:rFonts w:ascii="Tahoma" w:hAnsi="Tahoma" w:cs="Tahoma"/>
        </w:rPr>
        <w:t xml:space="preserve"> </w:t>
      </w:r>
      <w:r w:rsidRPr="00EA4571">
        <w:rPr>
          <w:rFonts w:ascii="Tahoma" w:hAnsi="Tahoma" w:cs="Tahoma"/>
        </w:rPr>
        <w:t>disebut melakukan tindak pidana. Salah satu tindak pidana militer yang</w:t>
      </w:r>
      <w:r w:rsidR="00E63153">
        <w:rPr>
          <w:rFonts w:ascii="Tahoma" w:hAnsi="Tahoma" w:cs="Tahoma"/>
        </w:rPr>
        <w:t xml:space="preserve"> </w:t>
      </w:r>
      <w:r w:rsidRPr="00EA4571">
        <w:rPr>
          <w:rFonts w:ascii="Tahoma" w:hAnsi="Tahoma" w:cs="Tahoma"/>
        </w:rPr>
        <w:t>dikategorikan tindak pidana murni adalah tinda</w:t>
      </w:r>
      <w:r w:rsidR="0029607C">
        <w:rPr>
          <w:rFonts w:ascii="Tahoma" w:hAnsi="Tahoma" w:cs="Tahoma"/>
        </w:rPr>
        <w:t xml:space="preserve">kan desersi. Macam-macam tindak </w:t>
      </w:r>
      <w:r w:rsidRPr="00EA4571">
        <w:rPr>
          <w:rFonts w:ascii="Tahoma" w:hAnsi="Tahoma" w:cs="Tahoma"/>
        </w:rPr>
        <w:t>pidana murni prajurit dalam Pasal 87 KUHPM, yaitu meninggalkan dinas dalam waktu</w:t>
      </w:r>
      <w:r w:rsidR="00602721">
        <w:rPr>
          <w:rFonts w:ascii="Tahoma" w:hAnsi="Tahoma" w:cs="Tahoma"/>
        </w:rPr>
        <w:t xml:space="preserve"> </w:t>
      </w:r>
      <w:r w:rsidRPr="00EA4571">
        <w:rPr>
          <w:rFonts w:ascii="Tahoma" w:hAnsi="Tahoma" w:cs="Tahoma"/>
        </w:rPr>
        <w:t>30 (tiga puluh) hari, meninggalkan tugas-tugas kedinasan yang diperintahkan,</w:t>
      </w:r>
      <w:r w:rsidRPr="00EA4571">
        <w:rPr>
          <w:rFonts w:ascii="Tahoma" w:hAnsi="Tahoma" w:cs="Tahoma"/>
        </w:rPr>
        <w:br/>
        <w:t>melarikan diri dari kesatuan tugasnya selama pertempuran baik yang dilakukan</w:t>
      </w:r>
      <w:r w:rsidR="00E63153">
        <w:rPr>
          <w:rFonts w:ascii="Tahoma" w:hAnsi="Tahoma" w:cs="Tahoma"/>
        </w:rPr>
        <w:t xml:space="preserve"> </w:t>
      </w:r>
      <w:r w:rsidRPr="00EA4571">
        <w:rPr>
          <w:rFonts w:ascii="Tahoma" w:hAnsi="Tahoma" w:cs="Tahoma"/>
        </w:rPr>
        <w:t>secara sengaja maupun tidak sengaja tanpa seizin komandannya. Mengenai proses</w:t>
      </w:r>
      <w:r w:rsidR="00E63153">
        <w:rPr>
          <w:rFonts w:ascii="Tahoma" w:hAnsi="Tahoma" w:cs="Tahoma"/>
        </w:rPr>
        <w:t xml:space="preserve"> </w:t>
      </w:r>
      <w:r w:rsidRPr="00EA4571">
        <w:rPr>
          <w:rFonts w:ascii="Tahoma" w:hAnsi="Tahoma" w:cs="Tahoma"/>
        </w:rPr>
        <w:t xml:space="preserve">pemidanaannya berdasarkan Pasal 85 KUHPM, </w:t>
      </w:r>
      <w:r w:rsidR="00334B5F">
        <w:rPr>
          <w:rFonts w:ascii="Tahoma" w:hAnsi="Tahoma" w:cs="Tahoma"/>
        </w:rPr>
        <w:t xml:space="preserve">seorang prajurit dapat dijatuhi </w:t>
      </w:r>
      <w:r w:rsidRPr="00EA4571">
        <w:rPr>
          <w:rFonts w:ascii="Tahoma" w:hAnsi="Tahoma" w:cs="Tahoma"/>
        </w:rPr>
        <w:t>hukuman kedisiplinan, kurungan hingga pemecatan dari dinas militer</w:t>
      </w:r>
    </w:p>
    <w:p w:rsidR="00AB04C1" w:rsidRDefault="00AB04C1" w:rsidP="0029607C">
      <w:pPr>
        <w:pStyle w:val="ListParagraph"/>
        <w:tabs>
          <w:tab w:val="left" w:pos="1418"/>
        </w:tabs>
        <w:spacing w:line="360" w:lineRule="auto"/>
        <w:ind w:left="1418" w:firstLine="0"/>
        <w:jc w:val="both"/>
        <w:rPr>
          <w:rFonts w:ascii="Tahoma" w:hAnsi="Tahoma" w:cs="Tahoma"/>
        </w:rPr>
      </w:pPr>
      <w:r w:rsidRPr="00EA4571">
        <w:rPr>
          <w:rFonts w:ascii="Tahoma" w:hAnsi="Tahoma" w:cs="Tahoma"/>
        </w:rPr>
        <w:t>“Untuk melaksanakan proses hukuman bagi anggota TNI yang telah</w:t>
      </w:r>
      <w:r w:rsidR="00E63153">
        <w:rPr>
          <w:rFonts w:ascii="Tahoma" w:hAnsi="Tahoma" w:cs="Tahoma"/>
        </w:rPr>
        <w:t xml:space="preserve"> </w:t>
      </w:r>
      <w:r w:rsidRPr="00EA4571">
        <w:rPr>
          <w:rFonts w:ascii="Tahoma" w:hAnsi="Tahoma" w:cs="Tahoma"/>
        </w:rPr>
        <w:t xml:space="preserve">melakukan desersi diperlukan sebuah lembaga hukum militer </w:t>
      </w:r>
      <w:r w:rsidRPr="00EA4571">
        <w:rPr>
          <w:rFonts w:ascii="Tahoma" w:hAnsi="Tahoma" w:cs="Tahoma"/>
        </w:rPr>
        <w:lastRenderedPageBreak/>
        <w:t>yang khusus</w:t>
      </w:r>
      <w:r w:rsidR="009E6829">
        <w:rPr>
          <w:rFonts w:ascii="Tahoma" w:hAnsi="Tahoma" w:cs="Tahoma"/>
        </w:rPr>
        <w:t xml:space="preserve"> </w:t>
      </w:r>
      <w:r w:rsidRPr="00EA4571">
        <w:rPr>
          <w:rFonts w:ascii="Tahoma" w:hAnsi="Tahoma" w:cs="Tahoma"/>
        </w:rPr>
        <w:t>menangani anggota TNI yang terlibat hukum yaitu melalui hukum militer.</w:t>
      </w:r>
      <w:r w:rsidR="00E63153">
        <w:rPr>
          <w:rFonts w:ascii="Tahoma" w:hAnsi="Tahoma" w:cs="Tahoma"/>
        </w:rPr>
        <w:t xml:space="preserve"> </w:t>
      </w:r>
      <w:r w:rsidRPr="00EA4571">
        <w:rPr>
          <w:rFonts w:ascii="Tahoma" w:hAnsi="Tahoma" w:cs="Tahoma"/>
        </w:rPr>
        <w:t>Dimaksud hukum militer tersebut di atas yaitu Peradilan Militer yang</w:t>
      </w:r>
      <w:r w:rsidR="009E6829">
        <w:rPr>
          <w:rFonts w:ascii="Tahoma" w:hAnsi="Tahoma" w:cs="Tahoma"/>
        </w:rPr>
        <w:t xml:space="preserve"> </w:t>
      </w:r>
      <w:r w:rsidRPr="00EA4571">
        <w:rPr>
          <w:rFonts w:ascii="Tahoma" w:hAnsi="Tahoma" w:cs="Tahoma"/>
        </w:rPr>
        <w:t>meliputi Pengadilan Militer, Pengad</w:t>
      </w:r>
      <w:r>
        <w:rPr>
          <w:rFonts w:ascii="Tahoma" w:hAnsi="Tahoma" w:cs="Tahoma"/>
        </w:rPr>
        <w:t>ilan Militer Tinggi, Pengadilan</w:t>
      </w:r>
      <w:r w:rsidR="00FC5377">
        <w:rPr>
          <w:rFonts w:ascii="Tahoma" w:hAnsi="Tahoma" w:cs="Tahoma"/>
        </w:rPr>
        <w:t xml:space="preserve"> </w:t>
      </w:r>
      <w:r>
        <w:rPr>
          <w:rFonts w:ascii="Tahoma" w:hAnsi="Tahoma" w:cs="Tahoma"/>
        </w:rPr>
        <w:t>Militer</w:t>
      </w:r>
      <w:r w:rsidR="00FC5377">
        <w:rPr>
          <w:rFonts w:ascii="Tahoma" w:hAnsi="Tahoma" w:cs="Tahoma"/>
        </w:rPr>
        <w:t xml:space="preserve"> </w:t>
      </w:r>
      <w:r w:rsidRPr="00EA4571">
        <w:rPr>
          <w:rFonts w:ascii="Tahoma" w:hAnsi="Tahoma" w:cs="Tahoma"/>
        </w:rPr>
        <w:t>Utama, dan Pengadilan Militer Pertempuran.”</w:t>
      </w:r>
      <w:r w:rsidR="00E876D0">
        <w:rPr>
          <w:rFonts w:ascii="Tahoma" w:hAnsi="Tahoma" w:cs="Tahoma"/>
        </w:rPr>
        <w:t xml:space="preserve"> </w:t>
      </w:r>
      <w:r w:rsidR="006C59E7">
        <w:rPr>
          <w:rFonts w:ascii="Tahoma" w:hAnsi="Tahoma" w:cs="Tahoma"/>
        </w:rPr>
        <w:t>satu</w:t>
      </w:r>
      <w:r w:rsidR="009E6829">
        <w:rPr>
          <w:rFonts w:ascii="Tahoma" w:hAnsi="Tahoma" w:cs="Tahoma"/>
        </w:rPr>
        <w:t xml:space="preserve"> </w:t>
      </w:r>
      <w:r w:rsidRPr="00EA4571">
        <w:rPr>
          <w:rFonts w:ascii="Tahoma" w:hAnsi="Tahoma" w:cs="Tahoma"/>
        </w:rPr>
        <w:t>Proses penyelesaian tindak pidana militer khususnya desersi pada umumnya</w:t>
      </w:r>
      <w:r w:rsidR="00FC5377">
        <w:rPr>
          <w:rFonts w:ascii="Tahoma" w:hAnsi="Tahoma" w:cs="Tahoma"/>
        </w:rPr>
        <w:t xml:space="preserve"> </w:t>
      </w:r>
      <w:r w:rsidRPr="00EA4571">
        <w:rPr>
          <w:rFonts w:ascii="Tahoma" w:hAnsi="Tahoma" w:cs="Tahoma"/>
        </w:rPr>
        <w:t>berbeda dengan tindak pidana umum, letak perbedaannya adalah pada subyeknya</w:t>
      </w:r>
      <w:r w:rsidR="00FC5377">
        <w:rPr>
          <w:rFonts w:ascii="Tahoma" w:hAnsi="Tahoma" w:cs="Tahoma"/>
        </w:rPr>
        <w:t xml:space="preserve"> </w:t>
      </w:r>
      <w:r w:rsidRPr="00EA4571">
        <w:rPr>
          <w:rFonts w:ascii="Tahoma" w:hAnsi="Tahoma" w:cs="Tahoma"/>
        </w:rPr>
        <w:t>bahwa tindak pidana militer dilakukan oleh seoran</w:t>
      </w:r>
      <w:r>
        <w:rPr>
          <w:rFonts w:ascii="Tahoma" w:hAnsi="Tahoma" w:cs="Tahoma"/>
        </w:rPr>
        <w:t>g militer seperti yang dimaksud</w:t>
      </w:r>
      <w:r w:rsidR="00FC5377">
        <w:rPr>
          <w:rFonts w:ascii="Tahoma" w:hAnsi="Tahoma" w:cs="Tahoma"/>
        </w:rPr>
        <w:t xml:space="preserve"> </w:t>
      </w:r>
      <w:r w:rsidRPr="00EA4571">
        <w:rPr>
          <w:rFonts w:ascii="Tahoma" w:hAnsi="Tahoma" w:cs="Tahoma"/>
        </w:rPr>
        <w:t xml:space="preserve">dalam Pasal 4 ayat (1) </w:t>
      </w:r>
      <w:r w:rsidRPr="00C66FB1">
        <w:rPr>
          <w:rFonts w:ascii="Tahoma" w:hAnsi="Tahoma" w:cs="Tahoma"/>
        </w:rPr>
        <w:t>Undang-Undang Nomor 34 Tahun 2004 Tentang Tentara Nasional Indonesia</w:t>
      </w:r>
      <w:r w:rsidRPr="00EA4571">
        <w:rPr>
          <w:rFonts w:ascii="Tahoma" w:hAnsi="Tahoma" w:cs="Tahoma"/>
        </w:rPr>
        <w:t xml:space="preserve"> yaitu prajurit adalah anggota</w:t>
      </w:r>
      <w:r w:rsidR="009E6829">
        <w:rPr>
          <w:rFonts w:ascii="Tahoma" w:hAnsi="Tahoma" w:cs="Tahoma"/>
        </w:rPr>
        <w:t xml:space="preserve"> </w:t>
      </w:r>
      <w:r w:rsidRPr="00EA4571">
        <w:rPr>
          <w:rFonts w:ascii="Tahoma" w:hAnsi="Tahoma" w:cs="Tahoma"/>
        </w:rPr>
        <w:t>TNI yang terdiri dari TNI Angkatan Darat, TNI Angkatan Laut, TNI Angkatan</w:t>
      </w:r>
      <w:r w:rsidR="00E63153">
        <w:rPr>
          <w:rFonts w:ascii="Tahoma" w:hAnsi="Tahoma" w:cs="Tahoma"/>
        </w:rPr>
        <w:t xml:space="preserve"> </w:t>
      </w:r>
      <w:r w:rsidRPr="00EA4571">
        <w:rPr>
          <w:rFonts w:ascii="Tahoma" w:hAnsi="Tahoma" w:cs="Tahoma"/>
        </w:rPr>
        <w:t>Udara sedangkan tindak pidana umum dilakukan oleh sipil murni.</w:t>
      </w:r>
      <w:r w:rsidR="009E6829">
        <w:rPr>
          <w:rFonts w:ascii="Tahoma" w:hAnsi="Tahoma" w:cs="Tahoma"/>
        </w:rPr>
        <w:t xml:space="preserve"> </w:t>
      </w:r>
      <w:r w:rsidRPr="00EA4571">
        <w:rPr>
          <w:rFonts w:ascii="Tahoma" w:hAnsi="Tahoma" w:cs="Tahoma"/>
        </w:rPr>
        <w:t>“Tindak pidana desersi disebut juga sebaga</w:t>
      </w:r>
      <w:r>
        <w:rPr>
          <w:rFonts w:ascii="Tahoma" w:hAnsi="Tahoma" w:cs="Tahoma"/>
        </w:rPr>
        <w:t>i tindakan/perbuatan kejahataan</w:t>
      </w:r>
      <w:r w:rsidR="00FC5377">
        <w:rPr>
          <w:rFonts w:ascii="Tahoma" w:hAnsi="Tahoma" w:cs="Tahoma"/>
        </w:rPr>
        <w:t xml:space="preserve"> </w:t>
      </w:r>
      <w:r w:rsidRPr="00EA4571">
        <w:rPr>
          <w:rFonts w:ascii="Tahoma" w:hAnsi="Tahoma" w:cs="Tahoma"/>
        </w:rPr>
        <w:t>ketidak</w:t>
      </w:r>
      <w:r w:rsidR="005723D5">
        <w:rPr>
          <w:rFonts w:ascii="Tahoma" w:hAnsi="Tahoma" w:cs="Tahoma"/>
        </w:rPr>
        <w:t xml:space="preserve"> </w:t>
      </w:r>
      <w:r w:rsidRPr="00EA4571">
        <w:rPr>
          <w:rFonts w:ascii="Tahoma" w:hAnsi="Tahoma" w:cs="Tahoma"/>
        </w:rPr>
        <w:t>hadiran tanpa ijin seperti yang tercantum dalam Bab II KUHPM</w:t>
      </w:r>
      <w:r w:rsidR="00E63153">
        <w:rPr>
          <w:rFonts w:ascii="Tahoma" w:hAnsi="Tahoma" w:cs="Tahoma"/>
        </w:rPr>
        <w:t xml:space="preserve"> </w:t>
      </w:r>
      <w:r w:rsidRPr="00EA4571">
        <w:rPr>
          <w:rFonts w:ascii="Tahoma" w:hAnsi="Tahoma" w:cs="Tahoma"/>
        </w:rPr>
        <w:t>yang mana pada tingkat permulaan umumnya lebih cenderung merupakan</w:t>
      </w:r>
      <w:r w:rsidR="00E63153">
        <w:rPr>
          <w:rFonts w:ascii="Tahoma" w:hAnsi="Tahoma" w:cs="Tahoma"/>
        </w:rPr>
        <w:t xml:space="preserve"> </w:t>
      </w:r>
      <w:r w:rsidRPr="00EA4571">
        <w:rPr>
          <w:rFonts w:ascii="Tahoma" w:hAnsi="Tahoma" w:cs="Tahoma"/>
        </w:rPr>
        <w:t>suatu perbuatan yang tidak boleh terjadi dalam kehidupan militer. Suatu</w:t>
      </w:r>
      <w:r w:rsidR="00FC5377">
        <w:rPr>
          <w:rFonts w:ascii="Tahoma" w:hAnsi="Tahoma" w:cs="Tahoma"/>
        </w:rPr>
        <w:t xml:space="preserve"> </w:t>
      </w:r>
      <w:r w:rsidRPr="00EA4571">
        <w:rPr>
          <w:rFonts w:ascii="Tahoma" w:hAnsi="Tahoma" w:cs="Tahoma"/>
        </w:rPr>
        <w:t>kenyataan sampai saat ini masih banyak ditemukan di kesatuan militer</w:t>
      </w:r>
      <w:r w:rsidR="009E6829">
        <w:rPr>
          <w:rFonts w:ascii="Tahoma" w:hAnsi="Tahoma" w:cs="Tahoma"/>
        </w:rPr>
        <w:t xml:space="preserve"> </w:t>
      </w:r>
      <w:r w:rsidRPr="00EA4571">
        <w:rPr>
          <w:rFonts w:ascii="Tahoma" w:hAnsi="Tahoma" w:cs="Tahoma"/>
        </w:rPr>
        <w:t xml:space="preserve">yang personilnya meninggalkan dinas tanpa ijin satuan berturut-turut lebihdari 30 (tiga puluh) hari atau desersi. </w:t>
      </w:r>
    </w:p>
    <w:p w:rsidR="00AB04C1" w:rsidRPr="00EA4571" w:rsidRDefault="00AB04C1" w:rsidP="0029607C">
      <w:pPr>
        <w:pStyle w:val="ListParagraph"/>
        <w:tabs>
          <w:tab w:val="left" w:pos="1418"/>
        </w:tabs>
        <w:spacing w:line="360" w:lineRule="auto"/>
        <w:ind w:left="1418" w:firstLine="0"/>
        <w:jc w:val="both"/>
        <w:rPr>
          <w:rFonts w:ascii="Tahoma" w:hAnsi="Tahoma" w:cs="Tahoma"/>
        </w:rPr>
      </w:pPr>
      <w:r>
        <w:rPr>
          <w:rFonts w:ascii="Tahoma" w:hAnsi="Tahoma" w:cs="Tahoma"/>
        </w:rPr>
        <w:tab/>
      </w:r>
      <w:r w:rsidRPr="00EA4571">
        <w:rPr>
          <w:rFonts w:ascii="Tahoma" w:hAnsi="Tahoma" w:cs="Tahoma"/>
        </w:rPr>
        <w:t>Disinilah keunikannya bahwa</w:t>
      </w:r>
      <w:r w:rsidR="00E63153">
        <w:rPr>
          <w:rFonts w:ascii="Tahoma" w:hAnsi="Tahoma" w:cs="Tahoma"/>
        </w:rPr>
        <w:t xml:space="preserve"> </w:t>
      </w:r>
      <w:r w:rsidRPr="00EA4571">
        <w:rPr>
          <w:rFonts w:ascii="Tahoma" w:hAnsi="Tahoma" w:cs="Tahoma"/>
        </w:rPr>
        <w:t>seorang militer yang melakukan tindak pidana desersi tetap dapat</w:t>
      </w:r>
      <w:r w:rsidR="00D65242">
        <w:rPr>
          <w:rFonts w:ascii="Tahoma" w:hAnsi="Tahoma" w:cs="Tahoma"/>
        </w:rPr>
        <w:t xml:space="preserve"> </w:t>
      </w:r>
      <w:r>
        <w:rPr>
          <w:rFonts w:ascii="Tahoma" w:hAnsi="Tahoma" w:cs="Tahoma"/>
        </w:rPr>
        <w:t>dilaku</w:t>
      </w:r>
      <w:r w:rsidR="00FC5377">
        <w:rPr>
          <w:rFonts w:ascii="Tahoma" w:hAnsi="Tahoma" w:cs="Tahoma"/>
        </w:rPr>
        <w:t xml:space="preserve">kan proses hukumnya (tetap dapat </w:t>
      </w:r>
      <w:r>
        <w:rPr>
          <w:rFonts w:ascii="Tahoma" w:hAnsi="Tahoma" w:cs="Tahoma"/>
        </w:rPr>
        <w:t>disidangkan)</w:t>
      </w:r>
      <w:r w:rsidR="00FC5377">
        <w:rPr>
          <w:rFonts w:ascii="Tahoma" w:hAnsi="Tahoma" w:cs="Tahoma"/>
        </w:rPr>
        <w:t xml:space="preserve"> </w:t>
      </w:r>
      <w:r w:rsidRPr="00EA4571">
        <w:rPr>
          <w:rFonts w:ascii="Tahoma" w:hAnsi="Tahoma" w:cs="Tahoma"/>
        </w:rPr>
        <w:t>meskipun</w:t>
      </w:r>
      <w:r w:rsidR="00FC5377">
        <w:rPr>
          <w:rFonts w:ascii="Tahoma" w:hAnsi="Tahoma" w:cs="Tahoma"/>
        </w:rPr>
        <w:t xml:space="preserve"> </w:t>
      </w:r>
      <w:r w:rsidRPr="00EA4571">
        <w:rPr>
          <w:rFonts w:ascii="Tahoma" w:hAnsi="Tahoma" w:cs="Tahoma"/>
        </w:rPr>
        <w:t>tersangka/terdakwanya tidak hadir di persidangan atau disebut persidangan</w:t>
      </w:r>
      <w:r w:rsidR="009E6829">
        <w:rPr>
          <w:rFonts w:ascii="Tahoma" w:hAnsi="Tahoma" w:cs="Tahoma"/>
        </w:rPr>
        <w:t xml:space="preserve"> </w:t>
      </w:r>
      <w:r w:rsidRPr="00EA4571">
        <w:rPr>
          <w:rFonts w:ascii="Tahoma" w:hAnsi="Tahoma" w:cs="Tahoma"/>
        </w:rPr>
        <w:t xml:space="preserve">secara </w:t>
      </w:r>
      <w:r>
        <w:rPr>
          <w:rFonts w:ascii="Tahoma" w:hAnsi="Tahoma" w:cs="Tahoma"/>
          <w:i/>
        </w:rPr>
        <w:t>In Absenti</w:t>
      </w:r>
      <w:r w:rsidRPr="00CE74F6">
        <w:rPr>
          <w:rFonts w:ascii="Tahoma" w:hAnsi="Tahoma" w:cs="Tahoma"/>
          <w:i/>
        </w:rPr>
        <w:t>a</w:t>
      </w:r>
      <w:r w:rsidRPr="00EA4571">
        <w:rPr>
          <w:rFonts w:ascii="Tahoma" w:hAnsi="Tahoma" w:cs="Tahoma"/>
        </w:rPr>
        <w:t>”</w:t>
      </w:r>
      <w:r w:rsidR="00FC5377">
        <w:rPr>
          <w:rFonts w:ascii="Tahoma" w:hAnsi="Tahoma" w:cs="Tahoma"/>
        </w:rPr>
        <w:t>.</w:t>
      </w:r>
      <w:r w:rsidRPr="00EA4571">
        <w:rPr>
          <w:rStyle w:val="FootnoteReference"/>
          <w:rFonts w:ascii="Tahoma" w:hAnsi="Tahoma" w:cs="Tahoma"/>
        </w:rPr>
        <w:footnoteReference w:id="47"/>
      </w:r>
    </w:p>
    <w:p w:rsidR="00AB04C1" w:rsidRPr="00EA4571" w:rsidRDefault="00AB04C1" w:rsidP="0029607C">
      <w:pPr>
        <w:tabs>
          <w:tab w:val="left" w:pos="1418"/>
        </w:tabs>
        <w:spacing w:after="0" w:line="360" w:lineRule="auto"/>
        <w:ind w:left="567"/>
        <w:jc w:val="both"/>
        <w:rPr>
          <w:rFonts w:ascii="Tahoma" w:hAnsi="Tahoma" w:cs="Tahoma"/>
        </w:rPr>
      </w:pPr>
      <w:r w:rsidRPr="00EA4571">
        <w:rPr>
          <w:rFonts w:ascii="Tahoma" w:hAnsi="Tahoma" w:cs="Tahoma"/>
        </w:rPr>
        <w:t>2.6.2    Unsur-Unsur Tindak Pidana Desersi</w:t>
      </w:r>
    </w:p>
    <w:p w:rsidR="00AB04C1" w:rsidRPr="00EA4571" w:rsidRDefault="00AB04C1" w:rsidP="0029607C">
      <w:pPr>
        <w:spacing w:after="0" w:line="360" w:lineRule="auto"/>
        <w:ind w:left="1418"/>
        <w:jc w:val="both"/>
        <w:rPr>
          <w:rFonts w:ascii="Tahoma" w:hAnsi="Tahoma" w:cs="Tahoma"/>
        </w:rPr>
      </w:pPr>
      <w:r w:rsidRPr="00EA4571">
        <w:rPr>
          <w:rFonts w:ascii="Tahoma" w:hAnsi="Tahoma" w:cs="Tahoma"/>
        </w:rPr>
        <w:t xml:space="preserve">Unsur-unsur tindak pidana desersi dalam ketentuan Pasal 87 ayat (1) ke-2 KUHPM yang dalam waktu damai lebih lama dari tiga </w:t>
      </w:r>
      <w:r w:rsidRPr="00EA4571">
        <w:rPr>
          <w:rFonts w:ascii="Tahoma" w:hAnsi="Tahoma" w:cs="Tahoma"/>
        </w:rPr>
        <w:lastRenderedPageBreak/>
        <w:t xml:space="preserve">puluh hari Berdasarkan pada Pasal 87 ayat (1) ke-2, maka ada 5 (lima) unsur tindak pidana desersi, yaitu: </w:t>
      </w:r>
    </w:p>
    <w:p w:rsidR="00AB04C1" w:rsidRPr="00EA4571" w:rsidRDefault="00AB04C1" w:rsidP="007A6854">
      <w:pPr>
        <w:pStyle w:val="ListParagraph"/>
        <w:widowControl/>
        <w:numPr>
          <w:ilvl w:val="0"/>
          <w:numId w:val="25"/>
        </w:numPr>
        <w:tabs>
          <w:tab w:val="left" w:pos="2410"/>
        </w:tabs>
        <w:autoSpaceDE/>
        <w:autoSpaceDN/>
        <w:spacing w:line="360" w:lineRule="auto"/>
        <w:ind w:left="1418" w:firstLine="567"/>
        <w:contextualSpacing/>
        <w:jc w:val="both"/>
        <w:rPr>
          <w:rFonts w:ascii="Tahoma" w:hAnsi="Tahoma" w:cs="Tahoma"/>
        </w:rPr>
      </w:pPr>
      <w:r w:rsidRPr="00EA4571">
        <w:rPr>
          <w:rFonts w:ascii="Tahoma" w:hAnsi="Tahoma" w:cs="Tahoma"/>
        </w:rPr>
        <w:t xml:space="preserve">Militer; </w:t>
      </w:r>
    </w:p>
    <w:p w:rsidR="00AB04C1" w:rsidRPr="00EA4571" w:rsidRDefault="00AB04C1" w:rsidP="007A6854">
      <w:pPr>
        <w:pStyle w:val="ListParagraph"/>
        <w:widowControl/>
        <w:numPr>
          <w:ilvl w:val="0"/>
          <w:numId w:val="25"/>
        </w:numPr>
        <w:tabs>
          <w:tab w:val="left" w:pos="2410"/>
        </w:tabs>
        <w:autoSpaceDE/>
        <w:autoSpaceDN/>
        <w:spacing w:line="360" w:lineRule="auto"/>
        <w:ind w:left="1418" w:firstLine="567"/>
        <w:contextualSpacing/>
        <w:jc w:val="both"/>
        <w:rPr>
          <w:rFonts w:ascii="Tahoma" w:hAnsi="Tahoma" w:cs="Tahoma"/>
        </w:rPr>
      </w:pPr>
      <w:r w:rsidRPr="00EA4571">
        <w:rPr>
          <w:rFonts w:ascii="Tahoma" w:hAnsi="Tahoma" w:cs="Tahoma"/>
        </w:rPr>
        <w:t xml:space="preserve">Dengan sengaja; </w:t>
      </w:r>
    </w:p>
    <w:p w:rsidR="00AB04C1" w:rsidRPr="00EA4571" w:rsidRDefault="00AB04C1" w:rsidP="007A6854">
      <w:pPr>
        <w:pStyle w:val="ListParagraph"/>
        <w:widowControl/>
        <w:numPr>
          <w:ilvl w:val="0"/>
          <w:numId w:val="25"/>
        </w:numPr>
        <w:tabs>
          <w:tab w:val="left" w:pos="2410"/>
        </w:tabs>
        <w:autoSpaceDE/>
        <w:autoSpaceDN/>
        <w:spacing w:line="360" w:lineRule="auto"/>
        <w:ind w:left="1418" w:firstLine="567"/>
        <w:contextualSpacing/>
        <w:jc w:val="both"/>
        <w:rPr>
          <w:rFonts w:ascii="Tahoma" w:hAnsi="Tahoma" w:cs="Tahoma"/>
        </w:rPr>
      </w:pPr>
      <w:r w:rsidRPr="00EA4571">
        <w:rPr>
          <w:rFonts w:ascii="Tahoma" w:hAnsi="Tahoma" w:cs="Tahoma"/>
        </w:rPr>
        <w:t xml:space="preserve">Melakukan ketidakhadiran tanpa ijin; </w:t>
      </w:r>
    </w:p>
    <w:p w:rsidR="00AB04C1" w:rsidRDefault="00AB04C1" w:rsidP="007A6854">
      <w:pPr>
        <w:pStyle w:val="ListParagraph"/>
        <w:widowControl/>
        <w:numPr>
          <w:ilvl w:val="0"/>
          <w:numId w:val="25"/>
        </w:numPr>
        <w:tabs>
          <w:tab w:val="left" w:pos="2410"/>
        </w:tabs>
        <w:autoSpaceDE/>
        <w:autoSpaceDN/>
        <w:spacing w:line="360" w:lineRule="auto"/>
        <w:ind w:left="1418" w:firstLine="567"/>
        <w:contextualSpacing/>
        <w:jc w:val="both"/>
        <w:rPr>
          <w:rFonts w:ascii="Tahoma" w:hAnsi="Tahoma" w:cs="Tahoma"/>
        </w:rPr>
      </w:pPr>
      <w:r w:rsidRPr="00EA4571">
        <w:rPr>
          <w:rFonts w:ascii="Tahoma" w:hAnsi="Tahoma" w:cs="Tahoma"/>
        </w:rPr>
        <w:t xml:space="preserve">Dalam masa damai; dan </w:t>
      </w:r>
    </w:p>
    <w:p w:rsidR="00AB04C1" w:rsidRPr="00E63153" w:rsidRDefault="00AB04C1" w:rsidP="007A6854">
      <w:pPr>
        <w:pStyle w:val="ListParagraph"/>
        <w:widowControl/>
        <w:numPr>
          <w:ilvl w:val="0"/>
          <w:numId w:val="25"/>
        </w:numPr>
        <w:tabs>
          <w:tab w:val="left" w:pos="2410"/>
        </w:tabs>
        <w:autoSpaceDE/>
        <w:autoSpaceDN/>
        <w:spacing w:line="360" w:lineRule="auto"/>
        <w:ind w:left="1418" w:firstLine="567"/>
        <w:contextualSpacing/>
        <w:jc w:val="both"/>
        <w:rPr>
          <w:rFonts w:ascii="Tahoma" w:hAnsi="Tahoma" w:cs="Tahoma"/>
        </w:rPr>
      </w:pPr>
      <w:r w:rsidRPr="00FC5377">
        <w:rPr>
          <w:rFonts w:ascii="Tahoma" w:hAnsi="Tahoma" w:cs="Tahoma"/>
        </w:rPr>
        <w:t xml:space="preserve">Lebih lama dari tiga puluh hari. </w:t>
      </w:r>
    </w:p>
    <w:p w:rsidR="00AB04C1" w:rsidRPr="00EA4571" w:rsidRDefault="00AB04C1" w:rsidP="0029607C">
      <w:pPr>
        <w:spacing w:after="0" w:line="360" w:lineRule="auto"/>
        <w:ind w:left="1418"/>
        <w:jc w:val="both"/>
        <w:rPr>
          <w:rFonts w:ascii="Tahoma" w:hAnsi="Tahoma" w:cs="Tahoma"/>
        </w:rPr>
      </w:pPr>
      <w:r w:rsidRPr="00EA4571">
        <w:rPr>
          <w:rFonts w:ascii="Tahoma" w:hAnsi="Tahoma" w:cs="Tahoma"/>
        </w:rPr>
        <w:t>Terhadap unsur-unsur tersebut di atas t</w:t>
      </w:r>
      <w:r w:rsidR="009E6829">
        <w:rPr>
          <w:rFonts w:ascii="Tahoma" w:hAnsi="Tahoma" w:cs="Tahoma"/>
        </w:rPr>
        <w:t>erdapat pengertian bahwa unsur</w:t>
      </w:r>
      <w:r w:rsidR="00FC5377">
        <w:rPr>
          <w:rFonts w:ascii="Tahoma" w:hAnsi="Tahoma" w:cs="Tahoma"/>
        </w:rPr>
        <w:t xml:space="preserve"> </w:t>
      </w:r>
      <w:r w:rsidR="009E6829">
        <w:rPr>
          <w:rFonts w:ascii="Tahoma" w:hAnsi="Tahoma" w:cs="Tahoma"/>
        </w:rPr>
        <w:t>m</w:t>
      </w:r>
      <w:r w:rsidRPr="00EA4571">
        <w:rPr>
          <w:rFonts w:ascii="Tahoma" w:hAnsi="Tahoma" w:cs="Tahoma"/>
        </w:rPr>
        <w:t>iliter maksudnya</w:t>
      </w:r>
      <w:r w:rsidR="00FC5377">
        <w:rPr>
          <w:rFonts w:ascii="Tahoma" w:hAnsi="Tahoma" w:cs="Tahoma"/>
        </w:rPr>
        <w:t>:</w:t>
      </w:r>
      <w:r w:rsidRPr="00EA4571">
        <w:rPr>
          <w:rFonts w:ascii="Tahoma" w:hAnsi="Tahoma" w:cs="Tahoma"/>
        </w:rPr>
        <w:t xml:space="preserve"> </w:t>
      </w:r>
    </w:p>
    <w:p w:rsidR="00AB04C1" w:rsidRPr="00EA4571" w:rsidRDefault="00AB04C1" w:rsidP="0029607C">
      <w:pPr>
        <w:spacing w:after="0" w:line="360" w:lineRule="auto"/>
        <w:ind w:left="1418"/>
        <w:jc w:val="both"/>
        <w:rPr>
          <w:rFonts w:ascii="Tahoma" w:hAnsi="Tahoma" w:cs="Tahoma"/>
        </w:rPr>
      </w:pPr>
      <w:r w:rsidRPr="00EA4571">
        <w:rPr>
          <w:rFonts w:ascii="Tahoma" w:hAnsi="Tahoma" w:cs="Tahoma"/>
        </w:rPr>
        <w:t xml:space="preserve">Pertama, ialah mereka yang berkaitan dinas secara sukarela pada </w:t>
      </w:r>
      <w:r>
        <w:rPr>
          <w:rFonts w:ascii="Tahoma" w:hAnsi="Tahoma" w:cs="Tahoma"/>
        </w:rPr>
        <w:t>a</w:t>
      </w:r>
      <w:r w:rsidRPr="00EA4571">
        <w:rPr>
          <w:rFonts w:ascii="Tahoma" w:hAnsi="Tahoma" w:cs="Tahoma"/>
        </w:rPr>
        <w:t xml:space="preserve">ngkatan </w:t>
      </w:r>
      <w:r>
        <w:rPr>
          <w:rFonts w:ascii="Tahoma" w:hAnsi="Tahoma" w:cs="Tahoma"/>
        </w:rPr>
        <w:t>p</w:t>
      </w:r>
      <w:r w:rsidRPr="00EA4571">
        <w:rPr>
          <w:rFonts w:ascii="Tahoma" w:hAnsi="Tahoma" w:cs="Tahoma"/>
        </w:rPr>
        <w:t>erang yang diwajibkan berada dalam dinas secara terus menerus dalam tenggang waktu dinas tersebut (disebut militer)</w:t>
      </w:r>
      <w:r w:rsidR="0029607C">
        <w:rPr>
          <w:rFonts w:ascii="Tahoma" w:hAnsi="Tahoma" w:cs="Tahoma"/>
        </w:rPr>
        <w:t xml:space="preserve"> </w:t>
      </w:r>
      <w:r w:rsidRPr="00EA4571">
        <w:rPr>
          <w:rFonts w:ascii="Tahoma" w:hAnsi="Tahoma" w:cs="Tahoma"/>
        </w:rPr>
        <w:t xml:space="preserve">ataupun semua sukarelawan lainnya pada angkatan perang dan para wajib militer selama mereka berada dalam dinas. </w:t>
      </w:r>
      <w:r w:rsidRPr="00EA4571">
        <w:rPr>
          <w:rStyle w:val="FootnoteReference"/>
          <w:rFonts w:ascii="Tahoma" w:hAnsi="Tahoma" w:cs="Tahoma"/>
        </w:rPr>
        <w:footnoteReference w:id="48"/>
      </w:r>
    </w:p>
    <w:p w:rsidR="00AB04C1" w:rsidRPr="00EA4571" w:rsidRDefault="00AB04C1" w:rsidP="00AB04C1">
      <w:pPr>
        <w:spacing w:after="0" w:line="360" w:lineRule="auto"/>
        <w:ind w:left="1440" w:firstLine="720"/>
        <w:jc w:val="both"/>
        <w:rPr>
          <w:rFonts w:ascii="Tahoma" w:hAnsi="Tahoma" w:cs="Tahoma"/>
        </w:rPr>
      </w:pPr>
      <w:r w:rsidRPr="00EA4571">
        <w:rPr>
          <w:rFonts w:ascii="Tahoma" w:hAnsi="Tahoma" w:cs="Tahoma"/>
        </w:rPr>
        <w:t xml:space="preserve">Kedua, </w:t>
      </w:r>
      <w:r>
        <w:rPr>
          <w:rFonts w:ascii="Tahoma" w:hAnsi="Tahoma" w:cs="Tahoma"/>
        </w:rPr>
        <w:t>b</w:t>
      </w:r>
      <w:r w:rsidRPr="00EA4571">
        <w:rPr>
          <w:rFonts w:ascii="Tahoma" w:hAnsi="Tahoma" w:cs="Tahoma"/>
        </w:rPr>
        <w:t xml:space="preserve">aik militer sukarela maupun militer wajib adalah merupakan </w:t>
      </w:r>
      <w:r w:rsidRPr="00CE74F6">
        <w:rPr>
          <w:rFonts w:ascii="Tahoma" w:hAnsi="Tahoma" w:cs="Tahoma"/>
          <w:i/>
        </w:rPr>
        <w:t>yustisiabel</w:t>
      </w:r>
      <w:r w:rsidRPr="00EA4571">
        <w:rPr>
          <w:rFonts w:ascii="Tahoma" w:hAnsi="Tahoma" w:cs="Tahoma"/>
        </w:rPr>
        <w:t xml:space="preserve"> peradilan militer yang berarti kepada mereka dapat dikenakan atau diterapkan ketentuan-ketentuan hukum pidana militer di samping ketentuan-ketentuan</w:t>
      </w:r>
      <w:r w:rsidR="00E63153">
        <w:rPr>
          <w:rFonts w:ascii="Tahoma" w:hAnsi="Tahoma" w:cs="Tahoma"/>
        </w:rPr>
        <w:t xml:space="preserve"> hukum pidana umum, termasuk di</w:t>
      </w:r>
      <w:r w:rsidRPr="00EA4571">
        <w:rPr>
          <w:rFonts w:ascii="Tahoma" w:hAnsi="Tahoma" w:cs="Tahoma"/>
        </w:rPr>
        <w:t xml:space="preserve">sini </w:t>
      </w:r>
      <w:r w:rsidR="00636965">
        <w:rPr>
          <w:rFonts w:ascii="Tahoma" w:hAnsi="Tahoma" w:cs="Tahoma"/>
        </w:rPr>
        <w:t xml:space="preserve">bahwa </w:t>
      </w:r>
      <w:r w:rsidRPr="00EA4571">
        <w:rPr>
          <w:rFonts w:ascii="Tahoma" w:hAnsi="Tahoma" w:cs="Tahoma"/>
        </w:rPr>
        <w:t>terdakwa sebagai anggota militer/TNI</w:t>
      </w:r>
      <w:r w:rsidR="00636965">
        <w:rPr>
          <w:rFonts w:ascii="Tahoma" w:hAnsi="Tahoma" w:cs="Tahoma"/>
        </w:rPr>
        <w:t xml:space="preserve"> yang masih aktif bertugas</w:t>
      </w:r>
      <w:r w:rsidR="00E876D0">
        <w:rPr>
          <w:rFonts w:ascii="Tahoma" w:hAnsi="Tahoma" w:cs="Tahoma"/>
        </w:rPr>
        <w:t xml:space="preserve"> di kesatuan Negara republik Indonesia</w:t>
      </w:r>
      <w:r w:rsidRPr="00EA4571">
        <w:rPr>
          <w:rFonts w:ascii="Tahoma" w:hAnsi="Tahoma" w:cs="Tahoma"/>
        </w:rPr>
        <w:t xml:space="preserve">. </w:t>
      </w:r>
    </w:p>
    <w:p w:rsidR="00636965" w:rsidRDefault="00AB04C1" w:rsidP="00AB04C1">
      <w:pPr>
        <w:spacing w:after="0" w:line="360" w:lineRule="auto"/>
        <w:ind w:left="1440" w:firstLine="720"/>
        <w:jc w:val="both"/>
        <w:rPr>
          <w:rFonts w:ascii="Tahoma" w:hAnsi="Tahoma" w:cs="Tahoma"/>
        </w:rPr>
      </w:pPr>
      <w:r>
        <w:rPr>
          <w:rFonts w:ascii="Tahoma" w:hAnsi="Tahoma" w:cs="Tahoma"/>
        </w:rPr>
        <w:t>Ketiga, b</w:t>
      </w:r>
      <w:r w:rsidRPr="00EA4571">
        <w:rPr>
          <w:rFonts w:ascii="Tahoma" w:hAnsi="Tahoma" w:cs="Tahoma"/>
        </w:rPr>
        <w:t>ahwa di Indonesia yang dimaksud dengan militer adalah kekua</w:t>
      </w:r>
      <w:r w:rsidR="009E6829">
        <w:rPr>
          <w:rFonts w:ascii="Tahoma" w:hAnsi="Tahoma" w:cs="Tahoma"/>
        </w:rPr>
        <w:t>tan angkatan perang dari suatu n</w:t>
      </w:r>
      <w:r w:rsidRPr="00EA4571">
        <w:rPr>
          <w:rFonts w:ascii="Tahoma" w:hAnsi="Tahoma" w:cs="Tahoma"/>
        </w:rPr>
        <w:t xml:space="preserve">egara. Bahwa seorang militer ditandai dengan mempunyai: Pangkat, NRP (Nomor Registrasi Pusat), Jabatan, Kesatuan didalam melaksanakan tugasnya atau berdinas memakai pakaian seragam sesuai dengan </w:t>
      </w:r>
      <w:r>
        <w:rPr>
          <w:rFonts w:ascii="Tahoma" w:hAnsi="Tahoma" w:cs="Tahoma"/>
        </w:rPr>
        <w:t>m</w:t>
      </w:r>
      <w:r w:rsidRPr="00EA4571">
        <w:rPr>
          <w:rFonts w:ascii="Tahoma" w:hAnsi="Tahoma" w:cs="Tahoma"/>
        </w:rPr>
        <w:t xml:space="preserve">atranya lengkap dangan tanda </w:t>
      </w:r>
      <w:r>
        <w:rPr>
          <w:rFonts w:ascii="Tahoma" w:hAnsi="Tahoma" w:cs="Tahoma"/>
        </w:rPr>
        <w:t>p</w:t>
      </w:r>
      <w:r w:rsidRPr="00EA4571">
        <w:rPr>
          <w:rFonts w:ascii="Tahoma" w:hAnsi="Tahoma" w:cs="Tahoma"/>
        </w:rPr>
        <w:t xml:space="preserve">angkat, </w:t>
      </w:r>
      <w:r>
        <w:rPr>
          <w:rFonts w:ascii="Tahoma" w:hAnsi="Tahoma" w:cs="Tahoma"/>
        </w:rPr>
        <w:t>l</w:t>
      </w:r>
      <w:r w:rsidRPr="00EA4571">
        <w:rPr>
          <w:rFonts w:ascii="Tahoma" w:hAnsi="Tahoma" w:cs="Tahoma"/>
        </w:rPr>
        <w:t xml:space="preserve">okasi </w:t>
      </w:r>
      <w:r>
        <w:rPr>
          <w:rFonts w:ascii="Tahoma" w:hAnsi="Tahoma" w:cs="Tahoma"/>
        </w:rPr>
        <w:t>k</w:t>
      </w:r>
      <w:r w:rsidRPr="00EA4571">
        <w:rPr>
          <w:rFonts w:ascii="Tahoma" w:hAnsi="Tahoma" w:cs="Tahoma"/>
        </w:rPr>
        <w:t xml:space="preserve">esatuan dan </w:t>
      </w:r>
      <w:r>
        <w:rPr>
          <w:rFonts w:ascii="Tahoma" w:hAnsi="Tahoma" w:cs="Tahoma"/>
        </w:rPr>
        <w:t>a</w:t>
      </w:r>
      <w:r w:rsidRPr="00EA4571">
        <w:rPr>
          <w:rFonts w:ascii="Tahoma" w:hAnsi="Tahoma" w:cs="Tahoma"/>
        </w:rPr>
        <w:t>tribut lainnya. D</w:t>
      </w:r>
      <w:r>
        <w:rPr>
          <w:rFonts w:ascii="Tahoma" w:hAnsi="Tahoma" w:cs="Tahoma"/>
        </w:rPr>
        <w:t>engan sengaja,</w:t>
      </w:r>
      <w:r w:rsidR="009E6829">
        <w:rPr>
          <w:rFonts w:ascii="Tahoma" w:hAnsi="Tahoma" w:cs="Tahoma"/>
        </w:rPr>
        <w:t xml:space="preserve"> </w:t>
      </w:r>
      <w:r>
        <w:rPr>
          <w:rFonts w:ascii="Tahoma" w:hAnsi="Tahoma" w:cs="Tahoma"/>
        </w:rPr>
        <w:t>b</w:t>
      </w:r>
      <w:r w:rsidRPr="00EA4571">
        <w:rPr>
          <w:rFonts w:ascii="Tahoma" w:hAnsi="Tahoma" w:cs="Tahoma"/>
        </w:rPr>
        <w:t>ahwa yang dimaksud dengan sengaja (</w:t>
      </w:r>
      <w:r w:rsidRPr="00CE74F6">
        <w:rPr>
          <w:rFonts w:ascii="Tahoma" w:hAnsi="Tahoma" w:cs="Tahoma"/>
          <w:i/>
        </w:rPr>
        <w:t>dolus</w:t>
      </w:r>
      <w:r w:rsidRPr="00EA4571">
        <w:rPr>
          <w:rFonts w:ascii="Tahoma" w:hAnsi="Tahoma" w:cs="Tahoma"/>
        </w:rPr>
        <w:t xml:space="preserve">) di dalam KUHP tidak ada </w:t>
      </w:r>
      <w:r w:rsidRPr="00EA4571">
        <w:rPr>
          <w:rFonts w:ascii="Tahoma" w:hAnsi="Tahoma" w:cs="Tahoma"/>
        </w:rPr>
        <w:lastRenderedPageBreak/>
        <w:t xml:space="preserve">disesuaikan dengan perkembangan dan kesadaran hukum masyarakat oleh karena itu terdapat banyak ajaran, pendapat dan pembahasan mengenai istilah kesengajaan ini. </w:t>
      </w:r>
    </w:p>
    <w:p w:rsidR="00636965" w:rsidRDefault="00AB04C1" w:rsidP="00636965">
      <w:pPr>
        <w:spacing w:after="0" w:line="360" w:lineRule="auto"/>
        <w:ind w:left="1440"/>
        <w:jc w:val="both"/>
        <w:rPr>
          <w:rFonts w:ascii="Tahoma" w:hAnsi="Tahoma" w:cs="Tahoma"/>
        </w:rPr>
      </w:pPr>
      <w:r w:rsidRPr="00EA4571">
        <w:rPr>
          <w:rFonts w:ascii="Tahoma" w:hAnsi="Tahoma" w:cs="Tahoma"/>
        </w:rPr>
        <w:t>Melaku</w:t>
      </w:r>
      <w:r>
        <w:rPr>
          <w:rFonts w:ascii="Tahoma" w:hAnsi="Tahoma" w:cs="Tahoma"/>
        </w:rPr>
        <w:t>kan ketidak</w:t>
      </w:r>
      <w:r w:rsidR="00636965">
        <w:rPr>
          <w:rFonts w:ascii="Tahoma" w:hAnsi="Tahoma" w:cs="Tahoma"/>
        </w:rPr>
        <w:t xml:space="preserve"> </w:t>
      </w:r>
      <w:r>
        <w:rPr>
          <w:rFonts w:ascii="Tahoma" w:hAnsi="Tahoma" w:cs="Tahoma"/>
        </w:rPr>
        <w:t>hadiran tanpa ijin, b</w:t>
      </w:r>
      <w:r w:rsidRPr="00EA4571">
        <w:rPr>
          <w:rFonts w:ascii="Tahoma" w:hAnsi="Tahoma" w:cs="Tahoma"/>
        </w:rPr>
        <w:t>ahwa melakukan ketidak</w:t>
      </w:r>
      <w:r w:rsidR="007E0625">
        <w:rPr>
          <w:rFonts w:ascii="Tahoma" w:hAnsi="Tahoma" w:cs="Tahoma"/>
        </w:rPr>
        <w:t xml:space="preserve"> </w:t>
      </w:r>
      <w:r w:rsidRPr="00EA4571">
        <w:rPr>
          <w:rFonts w:ascii="Tahoma" w:hAnsi="Tahoma" w:cs="Tahoma"/>
        </w:rPr>
        <w:t xml:space="preserve">hadiran tanpa ijin berarti tidak hadir di kesatuan sebagaimana lazimnya seorang anggota TNI antara lain didahului dengan apel pagi, melaksanakan tugas-tugas yang dibebankan atau yang menjadi tanggung jawabnya, kemudian apel siang. </w:t>
      </w:r>
    </w:p>
    <w:p w:rsidR="00AB04C1" w:rsidRPr="00EA4571" w:rsidRDefault="00AB04C1" w:rsidP="00636965">
      <w:pPr>
        <w:spacing w:after="0" w:line="360" w:lineRule="auto"/>
        <w:ind w:left="1440"/>
        <w:jc w:val="both"/>
        <w:rPr>
          <w:rFonts w:ascii="Tahoma" w:hAnsi="Tahoma" w:cs="Tahoma"/>
        </w:rPr>
      </w:pPr>
      <w:r w:rsidRPr="00EA4571">
        <w:rPr>
          <w:rFonts w:ascii="Tahoma" w:hAnsi="Tahoma" w:cs="Tahoma"/>
        </w:rPr>
        <w:t>Sedangkan yang dimaksud tanpa ijin artinya ketidak</w:t>
      </w:r>
      <w:r w:rsidR="00636965">
        <w:rPr>
          <w:rFonts w:ascii="Tahoma" w:hAnsi="Tahoma" w:cs="Tahoma"/>
        </w:rPr>
        <w:t xml:space="preserve"> </w:t>
      </w:r>
      <w:r w:rsidRPr="00EA4571">
        <w:rPr>
          <w:rFonts w:ascii="Tahoma" w:hAnsi="Tahoma" w:cs="Tahoma"/>
        </w:rPr>
        <w:t xml:space="preserve">hadiran tanpa sepengetahuan atau seijin yang sah dari </w:t>
      </w:r>
      <w:r>
        <w:rPr>
          <w:rFonts w:ascii="Tahoma" w:hAnsi="Tahoma" w:cs="Tahoma"/>
        </w:rPr>
        <w:t>k</w:t>
      </w:r>
      <w:r w:rsidRPr="00EA4571">
        <w:rPr>
          <w:rFonts w:ascii="Tahoma" w:hAnsi="Tahoma" w:cs="Tahoma"/>
        </w:rPr>
        <w:t xml:space="preserve">omandan atau </w:t>
      </w:r>
      <w:r>
        <w:rPr>
          <w:rFonts w:ascii="Tahoma" w:hAnsi="Tahoma" w:cs="Tahoma"/>
        </w:rPr>
        <w:t>k</w:t>
      </w:r>
      <w:r w:rsidRPr="00EA4571">
        <w:rPr>
          <w:rFonts w:ascii="Tahoma" w:hAnsi="Tahoma" w:cs="Tahoma"/>
        </w:rPr>
        <w:t>esatuannya atau kewajibannya sebagai anggota TNI</w:t>
      </w:r>
      <w:r w:rsidR="00E876D0">
        <w:rPr>
          <w:rFonts w:ascii="Tahoma" w:hAnsi="Tahoma" w:cs="Tahoma"/>
        </w:rPr>
        <w:t xml:space="preserve"> yang m</w:t>
      </w:r>
      <w:r w:rsidR="002D693F">
        <w:rPr>
          <w:rFonts w:ascii="Tahoma" w:hAnsi="Tahoma" w:cs="Tahoma"/>
        </w:rPr>
        <w:t>asih aktif bertugas dikesatuan negara republik i</w:t>
      </w:r>
      <w:r w:rsidR="00E876D0">
        <w:rPr>
          <w:rFonts w:ascii="Tahoma" w:hAnsi="Tahoma" w:cs="Tahoma"/>
        </w:rPr>
        <w:t>ndonesia</w:t>
      </w:r>
      <w:r w:rsidRPr="00EA4571">
        <w:rPr>
          <w:rFonts w:ascii="Tahoma" w:hAnsi="Tahoma" w:cs="Tahoma"/>
        </w:rPr>
        <w:t xml:space="preserve">. </w:t>
      </w:r>
    </w:p>
    <w:p w:rsidR="00AB04C1" w:rsidRPr="00EA4571" w:rsidRDefault="00AB04C1" w:rsidP="00AB04C1">
      <w:pPr>
        <w:spacing w:after="0" w:line="360" w:lineRule="auto"/>
        <w:ind w:left="1440" w:firstLine="720"/>
        <w:jc w:val="both"/>
        <w:rPr>
          <w:rFonts w:ascii="Tahoma" w:hAnsi="Tahoma" w:cs="Tahoma"/>
        </w:rPr>
      </w:pPr>
      <w:r w:rsidRPr="00EA4571">
        <w:rPr>
          <w:rFonts w:ascii="Tahoma" w:hAnsi="Tahoma" w:cs="Tahoma"/>
        </w:rPr>
        <w:t xml:space="preserve">Keempat, </w:t>
      </w:r>
      <w:r>
        <w:rPr>
          <w:rFonts w:ascii="Tahoma" w:hAnsi="Tahoma" w:cs="Tahoma"/>
        </w:rPr>
        <w:t>d</w:t>
      </w:r>
      <w:r w:rsidRPr="00EA4571">
        <w:rPr>
          <w:rFonts w:ascii="Tahoma" w:hAnsi="Tahoma" w:cs="Tahoma"/>
        </w:rPr>
        <w:t>alam waktu damai. Bahwa yang dimaksud dimasa damai berarti bahwa terdakwa atau seorang anggota TNI melakukan ketidak</w:t>
      </w:r>
      <w:r w:rsidR="00636965">
        <w:rPr>
          <w:rFonts w:ascii="Tahoma" w:hAnsi="Tahoma" w:cs="Tahoma"/>
        </w:rPr>
        <w:t xml:space="preserve"> </w:t>
      </w:r>
      <w:r w:rsidR="002D693F">
        <w:rPr>
          <w:rFonts w:ascii="Tahoma" w:hAnsi="Tahoma" w:cs="Tahoma"/>
        </w:rPr>
        <w:t>hadiran tanpa ijin itu negara republik i</w:t>
      </w:r>
      <w:r w:rsidRPr="00EA4571">
        <w:rPr>
          <w:rFonts w:ascii="Tahoma" w:hAnsi="Tahoma" w:cs="Tahoma"/>
        </w:rPr>
        <w:t>ndonesia dalam keadaan damai atau kesatuannya tidak melaksanakan tugas sebagaimana dimaksud dalam Pasal 58 KUHPM yaitu perluasan dari keadaan perang.</w:t>
      </w:r>
    </w:p>
    <w:p w:rsidR="00AB04C1" w:rsidRPr="00EA4571" w:rsidRDefault="00AB04C1" w:rsidP="00AB04C1">
      <w:pPr>
        <w:spacing w:after="0" w:line="360" w:lineRule="auto"/>
        <w:ind w:left="1440" w:firstLine="720"/>
        <w:jc w:val="both"/>
        <w:rPr>
          <w:rFonts w:ascii="Tahoma" w:hAnsi="Tahoma" w:cs="Tahoma"/>
        </w:rPr>
      </w:pPr>
      <w:r w:rsidRPr="00EA4571">
        <w:rPr>
          <w:rFonts w:ascii="Tahoma" w:hAnsi="Tahoma" w:cs="Tahoma"/>
        </w:rPr>
        <w:t>Kelima,</w:t>
      </w:r>
      <w:r w:rsidR="002D693F">
        <w:rPr>
          <w:rFonts w:ascii="Tahoma" w:hAnsi="Tahoma" w:cs="Tahoma"/>
        </w:rPr>
        <w:t xml:space="preserve"> </w:t>
      </w:r>
      <w:r>
        <w:rPr>
          <w:rFonts w:ascii="Tahoma" w:hAnsi="Tahoma" w:cs="Tahoma"/>
        </w:rPr>
        <w:t>l</w:t>
      </w:r>
      <w:r w:rsidRPr="00EA4571">
        <w:rPr>
          <w:rFonts w:ascii="Tahoma" w:hAnsi="Tahoma" w:cs="Tahoma"/>
        </w:rPr>
        <w:t>ebih lama dari tiga puluh hari. Bahwa melakukan ketidak</w:t>
      </w:r>
      <w:r w:rsidR="00602721">
        <w:rPr>
          <w:rFonts w:ascii="Tahoma" w:hAnsi="Tahoma" w:cs="Tahoma"/>
        </w:rPr>
        <w:t xml:space="preserve"> </w:t>
      </w:r>
      <w:r w:rsidRPr="00EA4571">
        <w:rPr>
          <w:rFonts w:ascii="Tahoma" w:hAnsi="Tahoma" w:cs="Tahoma"/>
        </w:rPr>
        <w:t>hadiran lebih lama dari tiga puluh hari berarti terdakwa tidak hadir tanpa ijin secara berturut-turut lebih dari waktu tiga puluh hari. Perbuatan dengan sengaja menarik diri dari kewajiban-kewajiban dinas sebagaimana dimaksud yaitu:</w:t>
      </w:r>
      <w:r w:rsidRPr="00EA4571">
        <w:rPr>
          <w:rStyle w:val="FootnoteReference"/>
          <w:rFonts w:ascii="Tahoma" w:hAnsi="Tahoma" w:cs="Tahoma"/>
        </w:rPr>
        <w:footnoteReference w:id="49"/>
      </w:r>
    </w:p>
    <w:p w:rsidR="00AB04C1" w:rsidRPr="00EA4571" w:rsidRDefault="002D693F" w:rsidP="00AB04C1">
      <w:pPr>
        <w:spacing w:after="0" w:line="360" w:lineRule="auto"/>
        <w:ind w:left="1418" w:firstLine="22"/>
        <w:jc w:val="both"/>
        <w:rPr>
          <w:rFonts w:ascii="Tahoma" w:hAnsi="Tahoma" w:cs="Tahoma"/>
        </w:rPr>
      </w:pPr>
      <w:r>
        <w:rPr>
          <w:rFonts w:ascii="Tahoma" w:hAnsi="Tahoma" w:cs="Tahoma"/>
        </w:rPr>
        <w:t>D</w:t>
      </w:r>
      <w:r w:rsidR="00AB04C1" w:rsidRPr="00EA4571">
        <w:rPr>
          <w:rFonts w:ascii="Tahoma" w:hAnsi="Tahoma" w:cs="Tahoma"/>
        </w:rPr>
        <w:t xml:space="preserve">engan akal bulus atau suatu rangkaian karangan bohong, menarik diri dari kewajiban untuk sementara waktu; menarik diri untuk selamanya; dan sengaja membuat dirinya tidak terpakai. </w:t>
      </w:r>
    </w:p>
    <w:p w:rsidR="00AB04C1" w:rsidRPr="00EA4571" w:rsidRDefault="00AB04C1" w:rsidP="00AB04C1">
      <w:pPr>
        <w:spacing w:after="0" w:line="360" w:lineRule="auto"/>
        <w:ind w:left="1418" w:firstLine="22"/>
        <w:jc w:val="both"/>
        <w:rPr>
          <w:rFonts w:ascii="Tahoma" w:hAnsi="Tahoma" w:cs="Tahoma"/>
        </w:rPr>
      </w:pPr>
      <w:r w:rsidRPr="00EA4571">
        <w:rPr>
          <w:rFonts w:ascii="Tahoma" w:hAnsi="Tahoma" w:cs="Tahoma"/>
        </w:rPr>
        <w:t>Sedangkan perbuatan pemalsuan surat cuti sebagaimana dimaksud adalah:</w:t>
      </w:r>
      <w:r w:rsidRPr="00EA4571">
        <w:rPr>
          <w:rStyle w:val="FootnoteReference"/>
          <w:rFonts w:ascii="Tahoma" w:hAnsi="Tahoma" w:cs="Tahoma"/>
        </w:rPr>
        <w:footnoteReference w:id="50"/>
      </w:r>
    </w:p>
    <w:p w:rsidR="00717AAB" w:rsidRDefault="00AB04C1" w:rsidP="00717AAB">
      <w:pPr>
        <w:spacing w:after="0" w:line="360" w:lineRule="auto"/>
        <w:ind w:left="1440"/>
        <w:jc w:val="both"/>
        <w:rPr>
          <w:rFonts w:ascii="Tahoma" w:hAnsi="Tahoma" w:cs="Tahoma"/>
        </w:rPr>
      </w:pPr>
      <w:r>
        <w:rPr>
          <w:rFonts w:ascii="Tahoma" w:hAnsi="Tahoma" w:cs="Tahoma"/>
        </w:rPr>
        <w:lastRenderedPageBreak/>
        <w:t>P</w:t>
      </w:r>
      <w:r w:rsidRPr="00EA4571">
        <w:rPr>
          <w:rFonts w:ascii="Tahoma" w:hAnsi="Tahoma" w:cs="Tahoma"/>
        </w:rPr>
        <w:t>erbuatan memalsu sura</w:t>
      </w:r>
      <w:r w:rsidR="00717AAB">
        <w:rPr>
          <w:rFonts w:ascii="Tahoma" w:hAnsi="Tahoma" w:cs="Tahoma"/>
        </w:rPr>
        <w:t>t cuti; perbuatan menyu</w:t>
      </w:r>
      <w:r w:rsidRPr="00EA4571">
        <w:rPr>
          <w:rFonts w:ascii="Tahoma" w:hAnsi="Tahoma" w:cs="Tahoma"/>
        </w:rPr>
        <w:t xml:space="preserve">ruh orang lain atau meminta surat cuti itu dengan nama palsu; dan surat cuti itu dipakai sendiri atau dipakai oleh orang lain. Militer yang sengaja menggunakan pas jalan, kartu keamanan, perintah jalan, surat cuti, dari orang lain, seolah-olah dialah oknum yang disebutkan didalamnya, diancam dengan pidana pencara maksimum dua tahun. </w:t>
      </w:r>
    </w:p>
    <w:p w:rsidR="00235643" w:rsidRPr="0029607C" w:rsidRDefault="00AB04C1" w:rsidP="0029607C">
      <w:pPr>
        <w:spacing w:after="0" w:line="360" w:lineRule="auto"/>
        <w:ind w:left="1440"/>
        <w:jc w:val="both"/>
        <w:rPr>
          <w:rFonts w:ascii="Tahoma" w:hAnsi="Tahoma" w:cs="Tahoma"/>
        </w:rPr>
      </w:pPr>
      <w:r w:rsidRPr="00EA4571">
        <w:rPr>
          <w:rFonts w:ascii="Tahoma" w:hAnsi="Tahoma" w:cs="Tahoma"/>
        </w:rPr>
        <w:t>Sehubungan dengan Pasal 91 KUHPM dan Pasal 92 KUHPM ditegaskan kembali dalam Pasal 93 KUHPM bahwa apabila salah satu kejahatan-kejahatan yang dirumuskan pada Pasal 91 dan Pasal 92 KUHPM atau Pasal 267, Pasa</w:t>
      </w:r>
      <w:r w:rsidR="002D693F">
        <w:rPr>
          <w:rFonts w:ascii="Tahoma" w:hAnsi="Tahoma" w:cs="Tahoma"/>
        </w:rPr>
        <w:t>l 268, atau Pasal 270 KUHP</w:t>
      </w:r>
      <w:r w:rsidRPr="00EA4571">
        <w:rPr>
          <w:rFonts w:ascii="Tahoma" w:hAnsi="Tahoma" w:cs="Tahoma"/>
        </w:rPr>
        <w:t xml:space="preserve"> dilakukan oleh militer dalam waktu perang, untuk mempermudah kejahatan desersi, diancam dengan pidana penjara ma</w:t>
      </w:r>
      <w:r w:rsidR="0029607C">
        <w:rPr>
          <w:rFonts w:ascii="Tahoma" w:hAnsi="Tahoma" w:cs="Tahoma"/>
        </w:rPr>
        <w:t>ksimum tujuh tahun.</w:t>
      </w: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7B21BC">
      <w:pPr>
        <w:spacing w:after="0" w:line="360" w:lineRule="auto"/>
        <w:jc w:val="center"/>
        <w:rPr>
          <w:rFonts w:ascii="Tahoma" w:hAnsi="Tahoma" w:cs="Tahoma"/>
          <w:b/>
        </w:rPr>
      </w:pPr>
    </w:p>
    <w:p w:rsidR="007E0625" w:rsidRDefault="007E0625" w:rsidP="00487711">
      <w:pPr>
        <w:spacing w:after="0" w:line="360" w:lineRule="auto"/>
        <w:rPr>
          <w:rFonts w:ascii="Tahoma" w:hAnsi="Tahoma" w:cs="Tahoma"/>
          <w:b/>
        </w:rPr>
      </w:pPr>
    </w:p>
    <w:p w:rsidR="007E0625" w:rsidRDefault="007E0625" w:rsidP="00412D5B">
      <w:pPr>
        <w:spacing w:after="0" w:line="360" w:lineRule="auto"/>
        <w:rPr>
          <w:rFonts w:ascii="Tahoma" w:hAnsi="Tahoma" w:cs="Tahoma"/>
          <w:b/>
        </w:rPr>
      </w:pPr>
    </w:p>
    <w:p w:rsidR="007B21BC" w:rsidRPr="00E0122C" w:rsidRDefault="007B21BC" w:rsidP="007B21BC">
      <w:pPr>
        <w:spacing w:after="0" w:line="360" w:lineRule="auto"/>
        <w:jc w:val="center"/>
        <w:rPr>
          <w:rFonts w:ascii="Tahoma" w:hAnsi="Tahoma" w:cs="Tahoma"/>
          <w:b/>
        </w:rPr>
      </w:pPr>
      <w:r w:rsidRPr="00E0122C">
        <w:rPr>
          <w:rFonts w:ascii="Tahoma" w:hAnsi="Tahoma" w:cs="Tahoma"/>
          <w:b/>
        </w:rPr>
        <w:lastRenderedPageBreak/>
        <w:t>BAB III</w:t>
      </w:r>
    </w:p>
    <w:p w:rsidR="007B21BC" w:rsidRPr="00E0122C" w:rsidRDefault="007B21BC" w:rsidP="007B21BC">
      <w:pPr>
        <w:spacing w:line="360" w:lineRule="auto"/>
        <w:jc w:val="center"/>
        <w:rPr>
          <w:rFonts w:ascii="Tahoma" w:hAnsi="Tahoma" w:cs="Tahoma"/>
          <w:b/>
        </w:rPr>
      </w:pPr>
      <w:r w:rsidRPr="00E0122C">
        <w:rPr>
          <w:rFonts w:ascii="Tahoma" w:hAnsi="Tahoma" w:cs="Tahoma"/>
          <w:b/>
        </w:rPr>
        <w:t xml:space="preserve">PEMBAHASAN </w:t>
      </w:r>
      <w:r w:rsidR="00FF7F2F">
        <w:rPr>
          <w:rFonts w:ascii="Tahoma" w:hAnsi="Tahoma" w:cs="Tahoma"/>
          <w:b/>
        </w:rPr>
        <w:t>I</w:t>
      </w:r>
    </w:p>
    <w:p w:rsidR="007B21BC" w:rsidRDefault="007B21BC" w:rsidP="009479D0">
      <w:pPr>
        <w:pStyle w:val="ListParagraph"/>
        <w:widowControl/>
        <w:numPr>
          <w:ilvl w:val="1"/>
          <w:numId w:val="4"/>
        </w:numPr>
        <w:autoSpaceDE/>
        <w:autoSpaceDN/>
        <w:spacing w:line="360" w:lineRule="auto"/>
        <w:ind w:left="567" w:hanging="567"/>
        <w:contextualSpacing/>
        <w:jc w:val="both"/>
        <w:rPr>
          <w:rFonts w:ascii="Tahoma" w:hAnsi="Tahoma" w:cs="Tahoma"/>
          <w:b/>
        </w:rPr>
      </w:pPr>
      <w:r w:rsidRPr="00E0122C">
        <w:rPr>
          <w:rFonts w:ascii="Tahoma" w:hAnsi="Tahoma" w:cs="Tahoma"/>
          <w:b/>
        </w:rPr>
        <w:t xml:space="preserve">Kondisi yang menyebabkan terjadinya tindak pidana desersi oleh </w:t>
      </w:r>
      <w:r w:rsidR="00044F95">
        <w:rPr>
          <w:rFonts w:ascii="Tahoma" w:hAnsi="Tahoma" w:cs="Tahoma"/>
          <w:b/>
        </w:rPr>
        <w:t xml:space="preserve"> </w:t>
      </w:r>
      <w:r w:rsidRPr="00E0122C">
        <w:rPr>
          <w:rFonts w:ascii="Tahoma" w:hAnsi="Tahoma" w:cs="Tahoma"/>
          <w:b/>
        </w:rPr>
        <w:t xml:space="preserve">TNI </w:t>
      </w:r>
    </w:p>
    <w:p w:rsidR="00487711" w:rsidRDefault="00487711" w:rsidP="009479D0">
      <w:pPr>
        <w:spacing w:after="0" w:line="360" w:lineRule="auto"/>
        <w:ind w:left="567" w:firstLine="567"/>
        <w:contextualSpacing/>
        <w:jc w:val="both"/>
        <w:rPr>
          <w:rStyle w:val="markedcontent"/>
          <w:rFonts w:ascii="Tahoma" w:eastAsia="Times New Roman" w:hAnsi="Tahoma" w:cs="Tahoma"/>
        </w:rPr>
      </w:pPr>
      <w:r w:rsidRPr="00487711">
        <w:rPr>
          <w:rStyle w:val="markedcontent"/>
          <w:rFonts w:ascii="Tahoma" w:eastAsia="Times New Roman" w:hAnsi="Tahoma" w:cs="Tahoma"/>
        </w:rPr>
        <w:t xml:space="preserve">Tindak pidana </w:t>
      </w:r>
      <w:r>
        <w:rPr>
          <w:rStyle w:val="markedcontent"/>
          <w:rFonts w:ascii="Tahoma" w:eastAsia="Times New Roman" w:hAnsi="Tahoma" w:cs="Tahoma"/>
        </w:rPr>
        <w:t>desersi oleh anggota TNI merupakan pelanggaran yang serius dan dapat menimbulkan masalah keamanan negara, desersi sendiri diartikan sebagai tindakan anggota militer yang tidak kembali kebasis atau markasnya</w:t>
      </w:r>
      <w:r w:rsidR="009C3921">
        <w:rPr>
          <w:rStyle w:val="markedcontent"/>
          <w:rFonts w:ascii="Tahoma" w:eastAsia="Times New Roman" w:hAnsi="Tahoma" w:cs="Tahoma"/>
        </w:rPr>
        <w:t xml:space="preserve"> </w:t>
      </w:r>
      <w:r>
        <w:rPr>
          <w:rStyle w:val="markedcontent"/>
          <w:rFonts w:ascii="Tahoma" w:eastAsia="Times New Roman" w:hAnsi="Tahoma" w:cs="Tahoma"/>
        </w:rPr>
        <w:t>setelah cuti atau tugas lapangan, tindakan ini dapat dipicu</w:t>
      </w:r>
      <w:r w:rsidR="00836B4B">
        <w:rPr>
          <w:rStyle w:val="markedcontent"/>
          <w:rFonts w:ascii="Tahoma" w:eastAsia="Times New Roman" w:hAnsi="Tahoma" w:cs="Tahoma"/>
        </w:rPr>
        <w:t xml:space="preserve"> </w:t>
      </w:r>
      <w:r>
        <w:rPr>
          <w:rStyle w:val="markedcontent"/>
          <w:rFonts w:ascii="Tahoma" w:eastAsia="Times New Roman" w:hAnsi="Tahoma" w:cs="Tahoma"/>
        </w:rPr>
        <w:t>dengan kondisi yang melatar belakangi diantaranya :</w:t>
      </w:r>
    </w:p>
    <w:p w:rsidR="00487711" w:rsidRDefault="009479D0" w:rsidP="007A6854">
      <w:pPr>
        <w:pStyle w:val="ListParagraph"/>
        <w:numPr>
          <w:ilvl w:val="2"/>
          <w:numId w:val="19"/>
        </w:numPr>
        <w:tabs>
          <w:tab w:val="clear" w:pos="2160"/>
          <w:tab w:val="num" w:pos="1134"/>
        </w:tabs>
        <w:spacing w:line="360" w:lineRule="auto"/>
        <w:ind w:hanging="1593"/>
        <w:contextualSpacing/>
        <w:jc w:val="both"/>
        <w:rPr>
          <w:rStyle w:val="markedcontent"/>
          <w:rFonts w:ascii="Tahoma" w:hAnsi="Tahoma" w:cs="Tahoma"/>
        </w:rPr>
      </w:pPr>
      <w:r>
        <w:rPr>
          <w:rStyle w:val="markedcontent"/>
          <w:rFonts w:ascii="Tahoma" w:hAnsi="Tahoma" w:cs="Tahoma"/>
        </w:rPr>
        <w:t>Tuntutan keluarga</w:t>
      </w:r>
    </w:p>
    <w:p w:rsidR="00090FDF" w:rsidRPr="006E3F40" w:rsidRDefault="006E3F40" w:rsidP="00090FDF">
      <w:pPr>
        <w:spacing w:after="0" w:line="360" w:lineRule="auto"/>
        <w:ind w:left="1134"/>
        <w:contextualSpacing/>
        <w:jc w:val="both"/>
        <w:rPr>
          <w:rStyle w:val="markedcontent"/>
          <w:rFonts w:ascii="Tahoma" w:hAnsi="Tahoma" w:cs="Tahoma"/>
        </w:rPr>
      </w:pPr>
      <w:r>
        <w:rPr>
          <w:rStyle w:val="markedcontent"/>
          <w:rFonts w:ascii="Tahoma" w:hAnsi="Tahoma" w:cs="Tahoma"/>
        </w:rPr>
        <w:t>Kondisi ekonomi keluarga yang tidak stabil dan memerlukan dana lebih sering menjadi faktor pendorong angggota TNI untuk mengambil ini siatif keluar dari markas tanpa ijin, kebutuhan keluarga yang mendesak seperti biaya pernikahan, pengobatan keluarga, atau kebutuhan harian dapat memicu anggota TNI untuk desersi.</w:t>
      </w:r>
    </w:p>
    <w:p w:rsidR="009479D0" w:rsidRDefault="009479D0" w:rsidP="007A6854">
      <w:pPr>
        <w:pStyle w:val="ListParagraph"/>
        <w:numPr>
          <w:ilvl w:val="2"/>
          <w:numId w:val="19"/>
        </w:numPr>
        <w:tabs>
          <w:tab w:val="clear" w:pos="2160"/>
          <w:tab w:val="num" w:pos="1134"/>
        </w:tabs>
        <w:spacing w:line="360" w:lineRule="auto"/>
        <w:ind w:hanging="1593"/>
        <w:contextualSpacing/>
        <w:jc w:val="both"/>
        <w:rPr>
          <w:rStyle w:val="markedcontent"/>
          <w:rFonts w:ascii="Tahoma" w:hAnsi="Tahoma" w:cs="Tahoma"/>
        </w:rPr>
      </w:pPr>
      <w:r>
        <w:rPr>
          <w:rStyle w:val="markedcontent"/>
          <w:rFonts w:ascii="Tahoma" w:hAnsi="Tahoma" w:cs="Tahoma"/>
        </w:rPr>
        <w:t>Tuntutan karir</w:t>
      </w:r>
    </w:p>
    <w:p w:rsidR="00090FDF" w:rsidRPr="00090FDF" w:rsidRDefault="006E3F40" w:rsidP="00090FDF">
      <w:pPr>
        <w:pStyle w:val="ListParagraph"/>
        <w:spacing w:line="360" w:lineRule="auto"/>
        <w:ind w:left="1134" w:firstLine="0"/>
        <w:contextualSpacing/>
        <w:jc w:val="both"/>
        <w:rPr>
          <w:rStyle w:val="markedcontent"/>
          <w:rFonts w:ascii="Tahoma" w:hAnsi="Tahoma" w:cs="Tahoma"/>
        </w:rPr>
      </w:pPr>
      <w:r>
        <w:rPr>
          <w:rStyle w:val="markedcontent"/>
          <w:rFonts w:ascii="Tahoma" w:hAnsi="Tahoma" w:cs="Tahoma"/>
        </w:rPr>
        <w:t xml:space="preserve">Tuntutan karir atau prsestasi dalam kehidupan prajurit bias menjadi penyebab desersi. Meskipun hal ini jarang terjadi, tetapi beberapa anggota TNI mungkin menggap bahwa mereka tidak diperlakukan adil oleh atasannya, </w:t>
      </w:r>
      <w:r w:rsidR="00090FDF">
        <w:rPr>
          <w:rStyle w:val="markedcontent"/>
          <w:rFonts w:ascii="Tahoma" w:hAnsi="Tahoma" w:cs="Tahoma"/>
        </w:rPr>
        <w:t>atau tidak diberiikan tugas sepadan</w:t>
      </w:r>
      <w:r w:rsidR="00987267">
        <w:rPr>
          <w:rStyle w:val="markedcontent"/>
          <w:rFonts w:ascii="Tahoma" w:hAnsi="Tahoma" w:cs="Tahoma"/>
        </w:rPr>
        <w:t xml:space="preserve"> </w:t>
      </w:r>
      <w:r w:rsidR="00090FDF">
        <w:rPr>
          <w:rStyle w:val="markedcontent"/>
          <w:rFonts w:ascii="Tahoma" w:hAnsi="Tahoma" w:cs="Tahoma"/>
        </w:rPr>
        <w:t>dengan kualifikasi mereka sehingga mereka merasa tidak puas dan memutuskan menghindari tugas.</w:t>
      </w:r>
    </w:p>
    <w:p w:rsidR="009479D0" w:rsidRDefault="009479D0" w:rsidP="007A6854">
      <w:pPr>
        <w:pStyle w:val="ListParagraph"/>
        <w:numPr>
          <w:ilvl w:val="2"/>
          <w:numId w:val="19"/>
        </w:numPr>
        <w:tabs>
          <w:tab w:val="clear" w:pos="2160"/>
          <w:tab w:val="num" w:pos="1134"/>
        </w:tabs>
        <w:spacing w:line="360" w:lineRule="auto"/>
        <w:ind w:hanging="1593"/>
        <w:contextualSpacing/>
        <w:jc w:val="both"/>
        <w:rPr>
          <w:rStyle w:val="markedcontent"/>
          <w:rFonts w:ascii="Tahoma" w:hAnsi="Tahoma" w:cs="Tahoma"/>
        </w:rPr>
      </w:pPr>
      <w:r>
        <w:rPr>
          <w:rStyle w:val="markedcontent"/>
          <w:rFonts w:ascii="Tahoma" w:hAnsi="Tahoma" w:cs="Tahoma"/>
        </w:rPr>
        <w:t>Faktor kesehatan</w:t>
      </w:r>
    </w:p>
    <w:p w:rsidR="00090FDF" w:rsidRDefault="00090FDF" w:rsidP="00090FDF">
      <w:pPr>
        <w:pStyle w:val="ListParagraph"/>
        <w:spacing w:line="360" w:lineRule="auto"/>
        <w:ind w:left="1134" w:firstLine="0"/>
        <w:contextualSpacing/>
        <w:jc w:val="both"/>
        <w:rPr>
          <w:rStyle w:val="markedcontent"/>
          <w:rFonts w:ascii="Tahoma" w:hAnsi="Tahoma" w:cs="Tahoma"/>
        </w:rPr>
      </w:pPr>
      <w:r>
        <w:rPr>
          <w:rStyle w:val="markedcontent"/>
          <w:rFonts w:ascii="Tahoma" w:hAnsi="Tahoma" w:cs="Tahoma"/>
        </w:rPr>
        <w:t xml:space="preserve">Kondisi fisik atau mental anggota TNI yang memburuk bias memicu desersi, kondisi jkesehatan yang memburuk seperti cedera, stress, atau masalah mental dapat mempengaruhi kinerja TNI. </w:t>
      </w:r>
    </w:p>
    <w:p w:rsidR="009479D0" w:rsidRDefault="009479D0" w:rsidP="007A6854">
      <w:pPr>
        <w:pStyle w:val="ListParagraph"/>
        <w:numPr>
          <w:ilvl w:val="2"/>
          <w:numId w:val="19"/>
        </w:numPr>
        <w:tabs>
          <w:tab w:val="clear" w:pos="2160"/>
          <w:tab w:val="num" w:pos="1134"/>
        </w:tabs>
        <w:spacing w:line="360" w:lineRule="auto"/>
        <w:ind w:hanging="1593"/>
        <w:contextualSpacing/>
        <w:jc w:val="both"/>
        <w:rPr>
          <w:rStyle w:val="markedcontent"/>
          <w:rFonts w:ascii="Tahoma" w:hAnsi="Tahoma" w:cs="Tahoma"/>
        </w:rPr>
      </w:pPr>
      <w:r>
        <w:rPr>
          <w:rStyle w:val="markedcontent"/>
          <w:rFonts w:ascii="Tahoma" w:hAnsi="Tahoma" w:cs="Tahoma"/>
        </w:rPr>
        <w:t>Ketidak sukaan terhadap tugas dan atasan</w:t>
      </w:r>
    </w:p>
    <w:p w:rsidR="00090FDF" w:rsidRDefault="00090FDF" w:rsidP="00090FDF">
      <w:pPr>
        <w:pStyle w:val="ListParagraph"/>
        <w:spacing w:line="360" w:lineRule="auto"/>
        <w:ind w:left="1134" w:firstLine="0"/>
        <w:contextualSpacing/>
        <w:jc w:val="both"/>
        <w:rPr>
          <w:rStyle w:val="markedcontent"/>
          <w:rFonts w:ascii="Tahoma" w:hAnsi="Tahoma" w:cs="Tahoma"/>
        </w:rPr>
      </w:pPr>
      <w:r>
        <w:rPr>
          <w:rStyle w:val="markedcontent"/>
          <w:rFonts w:ascii="Tahoma" w:hAnsi="Tahoma" w:cs="Tahoma"/>
        </w:rPr>
        <w:t xml:space="preserve">Ketidak sukaan terhadap atasan terkadang bias menjadi penyebab utama untuk desersi, hal ini kadang-kadang bias terjadi pada anggota TNI yang dipindahkanke lingkungan yang tidak familiar, atau diperintah untuk melaksanakan tugas yang berbeda dengan </w:t>
      </w:r>
      <w:r>
        <w:rPr>
          <w:rStyle w:val="markedcontent"/>
          <w:rFonts w:ascii="Tahoma" w:hAnsi="Tahoma" w:cs="Tahoma"/>
        </w:rPr>
        <w:lastRenderedPageBreak/>
        <w:t>pekerjaan yang dikuasai.</w:t>
      </w:r>
    </w:p>
    <w:p w:rsidR="009479D0" w:rsidRDefault="009479D0" w:rsidP="007A6854">
      <w:pPr>
        <w:pStyle w:val="ListParagraph"/>
        <w:numPr>
          <w:ilvl w:val="2"/>
          <w:numId w:val="19"/>
        </w:numPr>
        <w:tabs>
          <w:tab w:val="clear" w:pos="2160"/>
          <w:tab w:val="num" w:pos="1134"/>
        </w:tabs>
        <w:spacing w:line="360" w:lineRule="auto"/>
        <w:ind w:hanging="1593"/>
        <w:contextualSpacing/>
        <w:jc w:val="both"/>
        <w:rPr>
          <w:rStyle w:val="markedcontent"/>
          <w:rFonts w:ascii="Tahoma" w:hAnsi="Tahoma" w:cs="Tahoma"/>
        </w:rPr>
      </w:pPr>
      <w:r>
        <w:rPr>
          <w:rStyle w:val="markedcontent"/>
          <w:rFonts w:ascii="Tahoma" w:hAnsi="Tahoma" w:cs="Tahoma"/>
        </w:rPr>
        <w:t>Faktor moral</w:t>
      </w:r>
    </w:p>
    <w:p w:rsidR="00090FDF" w:rsidRDefault="00090FDF" w:rsidP="00090FDF">
      <w:pPr>
        <w:pStyle w:val="ListParagraph"/>
        <w:spacing w:line="360" w:lineRule="auto"/>
        <w:ind w:left="1134" w:firstLine="0"/>
        <w:contextualSpacing/>
        <w:jc w:val="both"/>
        <w:rPr>
          <w:rStyle w:val="markedcontent"/>
          <w:rFonts w:ascii="Tahoma" w:hAnsi="Tahoma" w:cs="Tahoma"/>
        </w:rPr>
      </w:pPr>
      <w:r>
        <w:rPr>
          <w:rStyle w:val="markedcontent"/>
          <w:rFonts w:ascii="Tahoma" w:hAnsi="Tahoma" w:cs="Tahoma"/>
        </w:rPr>
        <w:t>Faktor moral termasuk sebagai penyebab desersi yang sensitive dan cenderung sulit dipahami, hal ini bisa terjadi pada anggota TNI yang memiliki perbedaan prinsip yang tak sejalan dengan tugasnya,  misalkan tugas yang melibatkan kebijakan yang bersifat kejam atau merugikan pihak tertentu.</w:t>
      </w:r>
    </w:p>
    <w:p w:rsidR="009479D0" w:rsidRPr="00487711" w:rsidRDefault="009479D0" w:rsidP="009479D0">
      <w:pPr>
        <w:pStyle w:val="ListParagraph"/>
        <w:spacing w:line="360" w:lineRule="auto"/>
        <w:ind w:left="567" w:firstLine="567"/>
        <w:contextualSpacing/>
        <w:jc w:val="both"/>
        <w:rPr>
          <w:rStyle w:val="markedcontent"/>
          <w:rFonts w:ascii="Tahoma" w:hAnsi="Tahoma" w:cs="Tahoma"/>
        </w:rPr>
      </w:pPr>
      <w:r>
        <w:rPr>
          <w:rStyle w:val="markedcontent"/>
          <w:rFonts w:ascii="Tahoma" w:hAnsi="Tahoma" w:cs="Tahoma"/>
        </w:rPr>
        <w:t xml:space="preserve">Untuk  menghindari tindak pidana desersi, maka anggota TNI hendaknya selalu mematuhi segala aturan dan tata tertib militer serta selalu berkoordinasi dengan atasan apabila ada suatu masalah yang memerlukan </w:t>
      </w:r>
      <w:r w:rsidR="006267DA">
        <w:rPr>
          <w:rStyle w:val="markedcontent"/>
          <w:rFonts w:ascii="Tahoma" w:hAnsi="Tahoma" w:cs="Tahoma"/>
        </w:rPr>
        <w:t>perhatian khusus, tindak pidana</w:t>
      </w:r>
      <w:r>
        <w:rPr>
          <w:rStyle w:val="markedcontent"/>
          <w:rFonts w:ascii="Tahoma" w:hAnsi="Tahoma" w:cs="Tahoma"/>
        </w:rPr>
        <w:t xml:space="preserve"> desersi dapat merugikan anggota TNI </w:t>
      </w:r>
      <w:r w:rsidR="006267DA">
        <w:rPr>
          <w:rStyle w:val="markedcontent"/>
          <w:rFonts w:ascii="Tahoma" w:hAnsi="Tahoma" w:cs="Tahoma"/>
        </w:rPr>
        <w:t xml:space="preserve">sendiri </w:t>
      </w:r>
      <w:r>
        <w:rPr>
          <w:rStyle w:val="markedcontent"/>
          <w:rFonts w:ascii="Tahoma" w:hAnsi="Tahoma" w:cs="Tahoma"/>
        </w:rPr>
        <w:t>dan menimbulkan gangguan bagi kelancaran tugas militer</w:t>
      </w:r>
      <w:r w:rsidR="006267DA">
        <w:rPr>
          <w:rStyle w:val="markedcontent"/>
          <w:rFonts w:ascii="Tahoma" w:hAnsi="Tahoma" w:cs="Tahoma"/>
        </w:rPr>
        <w:t xml:space="preserve"> yang di embankan oleh negara pada para prajurit militer</w:t>
      </w:r>
      <w:r>
        <w:rPr>
          <w:rStyle w:val="markedcontent"/>
          <w:rFonts w:ascii="Tahoma" w:hAnsi="Tahoma" w:cs="Tahoma"/>
        </w:rPr>
        <w:t>.</w:t>
      </w:r>
    </w:p>
    <w:p w:rsidR="007B21BC" w:rsidRPr="006267DA" w:rsidRDefault="007B21BC" w:rsidP="00044F95">
      <w:pPr>
        <w:pStyle w:val="ListParagraph"/>
        <w:spacing w:line="360" w:lineRule="auto"/>
        <w:ind w:left="567" w:firstLine="567"/>
        <w:jc w:val="both"/>
        <w:rPr>
          <w:rStyle w:val="FootnoteReference"/>
          <w:rFonts w:ascii="Tahoma" w:hAnsi="Tahoma" w:cs="Tahoma"/>
        </w:rPr>
      </w:pPr>
      <w:r w:rsidRPr="003F19BD">
        <w:rPr>
          <w:rStyle w:val="markedcontent"/>
          <w:rFonts w:ascii="Tahoma" w:hAnsi="Tahoma" w:cs="Tahoma"/>
        </w:rPr>
        <w:t>Prajurit berkewajiban menjunjung</w:t>
      </w:r>
      <w:r w:rsidR="006267DA">
        <w:rPr>
          <w:rStyle w:val="markedcontent"/>
          <w:rFonts w:ascii="Tahoma" w:hAnsi="Tahoma" w:cs="Tahoma"/>
        </w:rPr>
        <w:t xml:space="preserve"> </w:t>
      </w:r>
      <w:r w:rsidRPr="003F19BD">
        <w:rPr>
          <w:rStyle w:val="markedcontent"/>
          <w:rFonts w:ascii="Tahoma" w:hAnsi="Tahoma" w:cs="Tahoma"/>
        </w:rPr>
        <w:t>tinggi kepercayaan yang diberikan oleh bangsa dan negara untuk melakukan</w:t>
      </w:r>
      <w:r w:rsidR="006267DA">
        <w:rPr>
          <w:rStyle w:val="markedcontent"/>
          <w:rFonts w:ascii="Tahoma" w:hAnsi="Tahoma" w:cs="Tahoma"/>
        </w:rPr>
        <w:t xml:space="preserve"> </w:t>
      </w:r>
      <w:r w:rsidRPr="003F19BD">
        <w:rPr>
          <w:rStyle w:val="markedcontent"/>
          <w:rFonts w:ascii="Tahoma" w:hAnsi="Tahoma" w:cs="Tahoma"/>
        </w:rPr>
        <w:t>usaha pembelaan negara sebagaimana termuat dalam Sumpah Prajurit</w:t>
      </w:r>
      <w:r w:rsidRPr="00E0122C">
        <w:rPr>
          <w:rStyle w:val="FootnoteReference"/>
        </w:rPr>
        <w:t>.</w:t>
      </w:r>
      <w:r w:rsidRPr="00E0122C">
        <w:rPr>
          <w:rStyle w:val="FootnoteReference"/>
          <w:rFonts w:ascii="Tahoma" w:hAnsi="Tahoma" w:cs="Tahoma"/>
        </w:rPr>
        <w:footnoteReference w:id="51"/>
      </w:r>
      <w:r w:rsidR="006267DA">
        <w:t xml:space="preserve"> </w:t>
      </w:r>
      <w:r w:rsidR="006267DA" w:rsidRPr="006267DA">
        <w:rPr>
          <w:rFonts w:ascii="Tahoma" w:hAnsi="Tahoma" w:cs="Tahoma"/>
        </w:rPr>
        <w:t xml:space="preserve">Sebagai bentuk tanggung jawab </w:t>
      </w:r>
      <w:r w:rsidR="006267DA">
        <w:rPr>
          <w:rFonts w:ascii="Tahoma" w:hAnsi="Tahoma" w:cs="Tahoma"/>
        </w:rPr>
        <w:t>prajurit militer dalam menjalankan tugas begara dalam rangka menjaga keamanan bangsa dan negara.</w:t>
      </w:r>
    </w:p>
    <w:p w:rsidR="007B21BC" w:rsidRPr="003F19BD" w:rsidRDefault="007B21BC" w:rsidP="00044F95">
      <w:pPr>
        <w:pStyle w:val="ListParagraph"/>
        <w:spacing w:line="360" w:lineRule="auto"/>
        <w:ind w:left="567" w:firstLine="567"/>
        <w:jc w:val="both"/>
        <w:rPr>
          <w:rStyle w:val="markedcontent"/>
          <w:rFonts w:ascii="Tahoma" w:hAnsi="Tahoma" w:cs="Tahoma"/>
        </w:rPr>
      </w:pPr>
      <w:r w:rsidRPr="003F19BD">
        <w:rPr>
          <w:rStyle w:val="markedcontent"/>
          <w:rFonts w:ascii="Tahoma" w:hAnsi="Tahoma" w:cs="Tahoma"/>
        </w:rPr>
        <w:t>Sumpah Prajurit menyatakan bahwa Prajurit melaksanakan</w:t>
      </w:r>
      <w:r>
        <w:rPr>
          <w:rStyle w:val="markedcontent"/>
          <w:rFonts w:ascii="Tahoma" w:hAnsi="Tahoma" w:cs="Tahoma"/>
        </w:rPr>
        <w:t xml:space="preserve"> </w:t>
      </w:r>
      <w:r w:rsidRPr="003F19BD">
        <w:rPr>
          <w:rStyle w:val="markedcontent"/>
          <w:rFonts w:ascii="Tahoma" w:hAnsi="Tahoma" w:cs="Tahoma"/>
        </w:rPr>
        <w:t>kewajibannya dan rela berkorban jiwa raga untuk membela nusa dan bangsaserta untuk kepentingan penyelenggaraan pertahanan negara. Setiap prajurit</w:t>
      </w:r>
      <w:r w:rsidR="00C55544">
        <w:rPr>
          <w:rStyle w:val="markedcontent"/>
          <w:rFonts w:ascii="Tahoma" w:hAnsi="Tahoma" w:cs="Tahoma"/>
        </w:rPr>
        <w:t xml:space="preserve"> </w:t>
      </w:r>
      <w:r w:rsidRPr="003F19BD">
        <w:rPr>
          <w:rStyle w:val="markedcontent"/>
          <w:rFonts w:ascii="Tahoma" w:hAnsi="Tahoma" w:cs="Tahoma"/>
        </w:rPr>
        <w:t xml:space="preserve">Tentara Nasional Indonesia wajib patuh serta </w:t>
      </w:r>
      <w:r w:rsidRPr="00E0122C">
        <w:rPr>
          <w:rStyle w:val="markedcontent"/>
          <w:rFonts w:ascii="Tahoma" w:hAnsi="Tahoma" w:cs="Tahoma"/>
        </w:rPr>
        <w:t>melaksanakan perintah dinasyaitu sesuatu yang berhubungan dengan kepentingan dinas militer untuk dilaksanakan sebaik-baiknya</w:t>
      </w:r>
      <w:r w:rsidRPr="00E0122C">
        <w:rPr>
          <w:rStyle w:val="markedcontent"/>
        </w:rPr>
        <w:t>.</w:t>
      </w:r>
      <w:r w:rsidRPr="00E0122C">
        <w:rPr>
          <w:rStyle w:val="FootnoteReference"/>
          <w:rFonts w:ascii="Tahoma" w:hAnsi="Tahoma" w:cs="Tahoma"/>
        </w:rPr>
        <w:footnoteReference w:id="52"/>
      </w:r>
    </w:p>
    <w:p w:rsidR="003371ED" w:rsidRPr="003D65DA" w:rsidRDefault="00580199" w:rsidP="003D65DA">
      <w:pPr>
        <w:pStyle w:val="ListParagraph"/>
        <w:spacing w:line="360" w:lineRule="auto"/>
        <w:ind w:left="567" w:firstLine="567"/>
        <w:jc w:val="both"/>
        <w:rPr>
          <w:rStyle w:val="markedcontent"/>
          <w:rFonts w:ascii="Arial" w:hAnsi="Arial" w:cs="Arial"/>
        </w:rPr>
      </w:pPr>
      <w:r>
        <w:rPr>
          <w:rStyle w:val="markedcontent"/>
          <w:rFonts w:ascii="Arial" w:hAnsi="Arial" w:cs="Arial"/>
        </w:rPr>
        <w:t>Sapta m</w:t>
      </w:r>
      <w:r w:rsidR="007B21BC" w:rsidRPr="003F19BD">
        <w:rPr>
          <w:rStyle w:val="markedcontent"/>
          <w:rFonts w:ascii="Arial" w:hAnsi="Arial" w:cs="Arial"/>
        </w:rPr>
        <w:t>arga menekankan bahwa prajurit harus memiliki kepatuhan dan</w:t>
      </w:r>
      <w:r w:rsidR="007B21BC">
        <w:t xml:space="preserve"> </w:t>
      </w:r>
      <w:r w:rsidR="007B21BC" w:rsidRPr="003F19BD">
        <w:rPr>
          <w:rStyle w:val="markedcontent"/>
          <w:rFonts w:ascii="Arial" w:hAnsi="Arial" w:cs="Arial"/>
        </w:rPr>
        <w:t>taat kepada atasannya. Selain itu, anggota Tentara Nasional Indonesia wajib</w:t>
      </w:r>
      <w:r w:rsidR="007B21BC">
        <w:t xml:space="preserve"> </w:t>
      </w:r>
      <w:r w:rsidR="007B21BC" w:rsidRPr="003F19BD">
        <w:rPr>
          <w:rStyle w:val="markedcontent"/>
          <w:rFonts w:ascii="Arial" w:hAnsi="Arial" w:cs="Arial"/>
        </w:rPr>
        <w:t>menegakkan kehormatan dan selalu menghindari perbuatan yang dapat menodai</w:t>
      </w:r>
      <w:r w:rsidR="007B21BC">
        <w:t xml:space="preserve"> </w:t>
      </w:r>
      <w:r w:rsidR="007B21BC" w:rsidRPr="003F19BD">
        <w:rPr>
          <w:rStyle w:val="markedcontent"/>
          <w:rFonts w:ascii="Arial" w:hAnsi="Arial" w:cs="Arial"/>
        </w:rPr>
        <w:t>nama baik ketentaraannya.</w:t>
      </w:r>
    </w:p>
    <w:p w:rsidR="00FE1EF5" w:rsidRPr="00AD69E6" w:rsidRDefault="007B21BC" w:rsidP="007A6854">
      <w:pPr>
        <w:pStyle w:val="ListParagraph"/>
        <w:numPr>
          <w:ilvl w:val="2"/>
          <w:numId w:val="20"/>
        </w:numPr>
        <w:spacing w:line="360" w:lineRule="auto"/>
        <w:contextualSpacing/>
        <w:jc w:val="both"/>
        <w:rPr>
          <w:rFonts w:ascii="Tahoma" w:hAnsi="Tahoma" w:cs="Tahoma"/>
          <w:b/>
        </w:rPr>
      </w:pPr>
      <w:r w:rsidRPr="00AD69E6">
        <w:rPr>
          <w:rFonts w:ascii="Tahoma" w:hAnsi="Tahoma" w:cs="Tahoma"/>
          <w:b/>
        </w:rPr>
        <w:lastRenderedPageBreak/>
        <w:t>Faktor yang menyebabkan Prajurit TNI melakukan tindak pidana Desersi</w:t>
      </w:r>
    </w:p>
    <w:p w:rsidR="00FE1EF5" w:rsidRDefault="00DA53BA" w:rsidP="00936AF5">
      <w:pPr>
        <w:pStyle w:val="ListParagraph"/>
        <w:spacing w:line="360" w:lineRule="auto"/>
        <w:ind w:left="1276" w:firstLine="0"/>
        <w:jc w:val="both"/>
        <w:rPr>
          <w:rFonts w:ascii="Tahoma" w:hAnsi="Tahoma" w:cs="Tahoma"/>
        </w:rPr>
      </w:pPr>
      <w:r>
        <w:rPr>
          <w:rFonts w:ascii="Tahoma" w:hAnsi="Tahoma" w:cs="Tahoma"/>
        </w:rPr>
        <w:t>Sebagai prajurit militer yang masih aktif bertugas dalam menjalankan amanah negara  ada beberapa f</w:t>
      </w:r>
      <w:r w:rsidR="00FE1EF5">
        <w:rPr>
          <w:rFonts w:ascii="Tahoma" w:hAnsi="Tahoma" w:cs="Tahoma"/>
        </w:rPr>
        <w:t xml:space="preserve">aktor – faktor yang menyebabkan anggota TNI </w:t>
      </w:r>
      <w:r>
        <w:rPr>
          <w:rFonts w:ascii="Tahoma" w:hAnsi="Tahoma" w:cs="Tahoma"/>
        </w:rPr>
        <w:t xml:space="preserve">dapat </w:t>
      </w:r>
      <w:r w:rsidR="00FE1EF5">
        <w:rPr>
          <w:rFonts w:ascii="Tahoma" w:hAnsi="Tahoma" w:cs="Tahoma"/>
        </w:rPr>
        <w:t xml:space="preserve">melakukan tindak pidana desersi </w:t>
      </w:r>
      <w:r>
        <w:rPr>
          <w:rFonts w:ascii="Tahoma" w:hAnsi="Tahoma" w:cs="Tahoma"/>
        </w:rPr>
        <w:t>diantaranya</w:t>
      </w:r>
      <w:r w:rsidR="00FE1EF5">
        <w:rPr>
          <w:rFonts w:ascii="Tahoma" w:hAnsi="Tahoma" w:cs="Tahoma"/>
        </w:rPr>
        <w:t>:</w:t>
      </w:r>
    </w:p>
    <w:p w:rsidR="00FE1EF5" w:rsidRDefault="00FE1EF5" w:rsidP="007A6854">
      <w:pPr>
        <w:pStyle w:val="ListParagraph"/>
        <w:numPr>
          <w:ilvl w:val="0"/>
          <w:numId w:val="34"/>
        </w:numPr>
        <w:spacing w:line="360" w:lineRule="auto"/>
        <w:jc w:val="both"/>
        <w:rPr>
          <w:rFonts w:ascii="Tahoma" w:hAnsi="Tahoma" w:cs="Tahoma"/>
        </w:rPr>
      </w:pPr>
      <w:r>
        <w:rPr>
          <w:rFonts w:ascii="Tahoma" w:hAnsi="Tahoma" w:cs="Tahoma"/>
        </w:rPr>
        <w:t>Faktor Internal</w:t>
      </w:r>
    </w:p>
    <w:p w:rsidR="00FE1EF5" w:rsidRDefault="00FE1EF5" w:rsidP="00936AF5">
      <w:pPr>
        <w:pStyle w:val="ListParagraph"/>
        <w:spacing w:line="360" w:lineRule="auto"/>
        <w:ind w:left="1276" w:firstLine="0"/>
        <w:jc w:val="both"/>
        <w:rPr>
          <w:rFonts w:ascii="Tahoma" w:hAnsi="Tahoma" w:cs="Tahoma"/>
        </w:rPr>
      </w:pPr>
      <w:r>
        <w:rPr>
          <w:rFonts w:ascii="Tahoma" w:hAnsi="Tahoma" w:cs="Tahoma"/>
        </w:rPr>
        <w:t>Kejiwaan/ Spiritual faktor kemerosotan disiplin yang merupakan akibat dari turunnya kondisi mental anggota TNI tersebut antara lain:</w:t>
      </w:r>
    </w:p>
    <w:p w:rsidR="00FE1EF5" w:rsidRDefault="00FE1EF5" w:rsidP="007A6854">
      <w:pPr>
        <w:pStyle w:val="ListParagraph"/>
        <w:numPr>
          <w:ilvl w:val="0"/>
          <w:numId w:val="32"/>
        </w:numPr>
        <w:spacing w:line="360" w:lineRule="auto"/>
        <w:ind w:left="1276" w:firstLine="425"/>
        <w:jc w:val="both"/>
        <w:rPr>
          <w:rFonts w:ascii="Tahoma" w:hAnsi="Tahoma" w:cs="Tahoma"/>
        </w:rPr>
      </w:pPr>
      <w:r>
        <w:rPr>
          <w:rFonts w:ascii="Tahoma" w:hAnsi="Tahoma" w:cs="Tahoma"/>
        </w:rPr>
        <w:t>Kurangnya pembinaan mental</w:t>
      </w:r>
    </w:p>
    <w:p w:rsidR="00FE1EF5" w:rsidRDefault="00FE1EF5" w:rsidP="007A6854">
      <w:pPr>
        <w:pStyle w:val="ListParagraph"/>
        <w:numPr>
          <w:ilvl w:val="0"/>
          <w:numId w:val="32"/>
        </w:numPr>
        <w:spacing w:line="360" w:lineRule="auto"/>
        <w:ind w:left="1276" w:firstLine="425"/>
        <w:jc w:val="both"/>
        <w:rPr>
          <w:rFonts w:ascii="Tahoma" w:hAnsi="Tahoma" w:cs="Tahoma"/>
        </w:rPr>
      </w:pPr>
      <w:r>
        <w:rPr>
          <w:rFonts w:ascii="Tahoma" w:hAnsi="Tahoma" w:cs="Tahoma"/>
        </w:rPr>
        <w:t>Krisis kepemimpinan</w:t>
      </w:r>
    </w:p>
    <w:p w:rsidR="00FE1EF5" w:rsidRPr="00FE1EF5" w:rsidRDefault="00FE1EF5" w:rsidP="007A6854">
      <w:pPr>
        <w:pStyle w:val="ListParagraph"/>
        <w:numPr>
          <w:ilvl w:val="0"/>
          <w:numId w:val="32"/>
        </w:numPr>
        <w:spacing w:line="360" w:lineRule="auto"/>
        <w:ind w:left="1276" w:firstLine="425"/>
        <w:jc w:val="both"/>
        <w:rPr>
          <w:rFonts w:ascii="Tahoma" w:hAnsi="Tahoma" w:cs="Tahoma"/>
        </w:rPr>
      </w:pPr>
      <w:r>
        <w:rPr>
          <w:rFonts w:ascii="Tahoma" w:hAnsi="Tahoma" w:cs="Tahoma"/>
        </w:rPr>
        <w:t>Pisah keluarga</w:t>
      </w:r>
    </w:p>
    <w:p w:rsidR="00FE1EF5" w:rsidRDefault="00FE1EF5" w:rsidP="007A6854">
      <w:pPr>
        <w:pStyle w:val="ListParagraph"/>
        <w:numPr>
          <w:ilvl w:val="0"/>
          <w:numId w:val="34"/>
        </w:numPr>
        <w:spacing w:line="360" w:lineRule="auto"/>
        <w:jc w:val="both"/>
        <w:rPr>
          <w:rFonts w:ascii="Tahoma" w:hAnsi="Tahoma" w:cs="Tahoma"/>
        </w:rPr>
      </w:pPr>
      <w:r>
        <w:rPr>
          <w:rFonts w:ascii="Tahoma" w:hAnsi="Tahoma" w:cs="Tahoma"/>
        </w:rPr>
        <w:t>Faktor eksternal</w:t>
      </w:r>
    </w:p>
    <w:p w:rsidR="00FE1EF5" w:rsidRDefault="00FE1EF5" w:rsidP="007A6854">
      <w:pPr>
        <w:pStyle w:val="ListParagraph"/>
        <w:numPr>
          <w:ilvl w:val="0"/>
          <w:numId w:val="33"/>
        </w:numPr>
        <w:spacing w:line="360" w:lineRule="auto"/>
        <w:ind w:left="1276" w:firstLine="425"/>
        <w:jc w:val="both"/>
        <w:rPr>
          <w:rFonts w:ascii="Tahoma" w:hAnsi="Tahoma" w:cs="Tahoma"/>
        </w:rPr>
      </w:pPr>
      <w:r>
        <w:rPr>
          <w:rFonts w:ascii="Tahoma" w:hAnsi="Tahoma" w:cs="Tahoma"/>
        </w:rPr>
        <w:t>Ekonomi/keuangan</w:t>
      </w:r>
    </w:p>
    <w:p w:rsidR="00FE1EF5" w:rsidRDefault="00FE1EF5" w:rsidP="007A6854">
      <w:pPr>
        <w:pStyle w:val="ListParagraph"/>
        <w:numPr>
          <w:ilvl w:val="0"/>
          <w:numId w:val="33"/>
        </w:numPr>
        <w:spacing w:line="360" w:lineRule="auto"/>
        <w:ind w:left="1276" w:firstLine="425"/>
        <w:jc w:val="both"/>
        <w:rPr>
          <w:rFonts w:ascii="Tahoma" w:hAnsi="Tahoma" w:cs="Tahoma"/>
        </w:rPr>
      </w:pPr>
      <w:r>
        <w:rPr>
          <w:rFonts w:ascii="Tahoma" w:hAnsi="Tahoma" w:cs="Tahoma"/>
        </w:rPr>
        <w:t>Hasrat seksual</w:t>
      </w:r>
    </w:p>
    <w:p w:rsidR="00FE1EF5" w:rsidRDefault="00FE1EF5" w:rsidP="007A6854">
      <w:pPr>
        <w:pStyle w:val="ListParagraph"/>
        <w:numPr>
          <w:ilvl w:val="0"/>
          <w:numId w:val="33"/>
        </w:numPr>
        <w:spacing w:line="360" w:lineRule="auto"/>
        <w:ind w:left="1276" w:firstLine="425"/>
        <w:jc w:val="both"/>
        <w:rPr>
          <w:rFonts w:ascii="Tahoma" w:hAnsi="Tahoma" w:cs="Tahoma"/>
        </w:rPr>
      </w:pPr>
      <w:r>
        <w:rPr>
          <w:rFonts w:ascii="Tahoma" w:hAnsi="Tahoma" w:cs="Tahoma"/>
        </w:rPr>
        <w:t>Interaksi social yang keliru</w:t>
      </w:r>
    </w:p>
    <w:p w:rsidR="00DA53BA" w:rsidRDefault="00FE1EF5" w:rsidP="007A6854">
      <w:pPr>
        <w:pStyle w:val="ListParagraph"/>
        <w:numPr>
          <w:ilvl w:val="0"/>
          <w:numId w:val="33"/>
        </w:numPr>
        <w:spacing w:line="360" w:lineRule="auto"/>
        <w:ind w:left="1276" w:firstLine="425"/>
        <w:jc w:val="both"/>
        <w:rPr>
          <w:rFonts w:ascii="Tahoma" w:hAnsi="Tahoma" w:cs="Tahoma"/>
        </w:rPr>
      </w:pPr>
      <w:r>
        <w:rPr>
          <w:rFonts w:ascii="Tahoma" w:hAnsi="Tahoma" w:cs="Tahoma"/>
        </w:rPr>
        <w:t>Kondisi satuan yang tidak kondusif</w:t>
      </w:r>
      <w:r w:rsidR="00AF5843">
        <w:rPr>
          <w:rFonts w:ascii="Tahoma" w:hAnsi="Tahoma" w:cs="Tahoma"/>
        </w:rPr>
        <w:t>.</w:t>
      </w:r>
      <w:r>
        <w:rPr>
          <w:rFonts w:ascii="Tahoma" w:hAnsi="Tahoma" w:cs="Tahoma"/>
        </w:rPr>
        <w:t xml:space="preserve"> </w:t>
      </w:r>
      <w:r w:rsidRPr="00E0122C">
        <w:rPr>
          <w:rStyle w:val="FootnoteReference"/>
          <w:rFonts w:ascii="Tahoma" w:hAnsi="Tahoma" w:cs="Tahoma"/>
        </w:rPr>
        <w:footnoteReference w:id="53"/>
      </w:r>
    </w:p>
    <w:p w:rsidR="00DA53BA" w:rsidRDefault="00DA53BA" w:rsidP="00936AF5">
      <w:pPr>
        <w:pStyle w:val="ListParagraph"/>
        <w:spacing w:line="360" w:lineRule="auto"/>
        <w:ind w:left="1276" w:firstLine="0"/>
        <w:jc w:val="both"/>
        <w:rPr>
          <w:rFonts w:ascii="Tahoma" w:hAnsi="Tahoma" w:cs="Tahoma"/>
        </w:rPr>
      </w:pPr>
      <w:r>
        <w:rPr>
          <w:rFonts w:ascii="Tahoma" w:hAnsi="Tahoma" w:cs="Tahoma"/>
        </w:rPr>
        <w:t xml:space="preserve">Dalam beberapa literature hukum pidana pengertian tindak pidana disamakan dengan delik atau perbuatan pidana. Perbuatan pidana adalah perbuatan yang tidak boleh di langgar dan apabila dilanggar akan dikenakan sanksi sesuai aturan tertulis yang berlaku, Menurut Jonaedi ( 2015 ) Tindak pidana desersi merupakan tindak pidana militer yang pada umumnya terdapat dalam KUHPM yang dibagi dalam dua bagian yaitu tindak pidana militer murni yaitu satu perbuatan murni atas kesalahan dari anggota militer baik yang disengaja maupun yang tidak disengaja, walaupun begitu kerena hal yang darurat pun dalam sebuah etis professional seorang anggota militer apabila tetap melangggar ya tetap dikenakan sanksi </w:t>
      </w:r>
      <w:r>
        <w:rPr>
          <w:rFonts w:ascii="Tahoma" w:hAnsi="Tahoma" w:cs="Tahoma"/>
        </w:rPr>
        <w:lastRenderedPageBreak/>
        <w:t>tindak pidana militer campuran adalah tindakan yang dilarang yang sudah ada pokok yang ditentukan oleh undang-undang satu hal yang karena adanya sifat tertentu makan diperlukan ancaman pidana yang lebih berat dari kejahatan lainnya.</w:t>
      </w:r>
    </w:p>
    <w:p w:rsidR="00DA53BA" w:rsidRPr="00DA53BA" w:rsidRDefault="00DA53BA" w:rsidP="00936AF5">
      <w:pPr>
        <w:pStyle w:val="ListParagraph"/>
        <w:spacing w:line="360" w:lineRule="auto"/>
        <w:ind w:left="1276" w:firstLine="0"/>
        <w:jc w:val="both"/>
        <w:rPr>
          <w:rFonts w:ascii="Tahoma" w:hAnsi="Tahoma" w:cs="Tahoma"/>
        </w:rPr>
      </w:pPr>
      <w:r>
        <w:rPr>
          <w:rFonts w:ascii="Tahoma" w:hAnsi="Tahoma" w:cs="Tahoma"/>
        </w:rPr>
        <w:t>Selain itu para angggota militer bisa bertindak anarkis padahal hal tersebut di larang oleh etika kemiliteran, sama halnya dengan kepolisian yaitu menciptakan keamanan kondusifitas NKRI namun tugas dari tentara Republik Indonesia berhubungan dengan jika itu ditelaah kembali penegakan hukum seyogianya harus terbuka untuk umum karena untuk menjamin ( law enforcement ) apakah hal yang dilakukan oleh penegak hukum dilingkungan militer tersebut sudah benar  dengan ketentuan peraturan undanga-undang yang ada dilkukan secara objektif dalam proses penuntutuan serta penerapan hukum dalam tindak disersi dilakukan oleh anggota militer.</w:t>
      </w:r>
    </w:p>
    <w:p w:rsidR="002E7C35" w:rsidRDefault="002E7C35" w:rsidP="00936AF5">
      <w:pPr>
        <w:pStyle w:val="ListParagraph"/>
        <w:spacing w:line="360" w:lineRule="auto"/>
        <w:ind w:left="1276" w:firstLine="0"/>
        <w:jc w:val="both"/>
        <w:rPr>
          <w:rFonts w:ascii="Tahoma" w:hAnsi="Tahoma" w:cs="Tahoma"/>
        </w:rPr>
      </w:pPr>
    </w:p>
    <w:p w:rsidR="00235643" w:rsidRPr="00AD69E6" w:rsidRDefault="00936AF5" w:rsidP="00936AF5">
      <w:pPr>
        <w:spacing w:after="0" w:line="360" w:lineRule="auto"/>
        <w:ind w:firstLine="567"/>
        <w:jc w:val="both"/>
        <w:rPr>
          <w:rStyle w:val="markedcontent"/>
          <w:rFonts w:ascii="Tahoma" w:hAnsi="Tahoma" w:cs="Tahoma"/>
          <w:b/>
        </w:rPr>
      </w:pPr>
      <w:r w:rsidRPr="00AD69E6">
        <w:rPr>
          <w:rStyle w:val="markedcontent"/>
          <w:rFonts w:ascii="Tahoma" w:hAnsi="Tahoma" w:cs="Tahoma"/>
          <w:b/>
        </w:rPr>
        <w:t xml:space="preserve">3.1.2  </w:t>
      </w:r>
      <w:r w:rsidR="00235643" w:rsidRPr="00AD69E6">
        <w:rPr>
          <w:rStyle w:val="markedcontent"/>
          <w:rFonts w:ascii="Tahoma" w:hAnsi="Tahoma" w:cs="Tahoma"/>
          <w:b/>
        </w:rPr>
        <w:t>Bentuk-Bentuk Tindak Pidana Desersi</w:t>
      </w:r>
    </w:p>
    <w:p w:rsidR="00235643" w:rsidRPr="00EA4571" w:rsidRDefault="00235643" w:rsidP="00936AF5">
      <w:pPr>
        <w:spacing w:after="0" w:line="360" w:lineRule="auto"/>
        <w:ind w:left="1276"/>
        <w:jc w:val="both"/>
        <w:rPr>
          <w:rStyle w:val="markedcontent"/>
          <w:rFonts w:ascii="Tahoma" w:hAnsi="Tahoma" w:cs="Tahoma"/>
        </w:rPr>
      </w:pPr>
      <w:r w:rsidRPr="00EA4571">
        <w:rPr>
          <w:rStyle w:val="markedcontent"/>
          <w:rFonts w:ascii="Tahoma" w:hAnsi="Tahoma" w:cs="Tahoma"/>
        </w:rPr>
        <w:t>Menurut waktunya, desersi dilakukan dalam waktu damai dan</w:t>
      </w:r>
      <w:r w:rsidR="00647C91">
        <w:rPr>
          <w:rStyle w:val="markedcontent"/>
          <w:rFonts w:ascii="Tahoma" w:hAnsi="Tahoma" w:cs="Tahoma"/>
        </w:rPr>
        <w:t xml:space="preserve"> </w:t>
      </w:r>
      <w:r w:rsidR="002E7C35">
        <w:rPr>
          <w:rStyle w:val="markedcontent"/>
          <w:rFonts w:ascii="Tahoma" w:hAnsi="Tahoma" w:cs="Tahoma"/>
        </w:rPr>
        <w:t>dalam waktu perang. s</w:t>
      </w:r>
      <w:r w:rsidRPr="00EA4571">
        <w:rPr>
          <w:rStyle w:val="markedcontent"/>
          <w:rFonts w:ascii="Tahoma" w:hAnsi="Tahoma" w:cs="Tahoma"/>
        </w:rPr>
        <w:t>edangkan berdasarkan bentuknya desersi</w:t>
      </w:r>
      <w:r>
        <w:rPr>
          <w:rStyle w:val="markedcontent"/>
          <w:rFonts w:ascii="Tahoma" w:hAnsi="Tahoma" w:cs="Tahoma"/>
        </w:rPr>
        <w:t xml:space="preserve"> </w:t>
      </w:r>
      <w:r w:rsidR="002E7C35">
        <w:rPr>
          <w:rStyle w:val="markedcontent"/>
          <w:rFonts w:ascii="Tahoma" w:hAnsi="Tahoma" w:cs="Tahoma"/>
        </w:rPr>
        <w:t xml:space="preserve">dibagi dua </w:t>
      </w:r>
      <w:r w:rsidRPr="00EA4571">
        <w:rPr>
          <w:rStyle w:val="markedcontent"/>
          <w:rFonts w:ascii="Tahoma" w:hAnsi="Tahoma" w:cs="Tahoma"/>
        </w:rPr>
        <w:t>desersi murni dan desersi sebagai peningkatan</w:t>
      </w:r>
      <w:r w:rsidR="002E7C35">
        <w:rPr>
          <w:rFonts w:ascii="Tahoma" w:hAnsi="Tahoma" w:cs="Tahoma"/>
        </w:rPr>
        <w:t xml:space="preserve"> </w:t>
      </w:r>
      <w:r w:rsidRPr="00EA4571">
        <w:rPr>
          <w:rStyle w:val="markedcontent"/>
          <w:rFonts w:ascii="Tahoma" w:hAnsi="Tahoma" w:cs="Tahoma"/>
        </w:rPr>
        <w:t>kejahatan.</w:t>
      </w:r>
      <w:r w:rsidRPr="00EA4571">
        <w:rPr>
          <w:rStyle w:val="FootnoteReference"/>
          <w:rFonts w:ascii="Tahoma" w:hAnsi="Tahoma" w:cs="Tahoma"/>
        </w:rPr>
        <w:footnoteReference w:id="54"/>
      </w:r>
    </w:p>
    <w:p w:rsidR="00235643" w:rsidRPr="00EA4571" w:rsidRDefault="00235643" w:rsidP="00936AF5">
      <w:pPr>
        <w:tabs>
          <w:tab w:val="left" w:pos="567"/>
        </w:tabs>
        <w:spacing w:after="0" w:line="360" w:lineRule="auto"/>
        <w:ind w:left="1276"/>
        <w:jc w:val="both"/>
        <w:rPr>
          <w:rStyle w:val="markedcontent"/>
          <w:rFonts w:ascii="Tahoma" w:hAnsi="Tahoma" w:cs="Tahoma"/>
        </w:rPr>
      </w:pPr>
      <w:r w:rsidRPr="00EA4571">
        <w:rPr>
          <w:rStyle w:val="markedcontent"/>
          <w:rFonts w:ascii="Tahoma" w:hAnsi="Tahoma" w:cs="Tahoma"/>
        </w:rPr>
        <w:t>Bentuk</w:t>
      </w:r>
      <w:r w:rsidR="00DA53BA">
        <w:rPr>
          <w:rStyle w:val="markedcontent"/>
          <w:rFonts w:ascii="Tahoma" w:hAnsi="Tahoma" w:cs="Tahoma"/>
        </w:rPr>
        <w:t xml:space="preserve"> </w:t>
      </w:r>
      <w:r w:rsidRPr="00EA4571">
        <w:rPr>
          <w:rStyle w:val="markedcontent"/>
          <w:rFonts w:ascii="Tahoma" w:hAnsi="Tahoma" w:cs="Tahoma"/>
        </w:rPr>
        <w:t>-</w:t>
      </w:r>
      <w:r w:rsidR="00DA53BA">
        <w:rPr>
          <w:rStyle w:val="markedcontent"/>
          <w:rFonts w:ascii="Tahoma" w:hAnsi="Tahoma" w:cs="Tahoma"/>
        </w:rPr>
        <w:t xml:space="preserve"> b</w:t>
      </w:r>
      <w:r w:rsidRPr="00EA4571">
        <w:rPr>
          <w:rStyle w:val="markedcontent"/>
          <w:rFonts w:ascii="Tahoma" w:hAnsi="Tahoma" w:cs="Tahoma"/>
        </w:rPr>
        <w:t xml:space="preserve">entuk </w:t>
      </w:r>
      <w:r w:rsidR="00DA53BA">
        <w:rPr>
          <w:rStyle w:val="markedcontent"/>
          <w:rFonts w:ascii="Tahoma" w:hAnsi="Tahoma" w:cs="Tahoma"/>
        </w:rPr>
        <w:t>d</w:t>
      </w:r>
      <w:r w:rsidRPr="00EA4571">
        <w:rPr>
          <w:rStyle w:val="markedcontent"/>
          <w:rFonts w:ascii="Tahoma" w:hAnsi="Tahoma" w:cs="Tahoma"/>
        </w:rPr>
        <w:t xml:space="preserve">esersi </w:t>
      </w:r>
      <w:r w:rsidR="000C6B80">
        <w:rPr>
          <w:rStyle w:val="markedcontent"/>
          <w:rFonts w:ascii="Tahoma" w:hAnsi="Tahoma" w:cs="Tahoma"/>
        </w:rPr>
        <w:t>yang d</w:t>
      </w:r>
      <w:r w:rsidRPr="00EA4571">
        <w:rPr>
          <w:rStyle w:val="markedcontent"/>
          <w:rFonts w:ascii="Tahoma" w:hAnsi="Tahoma" w:cs="Tahoma"/>
        </w:rPr>
        <w:t xml:space="preserve">apat disebutkan </w:t>
      </w:r>
      <w:r w:rsidR="000C6B80">
        <w:rPr>
          <w:rStyle w:val="markedcontent"/>
          <w:rFonts w:ascii="Tahoma" w:hAnsi="Tahoma" w:cs="Tahoma"/>
        </w:rPr>
        <w:t>sebagai</w:t>
      </w:r>
      <w:r w:rsidRPr="00EA4571">
        <w:rPr>
          <w:rStyle w:val="markedcontent"/>
          <w:rFonts w:ascii="Tahoma" w:hAnsi="Tahoma" w:cs="Tahoma"/>
        </w:rPr>
        <w:t xml:space="preserve"> tindak</w:t>
      </w:r>
      <w:r w:rsidRPr="00EA4571">
        <w:rPr>
          <w:rFonts w:ascii="Tahoma" w:hAnsi="Tahoma" w:cs="Tahoma"/>
        </w:rPr>
        <w:br/>
      </w:r>
      <w:r w:rsidRPr="00EA4571">
        <w:rPr>
          <w:rStyle w:val="markedcontent"/>
          <w:rFonts w:ascii="Tahoma" w:hAnsi="Tahoma" w:cs="Tahoma"/>
        </w:rPr>
        <w:t>pidana desersi terdiri dari :</w:t>
      </w:r>
    </w:p>
    <w:p w:rsidR="000C6B80" w:rsidRDefault="00235643" w:rsidP="007A6854">
      <w:pPr>
        <w:pStyle w:val="ListParagraph"/>
        <w:widowControl/>
        <w:numPr>
          <w:ilvl w:val="0"/>
          <w:numId w:val="35"/>
        </w:numPr>
        <w:autoSpaceDE/>
        <w:autoSpaceDN/>
        <w:spacing w:line="360" w:lineRule="auto"/>
        <w:contextualSpacing/>
        <w:jc w:val="both"/>
        <w:rPr>
          <w:rStyle w:val="markedcontent"/>
          <w:rFonts w:ascii="Tahoma" w:hAnsi="Tahoma" w:cs="Tahoma"/>
        </w:rPr>
      </w:pPr>
      <w:r w:rsidRPr="00EA4571">
        <w:rPr>
          <w:rStyle w:val="markedcontent"/>
          <w:rFonts w:ascii="Tahoma" w:hAnsi="Tahoma" w:cs="Tahoma"/>
        </w:rPr>
        <w:t xml:space="preserve">Bentuk Desersi Murni, </w:t>
      </w:r>
    </w:p>
    <w:p w:rsidR="00235643" w:rsidRDefault="000C6B80" w:rsidP="00936AF5">
      <w:pPr>
        <w:pStyle w:val="ListParagraph"/>
        <w:widowControl/>
        <w:autoSpaceDE/>
        <w:autoSpaceDN/>
        <w:spacing w:line="360" w:lineRule="auto"/>
        <w:ind w:left="1276" w:firstLine="0"/>
        <w:contextualSpacing/>
        <w:jc w:val="both"/>
        <w:rPr>
          <w:rStyle w:val="markedcontent"/>
          <w:rFonts w:ascii="Tahoma" w:hAnsi="Tahoma" w:cs="Tahoma"/>
        </w:rPr>
      </w:pPr>
      <w:r>
        <w:rPr>
          <w:rStyle w:val="markedcontent"/>
          <w:rFonts w:ascii="Tahoma" w:hAnsi="Tahoma" w:cs="Tahoma"/>
        </w:rPr>
        <w:t>S</w:t>
      </w:r>
      <w:r w:rsidR="00235643" w:rsidRPr="00EA4571">
        <w:rPr>
          <w:rStyle w:val="markedcontent"/>
          <w:rFonts w:ascii="Tahoma" w:hAnsi="Tahoma" w:cs="Tahoma"/>
        </w:rPr>
        <w:t>esuai dengan yang terdapat di dalamPasal 87 ayat (1) ke-1 KUHPM, yaitu yang pergi dengan maksud</w:t>
      </w:r>
      <w:r w:rsidR="00580199">
        <w:rPr>
          <w:rStyle w:val="markedcontent"/>
          <w:rFonts w:ascii="Tahoma" w:hAnsi="Tahoma" w:cs="Tahoma"/>
        </w:rPr>
        <w:t xml:space="preserve"> </w:t>
      </w:r>
      <w:r w:rsidR="00235643" w:rsidRPr="00EA4571">
        <w:rPr>
          <w:rStyle w:val="markedcontent"/>
          <w:rFonts w:ascii="Tahoma" w:hAnsi="Tahoma" w:cs="Tahoma"/>
        </w:rPr>
        <w:t>menarik diri untuk selamanya dari kewajiban-kewajiban</w:t>
      </w:r>
      <w:r w:rsidR="00580199">
        <w:rPr>
          <w:rStyle w:val="markedcontent"/>
          <w:rFonts w:ascii="Tahoma" w:hAnsi="Tahoma" w:cs="Tahoma"/>
        </w:rPr>
        <w:t xml:space="preserve"> </w:t>
      </w:r>
      <w:r w:rsidR="00235643" w:rsidRPr="00EA4571">
        <w:rPr>
          <w:rStyle w:val="markedcontent"/>
          <w:rFonts w:ascii="Tahoma" w:hAnsi="Tahoma" w:cs="Tahoma"/>
        </w:rPr>
        <w:t>dinasnya; menghindari bahaya orang, menyeberang ke musuh,atau memasuki dinas militer pada suatu negara atau kekuasaan</w:t>
      </w:r>
      <w:r w:rsidR="00580199">
        <w:rPr>
          <w:rStyle w:val="markedcontent"/>
          <w:rFonts w:ascii="Tahoma" w:hAnsi="Tahoma" w:cs="Tahoma"/>
        </w:rPr>
        <w:t xml:space="preserve"> </w:t>
      </w:r>
      <w:r w:rsidR="00235643" w:rsidRPr="00EA4571">
        <w:rPr>
          <w:rStyle w:val="markedcontent"/>
          <w:rFonts w:ascii="Tahoma" w:hAnsi="Tahoma" w:cs="Tahoma"/>
        </w:rPr>
        <w:t>lain tanpa dibenarkan untuk itu;</w:t>
      </w:r>
    </w:p>
    <w:p w:rsidR="000C6B80" w:rsidRDefault="00235643" w:rsidP="007A6854">
      <w:pPr>
        <w:pStyle w:val="ListParagraph"/>
        <w:widowControl/>
        <w:numPr>
          <w:ilvl w:val="0"/>
          <w:numId w:val="35"/>
        </w:numPr>
        <w:autoSpaceDE/>
        <w:autoSpaceDN/>
        <w:spacing w:line="360" w:lineRule="auto"/>
        <w:contextualSpacing/>
        <w:jc w:val="both"/>
        <w:rPr>
          <w:rStyle w:val="markedcontent"/>
          <w:rFonts w:ascii="Tahoma" w:hAnsi="Tahoma" w:cs="Tahoma"/>
        </w:rPr>
      </w:pPr>
      <w:r w:rsidRPr="002E7C35">
        <w:rPr>
          <w:rStyle w:val="markedcontent"/>
          <w:rFonts w:ascii="Tahoma" w:hAnsi="Tahoma" w:cs="Tahoma"/>
        </w:rPr>
        <w:t>Bentuk Desersi sebagai peningkatan dari kejahatan</w:t>
      </w:r>
      <w:r w:rsidRPr="002E7C35">
        <w:rPr>
          <w:rFonts w:ascii="Tahoma" w:hAnsi="Tahoma" w:cs="Tahoma"/>
        </w:rPr>
        <w:br/>
      </w:r>
      <w:r w:rsidRPr="002E7C35">
        <w:rPr>
          <w:rStyle w:val="markedcontent"/>
          <w:rFonts w:ascii="Tahoma" w:hAnsi="Tahoma" w:cs="Tahoma"/>
        </w:rPr>
        <w:t xml:space="preserve">ketidakhadiran tanpa ijin/desersi tidak murni. </w:t>
      </w:r>
    </w:p>
    <w:p w:rsidR="00235643" w:rsidRDefault="00235643" w:rsidP="000C6B80">
      <w:pPr>
        <w:pStyle w:val="ListParagraph"/>
        <w:widowControl/>
        <w:autoSpaceDE/>
        <w:autoSpaceDN/>
        <w:spacing w:line="360" w:lineRule="auto"/>
        <w:ind w:left="1276" w:firstLine="0"/>
        <w:contextualSpacing/>
        <w:jc w:val="both"/>
        <w:rPr>
          <w:rStyle w:val="markedcontent"/>
          <w:rFonts w:ascii="Tahoma" w:hAnsi="Tahoma" w:cs="Tahoma"/>
        </w:rPr>
      </w:pPr>
      <w:r w:rsidRPr="002E7C35">
        <w:rPr>
          <w:rStyle w:val="markedcontent"/>
          <w:rFonts w:ascii="Tahoma" w:hAnsi="Tahoma" w:cs="Tahoma"/>
        </w:rPr>
        <w:lastRenderedPageBreak/>
        <w:t>Sesuai dengan yang terdapat di dalam Pasal 87 ayat (1) ke -2 dan ke-3 KUHPM,yaitu : 1) Yang karena salahnya atau dengan sengaja melakukan ketidakhadiran tanpa ijin dalam waktu damai lebih lama dari 30hari dalam waktu perang lebih lama dari 4 hari, danYang dengan sengaja melakukan ketidakhadiran tanpa ijin dan karenanyatidak ikut melaksanakan sebagian atau seluruhnya dari suatu perjalanan yang diperintahkan.</w:t>
      </w:r>
    </w:p>
    <w:p w:rsidR="006267DA" w:rsidRPr="002E7C35" w:rsidRDefault="006267DA" w:rsidP="000C6B80">
      <w:pPr>
        <w:pStyle w:val="ListParagraph"/>
        <w:widowControl/>
        <w:autoSpaceDE/>
        <w:autoSpaceDN/>
        <w:spacing w:line="360" w:lineRule="auto"/>
        <w:ind w:left="1276" w:firstLine="0"/>
        <w:contextualSpacing/>
        <w:jc w:val="both"/>
        <w:rPr>
          <w:rFonts w:ascii="Tahoma" w:hAnsi="Tahoma" w:cs="Tahoma"/>
        </w:rPr>
      </w:pPr>
    </w:p>
    <w:p w:rsidR="00235643" w:rsidRPr="00AD69E6" w:rsidRDefault="00235643" w:rsidP="007A6854">
      <w:pPr>
        <w:pStyle w:val="ListParagraph"/>
        <w:numPr>
          <w:ilvl w:val="2"/>
          <w:numId w:val="36"/>
        </w:numPr>
        <w:tabs>
          <w:tab w:val="left" w:pos="1276"/>
        </w:tabs>
        <w:spacing w:line="360" w:lineRule="auto"/>
        <w:contextualSpacing/>
        <w:jc w:val="both"/>
        <w:rPr>
          <w:rFonts w:ascii="Tahoma" w:hAnsi="Tahoma" w:cs="Tahoma"/>
          <w:b/>
        </w:rPr>
      </w:pPr>
      <w:r w:rsidRPr="00AD69E6">
        <w:rPr>
          <w:rFonts w:ascii="Tahoma" w:hAnsi="Tahoma" w:cs="Tahoma"/>
          <w:b/>
        </w:rPr>
        <w:t>Ketentuan – ketentuan tentang ti</w:t>
      </w:r>
      <w:r w:rsidR="002E60BD" w:rsidRPr="00AD69E6">
        <w:rPr>
          <w:rFonts w:ascii="Tahoma" w:hAnsi="Tahoma" w:cs="Tahoma"/>
          <w:b/>
        </w:rPr>
        <w:t>n</w:t>
      </w:r>
      <w:r w:rsidRPr="00AD69E6">
        <w:rPr>
          <w:rFonts w:ascii="Tahoma" w:hAnsi="Tahoma" w:cs="Tahoma"/>
          <w:b/>
        </w:rPr>
        <w:t>dak Pidana Desersi</w:t>
      </w:r>
    </w:p>
    <w:p w:rsidR="00235643" w:rsidRPr="002E60BD" w:rsidRDefault="00235643" w:rsidP="002E60BD">
      <w:pPr>
        <w:pStyle w:val="ListParagraph"/>
        <w:tabs>
          <w:tab w:val="left" w:pos="1843"/>
        </w:tabs>
        <w:spacing w:line="360" w:lineRule="auto"/>
        <w:ind w:left="1276" w:firstLine="0"/>
        <w:jc w:val="both"/>
        <w:rPr>
          <w:rFonts w:ascii="Tahoma" w:hAnsi="Tahoma" w:cs="Tahoma"/>
        </w:rPr>
      </w:pPr>
      <w:r w:rsidRPr="00EA4571">
        <w:rPr>
          <w:rFonts w:ascii="Tahoma" w:hAnsi="Tahoma" w:cs="Tahoma"/>
        </w:rPr>
        <w:t xml:space="preserve">1. Dalam </w:t>
      </w:r>
      <w:r>
        <w:rPr>
          <w:rFonts w:ascii="Tahoma" w:hAnsi="Tahoma" w:cs="Tahoma"/>
        </w:rPr>
        <w:t>Undang-undang Republik Indonesia</w:t>
      </w:r>
      <w:r w:rsidRPr="00EA4571">
        <w:rPr>
          <w:rFonts w:ascii="Tahoma" w:hAnsi="Tahoma" w:cs="Tahoma"/>
        </w:rPr>
        <w:t xml:space="preserve"> Nomor 39 </w:t>
      </w:r>
      <w:r w:rsidR="002E60BD">
        <w:rPr>
          <w:rFonts w:ascii="Tahoma" w:hAnsi="Tahoma" w:cs="Tahoma"/>
        </w:rPr>
        <w:t xml:space="preserve">Tahun 1947 tentang KUHPM yaitu, </w:t>
      </w:r>
      <w:r w:rsidRPr="00EA4571">
        <w:rPr>
          <w:rFonts w:ascii="Tahoma" w:hAnsi="Tahoma" w:cs="Tahoma"/>
        </w:rPr>
        <w:t>Pasal 87</w:t>
      </w:r>
      <w:r w:rsidR="002E60BD">
        <w:rPr>
          <w:rFonts w:ascii="Tahoma" w:hAnsi="Tahoma" w:cs="Tahoma"/>
        </w:rPr>
        <w:t xml:space="preserve"> </w:t>
      </w:r>
      <w:r w:rsidRPr="00EA4571">
        <w:rPr>
          <w:rFonts w:ascii="Tahoma" w:hAnsi="Tahoma" w:cs="Tahoma"/>
        </w:rPr>
        <w:t>KUHPM</w:t>
      </w:r>
      <w:r>
        <w:rPr>
          <w:rFonts w:ascii="Tahoma" w:hAnsi="Tahoma" w:cs="Tahoma"/>
        </w:rPr>
        <w:t xml:space="preserve"> </w:t>
      </w:r>
      <w:r w:rsidRPr="00EA4571">
        <w:rPr>
          <w:rFonts w:ascii="Tahoma" w:hAnsi="Tahoma" w:cs="Tahoma"/>
        </w:rPr>
        <w:t>ayat:</w:t>
      </w:r>
      <w:r w:rsidR="002E60BD">
        <w:rPr>
          <w:rFonts w:ascii="Tahoma" w:hAnsi="Tahoma" w:cs="Tahoma"/>
        </w:rPr>
        <w:t xml:space="preserve"> </w:t>
      </w:r>
      <w:r w:rsidRPr="002E60BD">
        <w:rPr>
          <w:rFonts w:ascii="Tahoma" w:hAnsi="Tahoma" w:cs="Tahoma"/>
        </w:rPr>
        <w:t xml:space="preserve">(1) Diancam karena desersi, militer: </w:t>
      </w:r>
    </w:p>
    <w:p w:rsidR="00235643" w:rsidRDefault="00235643" w:rsidP="006B09BA">
      <w:pPr>
        <w:pStyle w:val="ListParagraph"/>
        <w:tabs>
          <w:tab w:val="left" w:pos="2410"/>
        </w:tabs>
        <w:spacing w:line="360" w:lineRule="auto"/>
        <w:ind w:left="1276" w:firstLine="0"/>
        <w:jc w:val="both"/>
        <w:rPr>
          <w:rFonts w:ascii="Tahoma" w:hAnsi="Tahoma" w:cs="Tahoma"/>
        </w:rPr>
      </w:pPr>
      <w:r w:rsidRPr="00EA4571">
        <w:rPr>
          <w:rFonts w:ascii="Tahoma" w:hAnsi="Tahoma" w:cs="Tahoma"/>
        </w:rPr>
        <w:t>Ke-1, Yang pergi dengan maksud menarik diri untuk selamanya dari</w:t>
      </w:r>
      <w:r w:rsidR="002E60BD">
        <w:rPr>
          <w:rFonts w:ascii="Tahoma" w:hAnsi="Tahoma" w:cs="Tahoma"/>
        </w:rPr>
        <w:t xml:space="preserve"> </w:t>
      </w:r>
      <w:r w:rsidRPr="00EA4571">
        <w:rPr>
          <w:rFonts w:ascii="Tahoma" w:hAnsi="Tahoma" w:cs="Tahoma"/>
        </w:rPr>
        <w:t>kewajiban-kewajiban dinasnya, menghindari bahaya perang, menyeberang</w:t>
      </w:r>
      <w:r w:rsidR="002E60BD">
        <w:rPr>
          <w:rFonts w:ascii="Tahoma" w:hAnsi="Tahoma" w:cs="Tahoma"/>
        </w:rPr>
        <w:t xml:space="preserve"> </w:t>
      </w:r>
      <w:r w:rsidRPr="00EA4571">
        <w:rPr>
          <w:rFonts w:ascii="Tahoma" w:hAnsi="Tahoma" w:cs="Tahoma"/>
        </w:rPr>
        <w:t>kemusuh, atau memasuki dinas militer pada suatu negara atau kekuasaanlain tanpa dibenarkan untuk itu;</w:t>
      </w:r>
      <w:r>
        <w:rPr>
          <w:rFonts w:ascii="Tahoma" w:hAnsi="Tahoma" w:cs="Tahoma"/>
        </w:rPr>
        <w:t xml:space="preserve"> </w:t>
      </w:r>
    </w:p>
    <w:p w:rsidR="00235643" w:rsidRDefault="00235643" w:rsidP="006B09BA">
      <w:pPr>
        <w:pStyle w:val="ListParagraph"/>
        <w:tabs>
          <w:tab w:val="left" w:pos="2410"/>
        </w:tabs>
        <w:spacing w:line="360" w:lineRule="auto"/>
        <w:ind w:left="1276" w:firstLine="0"/>
        <w:jc w:val="both"/>
        <w:rPr>
          <w:rFonts w:ascii="Tahoma" w:hAnsi="Tahoma" w:cs="Tahoma"/>
        </w:rPr>
      </w:pPr>
      <w:r w:rsidRPr="00EA4571">
        <w:rPr>
          <w:rFonts w:ascii="Tahoma" w:hAnsi="Tahoma" w:cs="Tahoma"/>
        </w:rPr>
        <w:t>Ke-2, Yang karena salahnya atau dengan sengaja melakukan ketidak</w:t>
      </w:r>
      <w:r w:rsidR="002E60BD">
        <w:rPr>
          <w:rFonts w:ascii="Tahoma" w:hAnsi="Tahoma" w:cs="Tahoma"/>
        </w:rPr>
        <w:t xml:space="preserve"> </w:t>
      </w:r>
      <w:r w:rsidRPr="00EA4571">
        <w:rPr>
          <w:rFonts w:ascii="Tahoma" w:hAnsi="Tahoma" w:cs="Tahoma"/>
        </w:rPr>
        <w:t>hadiran</w:t>
      </w:r>
      <w:r w:rsidR="002E60BD">
        <w:rPr>
          <w:rFonts w:ascii="Tahoma" w:hAnsi="Tahoma" w:cs="Tahoma"/>
        </w:rPr>
        <w:t xml:space="preserve"> </w:t>
      </w:r>
      <w:r w:rsidRPr="00EA4571">
        <w:rPr>
          <w:rFonts w:ascii="Tahoma" w:hAnsi="Tahoma" w:cs="Tahoma"/>
        </w:rPr>
        <w:t>tanpa ijin dalam waktu damai lebih lama dari tiga puluh hari, dalam waktu</w:t>
      </w:r>
      <w:r w:rsidR="002E60BD">
        <w:rPr>
          <w:rFonts w:ascii="Tahoma" w:hAnsi="Tahoma" w:cs="Tahoma"/>
        </w:rPr>
        <w:t xml:space="preserve"> </w:t>
      </w:r>
      <w:r w:rsidRPr="00EA4571">
        <w:rPr>
          <w:rFonts w:ascii="Tahoma" w:hAnsi="Tahoma" w:cs="Tahoma"/>
        </w:rPr>
        <w:t>perang lebih lama dari empat hari;</w:t>
      </w:r>
    </w:p>
    <w:p w:rsidR="002E60BD" w:rsidRDefault="00235643" w:rsidP="006B09BA">
      <w:pPr>
        <w:pStyle w:val="ListParagraph"/>
        <w:tabs>
          <w:tab w:val="left" w:pos="2410"/>
        </w:tabs>
        <w:spacing w:line="360" w:lineRule="auto"/>
        <w:ind w:left="1276" w:firstLine="0"/>
        <w:jc w:val="both"/>
        <w:rPr>
          <w:rFonts w:ascii="Tahoma" w:hAnsi="Tahoma" w:cs="Tahoma"/>
        </w:rPr>
      </w:pPr>
      <w:r w:rsidRPr="00EA4571">
        <w:rPr>
          <w:rFonts w:ascii="Tahoma" w:hAnsi="Tahoma" w:cs="Tahoma"/>
        </w:rPr>
        <w:t>Ke-3, Yang dengan sengaja melakukan ketidak</w:t>
      </w:r>
      <w:r w:rsidR="002E60BD">
        <w:rPr>
          <w:rFonts w:ascii="Tahoma" w:hAnsi="Tahoma" w:cs="Tahoma"/>
        </w:rPr>
        <w:t xml:space="preserve"> </w:t>
      </w:r>
      <w:r w:rsidRPr="00EA4571">
        <w:rPr>
          <w:rFonts w:ascii="Tahoma" w:hAnsi="Tahoma" w:cs="Tahoma"/>
        </w:rPr>
        <w:t>hadiran ijin dan karenanya tidak</w:t>
      </w:r>
      <w:r w:rsidR="002E60BD">
        <w:rPr>
          <w:rFonts w:ascii="Tahoma" w:hAnsi="Tahoma" w:cs="Tahoma"/>
        </w:rPr>
        <w:t xml:space="preserve"> </w:t>
      </w:r>
      <w:r w:rsidRPr="00EA4571">
        <w:rPr>
          <w:rFonts w:ascii="Tahoma" w:hAnsi="Tahoma" w:cs="Tahoma"/>
        </w:rPr>
        <w:t>ikut melaksanakan sebagian atau seluruhnya dari suatu perjalanan yang</w:t>
      </w:r>
      <w:r w:rsidR="002E60BD">
        <w:rPr>
          <w:rFonts w:ascii="Tahoma" w:hAnsi="Tahoma" w:cs="Tahoma"/>
        </w:rPr>
        <w:t xml:space="preserve"> </w:t>
      </w:r>
      <w:r w:rsidRPr="00EA4571">
        <w:rPr>
          <w:rFonts w:ascii="Tahoma" w:hAnsi="Tahoma" w:cs="Tahoma"/>
        </w:rPr>
        <w:t xml:space="preserve">diperintahkan, </w:t>
      </w:r>
    </w:p>
    <w:p w:rsidR="00235643" w:rsidRPr="00EA4571" w:rsidRDefault="00235643" w:rsidP="006B09BA">
      <w:pPr>
        <w:pStyle w:val="ListParagraph"/>
        <w:tabs>
          <w:tab w:val="left" w:pos="2410"/>
        </w:tabs>
        <w:spacing w:line="360" w:lineRule="auto"/>
        <w:ind w:left="1276" w:firstLine="0"/>
        <w:jc w:val="both"/>
        <w:rPr>
          <w:rFonts w:ascii="Tahoma" w:hAnsi="Tahoma" w:cs="Tahoma"/>
        </w:rPr>
      </w:pPr>
      <w:r w:rsidRPr="00EA4571">
        <w:rPr>
          <w:rFonts w:ascii="Tahoma" w:hAnsi="Tahoma" w:cs="Tahoma"/>
        </w:rPr>
        <w:t>seperti yang diuraikan pada pasal 85 ke-2</w:t>
      </w:r>
      <w:r>
        <w:rPr>
          <w:rFonts w:ascii="Tahoma" w:hAnsi="Tahoma" w:cs="Tahoma"/>
        </w:rPr>
        <w:t xml:space="preserve"> KUHPM</w:t>
      </w:r>
      <w:r w:rsidRPr="00EA4571">
        <w:rPr>
          <w:rFonts w:ascii="Tahoma" w:hAnsi="Tahoma" w:cs="Tahoma"/>
        </w:rPr>
        <w:t>.</w:t>
      </w:r>
    </w:p>
    <w:p w:rsidR="00235643" w:rsidRPr="00EA4571" w:rsidRDefault="00235643" w:rsidP="006B09BA">
      <w:pPr>
        <w:pStyle w:val="ListParagraph"/>
        <w:tabs>
          <w:tab w:val="left" w:pos="2410"/>
        </w:tabs>
        <w:spacing w:line="360" w:lineRule="auto"/>
        <w:ind w:left="1276" w:firstLine="0"/>
        <w:jc w:val="both"/>
        <w:rPr>
          <w:rFonts w:ascii="Tahoma" w:hAnsi="Tahoma" w:cs="Tahoma"/>
        </w:rPr>
      </w:pPr>
      <w:r w:rsidRPr="00EA4571">
        <w:rPr>
          <w:rFonts w:ascii="Tahoma" w:hAnsi="Tahoma" w:cs="Tahoma"/>
        </w:rPr>
        <w:t>(2) Desersi yang dilakukan dalam waktu damai, diancam dengan pidana penjara</w:t>
      </w:r>
      <w:r w:rsidR="002E60BD">
        <w:rPr>
          <w:rFonts w:ascii="Tahoma" w:hAnsi="Tahoma" w:cs="Tahoma"/>
        </w:rPr>
        <w:t xml:space="preserve"> </w:t>
      </w:r>
      <w:r w:rsidRPr="00EA4571">
        <w:rPr>
          <w:rFonts w:ascii="Tahoma" w:hAnsi="Tahoma" w:cs="Tahoma"/>
        </w:rPr>
        <w:t>maksimum dua tahun delapan bulan.</w:t>
      </w:r>
    </w:p>
    <w:p w:rsidR="002E60BD" w:rsidRPr="009479D0" w:rsidRDefault="00235643" w:rsidP="006B09BA">
      <w:pPr>
        <w:pStyle w:val="ListParagraph"/>
        <w:tabs>
          <w:tab w:val="left" w:pos="2410"/>
        </w:tabs>
        <w:spacing w:line="360" w:lineRule="auto"/>
        <w:ind w:left="1276" w:firstLine="0"/>
        <w:jc w:val="both"/>
        <w:rPr>
          <w:rFonts w:ascii="Tahoma" w:hAnsi="Tahoma" w:cs="Tahoma"/>
        </w:rPr>
      </w:pPr>
      <w:r w:rsidRPr="00EA4571">
        <w:rPr>
          <w:rFonts w:ascii="Tahoma" w:hAnsi="Tahoma" w:cs="Tahoma"/>
        </w:rPr>
        <w:t>(3) Desersi yang dilakukan dalam waktu perang, diancam dengan pidana penjara</w:t>
      </w:r>
      <w:r>
        <w:rPr>
          <w:rFonts w:ascii="Tahoma" w:hAnsi="Tahoma" w:cs="Tahoma"/>
        </w:rPr>
        <w:t xml:space="preserve"> </w:t>
      </w:r>
      <w:r w:rsidRPr="00EA4571">
        <w:rPr>
          <w:rFonts w:ascii="Tahoma" w:hAnsi="Tahoma" w:cs="Tahoma"/>
        </w:rPr>
        <w:t>maksimum delapan tahun enam bulan.</w:t>
      </w:r>
      <w:r>
        <w:rPr>
          <w:rFonts w:ascii="Tahoma" w:hAnsi="Tahoma" w:cs="Tahoma"/>
        </w:rPr>
        <w:t xml:space="preserve"> </w:t>
      </w:r>
    </w:p>
    <w:p w:rsidR="00ED60B9" w:rsidRDefault="00ED60B9" w:rsidP="00ED60B9">
      <w:pPr>
        <w:pStyle w:val="ListParagraph"/>
        <w:tabs>
          <w:tab w:val="left" w:pos="2410"/>
        </w:tabs>
        <w:spacing w:line="360" w:lineRule="auto"/>
        <w:ind w:left="1843" w:hanging="567"/>
        <w:jc w:val="both"/>
        <w:rPr>
          <w:rFonts w:ascii="Tahoma" w:hAnsi="Tahoma" w:cs="Tahoma"/>
        </w:rPr>
      </w:pPr>
      <w:r>
        <w:rPr>
          <w:rFonts w:ascii="Tahoma" w:hAnsi="Tahoma" w:cs="Tahoma"/>
        </w:rPr>
        <w:t xml:space="preserve">2. </w:t>
      </w:r>
      <w:r w:rsidR="00235643" w:rsidRPr="00EA4571">
        <w:rPr>
          <w:rFonts w:ascii="Tahoma" w:hAnsi="Tahoma" w:cs="Tahoma"/>
        </w:rPr>
        <w:t xml:space="preserve">Dalam pasal 88 KUHPM </w:t>
      </w:r>
    </w:p>
    <w:p w:rsidR="00235643" w:rsidRDefault="00235643" w:rsidP="006B09BA">
      <w:pPr>
        <w:pStyle w:val="ListParagraph"/>
        <w:tabs>
          <w:tab w:val="left" w:pos="1276"/>
        </w:tabs>
        <w:spacing w:line="360" w:lineRule="auto"/>
        <w:ind w:left="1276" w:firstLine="0"/>
        <w:jc w:val="both"/>
        <w:rPr>
          <w:rFonts w:ascii="Tahoma" w:hAnsi="Tahoma" w:cs="Tahoma"/>
        </w:rPr>
      </w:pPr>
      <w:r w:rsidRPr="00EA4571">
        <w:rPr>
          <w:rFonts w:ascii="Tahoma" w:hAnsi="Tahoma" w:cs="Tahoma"/>
        </w:rPr>
        <w:t>Maksimum ancaman pidana yang ditetapkan dalam Pasal 86 dan Pasal 87</w:t>
      </w:r>
      <w:r w:rsidR="002E7C35">
        <w:rPr>
          <w:rFonts w:ascii="Tahoma" w:hAnsi="Tahoma" w:cs="Tahoma"/>
        </w:rPr>
        <w:t xml:space="preserve"> </w:t>
      </w:r>
      <w:r w:rsidRPr="00EA4571">
        <w:rPr>
          <w:rFonts w:ascii="Tahoma" w:hAnsi="Tahoma" w:cs="Tahoma"/>
        </w:rPr>
        <w:t>diduakalikan :</w:t>
      </w:r>
      <w:r>
        <w:rPr>
          <w:rFonts w:ascii="Tahoma" w:hAnsi="Tahoma" w:cs="Tahoma"/>
        </w:rPr>
        <w:t xml:space="preserve"> </w:t>
      </w:r>
    </w:p>
    <w:p w:rsidR="00235643" w:rsidRPr="009479D0" w:rsidRDefault="00235643" w:rsidP="006B09BA">
      <w:pPr>
        <w:pStyle w:val="ListParagraph"/>
        <w:tabs>
          <w:tab w:val="left" w:pos="1276"/>
          <w:tab w:val="left" w:pos="2410"/>
        </w:tabs>
        <w:spacing w:line="360" w:lineRule="auto"/>
        <w:ind w:left="1276" w:firstLine="0"/>
        <w:jc w:val="both"/>
        <w:rPr>
          <w:rFonts w:ascii="Tahoma" w:hAnsi="Tahoma" w:cs="Tahoma"/>
        </w:rPr>
      </w:pPr>
      <w:r w:rsidRPr="009479D0">
        <w:rPr>
          <w:rFonts w:ascii="Tahoma" w:hAnsi="Tahoma" w:cs="Tahoma"/>
        </w:rPr>
        <w:t xml:space="preserve">Ke-1, Apabila ketika melakukan kejahatan itu belum lewat lima </w:t>
      </w:r>
      <w:r w:rsidRPr="009479D0">
        <w:rPr>
          <w:rFonts w:ascii="Tahoma" w:hAnsi="Tahoma" w:cs="Tahoma"/>
        </w:rPr>
        <w:lastRenderedPageBreak/>
        <w:t>tahun, sejak</w:t>
      </w:r>
      <w:r w:rsidR="000C6B80">
        <w:rPr>
          <w:rFonts w:ascii="Tahoma" w:hAnsi="Tahoma" w:cs="Tahoma"/>
        </w:rPr>
        <w:t xml:space="preserve"> </w:t>
      </w:r>
      <w:r w:rsidRPr="009479D0">
        <w:rPr>
          <w:rFonts w:ascii="Tahoma" w:hAnsi="Tahoma" w:cs="Tahoma"/>
        </w:rPr>
        <w:t>pelaku telah menjalani seluruhnya atau sebagian dari pidana yang dijatuhkan</w:t>
      </w:r>
      <w:r w:rsidR="000C6B80">
        <w:rPr>
          <w:rFonts w:ascii="Tahoma" w:hAnsi="Tahoma" w:cs="Tahoma"/>
        </w:rPr>
        <w:t xml:space="preserve"> </w:t>
      </w:r>
      <w:r w:rsidRPr="009479D0">
        <w:rPr>
          <w:rFonts w:ascii="Tahoma" w:hAnsi="Tahoma" w:cs="Tahoma"/>
        </w:rPr>
        <w:t>kepadanya dengan putusan karena melakukan desersi atau dengan sengaja</w:t>
      </w:r>
      <w:r w:rsidR="000C6B80">
        <w:rPr>
          <w:rFonts w:ascii="Tahoma" w:hAnsi="Tahoma" w:cs="Tahoma"/>
        </w:rPr>
        <w:t xml:space="preserve"> </w:t>
      </w:r>
      <w:r w:rsidRPr="009479D0">
        <w:rPr>
          <w:rFonts w:ascii="Tahoma" w:hAnsi="Tahoma" w:cs="Tahoma"/>
        </w:rPr>
        <w:t>melakukan ketidak</w:t>
      </w:r>
      <w:r w:rsidR="000C6B80">
        <w:rPr>
          <w:rFonts w:ascii="Tahoma" w:hAnsi="Tahoma" w:cs="Tahoma"/>
        </w:rPr>
        <w:t xml:space="preserve"> </w:t>
      </w:r>
      <w:r w:rsidRPr="009479D0">
        <w:rPr>
          <w:rFonts w:ascii="Tahoma" w:hAnsi="Tahoma" w:cs="Tahoma"/>
        </w:rPr>
        <w:t>hadiran tanpa ijin, atau sejak pidana itu seluruhnya</w:t>
      </w:r>
      <w:r w:rsidR="000C6B80">
        <w:rPr>
          <w:rFonts w:ascii="Tahoma" w:hAnsi="Tahoma" w:cs="Tahoma"/>
        </w:rPr>
        <w:t xml:space="preserve"> </w:t>
      </w:r>
      <w:r w:rsidRPr="009479D0">
        <w:rPr>
          <w:rFonts w:ascii="Tahoma" w:hAnsi="Tahoma" w:cs="Tahoma"/>
        </w:rPr>
        <w:t>dihapuskan baginya apabila ketika melakukan kejahatan itu hak untuk</w:t>
      </w:r>
      <w:r w:rsidR="000C6B80">
        <w:rPr>
          <w:rFonts w:ascii="Tahoma" w:hAnsi="Tahoma" w:cs="Tahoma"/>
        </w:rPr>
        <w:t xml:space="preserve"> </w:t>
      </w:r>
      <w:r w:rsidRPr="009479D0">
        <w:rPr>
          <w:rFonts w:ascii="Tahoma" w:hAnsi="Tahoma" w:cs="Tahoma"/>
        </w:rPr>
        <w:t xml:space="preserve">menjalankan pidana tersebut belum kadaluarsa. </w:t>
      </w:r>
    </w:p>
    <w:p w:rsidR="00235643" w:rsidRPr="00E63153" w:rsidRDefault="00235643" w:rsidP="006B09BA">
      <w:pPr>
        <w:tabs>
          <w:tab w:val="left" w:pos="1276"/>
        </w:tabs>
        <w:spacing w:after="0" w:line="360" w:lineRule="auto"/>
        <w:ind w:left="1276"/>
        <w:jc w:val="both"/>
        <w:rPr>
          <w:rFonts w:ascii="Tahoma" w:hAnsi="Tahoma" w:cs="Tahoma"/>
        </w:rPr>
      </w:pPr>
      <w:r w:rsidRPr="00E63153">
        <w:rPr>
          <w:rFonts w:ascii="Tahoma" w:hAnsi="Tahoma" w:cs="Tahoma"/>
        </w:rPr>
        <w:t>Ke-2, Apabila dua orang atau lebih, masing-masing untuk diri sendiri dalam</w:t>
      </w:r>
      <w:r w:rsidR="000C6B80">
        <w:rPr>
          <w:rFonts w:ascii="Tahoma" w:hAnsi="Tahoma" w:cs="Tahoma"/>
        </w:rPr>
        <w:t xml:space="preserve"> </w:t>
      </w:r>
      <w:r w:rsidRPr="00E63153">
        <w:rPr>
          <w:rFonts w:ascii="Tahoma" w:hAnsi="Tahoma" w:cs="Tahoma"/>
        </w:rPr>
        <w:t>melakukan salah satu kejahatan-kejahatan tersebut dalam Pasal 86 dan Pasal87 KUHPM, pergi secara bersama-sama atau sebagai kelanjutan dari pemufakatan</w:t>
      </w:r>
      <w:r w:rsidR="000C6B80">
        <w:rPr>
          <w:rFonts w:ascii="Tahoma" w:hAnsi="Tahoma" w:cs="Tahoma"/>
        </w:rPr>
        <w:t xml:space="preserve"> </w:t>
      </w:r>
      <w:r w:rsidRPr="00E63153">
        <w:rPr>
          <w:rFonts w:ascii="Tahoma" w:hAnsi="Tahoma" w:cs="Tahoma"/>
        </w:rPr>
        <w:t>jahat.</w:t>
      </w:r>
    </w:p>
    <w:p w:rsidR="00235643" w:rsidRPr="00CD7BD4" w:rsidRDefault="00235643" w:rsidP="006B09BA">
      <w:pPr>
        <w:pStyle w:val="ListParagraph"/>
        <w:tabs>
          <w:tab w:val="left" w:pos="1276"/>
        </w:tabs>
        <w:spacing w:line="360" w:lineRule="auto"/>
        <w:ind w:left="1276" w:firstLine="0"/>
        <w:jc w:val="both"/>
        <w:rPr>
          <w:rFonts w:ascii="Tahoma" w:hAnsi="Tahoma" w:cs="Tahoma"/>
        </w:rPr>
      </w:pPr>
      <w:r w:rsidRPr="00CD7BD4">
        <w:rPr>
          <w:rFonts w:ascii="Tahoma" w:hAnsi="Tahoma" w:cs="Tahoma"/>
        </w:rPr>
        <w:t>Dalam Undang-undang Republik Indonesia Nomor 31 Tahun 1997 tentang Peradilan Militer yaitu: Pasal 124 Undang-undang Nomor 31 Tahun 1997 tentang Peradilan Militer ayat :(4) Dalam hal berkas perkara desersi yang tersangkanya tidak diketemukan, beritaacara pemeriksaan tersangka tidak merupak</w:t>
      </w:r>
      <w:r w:rsidR="00CD7BD4">
        <w:rPr>
          <w:rFonts w:ascii="Tahoma" w:hAnsi="Tahoma" w:cs="Tahoma"/>
        </w:rPr>
        <w:t xml:space="preserve">an persyaratan lengkapnya suatu </w:t>
      </w:r>
      <w:r w:rsidRPr="00CD7BD4">
        <w:rPr>
          <w:rFonts w:ascii="Tahoma" w:hAnsi="Tahoma" w:cs="Tahoma"/>
        </w:rPr>
        <w:t>berkas perkara.</w:t>
      </w:r>
    </w:p>
    <w:p w:rsidR="00235643" w:rsidRPr="00EA4571" w:rsidRDefault="00235643" w:rsidP="006B09BA">
      <w:pPr>
        <w:pStyle w:val="ListParagraph"/>
        <w:tabs>
          <w:tab w:val="left" w:pos="1276"/>
          <w:tab w:val="left" w:pos="1701"/>
        </w:tabs>
        <w:spacing w:line="360" w:lineRule="auto"/>
        <w:ind w:left="1276" w:firstLine="0"/>
        <w:jc w:val="both"/>
        <w:rPr>
          <w:rFonts w:ascii="Tahoma" w:hAnsi="Tahoma" w:cs="Tahoma"/>
        </w:rPr>
      </w:pPr>
      <w:r w:rsidRPr="00EA4571">
        <w:rPr>
          <w:rFonts w:ascii="Tahoma" w:hAnsi="Tahoma" w:cs="Tahoma"/>
        </w:rPr>
        <w:t>Pasal 125 U</w:t>
      </w:r>
      <w:r>
        <w:rPr>
          <w:rFonts w:ascii="Tahoma" w:hAnsi="Tahoma" w:cs="Tahoma"/>
        </w:rPr>
        <w:t>ndang-undang Nomor</w:t>
      </w:r>
      <w:r w:rsidRPr="00EA4571">
        <w:rPr>
          <w:rFonts w:ascii="Tahoma" w:hAnsi="Tahoma" w:cs="Tahoma"/>
        </w:rPr>
        <w:t xml:space="preserve"> 31 Tahun 1997 tentang Peradilan Militer ayat : (1) Kecuali perkara desersi yang</w:t>
      </w:r>
      <w:r>
        <w:rPr>
          <w:rFonts w:ascii="Tahoma" w:hAnsi="Tahoma" w:cs="Tahoma"/>
        </w:rPr>
        <w:t xml:space="preserve"> </w:t>
      </w:r>
      <w:r w:rsidRPr="00EA4571">
        <w:rPr>
          <w:rFonts w:ascii="Tahoma" w:hAnsi="Tahoma" w:cs="Tahoma"/>
        </w:rPr>
        <w:t>tersangkanya tidak diketemukan sesudah meneliti berkas perkara, Oditur membuat</w:t>
      </w:r>
      <w:r w:rsidR="00580199">
        <w:rPr>
          <w:rFonts w:ascii="Tahoma" w:hAnsi="Tahoma" w:cs="Tahoma"/>
        </w:rPr>
        <w:t xml:space="preserve"> </w:t>
      </w:r>
      <w:r w:rsidRPr="00EA4571">
        <w:rPr>
          <w:rFonts w:ascii="Tahoma" w:hAnsi="Tahoma" w:cs="Tahoma"/>
        </w:rPr>
        <w:t>dan menyampaikan pendapat hukum kepada Perwira Penyerah Perkara yang dapat</w:t>
      </w:r>
      <w:r>
        <w:rPr>
          <w:rFonts w:ascii="Tahoma" w:hAnsi="Tahoma" w:cs="Tahoma"/>
        </w:rPr>
        <w:t xml:space="preserve"> </w:t>
      </w:r>
      <w:r w:rsidRPr="00EA4571">
        <w:rPr>
          <w:rFonts w:ascii="Tahoma" w:hAnsi="Tahoma" w:cs="Tahoma"/>
        </w:rPr>
        <w:t xml:space="preserve">berupa permintaan agar perkara diserahkan kepada </w:t>
      </w:r>
      <w:r>
        <w:rPr>
          <w:rFonts w:ascii="Tahoma" w:hAnsi="Tahoma" w:cs="Tahoma"/>
        </w:rPr>
        <w:t>p</w:t>
      </w:r>
      <w:r w:rsidRPr="00EA4571">
        <w:rPr>
          <w:rFonts w:ascii="Tahoma" w:hAnsi="Tahoma" w:cs="Tahoma"/>
        </w:rPr>
        <w:t>engadilan atau diselesaikan</w:t>
      </w:r>
      <w:r>
        <w:rPr>
          <w:rFonts w:ascii="Tahoma" w:hAnsi="Tahoma" w:cs="Tahoma"/>
        </w:rPr>
        <w:t xml:space="preserve"> </w:t>
      </w:r>
      <w:r w:rsidRPr="00EA4571">
        <w:rPr>
          <w:rFonts w:ascii="Tahoma" w:hAnsi="Tahoma" w:cs="Tahoma"/>
        </w:rPr>
        <w:t>menurut Hukum Disiplin Prajurit, atau ditutup demi kepentingan hukum,</w:t>
      </w:r>
      <w:r>
        <w:rPr>
          <w:rFonts w:ascii="Tahoma" w:hAnsi="Tahoma" w:cs="Tahoma"/>
        </w:rPr>
        <w:t xml:space="preserve"> </w:t>
      </w:r>
      <w:r w:rsidRPr="00EA4571">
        <w:rPr>
          <w:rFonts w:ascii="Tahoma" w:hAnsi="Tahoma" w:cs="Tahoma"/>
        </w:rPr>
        <w:t>kepentingan umum, atau kepentingan militer.</w:t>
      </w:r>
    </w:p>
    <w:p w:rsidR="000C6B80" w:rsidRDefault="00235643" w:rsidP="006B09BA">
      <w:pPr>
        <w:pStyle w:val="ListParagraph"/>
        <w:tabs>
          <w:tab w:val="left" w:pos="1276"/>
        </w:tabs>
        <w:spacing w:line="360" w:lineRule="auto"/>
        <w:ind w:left="1276" w:firstLine="0"/>
        <w:jc w:val="both"/>
        <w:rPr>
          <w:rFonts w:ascii="Tahoma" w:hAnsi="Tahoma" w:cs="Tahoma"/>
        </w:rPr>
      </w:pPr>
      <w:r w:rsidRPr="00EA4571">
        <w:rPr>
          <w:rFonts w:ascii="Tahoma" w:hAnsi="Tahoma" w:cs="Tahoma"/>
        </w:rPr>
        <w:t>Pasal 141 U</w:t>
      </w:r>
      <w:r>
        <w:rPr>
          <w:rFonts w:ascii="Tahoma" w:hAnsi="Tahoma" w:cs="Tahoma"/>
        </w:rPr>
        <w:t>ndang-undang Nomor</w:t>
      </w:r>
      <w:r w:rsidRPr="00EA4571">
        <w:rPr>
          <w:rFonts w:ascii="Tahoma" w:hAnsi="Tahoma" w:cs="Tahoma"/>
        </w:rPr>
        <w:t xml:space="preserve"> 31 Tahun 1997 tentang Peradilan Militer ayat : (10) Dalam perkara desersi yang</w:t>
      </w:r>
      <w:r w:rsidR="00580199">
        <w:rPr>
          <w:rFonts w:ascii="Tahoma" w:hAnsi="Tahoma" w:cs="Tahoma"/>
        </w:rPr>
        <w:t xml:space="preserve"> </w:t>
      </w:r>
      <w:r w:rsidRPr="00EA4571">
        <w:rPr>
          <w:rFonts w:ascii="Tahoma" w:hAnsi="Tahoma" w:cs="Tahoma"/>
        </w:rPr>
        <w:t>terdakwanya tidak diketemukan, pemeriksaan tanpa hadirnya terdakwa.Pasal 143 U</w:t>
      </w:r>
      <w:r>
        <w:rPr>
          <w:rFonts w:ascii="Tahoma" w:hAnsi="Tahoma" w:cs="Tahoma"/>
        </w:rPr>
        <w:t>ndang-undang</w:t>
      </w:r>
      <w:r w:rsidR="00ED60B9">
        <w:rPr>
          <w:rFonts w:ascii="Tahoma" w:hAnsi="Tahoma" w:cs="Tahoma"/>
        </w:rPr>
        <w:t xml:space="preserve"> </w:t>
      </w:r>
      <w:r>
        <w:rPr>
          <w:rFonts w:ascii="Tahoma" w:hAnsi="Tahoma" w:cs="Tahoma"/>
        </w:rPr>
        <w:t>Nomor</w:t>
      </w:r>
      <w:r w:rsidRPr="00EA4571">
        <w:rPr>
          <w:rFonts w:ascii="Tahoma" w:hAnsi="Tahoma" w:cs="Tahoma"/>
        </w:rPr>
        <w:t xml:space="preserve"> 31 Tahun 1997</w:t>
      </w:r>
      <w:r>
        <w:rPr>
          <w:rFonts w:ascii="Tahoma" w:hAnsi="Tahoma" w:cs="Tahoma"/>
        </w:rPr>
        <w:t xml:space="preserve"> </w:t>
      </w:r>
      <w:r w:rsidRPr="00EA4571">
        <w:rPr>
          <w:rFonts w:ascii="Tahoma" w:hAnsi="Tahoma" w:cs="Tahoma"/>
        </w:rPr>
        <w:t>tentang Peradilan Militer</w:t>
      </w:r>
      <w:r>
        <w:rPr>
          <w:rFonts w:ascii="Tahoma" w:hAnsi="Tahoma" w:cs="Tahoma"/>
        </w:rPr>
        <w:t>, p</w:t>
      </w:r>
      <w:r w:rsidRPr="00EA4571">
        <w:rPr>
          <w:rFonts w:ascii="Tahoma" w:hAnsi="Tahoma" w:cs="Tahoma"/>
        </w:rPr>
        <w:t>erkara tindak pidana desersi</w:t>
      </w:r>
      <w:r>
        <w:rPr>
          <w:rFonts w:ascii="Tahoma" w:hAnsi="Tahoma" w:cs="Tahoma"/>
        </w:rPr>
        <w:t xml:space="preserve"> </w:t>
      </w:r>
      <w:r w:rsidRPr="00EA4571">
        <w:rPr>
          <w:rFonts w:ascii="Tahoma" w:hAnsi="Tahoma" w:cs="Tahoma"/>
        </w:rPr>
        <w:t>sebagaimana</w:t>
      </w:r>
      <w:r>
        <w:rPr>
          <w:rFonts w:ascii="Tahoma" w:hAnsi="Tahoma" w:cs="Tahoma"/>
        </w:rPr>
        <w:t xml:space="preserve"> </w:t>
      </w:r>
      <w:r w:rsidRPr="00EA4571">
        <w:rPr>
          <w:rFonts w:ascii="Tahoma" w:hAnsi="Tahoma" w:cs="Tahoma"/>
        </w:rPr>
        <w:t xml:space="preserve">dimaksud </w:t>
      </w:r>
      <w:r>
        <w:rPr>
          <w:rFonts w:ascii="Tahoma" w:hAnsi="Tahoma" w:cs="Tahoma"/>
        </w:rPr>
        <w:t>KUHPM</w:t>
      </w:r>
      <w:r w:rsidRPr="00EA4571">
        <w:rPr>
          <w:rFonts w:ascii="Tahoma" w:hAnsi="Tahoma" w:cs="Tahoma"/>
        </w:rPr>
        <w:t>, yang terdakwanya</w:t>
      </w:r>
      <w:r>
        <w:rPr>
          <w:rFonts w:ascii="Tahoma" w:hAnsi="Tahoma" w:cs="Tahoma"/>
        </w:rPr>
        <w:t xml:space="preserve"> </w:t>
      </w:r>
      <w:r w:rsidRPr="00EA4571">
        <w:rPr>
          <w:rFonts w:ascii="Tahoma" w:hAnsi="Tahoma" w:cs="Tahoma"/>
        </w:rPr>
        <w:t xml:space="preserve">melarikan diri dan tidak diketemukan lagi dalam waktu 6 (enam) bulan berturut-turut serta sudah diupayakan pemanggilan </w:t>
      </w:r>
      <w:r w:rsidRPr="00EA4571">
        <w:rPr>
          <w:rFonts w:ascii="Tahoma" w:hAnsi="Tahoma" w:cs="Tahoma"/>
        </w:rPr>
        <w:lastRenderedPageBreak/>
        <w:t>3 (tiga) kali berturut-turut secara sah,tetapi tidak hadir di sidang tanpa suatu alasan, dapat dilakukan pemeriksaan dandiputus tanpa hadirnya terdakwa.</w:t>
      </w:r>
      <w:r w:rsidRPr="00EA4571">
        <w:rPr>
          <w:rStyle w:val="FootnoteReference"/>
          <w:rFonts w:ascii="Tahoma" w:hAnsi="Tahoma" w:cs="Tahoma"/>
        </w:rPr>
        <w:footnoteReference w:id="55"/>
      </w:r>
    </w:p>
    <w:p w:rsidR="00D65E11" w:rsidRPr="001F4949" w:rsidRDefault="00D65E11" w:rsidP="006B09BA">
      <w:pPr>
        <w:pStyle w:val="ListParagraph"/>
        <w:tabs>
          <w:tab w:val="left" w:pos="1276"/>
        </w:tabs>
        <w:spacing w:line="360" w:lineRule="auto"/>
        <w:ind w:left="1276" w:firstLine="0"/>
        <w:jc w:val="both"/>
        <w:rPr>
          <w:rFonts w:ascii="Tahoma" w:hAnsi="Tahoma" w:cs="Tahoma"/>
        </w:rPr>
      </w:pPr>
    </w:p>
    <w:p w:rsidR="00CD7BD4" w:rsidRDefault="001F4949" w:rsidP="007A6854">
      <w:pPr>
        <w:pStyle w:val="ListParagraph"/>
        <w:numPr>
          <w:ilvl w:val="2"/>
          <w:numId w:val="36"/>
        </w:numPr>
        <w:spacing w:line="360" w:lineRule="auto"/>
        <w:jc w:val="both"/>
        <w:rPr>
          <w:rStyle w:val="markedcontent"/>
          <w:rFonts w:ascii="Tahoma" w:hAnsi="Tahoma" w:cs="Tahoma"/>
          <w:b/>
        </w:rPr>
      </w:pPr>
      <w:r w:rsidRPr="001F4949">
        <w:rPr>
          <w:rStyle w:val="markedcontent"/>
          <w:rFonts w:ascii="Tahoma" w:hAnsi="Tahoma" w:cs="Tahoma"/>
          <w:b/>
        </w:rPr>
        <w:t>Upaya penanggulangan tindak pidana desersi yang</w:t>
      </w:r>
      <w:r w:rsidRPr="001F4949">
        <w:rPr>
          <w:rFonts w:ascii="Tahoma" w:hAnsi="Tahoma" w:cs="Tahoma"/>
          <w:b/>
        </w:rPr>
        <w:t xml:space="preserve"> </w:t>
      </w:r>
      <w:r w:rsidRPr="001F4949">
        <w:rPr>
          <w:rStyle w:val="markedcontent"/>
          <w:rFonts w:ascii="Tahoma" w:hAnsi="Tahoma" w:cs="Tahoma"/>
          <w:b/>
        </w:rPr>
        <w:t>dilakukan oleh anggota TNI</w:t>
      </w:r>
    </w:p>
    <w:p w:rsidR="00D65E11" w:rsidRPr="00D65E11" w:rsidRDefault="00EC4CD5" w:rsidP="00D65E11">
      <w:pPr>
        <w:pStyle w:val="ListParagraph"/>
        <w:spacing w:line="360" w:lineRule="auto"/>
        <w:ind w:left="1286" w:firstLine="0"/>
        <w:jc w:val="both"/>
        <w:rPr>
          <w:rStyle w:val="markedcontent"/>
          <w:rFonts w:ascii="Tahoma" w:hAnsi="Tahoma" w:cs="Tahoma"/>
        </w:rPr>
      </w:pPr>
      <w:r>
        <w:rPr>
          <w:rStyle w:val="markedcontent"/>
          <w:rFonts w:ascii="Tahoma" w:hAnsi="Tahoma" w:cs="Tahoma"/>
        </w:rPr>
        <w:t>Ketidak hadiran tanpa ijin harus kerena kesalahannya atau culpa, seseorang dikatakan tidak hadir tanpa ijin jika dia tidak berada ditempat dimana ia melaksanakan tugas yang dipercayakan padanya,</w:t>
      </w:r>
      <w:r w:rsidRPr="00EC4CD5">
        <w:rPr>
          <w:rStyle w:val="FootnoteReference"/>
          <w:rFonts w:ascii="Tahoma" w:hAnsi="Tahoma" w:cs="Tahoma"/>
        </w:rPr>
        <w:t xml:space="preserve"> </w:t>
      </w:r>
      <w:r w:rsidRPr="00EA4571">
        <w:rPr>
          <w:rStyle w:val="FootnoteReference"/>
          <w:rFonts w:ascii="Tahoma" w:hAnsi="Tahoma" w:cs="Tahoma"/>
        </w:rPr>
        <w:footnoteReference w:id="56"/>
      </w:r>
      <w:r>
        <w:rPr>
          <w:rStyle w:val="markedcontent"/>
          <w:rFonts w:ascii="Tahoma" w:hAnsi="Tahoma" w:cs="Tahoma"/>
        </w:rPr>
        <w:t xml:space="preserve"> Maka d</w:t>
      </w:r>
      <w:r w:rsidR="00D65E11" w:rsidRPr="00D65E11">
        <w:rPr>
          <w:rStyle w:val="markedcontent"/>
          <w:rFonts w:ascii="Tahoma" w:hAnsi="Tahoma" w:cs="Tahoma"/>
        </w:rPr>
        <w:t>alam upaya penanggulangan atas tindak pidana desersi yang dilakukan oleh anggota TNI ada dua hal penting yang perlu dilakukan diantaranya:</w:t>
      </w:r>
    </w:p>
    <w:p w:rsidR="001F4949" w:rsidRDefault="005041B7" w:rsidP="007A6854">
      <w:pPr>
        <w:pStyle w:val="ListParagraph"/>
        <w:numPr>
          <w:ilvl w:val="4"/>
          <w:numId w:val="35"/>
        </w:numPr>
        <w:spacing w:line="360" w:lineRule="auto"/>
        <w:ind w:left="1701" w:hanging="425"/>
        <w:jc w:val="both"/>
        <w:rPr>
          <w:rFonts w:ascii="Tahoma" w:hAnsi="Tahoma" w:cs="Tahoma"/>
        </w:rPr>
      </w:pPr>
      <w:r w:rsidRPr="005041B7">
        <w:rPr>
          <w:rFonts w:ascii="Tahoma" w:hAnsi="Tahoma" w:cs="Tahoma"/>
        </w:rPr>
        <w:t>Secara Preventif</w:t>
      </w:r>
    </w:p>
    <w:p w:rsidR="005041B7" w:rsidRDefault="005041B7" w:rsidP="007A6854">
      <w:pPr>
        <w:pStyle w:val="ListParagraph"/>
        <w:numPr>
          <w:ilvl w:val="0"/>
          <w:numId w:val="37"/>
        </w:numPr>
        <w:spacing w:line="360" w:lineRule="auto"/>
        <w:ind w:left="2268" w:hanging="567"/>
        <w:jc w:val="both"/>
        <w:rPr>
          <w:rStyle w:val="markedcontent"/>
          <w:rFonts w:ascii="Tahoma" w:hAnsi="Tahoma" w:cs="Tahoma"/>
        </w:rPr>
      </w:pPr>
      <w:r w:rsidRPr="005041B7">
        <w:rPr>
          <w:rStyle w:val="markedcontent"/>
          <w:rFonts w:ascii="Tahoma" w:hAnsi="Tahoma" w:cs="Tahoma"/>
        </w:rPr>
        <w:t>Diadakannya penyuluhan hukum disetiap Kesatuan baik terhadap</w:t>
      </w:r>
      <w:r>
        <w:rPr>
          <w:rFonts w:ascii="Tahoma" w:hAnsi="Tahoma" w:cs="Tahoma"/>
        </w:rPr>
        <w:t xml:space="preserve"> </w:t>
      </w:r>
      <w:r w:rsidRPr="005041B7">
        <w:rPr>
          <w:rStyle w:val="markedcontent"/>
          <w:rFonts w:ascii="Tahoma" w:hAnsi="Tahoma" w:cs="Tahoma"/>
        </w:rPr>
        <w:t>komandan maupun terhadap anak buah atau anggotanya dengan</w:t>
      </w:r>
      <w:r>
        <w:rPr>
          <w:rFonts w:ascii="Tahoma" w:hAnsi="Tahoma" w:cs="Tahoma"/>
        </w:rPr>
        <w:t xml:space="preserve"> </w:t>
      </w:r>
      <w:r w:rsidRPr="005041B7">
        <w:rPr>
          <w:rStyle w:val="markedcontent"/>
          <w:rFonts w:ascii="Tahoma" w:hAnsi="Tahoma" w:cs="Tahoma"/>
        </w:rPr>
        <w:t>menegakkan</w:t>
      </w:r>
      <w:r>
        <w:rPr>
          <w:rStyle w:val="markedcontent"/>
          <w:rFonts w:ascii="Tahoma" w:hAnsi="Tahoma" w:cs="Tahoma"/>
        </w:rPr>
        <w:t xml:space="preserve"> hukum disiplin dan tata tertib </w:t>
      </w:r>
      <w:r w:rsidRPr="005041B7">
        <w:rPr>
          <w:rStyle w:val="markedcontent"/>
          <w:rFonts w:ascii="Tahoma" w:hAnsi="Tahoma" w:cs="Tahoma"/>
        </w:rPr>
        <w:t>di Kesatuan.</w:t>
      </w:r>
    </w:p>
    <w:p w:rsidR="005041B7" w:rsidRDefault="005041B7" w:rsidP="007A6854">
      <w:pPr>
        <w:pStyle w:val="ListParagraph"/>
        <w:numPr>
          <w:ilvl w:val="0"/>
          <w:numId w:val="37"/>
        </w:numPr>
        <w:spacing w:line="360" w:lineRule="auto"/>
        <w:ind w:left="2268" w:hanging="567"/>
        <w:jc w:val="both"/>
        <w:rPr>
          <w:rStyle w:val="markedcontent"/>
          <w:rFonts w:ascii="Tahoma" w:hAnsi="Tahoma" w:cs="Tahoma"/>
        </w:rPr>
      </w:pPr>
      <w:r w:rsidRPr="005041B7">
        <w:rPr>
          <w:rStyle w:val="markedcontent"/>
          <w:rFonts w:ascii="Tahoma" w:hAnsi="Tahoma" w:cs="Tahoma"/>
        </w:rPr>
        <w:t>Meningkatkan efektifitas pengawasan melekat atau pengawasan</w:t>
      </w:r>
      <w:r w:rsidRPr="005041B7">
        <w:rPr>
          <w:rFonts w:ascii="Tahoma" w:hAnsi="Tahoma" w:cs="Tahoma"/>
        </w:rPr>
        <w:t xml:space="preserve"> </w:t>
      </w:r>
      <w:r w:rsidRPr="005041B7">
        <w:rPr>
          <w:rStyle w:val="markedcontent"/>
          <w:rFonts w:ascii="Tahoma" w:hAnsi="Tahoma" w:cs="Tahoma"/>
        </w:rPr>
        <w:t>internal sebagai salah satu fungsi komando.</w:t>
      </w:r>
    </w:p>
    <w:p w:rsidR="005041B7" w:rsidRDefault="005041B7" w:rsidP="007A6854">
      <w:pPr>
        <w:pStyle w:val="ListParagraph"/>
        <w:numPr>
          <w:ilvl w:val="0"/>
          <w:numId w:val="37"/>
        </w:numPr>
        <w:spacing w:line="360" w:lineRule="auto"/>
        <w:ind w:left="2268" w:hanging="567"/>
        <w:jc w:val="both"/>
        <w:rPr>
          <w:rStyle w:val="markedcontent"/>
          <w:rFonts w:ascii="Tahoma" w:hAnsi="Tahoma" w:cs="Tahoma"/>
        </w:rPr>
      </w:pPr>
      <w:r w:rsidRPr="005041B7">
        <w:rPr>
          <w:rStyle w:val="markedcontent"/>
          <w:rFonts w:ascii="Tahoma" w:hAnsi="Tahoma" w:cs="Tahoma"/>
        </w:rPr>
        <w:t>Melaksanakan program pembinaan personel dan pembinaan mental</w:t>
      </w:r>
      <w:r w:rsidRPr="005041B7">
        <w:rPr>
          <w:rFonts w:ascii="Tahoma" w:hAnsi="Tahoma" w:cs="Tahoma"/>
        </w:rPr>
        <w:t xml:space="preserve"> </w:t>
      </w:r>
      <w:r w:rsidRPr="005041B7">
        <w:rPr>
          <w:rStyle w:val="markedcontent"/>
          <w:rFonts w:ascii="Tahoma" w:hAnsi="Tahoma" w:cs="Tahoma"/>
        </w:rPr>
        <w:t>untuk meningkatkan kepatuhan, ketaatan dan kedisiplinan prajurit</w:t>
      </w:r>
      <w:r w:rsidRPr="005041B7">
        <w:rPr>
          <w:rFonts w:ascii="Tahoma" w:hAnsi="Tahoma" w:cs="Tahoma"/>
        </w:rPr>
        <w:t xml:space="preserve"> </w:t>
      </w:r>
      <w:r w:rsidRPr="005041B7">
        <w:rPr>
          <w:rStyle w:val="markedcontent"/>
          <w:rFonts w:ascii="Tahoma" w:hAnsi="Tahoma" w:cs="Tahoma"/>
        </w:rPr>
        <w:t>terhadap ajaran agama, etika dan moral serta peraturan hukum dan</w:t>
      </w:r>
      <w:r w:rsidRPr="005041B7">
        <w:rPr>
          <w:rFonts w:ascii="Tahoma" w:hAnsi="Tahoma" w:cs="Tahoma"/>
        </w:rPr>
        <w:t xml:space="preserve"> </w:t>
      </w:r>
      <w:r w:rsidRPr="005041B7">
        <w:rPr>
          <w:rStyle w:val="markedcontent"/>
          <w:rFonts w:ascii="Tahoma" w:hAnsi="Tahoma" w:cs="Tahoma"/>
        </w:rPr>
        <w:t>tata tertib.</w:t>
      </w:r>
    </w:p>
    <w:p w:rsidR="005041B7" w:rsidRPr="005041B7" w:rsidRDefault="005041B7" w:rsidP="007A6854">
      <w:pPr>
        <w:pStyle w:val="ListParagraph"/>
        <w:numPr>
          <w:ilvl w:val="0"/>
          <w:numId w:val="37"/>
        </w:numPr>
        <w:spacing w:line="360" w:lineRule="auto"/>
        <w:ind w:left="2268" w:hanging="567"/>
        <w:jc w:val="both"/>
        <w:rPr>
          <w:rStyle w:val="markedcontent"/>
          <w:rFonts w:ascii="Tahoma" w:hAnsi="Tahoma" w:cs="Tahoma"/>
        </w:rPr>
      </w:pPr>
      <w:r w:rsidRPr="005041B7">
        <w:rPr>
          <w:rStyle w:val="markedcontent"/>
          <w:rFonts w:ascii="Tahoma" w:hAnsi="Tahoma" w:cs="Tahoma"/>
        </w:rPr>
        <w:t>Meningkatkan hukum secara tera tur dengan melibatkan personil</w:t>
      </w:r>
      <w:r w:rsidRPr="005041B7">
        <w:rPr>
          <w:rFonts w:ascii="Tahoma" w:hAnsi="Tahoma" w:cs="Tahoma"/>
        </w:rPr>
        <w:t xml:space="preserve"> </w:t>
      </w:r>
      <w:r w:rsidRPr="005041B7">
        <w:rPr>
          <w:rStyle w:val="markedcontent"/>
          <w:rFonts w:ascii="Tahoma" w:hAnsi="Tahoma" w:cs="Tahoma"/>
        </w:rPr>
        <w:t>Badan Pembinaan Hukum (Babinkum), Hukum Daerah Militer</w:t>
      </w:r>
      <w:r w:rsidRPr="005041B7">
        <w:rPr>
          <w:rFonts w:ascii="Tahoma" w:hAnsi="Tahoma" w:cs="Tahoma"/>
        </w:rPr>
        <w:t xml:space="preserve"> </w:t>
      </w:r>
      <w:r w:rsidRPr="005041B7">
        <w:rPr>
          <w:rStyle w:val="markedcontent"/>
          <w:rFonts w:ascii="Tahoma" w:hAnsi="Tahoma" w:cs="Tahoma"/>
        </w:rPr>
        <w:t>(Kumdam) dan Polisi Militer (POM).</w:t>
      </w:r>
    </w:p>
    <w:p w:rsidR="005041B7" w:rsidRDefault="005041B7" w:rsidP="007A6854">
      <w:pPr>
        <w:pStyle w:val="ListParagraph"/>
        <w:numPr>
          <w:ilvl w:val="4"/>
          <w:numId w:val="35"/>
        </w:numPr>
        <w:spacing w:line="360" w:lineRule="auto"/>
        <w:ind w:left="1701" w:hanging="425"/>
        <w:jc w:val="both"/>
        <w:rPr>
          <w:rFonts w:ascii="Tahoma" w:hAnsi="Tahoma" w:cs="Tahoma"/>
        </w:rPr>
      </w:pPr>
      <w:r w:rsidRPr="005041B7">
        <w:rPr>
          <w:rFonts w:ascii="Tahoma" w:hAnsi="Tahoma" w:cs="Tahoma"/>
        </w:rPr>
        <w:t>Secara Represif</w:t>
      </w:r>
    </w:p>
    <w:p w:rsidR="005041B7" w:rsidRDefault="005041B7" w:rsidP="005041B7">
      <w:pPr>
        <w:pStyle w:val="ListParagraph"/>
        <w:spacing w:line="360" w:lineRule="auto"/>
        <w:ind w:left="1701" w:firstLine="0"/>
        <w:jc w:val="both"/>
        <w:rPr>
          <w:rFonts w:ascii="Tahoma" w:hAnsi="Tahoma" w:cs="Tahoma"/>
        </w:rPr>
      </w:pPr>
      <w:r w:rsidRPr="005041B7">
        <w:rPr>
          <w:rStyle w:val="markedcontent"/>
          <w:rFonts w:ascii="Tahoma" w:hAnsi="Tahoma" w:cs="Tahoma"/>
        </w:rPr>
        <w:t xml:space="preserve">Dilakukan </w:t>
      </w:r>
      <w:r>
        <w:rPr>
          <w:rStyle w:val="markedcontent"/>
          <w:rFonts w:ascii="Tahoma" w:hAnsi="Tahoma" w:cs="Tahoma"/>
        </w:rPr>
        <w:t xml:space="preserve">dengan cara menindak si pelaku. </w:t>
      </w:r>
      <w:r w:rsidRPr="005041B7">
        <w:rPr>
          <w:rStyle w:val="markedcontent"/>
          <w:rFonts w:ascii="Tahoma" w:hAnsi="Tahoma" w:cs="Tahoma"/>
        </w:rPr>
        <w:t>Penyelesaian tindak pidana</w:t>
      </w:r>
      <w:r>
        <w:rPr>
          <w:rFonts w:ascii="Tahoma" w:hAnsi="Tahoma" w:cs="Tahoma"/>
        </w:rPr>
        <w:t xml:space="preserve"> </w:t>
      </w:r>
      <w:r>
        <w:rPr>
          <w:rStyle w:val="markedcontent"/>
          <w:rFonts w:ascii="Tahoma" w:hAnsi="Tahoma" w:cs="Tahoma"/>
        </w:rPr>
        <w:t xml:space="preserve">desersi di lingkungan TNI </w:t>
      </w:r>
      <w:r w:rsidRPr="005041B7">
        <w:rPr>
          <w:rStyle w:val="markedcontent"/>
          <w:rFonts w:ascii="Tahoma" w:hAnsi="Tahoma" w:cs="Tahoma"/>
        </w:rPr>
        <w:t xml:space="preserve">dilakukan melalui beberapa </w:t>
      </w:r>
      <w:r w:rsidRPr="005041B7">
        <w:rPr>
          <w:rStyle w:val="markedcontent"/>
          <w:rFonts w:ascii="Tahoma" w:hAnsi="Tahoma" w:cs="Tahoma"/>
        </w:rPr>
        <w:lastRenderedPageBreak/>
        <w:t>tahap, yaitu:</w:t>
      </w:r>
    </w:p>
    <w:p w:rsidR="005041B7" w:rsidRDefault="005041B7" w:rsidP="007A6854">
      <w:pPr>
        <w:pStyle w:val="ListParagraph"/>
        <w:numPr>
          <w:ilvl w:val="2"/>
          <w:numId w:val="8"/>
        </w:numPr>
        <w:spacing w:line="360" w:lineRule="auto"/>
        <w:jc w:val="both"/>
        <w:rPr>
          <w:rFonts w:ascii="Tahoma" w:hAnsi="Tahoma" w:cs="Tahoma"/>
        </w:rPr>
      </w:pPr>
      <w:r w:rsidRPr="005041B7">
        <w:rPr>
          <w:rStyle w:val="markedcontent"/>
          <w:rFonts w:ascii="Tahoma" w:hAnsi="Tahoma" w:cs="Tahoma"/>
        </w:rPr>
        <w:t>Tingkat penyidikan</w:t>
      </w:r>
    </w:p>
    <w:p w:rsidR="005041B7" w:rsidRDefault="005041B7" w:rsidP="007A6854">
      <w:pPr>
        <w:pStyle w:val="ListParagraph"/>
        <w:numPr>
          <w:ilvl w:val="3"/>
          <w:numId w:val="8"/>
        </w:numPr>
        <w:spacing w:line="360" w:lineRule="auto"/>
        <w:jc w:val="both"/>
        <w:rPr>
          <w:rFonts w:ascii="Tahoma" w:hAnsi="Tahoma" w:cs="Tahoma"/>
        </w:rPr>
      </w:pPr>
      <w:r w:rsidRPr="005041B7">
        <w:rPr>
          <w:rStyle w:val="markedcontent"/>
          <w:rFonts w:ascii="Tahoma" w:hAnsi="Tahoma" w:cs="Tahoma"/>
        </w:rPr>
        <w:t>Penangkapan dan penahanan</w:t>
      </w:r>
      <w:r>
        <w:rPr>
          <w:rFonts w:ascii="Tahoma" w:hAnsi="Tahoma" w:cs="Tahoma"/>
        </w:rPr>
        <w:t xml:space="preserve"> </w:t>
      </w:r>
    </w:p>
    <w:p w:rsidR="005041B7" w:rsidRDefault="005041B7" w:rsidP="007A6854">
      <w:pPr>
        <w:pStyle w:val="ListParagraph"/>
        <w:numPr>
          <w:ilvl w:val="3"/>
          <w:numId w:val="8"/>
        </w:numPr>
        <w:spacing w:line="360" w:lineRule="auto"/>
        <w:jc w:val="both"/>
        <w:rPr>
          <w:rFonts w:ascii="Tahoma" w:hAnsi="Tahoma" w:cs="Tahoma"/>
        </w:rPr>
      </w:pPr>
      <w:r w:rsidRPr="005041B7">
        <w:rPr>
          <w:rStyle w:val="markedcontent"/>
          <w:rFonts w:ascii="Tahoma" w:hAnsi="Tahoma" w:cs="Tahoma"/>
        </w:rPr>
        <w:t>Pemanggilan saksi-saksi</w:t>
      </w:r>
      <w:r>
        <w:rPr>
          <w:rFonts w:ascii="Tahoma" w:hAnsi="Tahoma" w:cs="Tahoma"/>
        </w:rPr>
        <w:t xml:space="preserve"> </w:t>
      </w:r>
    </w:p>
    <w:p w:rsidR="005041B7" w:rsidRDefault="005041B7" w:rsidP="007A6854">
      <w:pPr>
        <w:pStyle w:val="ListParagraph"/>
        <w:numPr>
          <w:ilvl w:val="2"/>
          <w:numId w:val="8"/>
        </w:numPr>
        <w:spacing w:line="360" w:lineRule="auto"/>
        <w:jc w:val="both"/>
        <w:rPr>
          <w:rFonts w:ascii="Tahoma" w:hAnsi="Tahoma" w:cs="Tahoma"/>
        </w:rPr>
      </w:pPr>
      <w:r w:rsidRPr="005041B7">
        <w:rPr>
          <w:rStyle w:val="markedcontent"/>
          <w:rFonts w:ascii="Tahoma" w:hAnsi="Tahoma" w:cs="Tahoma"/>
        </w:rPr>
        <w:t>Tingkat penuntutan</w:t>
      </w:r>
      <w:r>
        <w:rPr>
          <w:rFonts w:ascii="Tahoma" w:hAnsi="Tahoma" w:cs="Tahoma"/>
        </w:rPr>
        <w:t xml:space="preserve"> </w:t>
      </w:r>
    </w:p>
    <w:p w:rsidR="005041B7" w:rsidRDefault="005041B7" w:rsidP="007A6854">
      <w:pPr>
        <w:pStyle w:val="ListParagraph"/>
        <w:numPr>
          <w:ilvl w:val="3"/>
          <w:numId w:val="8"/>
        </w:numPr>
        <w:spacing w:line="360" w:lineRule="auto"/>
        <w:jc w:val="both"/>
        <w:rPr>
          <w:rFonts w:ascii="Tahoma" w:hAnsi="Tahoma" w:cs="Tahoma"/>
        </w:rPr>
      </w:pPr>
      <w:r w:rsidRPr="005041B7">
        <w:rPr>
          <w:rStyle w:val="markedcontent"/>
          <w:rFonts w:ascii="Tahoma" w:hAnsi="Tahoma" w:cs="Tahoma"/>
        </w:rPr>
        <w:t>Pengolahan perkara pada Badan Oditur Militer (Ba Otmil)</w:t>
      </w:r>
      <w:r>
        <w:rPr>
          <w:rFonts w:ascii="Tahoma" w:hAnsi="Tahoma" w:cs="Tahoma"/>
        </w:rPr>
        <w:t xml:space="preserve"> </w:t>
      </w:r>
    </w:p>
    <w:p w:rsidR="00544D90" w:rsidRDefault="005041B7" w:rsidP="007A6854">
      <w:pPr>
        <w:pStyle w:val="ListParagraph"/>
        <w:numPr>
          <w:ilvl w:val="3"/>
          <w:numId w:val="8"/>
        </w:numPr>
        <w:spacing w:line="360" w:lineRule="auto"/>
        <w:ind w:hanging="512"/>
        <w:jc w:val="both"/>
        <w:rPr>
          <w:rFonts w:ascii="Tahoma" w:hAnsi="Tahoma" w:cs="Tahoma"/>
        </w:rPr>
      </w:pPr>
      <w:r w:rsidRPr="005041B7">
        <w:rPr>
          <w:rStyle w:val="markedcontent"/>
          <w:rFonts w:ascii="Tahoma" w:hAnsi="Tahoma" w:cs="Tahoma"/>
        </w:rPr>
        <w:t>Keputusan Perwira Penyerah Perkara</w:t>
      </w:r>
      <w:r w:rsidR="00544D90">
        <w:rPr>
          <w:rFonts w:ascii="Tahoma" w:hAnsi="Tahoma" w:cs="Tahoma"/>
        </w:rPr>
        <w:t xml:space="preserve"> </w:t>
      </w:r>
    </w:p>
    <w:p w:rsidR="00544D90" w:rsidRDefault="005041B7" w:rsidP="007A6854">
      <w:pPr>
        <w:pStyle w:val="ListParagraph"/>
        <w:numPr>
          <w:ilvl w:val="1"/>
          <w:numId w:val="8"/>
        </w:numPr>
        <w:spacing w:line="360" w:lineRule="auto"/>
        <w:ind w:left="2127" w:hanging="426"/>
        <w:jc w:val="both"/>
        <w:rPr>
          <w:rFonts w:ascii="Tahoma" w:hAnsi="Tahoma" w:cs="Tahoma"/>
        </w:rPr>
      </w:pPr>
      <w:r w:rsidRPr="00544D90">
        <w:rPr>
          <w:rStyle w:val="markedcontent"/>
          <w:rFonts w:ascii="Tahoma" w:hAnsi="Tahoma" w:cs="Tahoma"/>
        </w:rPr>
        <w:t>Tingkat pemeriksaan di persidangan</w:t>
      </w:r>
      <w:r w:rsidR="00544D90">
        <w:rPr>
          <w:rFonts w:ascii="Tahoma" w:hAnsi="Tahoma" w:cs="Tahoma"/>
        </w:rPr>
        <w:t xml:space="preserve"> </w:t>
      </w:r>
    </w:p>
    <w:p w:rsidR="00544D90" w:rsidRDefault="005041B7" w:rsidP="007A6854">
      <w:pPr>
        <w:pStyle w:val="ListParagraph"/>
        <w:numPr>
          <w:ilvl w:val="3"/>
          <w:numId w:val="8"/>
        </w:numPr>
        <w:spacing w:line="360" w:lineRule="auto"/>
        <w:ind w:hanging="512"/>
        <w:jc w:val="both"/>
        <w:rPr>
          <w:rStyle w:val="markedcontent"/>
          <w:rFonts w:ascii="Tahoma" w:hAnsi="Tahoma" w:cs="Tahoma"/>
        </w:rPr>
      </w:pPr>
      <w:r w:rsidRPr="00544D90">
        <w:rPr>
          <w:rStyle w:val="markedcontent"/>
          <w:rFonts w:ascii="Tahoma" w:hAnsi="Tahoma" w:cs="Tahoma"/>
        </w:rPr>
        <w:t>Persiapan siding</w:t>
      </w:r>
      <w:r w:rsidR="00544D90">
        <w:rPr>
          <w:rStyle w:val="markedcontent"/>
          <w:rFonts w:ascii="Tahoma" w:hAnsi="Tahoma" w:cs="Tahoma"/>
        </w:rPr>
        <w:t>an</w:t>
      </w:r>
    </w:p>
    <w:p w:rsidR="00544D90" w:rsidRDefault="00544D90" w:rsidP="007A6854">
      <w:pPr>
        <w:pStyle w:val="ListParagraph"/>
        <w:numPr>
          <w:ilvl w:val="3"/>
          <w:numId w:val="8"/>
        </w:numPr>
        <w:spacing w:line="360" w:lineRule="auto"/>
        <w:ind w:hanging="512"/>
        <w:jc w:val="both"/>
        <w:rPr>
          <w:rStyle w:val="markedcontent"/>
          <w:rFonts w:ascii="Tahoma" w:hAnsi="Tahoma" w:cs="Tahoma"/>
        </w:rPr>
      </w:pPr>
      <w:r>
        <w:rPr>
          <w:rStyle w:val="markedcontent"/>
          <w:rFonts w:ascii="Tahoma" w:hAnsi="Tahoma" w:cs="Tahoma"/>
        </w:rPr>
        <w:t xml:space="preserve"> </w:t>
      </w:r>
      <w:r w:rsidRPr="00544D90">
        <w:rPr>
          <w:rStyle w:val="markedcontent"/>
          <w:rFonts w:ascii="Tahoma" w:hAnsi="Tahoma" w:cs="Tahoma"/>
        </w:rPr>
        <w:t xml:space="preserve">Pelaksanaan </w:t>
      </w:r>
      <w:r>
        <w:rPr>
          <w:rStyle w:val="markedcontent"/>
          <w:rFonts w:ascii="Tahoma" w:hAnsi="Tahoma" w:cs="Tahoma"/>
        </w:rPr>
        <w:t xml:space="preserve">siding </w:t>
      </w:r>
    </w:p>
    <w:p w:rsidR="00544D90" w:rsidRDefault="00544D90" w:rsidP="007A6854">
      <w:pPr>
        <w:pStyle w:val="ListParagraph"/>
        <w:numPr>
          <w:ilvl w:val="1"/>
          <w:numId w:val="8"/>
        </w:numPr>
        <w:spacing w:line="360" w:lineRule="auto"/>
        <w:ind w:firstLine="502"/>
        <w:jc w:val="both"/>
        <w:rPr>
          <w:rFonts w:ascii="Tahoma" w:hAnsi="Tahoma" w:cs="Tahoma"/>
        </w:rPr>
      </w:pPr>
      <w:r w:rsidRPr="00544D90">
        <w:rPr>
          <w:rStyle w:val="markedcontent"/>
          <w:rFonts w:ascii="Tahoma" w:hAnsi="Tahoma" w:cs="Tahoma"/>
        </w:rPr>
        <w:t>Pelaksanaan putusan (eksekusi)</w:t>
      </w:r>
      <w:r>
        <w:rPr>
          <w:rFonts w:ascii="Tahoma" w:hAnsi="Tahoma" w:cs="Tahoma"/>
        </w:rPr>
        <w:t xml:space="preserve"> </w:t>
      </w:r>
    </w:p>
    <w:p w:rsidR="00544D90" w:rsidRPr="001F4949" w:rsidRDefault="00544D90" w:rsidP="00544D90">
      <w:pPr>
        <w:pStyle w:val="ListParagraph"/>
        <w:tabs>
          <w:tab w:val="left" w:pos="1560"/>
        </w:tabs>
        <w:spacing w:line="360" w:lineRule="auto"/>
        <w:ind w:left="1560" w:firstLine="0"/>
        <w:jc w:val="both"/>
        <w:rPr>
          <w:rFonts w:ascii="Tahoma" w:hAnsi="Tahoma" w:cs="Tahoma"/>
        </w:rPr>
      </w:pPr>
      <w:r w:rsidRPr="00544D90">
        <w:rPr>
          <w:rStyle w:val="markedcontent"/>
          <w:rFonts w:ascii="Tahoma" w:hAnsi="Tahoma" w:cs="Tahoma"/>
        </w:rPr>
        <w:t>Pidana penjara dilaksanakan di Lembaga Pemasyarakatan Militer</w:t>
      </w:r>
      <w:r>
        <w:rPr>
          <w:rFonts w:ascii="Tahoma" w:hAnsi="Tahoma" w:cs="Tahoma"/>
        </w:rPr>
        <w:t xml:space="preserve"> </w:t>
      </w:r>
      <w:r w:rsidRPr="00544D90">
        <w:rPr>
          <w:rStyle w:val="markedcontent"/>
          <w:rFonts w:ascii="Tahoma" w:hAnsi="Tahoma" w:cs="Tahoma"/>
        </w:rPr>
        <w:t>(LEMASMIL</w:t>
      </w:r>
      <w:r>
        <w:rPr>
          <w:rStyle w:val="markedcontent"/>
          <w:rFonts w:ascii="Tahoma" w:hAnsi="Tahoma" w:cs="Tahoma"/>
        </w:rPr>
        <w:t xml:space="preserve">. </w:t>
      </w:r>
      <w:r w:rsidRPr="00EA4571">
        <w:rPr>
          <w:rFonts w:ascii="Tahoma" w:hAnsi="Tahoma" w:cs="Tahoma"/>
        </w:rPr>
        <w:t>.</w:t>
      </w:r>
      <w:r w:rsidRPr="00EA4571">
        <w:rPr>
          <w:rStyle w:val="FootnoteReference"/>
          <w:rFonts w:ascii="Tahoma" w:hAnsi="Tahoma" w:cs="Tahoma"/>
        </w:rPr>
        <w:footnoteReference w:id="57"/>
      </w:r>
    </w:p>
    <w:p w:rsidR="005041B7" w:rsidRDefault="005041B7" w:rsidP="00544D90">
      <w:pPr>
        <w:pStyle w:val="ListParagraph"/>
        <w:spacing w:line="360" w:lineRule="auto"/>
        <w:ind w:left="2127" w:firstLine="0"/>
        <w:jc w:val="both"/>
        <w:rPr>
          <w:rStyle w:val="markedcontent"/>
          <w:rFonts w:ascii="Tahoma" w:hAnsi="Tahoma" w:cs="Tahoma"/>
        </w:rPr>
      </w:pPr>
    </w:p>
    <w:p w:rsidR="00544D90" w:rsidRPr="00544D90" w:rsidRDefault="00544D90" w:rsidP="00544D90">
      <w:pPr>
        <w:pStyle w:val="ListParagraph"/>
        <w:spacing w:line="360" w:lineRule="auto"/>
        <w:ind w:left="1199" w:firstLine="0"/>
        <w:jc w:val="both"/>
        <w:rPr>
          <w:rFonts w:ascii="Tahoma" w:hAnsi="Tahoma" w:cs="Tahoma"/>
        </w:rPr>
      </w:pPr>
    </w:p>
    <w:p w:rsidR="000C6B80" w:rsidRDefault="000C6B80" w:rsidP="007B21BC">
      <w:pPr>
        <w:spacing w:after="0" w:line="360" w:lineRule="auto"/>
        <w:jc w:val="center"/>
        <w:rPr>
          <w:rFonts w:ascii="Tahoma" w:hAnsi="Tahoma" w:cs="Tahoma"/>
          <w:b/>
        </w:rPr>
      </w:pPr>
    </w:p>
    <w:p w:rsidR="000C6B80" w:rsidRDefault="000C6B80" w:rsidP="007B21BC">
      <w:pPr>
        <w:spacing w:after="0" w:line="360" w:lineRule="auto"/>
        <w:jc w:val="center"/>
        <w:rPr>
          <w:rFonts w:ascii="Tahoma" w:hAnsi="Tahoma" w:cs="Tahoma"/>
          <w:b/>
        </w:rPr>
      </w:pPr>
    </w:p>
    <w:p w:rsidR="000C6B80" w:rsidRDefault="000C6B80" w:rsidP="007B21BC">
      <w:pPr>
        <w:spacing w:after="0" w:line="360" w:lineRule="auto"/>
        <w:jc w:val="center"/>
        <w:rPr>
          <w:rFonts w:ascii="Tahoma" w:hAnsi="Tahoma" w:cs="Tahoma"/>
          <w:b/>
        </w:rPr>
      </w:pPr>
    </w:p>
    <w:p w:rsidR="000C6B80" w:rsidRDefault="000C6B80" w:rsidP="007B21BC">
      <w:pPr>
        <w:spacing w:after="0" w:line="360" w:lineRule="auto"/>
        <w:jc w:val="center"/>
        <w:rPr>
          <w:rFonts w:ascii="Tahoma" w:hAnsi="Tahoma" w:cs="Tahoma"/>
          <w:b/>
        </w:rPr>
      </w:pPr>
    </w:p>
    <w:p w:rsidR="000C6B80" w:rsidRDefault="000C6B80" w:rsidP="007B21BC">
      <w:pPr>
        <w:spacing w:after="0" w:line="360" w:lineRule="auto"/>
        <w:jc w:val="center"/>
        <w:rPr>
          <w:rFonts w:ascii="Tahoma" w:hAnsi="Tahoma" w:cs="Tahoma"/>
          <w:b/>
        </w:rPr>
      </w:pPr>
    </w:p>
    <w:p w:rsidR="000C6B80" w:rsidRDefault="000C6B80" w:rsidP="007B21BC">
      <w:pPr>
        <w:spacing w:after="0" w:line="360" w:lineRule="auto"/>
        <w:jc w:val="center"/>
        <w:rPr>
          <w:rFonts w:ascii="Tahoma" w:hAnsi="Tahoma" w:cs="Tahoma"/>
          <w:b/>
        </w:rPr>
      </w:pPr>
    </w:p>
    <w:p w:rsidR="00102DBD" w:rsidRDefault="00102DBD" w:rsidP="007B21BC">
      <w:pPr>
        <w:spacing w:after="0" w:line="360" w:lineRule="auto"/>
        <w:jc w:val="center"/>
        <w:rPr>
          <w:rFonts w:ascii="Tahoma" w:hAnsi="Tahoma" w:cs="Tahoma"/>
          <w:b/>
        </w:rPr>
      </w:pPr>
    </w:p>
    <w:p w:rsidR="000C6B80" w:rsidRDefault="000C6B80" w:rsidP="007B21BC">
      <w:pPr>
        <w:spacing w:after="0" w:line="360" w:lineRule="auto"/>
        <w:jc w:val="center"/>
        <w:rPr>
          <w:rFonts w:ascii="Tahoma" w:hAnsi="Tahoma" w:cs="Tahoma"/>
          <w:b/>
        </w:rPr>
      </w:pPr>
    </w:p>
    <w:p w:rsidR="000C6B80" w:rsidRDefault="000C6B80" w:rsidP="005A2C31">
      <w:pPr>
        <w:spacing w:after="0" w:line="360" w:lineRule="auto"/>
        <w:rPr>
          <w:rFonts w:ascii="Tahoma" w:hAnsi="Tahoma" w:cs="Tahoma"/>
          <w:b/>
        </w:rPr>
      </w:pPr>
    </w:p>
    <w:p w:rsidR="00AB15A9" w:rsidRDefault="00AB15A9" w:rsidP="005A2C31">
      <w:pPr>
        <w:spacing w:after="0" w:line="360" w:lineRule="auto"/>
        <w:rPr>
          <w:rFonts w:ascii="Tahoma" w:hAnsi="Tahoma" w:cs="Tahoma"/>
          <w:b/>
        </w:rPr>
      </w:pPr>
    </w:p>
    <w:p w:rsidR="00AB15A9" w:rsidRDefault="00AB15A9" w:rsidP="005A2C31">
      <w:pPr>
        <w:spacing w:after="0" w:line="360" w:lineRule="auto"/>
        <w:rPr>
          <w:rFonts w:ascii="Tahoma" w:hAnsi="Tahoma" w:cs="Tahoma"/>
          <w:b/>
        </w:rPr>
      </w:pPr>
    </w:p>
    <w:p w:rsidR="006267DA" w:rsidRDefault="006267DA" w:rsidP="005A2C31">
      <w:pPr>
        <w:spacing w:after="0" w:line="360" w:lineRule="auto"/>
        <w:rPr>
          <w:rFonts w:ascii="Tahoma" w:hAnsi="Tahoma" w:cs="Tahoma"/>
          <w:b/>
        </w:rPr>
      </w:pPr>
    </w:p>
    <w:p w:rsidR="006267DA" w:rsidRDefault="006267DA" w:rsidP="005A2C31">
      <w:pPr>
        <w:spacing w:after="0" w:line="360" w:lineRule="auto"/>
        <w:rPr>
          <w:rFonts w:ascii="Tahoma" w:hAnsi="Tahoma" w:cs="Tahoma"/>
          <w:b/>
        </w:rPr>
      </w:pPr>
    </w:p>
    <w:p w:rsidR="00CD7BD4" w:rsidRDefault="00CD7BD4" w:rsidP="00544D90">
      <w:pPr>
        <w:spacing w:after="0" w:line="360" w:lineRule="auto"/>
        <w:rPr>
          <w:rFonts w:ascii="Tahoma" w:hAnsi="Tahoma" w:cs="Tahoma"/>
          <w:b/>
        </w:rPr>
      </w:pPr>
    </w:p>
    <w:p w:rsidR="007B21BC" w:rsidRPr="00E241D5" w:rsidRDefault="007B21BC" w:rsidP="007B21BC">
      <w:pPr>
        <w:spacing w:after="0" w:line="360" w:lineRule="auto"/>
        <w:jc w:val="center"/>
        <w:rPr>
          <w:rFonts w:ascii="Tahoma" w:hAnsi="Tahoma" w:cs="Tahoma"/>
          <w:b/>
        </w:rPr>
      </w:pPr>
      <w:r w:rsidRPr="00E241D5">
        <w:rPr>
          <w:rFonts w:ascii="Tahoma" w:hAnsi="Tahoma" w:cs="Tahoma"/>
          <w:b/>
        </w:rPr>
        <w:lastRenderedPageBreak/>
        <w:t>BAB IV</w:t>
      </w:r>
    </w:p>
    <w:p w:rsidR="007B21BC" w:rsidRPr="00E241D5" w:rsidRDefault="007B21BC" w:rsidP="002F4251">
      <w:pPr>
        <w:spacing w:line="360" w:lineRule="auto"/>
        <w:jc w:val="center"/>
        <w:rPr>
          <w:rFonts w:ascii="Tahoma" w:hAnsi="Tahoma" w:cs="Tahoma"/>
          <w:b/>
        </w:rPr>
      </w:pPr>
      <w:r w:rsidRPr="00E241D5">
        <w:rPr>
          <w:rFonts w:ascii="Tahoma" w:hAnsi="Tahoma" w:cs="Tahoma"/>
          <w:b/>
        </w:rPr>
        <w:t>PEMBAHASAN II</w:t>
      </w:r>
    </w:p>
    <w:p w:rsidR="007B21BC" w:rsidRPr="00E241D5" w:rsidRDefault="007B21BC" w:rsidP="007A6854">
      <w:pPr>
        <w:pStyle w:val="ListParagraph"/>
        <w:numPr>
          <w:ilvl w:val="1"/>
          <w:numId w:val="37"/>
        </w:numPr>
        <w:spacing w:line="360" w:lineRule="auto"/>
        <w:ind w:left="709" w:hanging="709"/>
        <w:jc w:val="both"/>
        <w:rPr>
          <w:rFonts w:ascii="Tahoma" w:hAnsi="Tahoma" w:cs="Tahoma"/>
          <w:b/>
        </w:rPr>
      </w:pPr>
      <w:r w:rsidRPr="00E241D5">
        <w:rPr>
          <w:rFonts w:ascii="Tahoma" w:hAnsi="Tahoma" w:cs="Tahoma"/>
          <w:b/>
        </w:rPr>
        <w:t>Proses Hukum Tindak Pidana Desersi Menurut Undang-undang Nomor 31 Tahun 1997 tentang Peradilan Militer</w:t>
      </w:r>
    </w:p>
    <w:p w:rsidR="008D5C72" w:rsidRPr="00E241D5" w:rsidRDefault="008D5C72" w:rsidP="007A6854">
      <w:pPr>
        <w:pStyle w:val="ListParagraph"/>
        <w:numPr>
          <w:ilvl w:val="2"/>
          <w:numId w:val="37"/>
        </w:numPr>
        <w:spacing w:line="360" w:lineRule="auto"/>
        <w:ind w:left="1560" w:hanging="851"/>
        <w:jc w:val="both"/>
        <w:rPr>
          <w:rFonts w:ascii="Tahoma" w:hAnsi="Tahoma" w:cs="Tahoma"/>
          <w:b/>
        </w:rPr>
      </w:pPr>
      <w:r w:rsidRPr="00E241D5">
        <w:rPr>
          <w:rFonts w:ascii="Tahoma" w:hAnsi="Tahoma" w:cs="Tahoma"/>
          <w:b/>
        </w:rPr>
        <w:t>Pengertian Proses Peradilan Militer</w:t>
      </w:r>
    </w:p>
    <w:p w:rsidR="00334B5F" w:rsidRPr="00E241D5" w:rsidRDefault="00334B5F" w:rsidP="004B23FF">
      <w:pPr>
        <w:spacing w:after="0" w:line="360" w:lineRule="auto"/>
        <w:ind w:left="709" w:firstLine="709"/>
        <w:jc w:val="both"/>
        <w:rPr>
          <w:rFonts w:ascii="Tahoma" w:hAnsi="Tahoma" w:cs="Tahoma"/>
        </w:rPr>
      </w:pPr>
      <w:r w:rsidRPr="00E241D5">
        <w:rPr>
          <w:rStyle w:val="markedcontent"/>
          <w:rFonts w:ascii="Tahoma" w:hAnsi="Tahoma" w:cs="Tahoma"/>
        </w:rPr>
        <w:t>Salah satu peraturan yang bersifat khusus dan hanya berlaku bagi</w:t>
      </w:r>
      <w:r w:rsidRPr="00E241D5">
        <w:rPr>
          <w:rFonts w:ascii="Tahoma" w:hAnsi="Tahoma" w:cs="Tahoma"/>
        </w:rPr>
        <w:t xml:space="preserve"> </w:t>
      </w:r>
      <w:r w:rsidRPr="00E241D5">
        <w:rPr>
          <w:rStyle w:val="markedcontent"/>
          <w:rFonts w:ascii="Tahoma" w:hAnsi="Tahoma" w:cs="Tahoma"/>
        </w:rPr>
        <w:t>prajurit TNI adalah Undang- Undang Nomor 31 Tahun 1997 tentang</w:t>
      </w:r>
      <w:r w:rsidRPr="00E241D5">
        <w:rPr>
          <w:rFonts w:ascii="Tahoma" w:hAnsi="Tahoma" w:cs="Tahoma"/>
        </w:rPr>
        <w:t xml:space="preserve"> </w:t>
      </w:r>
      <w:r w:rsidRPr="00E241D5">
        <w:rPr>
          <w:rStyle w:val="markedcontent"/>
          <w:rFonts w:ascii="Tahoma" w:hAnsi="Tahoma" w:cs="Tahoma"/>
        </w:rPr>
        <w:t>Peradilan Militer yang di dalamnya mengatur ketentuan mengenai peradilan</w:t>
      </w:r>
      <w:r w:rsidRPr="00E241D5">
        <w:rPr>
          <w:rFonts w:ascii="Tahoma" w:hAnsi="Tahoma" w:cs="Tahoma"/>
        </w:rPr>
        <w:t xml:space="preserve"> </w:t>
      </w:r>
      <w:r w:rsidRPr="00E241D5">
        <w:rPr>
          <w:rStyle w:val="markedcontent"/>
          <w:rFonts w:ascii="Tahoma" w:hAnsi="Tahoma" w:cs="Tahoma"/>
        </w:rPr>
        <w:t>yang berwenang mengadili (yurisdiksi peradilan) terhadap prajurit TNI yang</w:t>
      </w:r>
      <w:r w:rsidRPr="00E241D5">
        <w:rPr>
          <w:rFonts w:ascii="Tahoma" w:hAnsi="Tahoma" w:cs="Tahoma"/>
        </w:rPr>
        <w:t xml:space="preserve"> </w:t>
      </w:r>
      <w:r w:rsidRPr="00E241D5">
        <w:rPr>
          <w:rStyle w:val="markedcontent"/>
          <w:rFonts w:ascii="Tahoma" w:hAnsi="Tahoma" w:cs="Tahoma"/>
        </w:rPr>
        <w:t>melakukan tindak pidana. Ketentuan mengenai yurisdiksi peradilan terhadap</w:t>
      </w:r>
      <w:r w:rsidRPr="00E241D5">
        <w:rPr>
          <w:rFonts w:ascii="Tahoma" w:hAnsi="Tahoma" w:cs="Tahoma"/>
        </w:rPr>
        <w:t xml:space="preserve"> </w:t>
      </w:r>
      <w:r w:rsidRPr="00E241D5">
        <w:rPr>
          <w:rStyle w:val="markedcontent"/>
          <w:rFonts w:ascii="Tahoma" w:hAnsi="Tahoma" w:cs="Tahoma"/>
        </w:rPr>
        <w:t>prajurit TNI yang melakukan tindak pidana tersebut terdapat dalam</w:t>
      </w:r>
      <w:r w:rsidR="00990E77" w:rsidRPr="00E241D5">
        <w:rPr>
          <w:rStyle w:val="markedcontent"/>
          <w:rFonts w:ascii="Tahoma" w:hAnsi="Tahoma" w:cs="Tahoma"/>
        </w:rPr>
        <w:t xml:space="preserve"> </w:t>
      </w:r>
      <w:r w:rsidRPr="00E241D5">
        <w:rPr>
          <w:rStyle w:val="markedcontent"/>
          <w:rFonts w:ascii="Tahoma" w:hAnsi="Tahoma" w:cs="Tahoma"/>
        </w:rPr>
        <w:t>Pasal 9</w:t>
      </w:r>
      <w:r w:rsidRPr="00E241D5">
        <w:rPr>
          <w:rFonts w:ascii="Tahoma" w:hAnsi="Tahoma" w:cs="Tahoma"/>
        </w:rPr>
        <w:t xml:space="preserve"> </w:t>
      </w:r>
      <w:r w:rsidRPr="00E241D5">
        <w:rPr>
          <w:rStyle w:val="markedcontent"/>
          <w:rFonts w:ascii="Tahoma" w:hAnsi="Tahoma" w:cs="Tahoma"/>
        </w:rPr>
        <w:t>angka 1 Undang-Undang Nomor 31 Tahun 1997 yang pada dasarnya</w:t>
      </w:r>
      <w:r w:rsidRPr="00E241D5">
        <w:rPr>
          <w:rFonts w:ascii="Tahoma" w:hAnsi="Tahoma" w:cs="Tahoma"/>
        </w:rPr>
        <w:t xml:space="preserve"> </w:t>
      </w:r>
      <w:r w:rsidRPr="00E241D5">
        <w:rPr>
          <w:rStyle w:val="markedcontent"/>
          <w:rFonts w:ascii="Tahoma" w:hAnsi="Tahoma" w:cs="Tahoma"/>
        </w:rPr>
        <w:t>menegaskan bahwa peradilan yang berwenang mengadili prajurit TNI yang</w:t>
      </w:r>
      <w:r w:rsidRPr="00E241D5">
        <w:rPr>
          <w:rFonts w:ascii="Tahoma" w:hAnsi="Tahoma" w:cs="Tahoma"/>
        </w:rPr>
        <w:t xml:space="preserve"> </w:t>
      </w:r>
      <w:r w:rsidRPr="00E241D5">
        <w:rPr>
          <w:rStyle w:val="markedcontent"/>
          <w:rFonts w:ascii="Tahoma" w:hAnsi="Tahoma" w:cs="Tahoma"/>
        </w:rPr>
        <w:t>melakukan tindak pidana adalah Peradilan Militer.</w:t>
      </w:r>
      <w:r w:rsidR="004B23FF" w:rsidRPr="00E241D5">
        <w:rPr>
          <w:rStyle w:val="FootnoteReference"/>
          <w:rFonts w:ascii="Tahoma" w:hAnsi="Tahoma" w:cs="Tahoma"/>
        </w:rPr>
        <w:t xml:space="preserve"> </w:t>
      </w:r>
      <w:r w:rsidR="004B23FF" w:rsidRPr="00E241D5">
        <w:rPr>
          <w:rStyle w:val="FootnoteReference"/>
          <w:rFonts w:ascii="Tahoma" w:hAnsi="Tahoma" w:cs="Tahoma"/>
        </w:rPr>
        <w:footnoteReference w:id="58"/>
      </w:r>
    </w:p>
    <w:p w:rsidR="008D5C72" w:rsidRPr="00E241D5" w:rsidRDefault="008D5C72" w:rsidP="00334B5F">
      <w:pPr>
        <w:pStyle w:val="ListParagraph"/>
        <w:spacing w:line="360" w:lineRule="auto"/>
        <w:ind w:left="709" w:firstLine="709"/>
        <w:jc w:val="both"/>
        <w:rPr>
          <w:rFonts w:ascii="Tahoma" w:hAnsi="Tahoma" w:cs="Tahoma"/>
        </w:rPr>
      </w:pPr>
      <w:r w:rsidRPr="00E241D5">
        <w:rPr>
          <w:rStyle w:val="markedcontent"/>
          <w:rFonts w:ascii="Tahoma" w:hAnsi="Tahoma" w:cs="Tahoma"/>
        </w:rPr>
        <w:t>Undang-undang Nomor 31 tahun 1997 tidak secara tegas memberikan</w:t>
      </w:r>
      <w:r w:rsidRPr="00E241D5">
        <w:rPr>
          <w:rFonts w:ascii="Tahoma" w:hAnsi="Tahoma" w:cs="Tahoma"/>
        </w:rPr>
        <w:t xml:space="preserve"> </w:t>
      </w:r>
      <w:r w:rsidRPr="00E241D5">
        <w:rPr>
          <w:rStyle w:val="markedcontent"/>
          <w:rFonts w:ascii="Tahoma" w:hAnsi="Tahoma" w:cs="Tahoma"/>
        </w:rPr>
        <w:t>defenisi Peradilan Militer. Namun beberapa pendapat pakar bisa dijadikan</w:t>
      </w:r>
      <w:r w:rsidRPr="00E241D5">
        <w:rPr>
          <w:rFonts w:ascii="Tahoma" w:hAnsi="Tahoma" w:cs="Tahoma"/>
        </w:rPr>
        <w:t xml:space="preserve"> </w:t>
      </w:r>
      <w:r w:rsidRPr="00E241D5">
        <w:rPr>
          <w:rStyle w:val="markedcontent"/>
          <w:rFonts w:ascii="Tahoma" w:hAnsi="Tahoma" w:cs="Tahoma"/>
        </w:rPr>
        <w:t>acuan:</w:t>
      </w:r>
    </w:p>
    <w:p w:rsidR="008D5C72" w:rsidRPr="00E241D5" w:rsidRDefault="008D5C72" w:rsidP="007A6854">
      <w:pPr>
        <w:pStyle w:val="ListParagraph"/>
        <w:numPr>
          <w:ilvl w:val="0"/>
          <w:numId w:val="41"/>
        </w:numPr>
        <w:spacing w:line="360" w:lineRule="auto"/>
        <w:ind w:left="1276" w:hanging="567"/>
        <w:jc w:val="both"/>
        <w:rPr>
          <w:rFonts w:ascii="Tahoma" w:hAnsi="Tahoma" w:cs="Tahoma"/>
          <w:b/>
        </w:rPr>
      </w:pPr>
      <w:r w:rsidRPr="00E241D5">
        <w:rPr>
          <w:rStyle w:val="markedcontent"/>
          <w:rFonts w:ascii="Tahoma" w:hAnsi="Tahoma" w:cs="Tahoma"/>
        </w:rPr>
        <w:t>Peradilan adalah segala sesuatu mengenai perkara pengadilan (Kamus</w:t>
      </w:r>
      <w:r w:rsidRPr="00E241D5">
        <w:rPr>
          <w:rFonts w:ascii="Tahoma" w:hAnsi="Tahoma" w:cs="Tahoma"/>
        </w:rPr>
        <w:t xml:space="preserve"> </w:t>
      </w:r>
      <w:r w:rsidRPr="00E241D5">
        <w:rPr>
          <w:rStyle w:val="markedcontent"/>
          <w:rFonts w:ascii="Tahoma" w:hAnsi="Tahoma" w:cs="Tahoma"/>
        </w:rPr>
        <w:t>Besar Bahasa Indonesia).</w:t>
      </w:r>
      <w:r w:rsidRPr="00E241D5">
        <w:rPr>
          <w:rFonts w:ascii="Tahoma" w:hAnsi="Tahoma" w:cs="Tahoma"/>
        </w:rPr>
        <w:t xml:space="preserve"> </w:t>
      </w:r>
    </w:p>
    <w:p w:rsidR="00334B5F" w:rsidRPr="00E241D5" w:rsidRDefault="008D5C72" w:rsidP="007A6854">
      <w:pPr>
        <w:pStyle w:val="ListParagraph"/>
        <w:numPr>
          <w:ilvl w:val="0"/>
          <w:numId w:val="41"/>
        </w:numPr>
        <w:spacing w:line="360" w:lineRule="auto"/>
        <w:ind w:left="1276" w:hanging="567"/>
        <w:jc w:val="both"/>
        <w:rPr>
          <w:rStyle w:val="markedcontent"/>
          <w:rFonts w:ascii="Tahoma" w:hAnsi="Tahoma" w:cs="Tahoma"/>
          <w:b/>
        </w:rPr>
      </w:pPr>
      <w:r w:rsidRPr="00E241D5">
        <w:rPr>
          <w:rFonts w:ascii="Tahoma" w:hAnsi="Tahoma" w:cs="Tahoma"/>
        </w:rPr>
        <w:t>P</w:t>
      </w:r>
      <w:r w:rsidRPr="00E241D5">
        <w:rPr>
          <w:rStyle w:val="markedcontent"/>
          <w:rFonts w:ascii="Tahoma" w:hAnsi="Tahoma" w:cs="Tahoma"/>
        </w:rPr>
        <w:t>eradilan adalah segala sesuatu yang bertalian dengan tugas hakim</w:t>
      </w:r>
      <w:r w:rsidRPr="00E241D5">
        <w:rPr>
          <w:rFonts w:ascii="Tahoma" w:hAnsi="Tahoma" w:cs="Tahoma"/>
        </w:rPr>
        <w:t xml:space="preserve"> </w:t>
      </w:r>
      <w:r w:rsidRPr="00E241D5">
        <w:rPr>
          <w:rStyle w:val="markedcontent"/>
          <w:rFonts w:ascii="Tahoma" w:hAnsi="Tahoma" w:cs="Tahoma"/>
        </w:rPr>
        <w:t>memutus perkara, baik perdata maupun pidana, untuk menjamin ditaatinya</w:t>
      </w:r>
      <w:r w:rsidRPr="00E241D5">
        <w:rPr>
          <w:rFonts w:ascii="Tahoma" w:hAnsi="Tahoma" w:cs="Tahoma"/>
        </w:rPr>
        <w:t xml:space="preserve"> </w:t>
      </w:r>
      <w:r w:rsidRPr="00E241D5">
        <w:rPr>
          <w:rStyle w:val="markedcontent"/>
          <w:rFonts w:ascii="Tahoma" w:hAnsi="Tahoma" w:cs="Tahoma"/>
        </w:rPr>
        <w:t>hukum materil (Sudikno Mertokusumo)</w:t>
      </w:r>
      <w:r w:rsidR="00334B5F" w:rsidRPr="00E241D5">
        <w:rPr>
          <w:rStyle w:val="markedcontent"/>
          <w:rFonts w:ascii="Tahoma" w:hAnsi="Tahoma" w:cs="Tahoma"/>
        </w:rPr>
        <w:t xml:space="preserve"> </w:t>
      </w:r>
    </w:p>
    <w:p w:rsidR="00334B5F" w:rsidRPr="00E241D5" w:rsidRDefault="00334B5F" w:rsidP="007A6854">
      <w:pPr>
        <w:pStyle w:val="ListParagraph"/>
        <w:numPr>
          <w:ilvl w:val="0"/>
          <w:numId w:val="41"/>
        </w:numPr>
        <w:spacing w:line="360" w:lineRule="auto"/>
        <w:ind w:left="1276" w:hanging="567"/>
        <w:jc w:val="both"/>
        <w:rPr>
          <w:rFonts w:ascii="Tahoma" w:hAnsi="Tahoma" w:cs="Tahoma"/>
          <w:b/>
        </w:rPr>
      </w:pPr>
      <w:r w:rsidRPr="00E241D5">
        <w:rPr>
          <w:rStyle w:val="markedcontent"/>
          <w:rFonts w:ascii="Tahoma" w:hAnsi="Tahoma" w:cs="Tahoma"/>
        </w:rPr>
        <w:t>Militer adalah yang mereka yang berikatan dinas secara sukarela pada</w:t>
      </w:r>
      <w:r w:rsidRPr="00E241D5">
        <w:rPr>
          <w:rFonts w:ascii="Tahoma" w:hAnsi="Tahoma" w:cs="Tahoma"/>
        </w:rPr>
        <w:t xml:space="preserve"> </w:t>
      </w:r>
      <w:r w:rsidRPr="00E241D5">
        <w:rPr>
          <w:rStyle w:val="markedcontent"/>
          <w:rFonts w:ascii="Tahoma" w:hAnsi="Tahoma" w:cs="Tahoma"/>
        </w:rPr>
        <w:t>angkatan perang, yang wajib berada dalam dinas secara terus menerus</w:t>
      </w:r>
      <w:r w:rsidRPr="00E241D5">
        <w:rPr>
          <w:rFonts w:ascii="Tahoma" w:hAnsi="Tahoma" w:cs="Tahoma"/>
        </w:rPr>
        <w:t xml:space="preserve"> </w:t>
      </w:r>
      <w:r w:rsidRPr="00E241D5">
        <w:rPr>
          <w:rStyle w:val="markedcontent"/>
          <w:rFonts w:ascii="Tahoma" w:hAnsi="Tahoma" w:cs="Tahoma"/>
        </w:rPr>
        <w:t>dalam tenggang waktu ikatan dinas (Pasal 46 KUHPM).</w:t>
      </w:r>
      <w:r w:rsidRPr="00E241D5">
        <w:rPr>
          <w:rFonts w:ascii="Tahoma" w:hAnsi="Tahoma" w:cs="Tahoma"/>
        </w:rPr>
        <w:t xml:space="preserve"> </w:t>
      </w:r>
    </w:p>
    <w:p w:rsidR="00334B5F" w:rsidRPr="00E241D5" w:rsidRDefault="00334B5F" w:rsidP="007A6854">
      <w:pPr>
        <w:pStyle w:val="ListParagraph"/>
        <w:numPr>
          <w:ilvl w:val="0"/>
          <w:numId w:val="41"/>
        </w:numPr>
        <w:spacing w:line="360" w:lineRule="auto"/>
        <w:ind w:left="1276" w:hanging="567"/>
        <w:jc w:val="both"/>
        <w:rPr>
          <w:rStyle w:val="markedcontent"/>
          <w:rFonts w:ascii="Tahoma" w:hAnsi="Tahoma" w:cs="Tahoma"/>
          <w:b/>
        </w:rPr>
      </w:pPr>
      <w:r w:rsidRPr="00E241D5">
        <w:rPr>
          <w:rStyle w:val="markedcontent"/>
          <w:rFonts w:ascii="Tahoma" w:hAnsi="Tahoma" w:cs="Tahoma"/>
        </w:rPr>
        <w:t>Peradilan Militer adalah pelaksanaan kekuasaan kehakiman di lingkungan</w:t>
      </w:r>
      <w:r w:rsidRPr="00E241D5">
        <w:rPr>
          <w:rFonts w:ascii="Tahoma" w:hAnsi="Tahoma" w:cs="Tahoma"/>
        </w:rPr>
        <w:t xml:space="preserve"> </w:t>
      </w:r>
      <w:r w:rsidRPr="00E241D5">
        <w:rPr>
          <w:rStyle w:val="markedcontent"/>
          <w:rFonts w:ascii="Tahoma" w:hAnsi="Tahoma" w:cs="Tahoma"/>
        </w:rPr>
        <w:t>angkatan bersenjata, untuk menegakkan hukum dan keadilan dengan</w:t>
      </w:r>
      <w:r w:rsidRPr="00E241D5">
        <w:rPr>
          <w:rFonts w:ascii="Tahoma" w:hAnsi="Tahoma" w:cs="Tahoma"/>
        </w:rPr>
        <w:t xml:space="preserve"> </w:t>
      </w:r>
      <w:r w:rsidRPr="00E241D5">
        <w:rPr>
          <w:rStyle w:val="markedcontent"/>
          <w:rFonts w:ascii="Tahoma" w:hAnsi="Tahoma" w:cs="Tahoma"/>
        </w:rPr>
        <w:t xml:space="preserve">memperhatikan kepentingan penyelenggaraan </w:t>
      </w:r>
      <w:r w:rsidRPr="00E241D5">
        <w:rPr>
          <w:rStyle w:val="markedcontent"/>
          <w:rFonts w:ascii="Tahoma" w:hAnsi="Tahoma" w:cs="Tahoma"/>
        </w:rPr>
        <w:lastRenderedPageBreak/>
        <w:t>pertahanan keamanan</w:t>
      </w:r>
      <w:r w:rsidRPr="00E241D5">
        <w:rPr>
          <w:rFonts w:ascii="Tahoma" w:hAnsi="Tahoma" w:cs="Tahoma"/>
        </w:rPr>
        <w:t xml:space="preserve"> </w:t>
      </w:r>
      <w:r w:rsidRPr="00E241D5">
        <w:rPr>
          <w:rStyle w:val="markedcontent"/>
          <w:rFonts w:ascii="Tahoma" w:hAnsi="Tahoma" w:cs="Tahoma"/>
        </w:rPr>
        <w:t>negara (pasal 5 UU No. 31 Tahun 1997).</w:t>
      </w:r>
    </w:p>
    <w:p w:rsidR="00A92FEF" w:rsidRPr="00E241D5" w:rsidRDefault="00A92FEF" w:rsidP="006B09BA">
      <w:pPr>
        <w:spacing w:after="0" w:line="360" w:lineRule="auto"/>
        <w:ind w:left="709" w:firstLine="709"/>
        <w:jc w:val="both"/>
        <w:rPr>
          <w:rStyle w:val="markedcontent"/>
          <w:rFonts w:ascii="Tahoma" w:hAnsi="Tahoma" w:cs="Tahoma"/>
        </w:rPr>
      </w:pPr>
      <w:r w:rsidRPr="00E241D5">
        <w:rPr>
          <w:rStyle w:val="markedcontent"/>
          <w:rFonts w:ascii="Tahoma" w:hAnsi="Tahoma" w:cs="Tahoma"/>
        </w:rPr>
        <w:t>Sebagai seorang prajurit TNI yang terlatih dan dipersenjatai,</w:t>
      </w:r>
      <w:r w:rsidRPr="00E241D5">
        <w:rPr>
          <w:rFonts w:ascii="Tahoma" w:hAnsi="Tahoma" w:cs="Tahoma"/>
        </w:rPr>
        <w:t xml:space="preserve"> </w:t>
      </w:r>
      <w:r w:rsidRPr="00E241D5">
        <w:rPr>
          <w:rStyle w:val="markedcontent"/>
          <w:rFonts w:ascii="Tahoma" w:hAnsi="Tahoma" w:cs="Tahoma"/>
        </w:rPr>
        <w:t>mendapatkan kewenangan mempertahankan Negara Kesatuan RI, semua</w:t>
      </w:r>
      <w:r w:rsidRPr="00E241D5">
        <w:rPr>
          <w:rFonts w:ascii="Tahoma" w:hAnsi="Tahoma" w:cs="Tahoma"/>
        </w:rPr>
        <w:t xml:space="preserve"> </w:t>
      </w:r>
      <w:r w:rsidRPr="00E241D5">
        <w:rPr>
          <w:rStyle w:val="markedcontent"/>
          <w:rFonts w:ascii="Tahoma" w:hAnsi="Tahoma" w:cs="Tahoma"/>
        </w:rPr>
        <w:t>itu diberikan berdasarkan undang-undang. Namun jika prajurit TNI</w:t>
      </w:r>
      <w:r w:rsidRPr="00E241D5">
        <w:rPr>
          <w:rFonts w:ascii="Tahoma" w:hAnsi="Tahoma" w:cs="Tahoma"/>
        </w:rPr>
        <w:t xml:space="preserve"> </w:t>
      </w:r>
      <w:r w:rsidRPr="00E241D5">
        <w:rPr>
          <w:rStyle w:val="markedcontent"/>
          <w:rFonts w:ascii="Tahoma" w:hAnsi="Tahoma" w:cs="Tahoma"/>
        </w:rPr>
        <w:t>melakukan pelanggaran hukum pidana militer sesuai dengan KUHPM</w:t>
      </w:r>
      <w:r w:rsidRPr="00E241D5">
        <w:rPr>
          <w:rFonts w:ascii="Tahoma" w:hAnsi="Tahoma" w:cs="Tahoma"/>
        </w:rPr>
        <w:t xml:space="preserve"> </w:t>
      </w:r>
      <w:r w:rsidRPr="00E241D5">
        <w:rPr>
          <w:rStyle w:val="markedcontent"/>
          <w:rFonts w:ascii="Tahoma" w:hAnsi="Tahoma" w:cs="Tahoma"/>
        </w:rPr>
        <w:t xml:space="preserve">akan diadili di Peradilan </w:t>
      </w:r>
      <w:r w:rsidR="004B23FF" w:rsidRPr="00E241D5">
        <w:rPr>
          <w:rStyle w:val="markedcontent"/>
          <w:rFonts w:ascii="Tahoma" w:hAnsi="Tahoma" w:cs="Tahoma"/>
        </w:rPr>
        <w:t xml:space="preserve">Militer sesuai dengan UU No. 31 </w:t>
      </w:r>
      <w:r w:rsidRPr="00E241D5">
        <w:rPr>
          <w:rStyle w:val="markedcontent"/>
          <w:rFonts w:ascii="Tahoma" w:hAnsi="Tahoma" w:cs="Tahoma"/>
        </w:rPr>
        <w:t>Tahun 1997</w:t>
      </w:r>
      <w:r w:rsidRPr="00E241D5">
        <w:rPr>
          <w:rFonts w:ascii="Tahoma" w:hAnsi="Tahoma" w:cs="Tahoma"/>
        </w:rPr>
        <w:t xml:space="preserve"> </w:t>
      </w:r>
      <w:r w:rsidRPr="00E241D5">
        <w:rPr>
          <w:rStyle w:val="markedcontent"/>
          <w:rFonts w:ascii="Tahoma" w:hAnsi="Tahoma" w:cs="Tahoma"/>
        </w:rPr>
        <w:t>tentang Peradilan Militer, namun anehnya seketika prajurit TNI</w:t>
      </w:r>
      <w:r w:rsidRPr="00E241D5">
        <w:rPr>
          <w:rFonts w:ascii="Tahoma" w:hAnsi="Tahoma" w:cs="Tahoma"/>
        </w:rPr>
        <w:t xml:space="preserve"> </w:t>
      </w:r>
      <w:r w:rsidRPr="00E241D5">
        <w:rPr>
          <w:rStyle w:val="markedcontent"/>
          <w:rFonts w:ascii="Tahoma" w:hAnsi="Tahoma" w:cs="Tahoma"/>
        </w:rPr>
        <w:t>melakukan tindak pidana umum tetap juga di adili di peradilan militer.</w:t>
      </w:r>
      <w:r w:rsidRPr="00E241D5">
        <w:rPr>
          <w:rFonts w:ascii="Tahoma" w:hAnsi="Tahoma" w:cs="Tahoma"/>
        </w:rPr>
        <w:t xml:space="preserve"> </w:t>
      </w:r>
      <w:r w:rsidRPr="00E241D5">
        <w:rPr>
          <w:rStyle w:val="markedcontent"/>
          <w:rFonts w:ascii="Tahoma" w:hAnsi="Tahoma" w:cs="Tahoma"/>
        </w:rPr>
        <w:t>Dari beberapa kasus di atas, sangat sulit membawa prajurit TNI ke peradilan umum terkait dengan pelanggaran tindak pidana umum, hal ini</w:t>
      </w:r>
      <w:r w:rsidRPr="00E241D5">
        <w:rPr>
          <w:rFonts w:ascii="Tahoma" w:hAnsi="Tahoma" w:cs="Tahoma"/>
        </w:rPr>
        <w:t xml:space="preserve"> </w:t>
      </w:r>
      <w:r w:rsidRPr="00E241D5">
        <w:rPr>
          <w:rStyle w:val="markedcontent"/>
          <w:rFonts w:ascii="Tahoma" w:hAnsi="Tahoma" w:cs="Tahoma"/>
        </w:rPr>
        <w:t>tentu akan melukai rasa keadilan masyarakat. Sesuai dengan UU No. 31</w:t>
      </w:r>
      <w:r w:rsidRPr="00E241D5">
        <w:rPr>
          <w:rFonts w:ascii="Tahoma" w:hAnsi="Tahoma" w:cs="Tahoma"/>
        </w:rPr>
        <w:t xml:space="preserve"> </w:t>
      </w:r>
      <w:r w:rsidRPr="00E241D5">
        <w:rPr>
          <w:rStyle w:val="markedcontent"/>
          <w:rFonts w:ascii="Tahoma" w:hAnsi="Tahoma" w:cs="Tahoma"/>
        </w:rPr>
        <w:t>Tahun1997 tentang Peradilan Militer yang berhak menyidik perkara</w:t>
      </w:r>
      <w:r w:rsidRPr="00E241D5">
        <w:rPr>
          <w:rFonts w:ascii="Tahoma" w:hAnsi="Tahoma" w:cs="Tahoma"/>
        </w:rPr>
        <w:t xml:space="preserve"> </w:t>
      </w:r>
      <w:r w:rsidRPr="00E241D5">
        <w:rPr>
          <w:rStyle w:val="markedcontent"/>
          <w:rFonts w:ascii="Tahoma" w:hAnsi="Tahoma" w:cs="Tahoma"/>
        </w:rPr>
        <w:t>terkait prajurit TNI adalah Polisi Militer (POM) TNI, baik itu</w:t>
      </w:r>
      <w:r w:rsidRPr="00E241D5">
        <w:rPr>
          <w:rFonts w:ascii="Tahoma" w:hAnsi="Tahoma" w:cs="Tahoma"/>
        </w:rPr>
        <w:t xml:space="preserve"> </w:t>
      </w:r>
      <w:r w:rsidRPr="00E241D5">
        <w:rPr>
          <w:rStyle w:val="markedcontent"/>
          <w:rFonts w:ascii="Tahoma" w:hAnsi="Tahoma" w:cs="Tahoma"/>
        </w:rPr>
        <w:t>pelanggaran pidana militer sesuai dengan KUHPM maupun Pidana Umum</w:t>
      </w:r>
      <w:r w:rsidRPr="00E241D5">
        <w:rPr>
          <w:rFonts w:ascii="Tahoma" w:hAnsi="Tahoma" w:cs="Tahoma"/>
        </w:rPr>
        <w:t xml:space="preserve"> </w:t>
      </w:r>
      <w:r w:rsidRPr="00E241D5">
        <w:rPr>
          <w:rStyle w:val="markedcontent"/>
          <w:rFonts w:ascii="Tahoma" w:hAnsi="Tahoma" w:cs="Tahoma"/>
        </w:rPr>
        <w:t>sesuai dengan KUHP, dan proses Peradilan Militer tertutup buat umum,</w:t>
      </w:r>
      <w:r w:rsidRPr="00E241D5">
        <w:rPr>
          <w:rFonts w:ascii="Tahoma" w:hAnsi="Tahoma" w:cs="Tahoma"/>
        </w:rPr>
        <w:t xml:space="preserve"> </w:t>
      </w:r>
      <w:r w:rsidRPr="00E241D5">
        <w:rPr>
          <w:rStyle w:val="markedcontent"/>
          <w:rFonts w:ascii="Tahoma" w:hAnsi="Tahoma" w:cs="Tahoma"/>
        </w:rPr>
        <w:t>tidak transparan dan jauh dari profesionalitas, sehingga melukai rasa</w:t>
      </w:r>
      <w:r w:rsidRPr="00E241D5">
        <w:rPr>
          <w:rFonts w:ascii="Tahoma" w:hAnsi="Tahoma" w:cs="Tahoma"/>
        </w:rPr>
        <w:t xml:space="preserve"> </w:t>
      </w:r>
      <w:r w:rsidRPr="00E241D5">
        <w:rPr>
          <w:rStyle w:val="markedcontent"/>
          <w:rFonts w:ascii="Tahoma" w:hAnsi="Tahoma" w:cs="Tahoma"/>
        </w:rPr>
        <w:t xml:space="preserve">keadilan masyarakat (masyarakat sebagai korban). </w:t>
      </w:r>
    </w:p>
    <w:p w:rsidR="006B09BA" w:rsidRPr="00E241D5" w:rsidRDefault="00A92FEF" w:rsidP="0001127F">
      <w:pPr>
        <w:spacing w:after="0" w:line="360" w:lineRule="auto"/>
        <w:ind w:left="709" w:firstLine="709"/>
        <w:jc w:val="both"/>
        <w:rPr>
          <w:rFonts w:ascii="Tahoma" w:hAnsi="Tahoma" w:cs="Tahoma"/>
        </w:rPr>
      </w:pPr>
      <w:r w:rsidRPr="00E241D5">
        <w:rPr>
          <w:rStyle w:val="markedcontent"/>
          <w:rFonts w:ascii="Tahoma" w:hAnsi="Tahoma" w:cs="Tahoma"/>
        </w:rPr>
        <w:t>Proses penyelesaian perkara pidana militer memiliki tahapan yang</w:t>
      </w:r>
      <w:r w:rsidRPr="00E241D5">
        <w:rPr>
          <w:rFonts w:ascii="Tahoma" w:hAnsi="Tahoma" w:cs="Tahoma"/>
        </w:rPr>
        <w:t xml:space="preserve"> </w:t>
      </w:r>
      <w:r w:rsidRPr="00E241D5">
        <w:rPr>
          <w:rStyle w:val="markedcontent"/>
          <w:rFonts w:ascii="Tahoma" w:hAnsi="Tahoma" w:cs="Tahoma"/>
        </w:rPr>
        <w:t>terdiri dari tahap penyidikan, tahap penyerahan perkara, tahap pemeriksasan</w:t>
      </w:r>
      <w:r w:rsidRPr="00E241D5">
        <w:rPr>
          <w:rFonts w:ascii="Tahoma" w:hAnsi="Tahoma" w:cs="Tahoma"/>
        </w:rPr>
        <w:t xml:space="preserve"> </w:t>
      </w:r>
      <w:r w:rsidRPr="00E241D5">
        <w:rPr>
          <w:rStyle w:val="markedcontent"/>
          <w:rFonts w:ascii="Tahoma" w:hAnsi="Tahoma" w:cs="Tahoma"/>
        </w:rPr>
        <w:t>dalam persidangan pengadilan Militer dan berakhir dengan tahap proses</w:t>
      </w:r>
      <w:r w:rsidRPr="00E241D5">
        <w:rPr>
          <w:rFonts w:ascii="Tahoma" w:hAnsi="Tahoma" w:cs="Tahoma"/>
        </w:rPr>
        <w:t xml:space="preserve"> </w:t>
      </w:r>
      <w:r w:rsidRPr="00E241D5">
        <w:rPr>
          <w:rStyle w:val="markedcontent"/>
          <w:rFonts w:ascii="Tahoma" w:hAnsi="Tahoma" w:cs="Tahoma"/>
        </w:rPr>
        <w:t>pelaksanaan putusan yang dimana tahap-tahapan tersebut berkaitan pula</w:t>
      </w:r>
      <w:r w:rsidRPr="00E241D5">
        <w:rPr>
          <w:rFonts w:ascii="Tahoma" w:hAnsi="Tahoma" w:cs="Tahoma"/>
        </w:rPr>
        <w:t xml:space="preserve"> </w:t>
      </w:r>
      <w:r w:rsidRPr="00E241D5">
        <w:rPr>
          <w:rStyle w:val="markedcontent"/>
          <w:rFonts w:ascii="Tahoma" w:hAnsi="Tahoma" w:cs="Tahoma"/>
        </w:rPr>
        <w:t>dengan pembagian tugas dan fungsi dari satuan penegak hukum dan berbagai</w:t>
      </w:r>
      <w:r w:rsidRPr="00E241D5">
        <w:rPr>
          <w:rFonts w:ascii="Tahoma" w:hAnsi="Tahoma" w:cs="Tahoma"/>
        </w:rPr>
        <w:t xml:space="preserve"> </w:t>
      </w:r>
      <w:r w:rsidRPr="00E241D5">
        <w:rPr>
          <w:rStyle w:val="markedcontent"/>
          <w:rFonts w:ascii="Tahoma" w:hAnsi="Tahoma" w:cs="Tahoma"/>
        </w:rPr>
        <w:t>institusi di Lingkungan TNI, maka di dalam suatu angkatan perang</w:t>
      </w:r>
      <w:r w:rsidRPr="00E241D5">
        <w:rPr>
          <w:rFonts w:ascii="Tahoma" w:hAnsi="Tahoma" w:cs="Tahoma"/>
        </w:rPr>
        <w:t xml:space="preserve"> </w:t>
      </w:r>
      <w:r w:rsidRPr="00E241D5">
        <w:rPr>
          <w:rStyle w:val="markedcontent"/>
          <w:rFonts w:ascii="Tahoma" w:hAnsi="Tahoma" w:cs="Tahoma"/>
        </w:rPr>
        <w:t>diperlukan suatu badan peradilan militer yang berdiri sendiri yang dalam</w:t>
      </w:r>
      <w:r w:rsidRPr="00E241D5">
        <w:rPr>
          <w:rFonts w:ascii="Tahoma" w:hAnsi="Tahoma" w:cs="Tahoma"/>
        </w:rPr>
        <w:t xml:space="preserve"> </w:t>
      </w:r>
      <w:r w:rsidRPr="00E241D5">
        <w:rPr>
          <w:rStyle w:val="markedcontent"/>
          <w:rFonts w:ascii="Tahoma" w:hAnsi="Tahoma" w:cs="Tahoma"/>
        </w:rPr>
        <w:t>melaksanakan tugasnya mampu menegakkan hukum dan keadilan tanpa</w:t>
      </w:r>
      <w:r w:rsidRPr="00E241D5">
        <w:rPr>
          <w:rFonts w:ascii="Tahoma" w:hAnsi="Tahoma" w:cs="Tahoma"/>
        </w:rPr>
        <w:t xml:space="preserve"> </w:t>
      </w:r>
      <w:r w:rsidRPr="00E241D5">
        <w:rPr>
          <w:rStyle w:val="markedcontent"/>
          <w:rFonts w:ascii="Tahoma" w:hAnsi="Tahoma" w:cs="Tahoma"/>
        </w:rPr>
        <w:t>merugikan kepentingan militer.</w:t>
      </w:r>
      <w:r w:rsidR="006B09BA" w:rsidRPr="00E241D5">
        <w:rPr>
          <w:rStyle w:val="markedcontent"/>
          <w:rFonts w:ascii="Tahoma" w:hAnsi="Tahoma" w:cs="Tahoma"/>
        </w:rPr>
        <w:t xml:space="preserve"> </w:t>
      </w:r>
    </w:p>
    <w:p w:rsidR="008D5C72" w:rsidRPr="00E241D5" w:rsidRDefault="008D5C72" w:rsidP="007A6854">
      <w:pPr>
        <w:pStyle w:val="ListParagraph"/>
        <w:numPr>
          <w:ilvl w:val="2"/>
          <w:numId w:val="37"/>
        </w:numPr>
        <w:spacing w:line="360" w:lineRule="auto"/>
        <w:ind w:left="1701" w:hanging="992"/>
        <w:contextualSpacing/>
        <w:jc w:val="both"/>
        <w:rPr>
          <w:rStyle w:val="markedcontent"/>
          <w:rFonts w:ascii="Tahoma" w:hAnsi="Tahoma" w:cs="Tahoma"/>
          <w:b/>
        </w:rPr>
      </w:pPr>
      <w:r w:rsidRPr="00E241D5">
        <w:rPr>
          <w:rStyle w:val="markedcontent"/>
          <w:rFonts w:ascii="Tahoma" w:hAnsi="Tahoma" w:cs="Tahoma"/>
          <w:b/>
        </w:rPr>
        <w:t>Asas-asas Peradilan Militer</w:t>
      </w:r>
    </w:p>
    <w:p w:rsidR="0001127F" w:rsidRPr="00E241D5" w:rsidRDefault="0001127F" w:rsidP="0001127F">
      <w:pPr>
        <w:spacing w:after="0" w:line="360" w:lineRule="auto"/>
        <w:ind w:left="709" w:firstLine="709"/>
        <w:jc w:val="both"/>
        <w:rPr>
          <w:rFonts w:ascii="Tahoma" w:hAnsi="Tahoma" w:cs="Tahoma"/>
        </w:rPr>
      </w:pPr>
      <w:r w:rsidRPr="00E241D5">
        <w:rPr>
          <w:rStyle w:val="markedcontent"/>
          <w:rFonts w:ascii="Tahoma" w:hAnsi="Tahoma" w:cs="Tahoma"/>
        </w:rPr>
        <w:t>Pedoman atas landasan hukum Militer Nasional dianataranya:</w:t>
      </w:r>
      <w:r w:rsidRPr="00E241D5">
        <w:rPr>
          <w:rFonts w:ascii="Tahoma" w:hAnsi="Tahoma" w:cs="Tahoma"/>
        </w:rPr>
        <w:t xml:space="preserve"> </w:t>
      </w:r>
    </w:p>
    <w:p w:rsidR="0001127F" w:rsidRPr="00E241D5" w:rsidRDefault="0001127F" w:rsidP="007A6854">
      <w:pPr>
        <w:pStyle w:val="ListParagraph"/>
        <w:numPr>
          <w:ilvl w:val="0"/>
          <w:numId w:val="38"/>
        </w:numPr>
        <w:spacing w:line="360" w:lineRule="auto"/>
        <w:jc w:val="both"/>
        <w:rPr>
          <w:rFonts w:ascii="Tahoma" w:hAnsi="Tahoma" w:cs="Tahoma"/>
        </w:rPr>
      </w:pPr>
      <w:r w:rsidRPr="00E241D5">
        <w:rPr>
          <w:rStyle w:val="markedcontent"/>
          <w:rFonts w:ascii="Tahoma" w:hAnsi="Tahoma" w:cs="Tahoma"/>
        </w:rPr>
        <w:t>Pancasila</w:t>
      </w:r>
      <w:r w:rsidRPr="00E241D5">
        <w:rPr>
          <w:rFonts w:ascii="Tahoma" w:hAnsi="Tahoma" w:cs="Tahoma"/>
        </w:rPr>
        <w:t xml:space="preserve"> </w:t>
      </w:r>
    </w:p>
    <w:p w:rsidR="0001127F" w:rsidRPr="00E241D5" w:rsidRDefault="0001127F" w:rsidP="007A6854">
      <w:pPr>
        <w:pStyle w:val="ListParagraph"/>
        <w:numPr>
          <w:ilvl w:val="0"/>
          <w:numId w:val="38"/>
        </w:numPr>
        <w:spacing w:line="360" w:lineRule="auto"/>
        <w:jc w:val="both"/>
        <w:rPr>
          <w:rStyle w:val="markedcontent"/>
          <w:rFonts w:ascii="Tahoma" w:hAnsi="Tahoma" w:cs="Tahoma"/>
        </w:rPr>
      </w:pPr>
      <w:r w:rsidRPr="00E241D5">
        <w:rPr>
          <w:rStyle w:val="markedcontent"/>
          <w:rFonts w:ascii="Tahoma" w:hAnsi="Tahoma" w:cs="Tahoma"/>
        </w:rPr>
        <w:t xml:space="preserve">UUD 1945 </w:t>
      </w:r>
    </w:p>
    <w:p w:rsidR="0001127F" w:rsidRPr="00E241D5" w:rsidRDefault="0001127F" w:rsidP="007A6854">
      <w:pPr>
        <w:pStyle w:val="ListParagraph"/>
        <w:numPr>
          <w:ilvl w:val="0"/>
          <w:numId w:val="38"/>
        </w:numPr>
        <w:spacing w:line="360" w:lineRule="auto"/>
        <w:jc w:val="both"/>
        <w:rPr>
          <w:rFonts w:ascii="Tahoma" w:hAnsi="Tahoma" w:cs="Tahoma"/>
        </w:rPr>
      </w:pPr>
      <w:r w:rsidRPr="00E241D5">
        <w:rPr>
          <w:rStyle w:val="markedcontent"/>
          <w:rFonts w:ascii="Tahoma" w:hAnsi="Tahoma" w:cs="Tahoma"/>
        </w:rPr>
        <w:t>Saptamarga</w:t>
      </w:r>
      <w:r w:rsidRPr="00E241D5">
        <w:rPr>
          <w:rFonts w:ascii="Tahoma" w:hAnsi="Tahoma" w:cs="Tahoma"/>
        </w:rPr>
        <w:t xml:space="preserve"> </w:t>
      </w:r>
    </w:p>
    <w:p w:rsidR="0001127F" w:rsidRPr="00E241D5" w:rsidRDefault="0001127F" w:rsidP="007A6854">
      <w:pPr>
        <w:pStyle w:val="ListParagraph"/>
        <w:numPr>
          <w:ilvl w:val="0"/>
          <w:numId w:val="38"/>
        </w:numPr>
        <w:spacing w:line="360" w:lineRule="auto"/>
        <w:jc w:val="both"/>
        <w:rPr>
          <w:rFonts w:ascii="Tahoma" w:hAnsi="Tahoma" w:cs="Tahoma"/>
        </w:rPr>
      </w:pPr>
      <w:r w:rsidRPr="00E241D5">
        <w:rPr>
          <w:rStyle w:val="markedcontent"/>
          <w:rFonts w:ascii="Tahoma" w:hAnsi="Tahoma" w:cs="Tahoma"/>
        </w:rPr>
        <w:lastRenderedPageBreak/>
        <w:t>Sumpah Prajurit dan</w:t>
      </w:r>
      <w:r w:rsidRPr="00E241D5">
        <w:rPr>
          <w:rFonts w:ascii="Tahoma" w:hAnsi="Tahoma" w:cs="Tahoma"/>
        </w:rPr>
        <w:t xml:space="preserve"> </w:t>
      </w:r>
    </w:p>
    <w:p w:rsidR="0001127F" w:rsidRPr="00E241D5" w:rsidRDefault="0001127F" w:rsidP="007A6854">
      <w:pPr>
        <w:pStyle w:val="ListParagraph"/>
        <w:numPr>
          <w:ilvl w:val="0"/>
          <w:numId w:val="38"/>
        </w:numPr>
        <w:spacing w:line="360" w:lineRule="auto"/>
        <w:jc w:val="both"/>
        <w:rPr>
          <w:rStyle w:val="markedcontent"/>
          <w:rFonts w:ascii="Tahoma" w:hAnsi="Tahoma" w:cs="Tahoma"/>
        </w:rPr>
      </w:pPr>
      <w:r w:rsidRPr="00E241D5">
        <w:rPr>
          <w:rStyle w:val="markedcontent"/>
          <w:rFonts w:ascii="Tahoma" w:hAnsi="Tahoma" w:cs="Tahoma"/>
        </w:rPr>
        <w:t xml:space="preserve">Dokteri-doktrin Militer yang berlaku bagi TNI. </w:t>
      </w:r>
    </w:p>
    <w:p w:rsidR="0001127F" w:rsidRPr="00E241D5" w:rsidRDefault="0001127F" w:rsidP="0001127F">
      <w:pPr>
        <w:spacing w:after="0" w:line="360" w:lineRule="auto"/>
        <w:ind w:left="720"/>
        <w:jc w:val="both"/>
        <w:rPr>
          <w:rFonts w:ascii="Tahoma" w:hAnsi="Tahoma" w:cs="Tahoma"/>
        </w:rPr>
      </w:pPr>
      <w:r w:rsidRPr="00E241D5">
        <w:rPr>
          <w:rStyle w:val="markedcontent"/>
          <w:rFonts w:ascii="Tahoma" w:hAnsi="Tahoma" w:cs="Tahoma"/>
        </w:rPr>
        <w:t>Sumber-sumber formilnya adalah:</w:t>
      </w:r>
      <w:r w:rsidRPr="00E241D5">
        <w:rPr>
          <w:rFonts w:ascii="Tahoma" w:hAnsi="Tahoma" w:cs="Tahoma"/>
        </w:rPr>
        <w:t xml:space="preserve"> </w:t>
      </w:r>
    </w:p>
    <w:p w:rsidR="0001127F" w:rsidRPr="00E241D5" w:rsidRDefault="0001127F" w:rsidP="007A6854">
      <w:pPr>
        <w:pStyle w:val="ListParagraph"/>
        <w:numPr>
          <w:ilvl w:val="0"/>
          <w:numId w:val="39"/>
        </w:numPr>
        <w:spacing w:line="360" w:lineRule="auto"/>
        <w:jc w:val="both"/>
        <w:rPr>
          <w:rFonts w:ascii="Tahoma" w:hAnsi="Tahoma" w:cs="Tahoma"/>
        </w:rPr>
      </w:pPr>
      <w:r w:rsidRPr="00E241D5">
        <w:rPr>
          <w:rStyle w:val="markedcontent"/>
          <w:rFonts w:ascii="Tahoma" w:hAnsi="Tahoma" w:cs="Tahoma"/>
        </w:rPr>
        <w:t>UUD, UU dan Peraturan-peraturan lainnya</w:t>
      </w:r>
    </w:p>
    <w:p w:rsidR="0001127F" w:rsidRPr="00E241D5" w:rsidRDefault="0001127F" w:rsidP="007A6854">
      <w:pPr>
        <w:pStyle w:val="ListParagraph"/>
        <w:numPr>
          <w:ilvl w:val="0"/>
          <w:numId w:val="39"/>
        </w:numPr>
        <w:spacing w:line="360" w:lineRule="auto"/>
        <w:jc w:val="both"/>
        <w:rPr>
          <w:rFonts w:ascii="Tahoma" w:hAnsi="Tahoma" w:cs="Tahoma"/>
        </w:rPr>
      </w:pPr>
      <w:r w:rsidRPr="00E241D5">
        <w:rPr>
          <w:rStyle w:val="markedcontent"/>
          <w:rFonts w:ascii="Tahoma" w:hAnsi="Tahoma" w:cs="Tahoma"/>
        </w:rPr>
        <w:t>Adat dan kebiasaan-kebiasaan</w:t>
      </w:r>
    </w:p>
    <w:p w:rsidR="0001127F" w:rsidRPr="00E241D5" w:rsidRDefault="0001127F" w:rsidP="007A6854">
      <w:pPr>
        <w:pStyle w:val="ListParagraph"/>
        <w:numPr>
          <w:ilvl w:val="0"/>
          <w:numId w:val="39"/>
        </w:numPr>
        <w:spacing w:line="360" w:lineRule="auto"/>
        <w:jc w:val="both"/>
        <w:rPr>
          <w:rFonts w:ascii="Tahoma" w:hAnsi="Tahoma" w:cs="Tahoma"/>
        </w:rPr>
      </w:pPr>
      <w:r w:rsidRPr="00E241D5">
        <w:rPr>
          <w:rStyle w:val="markedcontent"/>
          <w:rFonts w:ascii="Tahoma" w:hAnsi="Tahoma" w:cs="Tahoma"/>
        </w:rPr>
        <w:t>Perjanjian-perjanjian Internasional</w:t>
      </w:r>
    </w:p>
    <w:p w:rsidR="0001127F" w:rsidRPr="00E241D5" w:rsidRDefault="0001127F" w:rsidP="007A6854">
      <w:pPr>
        <w:pStyle w:val="ListParagraph"/>
        <w:numPr>
          <w:ilvl w:val="0"/>
          <w:numId w:val="39"/>
        </w:numPr>
        <w:spacing w:line="360" w:lineRule="auto"/>
        <w:jc w:val="both"/>
        <w:rPr>
          <w:rFonts w:ascii="Tahoma" w:hAnsi="Tahoma" w:cs="Tahoma"/>
        </w:rPr>
      </w:pPr>
      <w:r w:rsidRPr="00E241D5">
        <w:rPr>
          <w:rStyle w:val="markedcontent"/>
          <w:rFonts w:ascii="Tahoma" w:hAnsi="Tahoma" w:cs="Tahoma"/>
        </w:rPr>
        <w:t>Doktrin-doktrin Militer Indonesia.</w:t>
      </w:r>
      <w:r w:rsidRPr="00E241D5">
        <w:rPr>
          <w:rFonts w:ascii="Tahoma" w:hAnsi="Tahoma" w:cs="Tahoma"/>
        </w:rPr>
        <w:t xml:space="preserve"> </w:t>
      </w:r>
    </w:p>
    <w:p w:rsidR="0001127F" w:rsidRPr="00E241D5" w:rsidRDefault="0001127F" w:rsidP="0001127F">
      <w:pPr>
        <w:spacing w:after="0" w:line="360" w:lineRule="auto"/>
        <w:ind w:left="720"/>
        <w:jc w:val="both"/>
        <w:rPr>
          <w:rFonts w:ascii="Tahoma" w:hAnsi="Tahoma" w:cs="Tahoma"/>
        </w:rPr>
      </w:pPr>
      <w:r w:rsidRPr="00E241D5">
        <w:rPr>
          <w:rStyle w:val="markedcontent"/>
          <w:rFonts w:ascii="Tahoma" w:hAnsi="Tahoma" w:cs="Tahoma"/>
        </w:rPr>
        <w:t>Sedangkan cakupannya meliputi:</w:t>
      </w:r>
    </w:p>
    <w:p w:rsidR="0001127F" w:rsidRPr="00E241D5" w:rsidRDefault="0001127F" w:rsidP="007A6854">
      <w:pPr>
        <w:pStyle w:val="ListParagraph"/>
        <w:numPr>
          <w:ilvl w:val="0"/>
          <w:numId w:val="40"/>
        </w:numPr>
        <w:spacing w:line="360" w:lineRule="auto"/>
        <w:jc w:val="both"/>
        <w:rPr>
          <w:rFonts w:ascii="Tahoma" w:hAnsi="Tahoma" w:cs="Tahoma"/>
        </w:rPr>
      </w:pPr>
      <w:r w:rsidRPr="00E241D5">
        <w:rPr>
          <w:rStyle w:val="markedcontent"/>
          <w:rFonts w:ascii="Tahoma" w:hAnsi="Tahoma" w:cs="Tahoma"/>
        </w:rPr>
        <w:t>Hukum Disiplin Prajurit</w:t>
      </w:r>
    </w:p>
    <w:p w:rsidR="0001127F" w:rsidRPr="00E241D5" w:rsidRDefault="0001127F" w:rsidP="007A6854">
      <w:pPr>
        <w:pStyle w:val="ListParagraph"/>
        <w:numPr>
          <w:ilvl w:val="0"/>
          <w:numId w:val="40"/>
        </w:numPr>
        <w:spacing w:line="360" w:lineRule="auto"/>
        <w:jc w:val="both"/>
        <w:rPr>
          <w:rFonts w:ascii="Tahoma" w:hAnsi="Tahoma" w:cs="Tahoma"/>
        </w:rPr>
      </w:pPr>
      <w:r w:rsidRPr="00E241D5">
        <w:rPr>
          <w:rStyle w:val="markedcontent"/>
          <w:rFonts w:ascii="Tahoma" w:hAnsi="Tahoma" w:cs="Tahoma"/>
        </w:rPr>
        <w:t>Hukum Pidana Militer</w:t>
      </w:r>
    </w:p>
    <w:p w:rsidR="0001127F" w:rsidRPr="00E241D5" w:rsidRDefault="0001127F" w:rsidP="007A6854">
      <w:pPr>
        <w:pStyle w:val="ListParagraph"/>
        <w:numPr>
          <w:ilvl w:val="0"/>
          <w:numId w:val="40"/>
        </w:numPr>
        <w:spacing w:line="360" w:lineRule="auto"/>
        <w:jc w:val="both"/>
        <w:rPr>
          <w:rStyle w:val="markedcontent"/>
          <w:rFonts w:ascii="Tahoma" w:hAnsi="Tahoma" w:cs="Tahoma"/>
        </w:rPr>
      </w:pPr>
      <w:r w:rsidRPr="00E241D5">
        <w:rPr>
          <w:rStyle w:val="markedcontent"/>
          <w:rFonts w:ascii="Tahoma" w:hAnsi="Tahoma" w:cs="Tahoma"/>
        </w:rPr>
        <w:t>Hukum Acara Pidana Militer</w:t>
      </w:r>
    </w:p>
    <w:p w:rsidR="0001127F" w:rsidRPr="00E241D5" w:rsidRDefault="0001127F" w:rsidP="007A6854">
      <w:pPr>
        <w:pStyle w:val="ListParagraph"/>
        <w:numPr>
          <w:ilvl w:val="0"/>
          <w:numId w:val="40"/>
        </w:numPr>
        <w:spacing w:line="360" w:lineRule="auto"/>
        <w:jc w:val="both"/>
        <w:rPr>
          <w:rFonts w:ascii="Tahoma" w:hAnsi="Tahoma" w:cs="Tahoma"/>
        </w:rPr>
      </w:pPr>
      <w:r w:rsidRPr="00E241D5">
        <w:rPr>
          <w:rStyle w:val="markedcontent"/>
          <w:rFonts w:ascii="Tahoma" w:hAnsi="Tahoma" w:cs="Tahoma"/>
        </w:rPr>
        <w:t>Hukum Kepenjaraan Militer</w:t>
      </w:r>
    </w:p>
    <w:p w:rsidR="0001127F" w:rsidRPr="00E241D5" w:rsidRDefault="0001127F" w:rsidP="007A6854">
      <w:pPr>
        <w:pStyle w:val="ListParagraph"/>
        <w:numPr>
          <w:ilvl w:val="0"/>
          <w:numId w:val="40"/>
        </w:numPr>
        <w:spacing w:line="360" w:lineRule="auto"/>
        <w:jc w:val="both"/>
        <w:rPr>
          <w:rFonts w:ascii="Tahoma" w:hAnsi="Tahoma" w:cs="Tahoma"/>
        </w:rPr>
      </w:pPr>
      <w:r w:rsidRPr="00E241D5">
        <w:rPr>
          <w:rStyle w:val="markedcontent"/>
          <w:rFonts w:ascii="Tahoma" w:hAnsi="Tahoma" w:cs="Tahoma"/>
        </w:rPr>
        <w:t>Hukum pemerintahan Militer atau Hukum Tata Negara (darurat)</w:t>
      </w:r>
      <w:r w:rsidRPr="00E241D5">
        <w:rPr>
          <w:rFonts w:ascii="Tahoma" w:hAnsi="Tahoma" w:cs="Tahoma"/>
        </w:rPr>
        <w:t xml:space="preserve"> Militer</w:t>
      </w:r>
    </w:p>
    <w:p w:rsidR="0001127F" w:rsidRPr="00E241D5" w:rsidRDefault="0001127F" w:rsidP="007A6854">
      <w:pPr>
        <w:pStyle w:val="ListParagraph"/>
        <w:numPr>
          <w:ilvl w:val="0"/>
          <w:numId w:val="40"/>
        </w:numPr>
        <w:spacing w:line="360" w:lineRule="auto"/>
        <w:jc w:val="both"/>
        <w:rPr>
          <w:rFonts w:ascii="Tahoma" w:hAnsi="Tahoma" w:cs="Tahoma"/>
        </w:rPr>
      </w:pPr>
      <w:r w:rsidRPr="00E241D5">
        <w:rPr>
          <w:rStyle w:val="markedcontent"/>
          <w:rFonts w:ascii="Tahoma" w:hAnsi="Tahoma" w:cs="Tahoma"/>
        </w:rPr>
        <w:t>Hukum Administrasi Militer;</w:t>
      </w:r>
      <w:r w:rsidRPr="00E241D5">
        <w:rPr>
          <w:rFonts w:ascii="Tahoma" w:hAnsi="Tahoma" w:cs="Tahoma"/>
        </w:rPr>
        <w:t xml:space="preserve"> </w:t>
      </w:r>
    </w:p>
    <w:p w:rsidR="0001127F" w:rsidRPr="00E241D5" w:rsidRDefault="0001127F" w:rsidP="007A6854">
      <w:pPr>
        <w:pStyle w:val="ListParagraph"/>
        <w:numPr>
          <w:ilvl w:val="0"/>
          <w:numId w:val="40"/>
        </w:numPr>
        <w:spacing w:line="360" w:lineRule="auto"/>
        <w:jc w:val="both"/>
        <w:rPr>
          <w:rStyle w:val="markedcontent"/>
          <w:rFonts w:ascii="Tahoma" w:hAnsi="Tahoma" w:cs="Tahoma"/>
        </w:rPr>
      </w:pPr>
      <w:r w:rsidRPr="00E241D5">
        <w:rPr>
          <w:rStyle w:val="markedcontent"/>
          <w:rFonts w:ascii="Tahoma" w:hAnsi="Tahoma" w:cs="Tahoma"/>
        </w:rPr>
        <w:t>Hukum Internasional (Hukum perang/Hukum sengketa</w:t>
      </w:r>
      <w:r w:rsidRPr="00E241D5">
        <w:rPr>
          <w:rFonts w:ascii="Tahoma" w:hAnsi="Tahoma" w:cs="Tahoma"/>
        </w:rPr>
        <w:t xml:space="preserve"> </w:t>
      </w:r>
      <w:r w:rsidRPr="00E241D5">
        <w:rPr>
          <w:rStyle w:val="markedcontent"/>
          <w:rFonts w:ascii="Tahoma" w:hAnsi="Tahoma" w:cs="Tahoma"/>
        </w:rPr>
        <w:t>Bersenjata)</w:t>
      </w:r>
    </w:p>
    <w:p w:rsidR="0001127F" w:rsidRPr="00E241D5" w:rsidRDefault="0001127F" w:rsidP="007A6854">
      <w:pPr>
        <w:pStyle w:val="ListParagraph"/>
        <w:numPr>
          <w:ilvl w:val="0"/>
          <w:numId w:val="40"/>
        </w:numPr>
        <w:spacing w:line="360" w:lineRule="auto"/>
        <w:jc w:val="both"/>
        <w:rPr>
          <w:rFonts w:ascii="Tahoma" w:hAnsi="Tahoma" w:cs="Tahoma"/>
        </w:rPr>
      </w:pPr>
      <w:r w:rsidRPr="00E241D5">
        <w:rPr>
          <w:rFonts w:ascii="Tahoma" w:hAnsi="Tahoma" w:cs="Tahoma"/>
        </w:rPr>
        <w:t xml:space="preserve"> </w:t>
      </w:r>
      <w:r w:rsidRPr="00E241D5">
        <w:rPr>
          <w:rStyle w:val="markedcontent"/>
          <w:rFonts w:ascii="Tahoma" w:hAnsi="Tahoma" w:cs="Tahoma"/>
        </w:rPr>
        <w:t>Hukum Perdata Militer.</w:t>
      </w:r>
      <w:r w:rsidRPr="00E241D5">
        <w:rPr>
          <w:rStyle w:val="FootnoteReference"/>
          <w:rFonts w:ascii="Tahoma" w:hAnsi="Tahoma" w:cs="Tahoma"/>
        </w:rPr>
        <w:t xml:space="preserve"> </w:t>
      </w:r>
      <w:r w:rsidRPr="00E241D5">
        <w:rPr>
          <w:rStyle w:val="FootnoteReference"/>
          <w:rFonts w:ascii="Tahoma" w:hAnsi="Tahoma" w:cs="Tahoma"/>
        </w:rPr>
        <w:footnoteReference w:id="59"/>
      </w:r>
    </w:p>
    <w:p w:rsidR="0001127F" w:rsidRPr="00E241D5" w:rsidRDefault="0001127F" w:rsidP="0001127F">
      <w:pPr>
        <w:pStyle w:val="ListParagraph"/>
        <w:spacing w:line="360" w:lineRule="auto"/>
        <w:ind w:left="1701" w:hanging="992"/>
        <w:contextualSpacing/>
        <w:jc w:val="both"/>
        <w:rPr>
          <w:rStyle w:val="markedcontent"/>
          <w:rFonts w:ascii="Tahoma" w:hAnsi="Tahoma" w:cs="Tahoma"/>
        </w:rPr>
      </w:pPr>
      <w:r w:rsidRPr="00E241D5">
        <w:rPr>
          <w:rStyle w:val="markedcontent"/>
          <w:rFonts w:ascii="Tahoma" w:hAnsi="Tahoma" w:cs="Tahoma"/>
        </w:rPr>
        <w:t xml:space="preserve">Sedangkan ketentuan azas dari pidana militer sebagai berikut: </w:t>
      </w:r>
    </w:p>
    <w:p w:rsidR="00476213" w:rsidRPr="00E241D5" w:rsidRDefault="00476213" w:rsidP="007A6854">
      <w:pPr>
        <w:pStyle w:val="ListParagraph"/>
        <w:numPr>
          <w:ilvl w:val="0"/>
          <w:numId w:val="42"/>
        </w:numPr>
        <w:tabs>
          <w:tab w:val="left" w:pos="1276"/>
        </w:tabs>
        <w:spacing w:line="360" w:lineRule="auto"/>
        <w:ind w:left="1276" w:hanging="567"/>
        <w:contextualSpacing/>
        <w:jc w:val="both"/>
        <w:rPr>
          <w:rStyle w:val="markedcontent"/>
          <w:rFonts w:ascii="Tahoma" w:hAnsi="Tahoma" w:cs="Tahoma"/>
        </w:rPr>
      </w:pPr>
      <w:r w:rsidRPr="00E241D5">
        <w:rPr>
          <w:rStyle w:val="markedcontent"/>
          <w:rFonts w:ascii="Tahoma" w:hAnsi="Tahoma" w:cs="Tahoma"/>
        </w:rPr>
        <w:t>Asas kesatuan komando. Dalam kehidupan militer dengan struktur organisasinya, seorang komandanmempunyai kedudukan sentral dan bertanggung jawab penuh terhadap kesatuandan anak buahnya. Oleh karena itu seorang komandan diberi wewenang penyerahan perkara dalam penyelesaian perkara pidana dan berkewajiban untuk menyelesaikan sengketa tata usaha angkatan bersenjata yang diajukan oleh anak buahnya melalui upaya administrasi. Sesuai dengan asas kesatuan komando tersebut di atas, dalam hukum acara pidana militer tidak dikenal adanya pra peradilan dan pra penuntutan. Konsekuensinya adalah dalam hukum acara pidana militer dan hukum acara tata usaha militer dikenal adanya lembaga ganti rugidan rehabilitasi;</w:t>
      </w:r>
    </w:p>
    <w:p w:rsidR="00476213" w:rsidRPr="00E241D5" w:rsidRDefault="00476213" w:rsidP="007A6854">
      <w:pPr>
        <w:pStyle w:val="ListParagraph"/>
        <w:numPr>
          <w:ilvl w:val="0"/>
          <w:numId w:val="42"/>
        </w:numPr>
        <w:tabs>
          <w:tab w:val="left" w:pos="1276"/>
        </w:tabs>
        <w:spacing w:line="360" w:lineRule="auto"/>
        <w:ind w:left="1276" w:hanging="567"/>
        <w:contextualSpacing/>
        <w:jc w:val="both"/>
        <w:rPr>
          <w:rStyle w:val="markedcontent"/>
          <w:rFonts w:ascii="Tahoma" w:hAnsi="Tahoma" w:cs="Tahoma"/>
        </w:rPr>
      </w:pPr>
      <w:r w:rsidRPr="00E241D5">
        <w:rPr>
          <w:rStyle w:val="markedcontent"/>
          <w:rFonts w:ascii="Tahoma" w:hAnsi="Tahoma" w:cs="Tahoma"/>
        </w:rPr>
        <w:lastRenderedPageBreak/>
        <w:t>Asas komandan bertanggung jawab terhadap anak buahnya. Dalam tata kehidupan dan ciri-ciri organisasi angkatan bersenjata, komandan berfungsi sebagai pimpinan, guru, bapak, dan pelatih, sehingga seorangkomandan harus bertanggung jawab penuh terhadap kesatuan dan anak buahnya. Asas ini adalah merupakan kelanjutan dari asas kesatuan komando;</w:t>
      </w:r>
    </w:p>
    <w:p w:rsidR="00476213" w:rsidRPr="00E241D5" w:rsidRDefault="00476213" w:rsidP="007A6854">
      <w:pPr>
        <w:pStyle w:val="ListParagraph"/>
        <w:numPr>
          <w:ilvl w:val="0"/>
          <w:numId w:val="42"/>
        </w:numPr>
        <w:tabs>
          <w:tab w:val="left" w:pos="1276"/>
        </w:tabs>
        <w:spacing w:line="360" w:lineRule="auto"/>
        <w:ind w:left="1276" w:hanging="567"/>
        <w:contextualSpacing/>
        <w:jc w:val="both"/>
        <w:rPr>
          <w:rStyle w:val="markedcontent"/>
          <w:rFonts w:ascii="Tahoma" w:hAnsi="Tahoma" w:cs="Tahoma"/>
        </w:rPr>
      </w:pPr>
      <w:r w:rsidRPr="00E241D5">
        <w:rPr>
          <w:rStyle w:val="markedcontent"/>
          <w:rFonts w:ascii="Tahoma" w:hAnsi="Tahoma" w:cs="Tahoma"/>
        </w:rPr>
        <w:t>Asas kepentingan militer untuk menyelenggarakan pertahanan dan keamanan negara. Kepentingan militer diutamakan melebihi daripada kepentingan golongan dan perorangan. Namun, khusus dalam proses peradilan kepentingan militer selalu diseimbangkan dengan kepentingan hukum.</w:t>
      </w:r>
    </w:p>
    <w:p w:rsidR="00A92FEF" w:rsidRPr="00E241D5" w:rsidRDefault="00A92FEF" w:rsidP="00A92FEF">
      <w:pPr>
        <w:pStyle w:val="ListParagraph"/>
        <w:spacing w:line="360" w:lineRule="auto"/>
        <w:ind w:left="1701" w:firstLine="0"/>
        <w:contextualSpacing/>
        <w:jc w:val="both"/>
        <w:rPr>
          <w:rFonts w:ascii="Tahoma" w:hAnsi="Tahoma" w:cs="Tahoma"/>
          <w:b/>
        </w:rPr>
      </w:pPr>
    </w:p>
    <w:p w:rsidR="008D5C72" w:rsidRPr="00E241D5" w:rsidRDefault="00476213" w:rsidP="00084FF7">
      <w:pPr>
        <w:pStyle w:val="ListParagraph"/>
        <w:numPr>
          <w:ilvl w:val="1"/>
          <w:numId w:val="39"/>
        </w:numPr>
        <w:spacing w:line="360" w:lineRule="auto"/>
        <w:ind w:left="567" w:hanging="567"/>
        <w:jc w:val="both"/>
        <w:rPr>
          <w:rStyle w:val="markedcontent"/>
          <w:rFonts w:ascii="Tahoma" w:hAnsi="Tahoma" w:cs="Tahoma"/>
          <w:b/>
        </w:rPr>
      </w:pPr>
      <w:r w:rsidRPr="00E241D5">
        <w:rPr>
          <w:rStyle w:val="markedcontent"/>
          <w:rFonts w:ascii="Tahoma" w:hAnsi="Tahoma" w:cs="Tahoma"/>
          <w:b/>
        </w:rPr>
        <w:t>Tahapan Proses Peradilan Militer Tindak Pidana Pencurian</w:t>
      </w:r>
    </w:p>
    <w:p w:rsidR="00030C6E" w:rsidRPr="00E241D5" w:rsidRDefault="0001127F" w:rsidP="00084FF7">
      <w:pPr>
        <w:spacing w:after="0" w:line="360" w:lineRule="auto"/>
        <w:ind w:left="567" w:firstLine="567"/>
        <w:jc w:val="both"/>
        <w:rPr>
          <w:rStyle w:val="markedcontent"/>
          <w:rFonts w:ascii="Tahoma" w:hAnsi="Tahoma" w:cs="Tahoma"/>
        </w:rPr>
      </w:pPr>
      <w:r w:rsidRPr="00E241D5">
        <w:rPr>
          <w:rStyle w:val="markedcontent"/>
          <w:rFonts w:ascii="Tahoma" w:hAnsi="Tahoma" w:cs="Tahoma"/>
        </w:rPr>
        <w:t>Tahapan proses peradilan militer atau proses beracara tindak pidana</w:t>
      </w:r>
      <w:r w:rsidR="008145D1" w:rsidRPr="00E241D5">
        <w:rPr>
          <w:rFonts w:ascii="Tahoma" w:hAnsi="Tahoma" w:cs="Tahoma"/>
        </w:rPr>
        <w:t xml:space="preserve"> </w:t>
      </w:r>
      <w:r w:rsidRPr="00E241D5">
        <w:rPr>
          <w:rStyle w:val="markedcontent"/>
          <w:rFonts w:ascii="Tahoma" w:hAnsi="Tahoma" w:cs="Tahoma"/>
        </w:rPr>
        <w:t>pencurian di peradilan militer sama dengan proses tindak pidana pencurian di</w:t>
      </w:r>
      <w:r w:rsidR="008145D1" w:rsidRPr="00E241D5">
        <w:rPr>
          <w:rFonts w:ascii="Tahoma" w:hAnsi="Tahoma" w:cs="Tahoma"/>
        </w:rPr>
        <w:t xml:space="preserve"> </w:t>
      </w:r>
      <w:r w:rsidRPr="00E241D5">
        <w:rPr>
          <w:rStyle w:val="markedcontent"/>
          <w:rFonts w:ascii="Tahoma" w:hAnsi="Tahoma" w:cs="Tahoma"/>
        </w:rPr>
        <w:t xml:space="preserve">peradilan umum, yaitu : </w:t>
      </w:r>
    </w:p>
    <w:p w:rsidR="00030C6E" w:rsidRPr="00E241D5" w:rsidRDefault="0001127F" w:rsidP="00030C6E">
      <w:pPr>
        <w:spacing w:after="0" w:line="360" w:lineRule="auto"/>
        <w:ind w:left="567"/>
        <w:jc w:val="both"/>
        <w:rPr>
          <w:rStyle w:val="markedcontent"/>
          <w:rFonts w:ascii="Tahoma" w:hAnsi="Tahoma" w:cs="Tahoma"/>
        </w:rPr>
      </w:pPr>
      <w:r w:rsidRPr="00E241D5">
        <w:rPr>
          <w:rStyle w:val="markedcontent"/>
          <w:rFonts w:ascii="Tahoma" w:hAnsi="Tahoma" w:cs="Tahoma"/>
        </w:rPr>
        <w:t>Pertama, Pemeriksaan permulaan dan penuntutan,</w:t>
      </w:r>
      <w:r w:rsidR="008145D1" w:rsidRPr="00E241D5">
        <w:rPr>
          <w:rFonts w:ascii="Tahoma" w:hAnsi="Tahoma" w:cs="Tahoma"/>
        </w:rPr>
        <w:t xml:space="preserve"> </w:t>
      </w:r>
      <w:r w:rsidRPr="00E241D5">
        <w:rPr>
          <w:rStyle w:val="markedcontent"/>
          <w:rFonts w:ascii="Tahoma" w:hAnsi="Tahoma" w:cs="Tahoma"/>
        </w:rPr>
        <w:t>pemriksaan pemulaan dilakukan oleh aparat penyidik militer yang antara lain</w:t>
      </w:r>
      <w:r w:rsidR="008145D1" w:rsidRPr="00E241D5">
        <w:rPr>
          <w:rFonts w:ascii="Tahoma" w:hAnsi="Tahoma" w:cs="Tahoma"/>
        </w:rPr>
        <w:t xml:space="preserve"> </w:t>
      </w:r>
      <w:r w:rsidRPr="00E241D5">
        <w:rPr>
          <w:rStyle w:val="markedcontent"/>
          <w:rFonts w:ascii="Tahoma" w:hAnsi="Tahoma" w:cs="Tahoma"/>
        </w:rPr>
        <w:t>dilakukan oleh Atasan yang berhak menghukum (Ankum), Polisi Militer,</w:t>
      </w:r>
      <w:r w:rsidR="008145D1" w:rsidRPr="00E241D5">
        <w:rPr>
          <w:rFonts w:ascii="Tahoma" w:hAnsi="Tahoma" w:cs="Tahoma"/>
        </w:rPr>
        <w:t xml:space="preserve"> </w:t>
      </w:r>
      <w:r w:rsidRPr="00E241D5">
        <w:rPr>
          <w:rStyle w:val="markedcontent"/>
          <w:rFonts w:ascii="Tahoma" w:hAnsi="Tahoma" w:cs="Tahoma"/>
        </w:rPr>
        <w:t xml:space="preserve">Oditur Militer, dan Perwira Penyerah Perkara (Papera). </w:t>
      </w:r>
    </w:p>
    <w:p w:rsidR="006B09BA" w:rsidRPr="00E241D5" w:rsidRDefault="0001127F" w:rsidP="00030C6E">
      <w:pPr>
        <w:spacing w:after="0" w:line="360" w:lineRule="auto"/>
        <w:ind w:left="567"/>
        <w:jc w:val="both"/>
        <w:rPr>
          <w:rStyle w:val="markedcontent"/>
          <w:rFonts w:ascii="Tahoma" w:hAnsi="Tahoma" w:cs="Tahoma"/>
        </w:rPr>
      </w:pPr>
      <w:r w:rsidRPr="00E241D5">
        <w:rPr>
          <w:rStyle w:val="markedcontent"/>
          <w:rFonts w:ascii="Tahoma" w:hAnsi="Tahoma" w:cs="Tahoma"/>
        </w:rPr>
        <w:t>Kedua, Pemeriksaan</w:t>
      </w:r>
      <w:r w:rsidR="008145D1" w:rsidRPr="00E241D5">
        <w:rPr>
          <w:rFonts w:ascii="Tahoma" w:hAnsi="Tahoma" w:cs="Tahoma"/>
        </w:rPr>
        <w:t xml:space="preserve"> </w:t>
      </w:r>
      <w:r w:rsidRPr="00E241D5">
        <w:rPr>
          <w:rStyle w:val="markedcontent"/>
          <w:rFonts w:ascii="Tahoma" w:hAnsi="Tahoma" w:cs="Tahoma"/>
        </w:rPr>
        <w:t>di persidangan militer, dilakukan oleh hakim militer berdasarkan pemeriksaan</w:t>
      </w:r>
      <w:r w:rsidR="008145D1" w:rsidRPr="00E241D5">
        <w:rPr>
          <w:rFonts w:ascii="Tahoma" w:hAnsi="Tahoma" w:cs="Tahoma"/>
        </w:rPr>
        <w:t xml:space="preserve"> </w:t>
      </w:r>
      <w:r w:rsidRPr="00E241D5">
        <w:rPr>
          <w:rStyle w:val="markedcontent"/>
          <w:rFonts w:ascii="Tahoma" w:hAnsi="Tahoma" w:cs="Tahoma"/>
        </w:rPr>
        <w:t>berkas perkara, barang bukti, keterangan saksi, keterangan Papera selaku</w:t>
      </w:r>
      <w:r w:rsidR="008145D1" w:rsidRPr="00E241D5">
        <w:rPr>
          <w:rFonts w:ascii="Tahoma" w:hAnsi="Tahoma" w:cs="Tahoma"/>
        </w:rPr>
        <w:t xml:space="preserve"> </w:t>
      </w:r>
      <w:r w:rsidRPr="00E241D5">
        <w:rPr>
          <w:rStyle w:val="markedcontent"/>
          <w:rFonts w:ascii="Tahoma" w:hAnsi="Tahoma" w:cs="Tahoma"/>
        </w:rPr>
        <w:t>penyidik dan keterangan ahli. Ketiga, Pelaksanaan Putusan (eksekusi),</w:t>
      </w:r>
      <w:r w:rsidR="008145D1" w:rsidRPr="00E241D5">
        <w:rPr>
          <w:rFonts w:ascii="Tahoma" w:hAnsi="Tahoma" w:cs="Tahoma"/>
        </w:rPr>
        <w:t xml:space="preserve"> </w:t>
      </w:r>
      <w:r w:rsidRPr="00E241D5">
        <w:rPr>
          <w:rStyle w:val="markedcontent"/>
          <w:rFonts w:ascii="Tahoma" w:hAnsi="Tahoma" w:cs="Tahoma"/>
        </w:rPr>
        <w:t>dilakukan oleh hakim militer berdasarkan dari hasil pemeriksaan permulaan,</w:t>
      </w:r>
      <w:r w:rsidR="008145D1" w:rsidRPr="00E241D5">
        <w:rPr>
          <w:rFonts w:ascii="Tahoma" w:hAnsi="Tahoma" w:cs="Tahoma"/>
        </w:rPr>
        <w:t xml:space="preserve"> </w:t>
      </w:r>
      <w:r w:rsidRPr="00E241D5">
        <w:rPr>
          <w:rStyle w:val="markedcontent"/>
          <w:rFonts w:ascii="Tahoma" w:hAnsi="Tahoma" w:cs="Tahoma"/>
        </w:rPr>
        <w:t>pemeriksaan di pengadilan dan berdasarkan peraturan yang berlaku dan juga</w:t>
      </w:r>
      <w:r w:rsidR="008145D1" w:rsidRPr="00E241D5">
        <w:rPr>
          <w:rStyle w:val="Heading1Char"/>
          <w:rFonts w:ascii="Tahoma" w:eastAsiaTheme="minorHAnsi" w:hAnsi="Tahoma" w:cs="Tahoma"/>
          <w:sz w:val="22"/>
          <w:szCs w:val="22"/>
        </w:rPr>
        <w:t xml:space="preserve"> </w:t>
      </w:r>
      <w:r w:rsidRPr="00E241D5">
        <w:rPr>
          <w:rStyle w:val="markedcontent"/>
          <w:rFonts w:ascii="Tahoma" w:hAnsi="Tahoma" w:cs="Tahoma"/>
        </w:rPr>
        <w:t>mengedepankan sisi kemanus</w:t>
      </w:r>
      <w:r w:rsidR="008145D1" w:rsidRPr="00E241D5">
        <w:rPr>
          <w:rStyle w:val="markedcontent"/>
          <w:rFonts w:ascii="Tahoma" w:hAnsi="Tahoma" w:cs="Tahoma"/>
        </w:rPr>
        <w:t xml:space="preserve">iaan yang membuktikan tersangka </w:t>
      </w:r>
      <w:r w:rsidRPr="00E241D5">
        <w:rPr>
          <w:rStyle w:val="markedcontent"/>
          <w:rFonts w:ascii="Tahoma" w:hAnsi="Tahoma" w:cs="Tahoma"/>
        </w:rPr>
        <w:t>bersalah atau</w:t>
      </w:r>
      <w:r w:rsidRPr="00E241D5">
        <w:rPr>
          <w:rFonts w:ascii="Tahoma" w:hAnsi="Tahoma" w:cs="Tahoma"/>
        </w:rPr>
        <w:t xml:space="preserve"> </w:t>
      </w:r>
      <w:r w:rsidRPr="00E241D5">
        <w:rPr>
          <w:rStyle w:val="markedcontent"/>
          <w:rFonts w:ascii="Tahoma" w:hAnsi="Tahoma" w:cs="Tahoma"/>
        </w:rPr>
        <w:t>tidak.</w:t>
      </w:r>
    </w:p>
    <w:p w:rsidR="00CB4FF5" w:rsidRPr="00E241D5" w:rsidRDefault="00CB4FF5" w:rsidP="00084FF7">
      <w:pPr>
        <w:spacing w:after="0" w:line="360" w:lineRule="auto"/>
        <w:ind w:left="567" w:firstLine="567"/>
        <w:jc w:val="both"/>
        <w:rPr>
          <w:rStyle w:val="markedcontent"/>
          <w:rFonts w:ascii="Tahoma" w:hAnsi="Tahoma" w:cs="Tahoma"/>
        </w:rPr>
      </w:pPr>
      <w:r w:rsidRPr="00E241D5">
        <w:rPr>
          <w:rStyle w:val="markedcontent"/>
          <w:rFonts w:ascii="Tahoma" w:hAnsi="Tahoma" w:cs="Tahoma"/>
        </w:rPr>
        <w:t xml:space="preserve">Berikut tahapan – tahapan yang </w:t>
      </w:r>
      <w:r w:rsidR="00030C6E" w:rsidRPr="00E241D5">
        <w:rPr>
          <w:rStyle w:val="markedcontent"/>
          <w:rFonts w:ascii="Tahoma" w:hAnsi="Tahoma" w:cs="Tahoma"/>
        </w:rPr>
        <w:t xml:space="preserve">akan kami jabarkan dengan konkret dan </w:t>
      </w:r>
      <w:r w:rsidRPr="00E241D5">
        <w:rPr>
          <w:rStyle w:val="markedcontent"/>
          <w:rFonts w:ascii="Tahoma" w:hAnsi="Tahoma" w:cs="Tahoma"/>
        </w:rPr>
        <w:t xml:space="preserve">perlu dilalui pada proses peradilan militer dalam menyelesaikan tindak pidana, diantaranya: </w:t>
      </w:r>
    </w:p>
    <w:p w:rsidR="00CB4FF5" w:rsidRPr="00E241D5" w:rsidRDefault="0001127F" w:rsidP="00441A2E">
      <w:pPr>
        <w:pStyle w:val="ListParagraph"/>
        <w:numPr>
          <w:ilvl w:val="0"/>
          <w:numId w:val="51"/>
        </w:numPr>
        <w:spacing w:line="360" w:lineRule="auto"/>
        <w:jc w:val="both"/>
        <w:rPr>
          <w:rStyle w:val="markedcontent"/>
          <w:rFonts w:ascii="Tahoma" w:hAnsi="Tahoma" w:cs="Tahoma"/>
        </w:rPr>
      </w:pPr>
      <w:r w:rsidRPr="00E241D5">
        <w:rPr>
          <w:rStyle w:val="markedcontent"/>
          <w:rFonts w:ascii="Tahoma" w:hAnsi="Tahoma" w:cs="Tahoma"/>
          <w:b/>
        </w:rPr>
        <w:t>Tahap Penyidikan</w:t>
      </w:r>
      <w:r w:rsidR="00641E6B" w:rsidRPr="00E241D5">
        <w:rPr>
          <w:rStyle w:val="markedcontent"/>
          <w:rFonts w:ascii="Tahoma" w:hAnsi="Tahoma" w:cs="Tahoma"/>
          <w:b/>
        </w:rPr>
        <w:t xml:space="preserve"> ( Bab IV Bagian Pertama Pasal 69 sampai 98</w:t>
      </w:r>
      <w:r w:rsidR="00CB4FF5" w:rsidRPr="00E241D5">
        <w:rPr>
          <w:rFonts w:ascii="Tahoma" w:hAnsi="Tahoma" w:cs="Tahoma"/>
          <w:b/>
        </w:rPr>
        <w:t xml:space="preserve"> </w:t>
      </w:r>
      <w:r w:rsidR="00641E6B" w:rsidRPr="00E241D5">
        <w:rPr>
          <w:rStyle w:val="markedcontent"/>
          <w:rFonts w:ascii="Tahoma" w:hAnsi="Tahoma" w:cs="Tahoma"/>
          <w:b/>
        </w:rPr>
        <w:lastRenderedPageBreak/>
        <w:t>Undang-undang Nomor 31 Tahun 1997)</w:t>
      </w:r>
      <w:r w:rsidR="00CB4FF5" w:rsidRPr="00E241D5">
        <w:rPr>
          <w:rStyle w:val="markedcontent"/>
          <w:rFonts w:ascii="Tahoma" w:hAnsi="Tahoma" w:cs="Tahoma"/>
        </w:rPr>
        <w:t xml:space="preserve"> </w:t>
      </w:r>
    </w:p>
    <w:p w:rsidR="00A34D19" w:rsidRPr="00E241D5" w:rsidRDefault="00641E6B" w:rsidP="001F75DF">
      <w:pPr>
        <w:pStyle w:val="ListParagraph"/>
        <w:spacing w:line="360" w:lineRule="auto"/>
        <w:ind w:left="720" w:firstLine="207"/>
        <w:jc w:val="both"/>
        <w:rPr>
          <w:rFonts w:ascii="Tahoma" w:hAnsi="Tahoma" w:cs="Tahoma"/>
        </w:rPr>
      </w:pPr>
      <w:r w:rsidRPr="00E241D5">
        <w:rPr>
          <w:rStyle w:val="markedcontent"/>
          <w:rFonts w:ascii="Tahoma" w:hAnsi="Tahoma" w:cs="Tahoma"/>
        </w:rPr>
        <w:t>Suatu Penyidikan di mulai dari adanya laporan polisi, yang memuat</w:t>
      </w:r>
      <w:r w:rsidR="00A34D19" w:rsidRPr="00E241D5">
        <w:rPr>
          <w:rFonts w:ascii="Tahoma" w:hAnsi="Tahoma" w:cs="Tahoma"/>
        </w:rPr>
        <w:t xml:space="preserve"> </w:t>
      </w:r>
      <w:r w:rsidRPr="00E241D5">
        <w:rPr>
          <w:rStyle w:val="markedcontent"/>
          <w:rFonts w:ascii="Tahoma" w:hAnsi="Tahoma" w:cs="Tahoma"/>
        </w:rPr>
        <w:t>sebagai berikut :</w:t>
      </w:r>
      <w:r w:rsidR="00A34D19" w:rsidRPr="00E241D5">
        <w:rPr>
          <w:rFonts w:ascii="Tahoma" w:hAnsi="Tahoma" w:cs="Tahoma"/>
        </w:rPr>
        <w:t xml:space="preserve"> </w:t>
      </w:r>
    </w:p>
    <w:p w:rsidR="00A34D19" w:rsidRPr="00E241D5" w:rsidRDefault="00641E6B" w:rsidP="00441A2E">
      <w:pPr>
        <w:pStyle w:val="ListParagraph"/>
        <w:numPr>
          <w:ilvl w:val="0"/>
          <w:numId w:val="43"/>
        </w:numPr>
        <w:spacing w:line="360" w:lineRule="auto"/>
        <w:ind w:left="1134" w:hanging="425"/>
        <w:jc w:val="both"/>
        <w:rPr>
          <w:rStyle w:val="markedcontent"/>
          <w:rFonts w:ascii="Tahoma" w:hAnsi="Tahoma" w:cs="Tahoma"/>
        </w:rPr>
      </w:pPr>
      <w:r w:rsidRPr="00E241D5">
        <w:rPr>
          <w:rStyle w:val="markedcontent"/>
          <w:rFonts w:ascii="Tahoma" w:hAnsi="Tahoma" w:cs="Tahoma"/>
        </w:rPr>
        <w:t>Laporan polisi polisi militer memuat keterangan yang jelas tentang</w:t>
      </w:r>
      <w:r w:rsidR="00A34D19" w:rsidRPr="00E241D5">
        <w:rPr>
          <w:rFonts w:ascii="Tahoma" w:hAnsi="Tahoma" w:cs="Tahoma"/>
        </w:rPr>
        <w:t xml:space="preserve"> </w:t>
      </w:r>
      <w:r w:rsidRPr="00E241D5">
        <w:rPr>
          <w:rStyle w:val="markedcontent"/>
          <w:rFonts w:ascii="Tahoma" w:hAnsi="Tahoma" w:cs="Tahoma"/>
        </w:rPr>
        <w:t>waktu dan tempat kejadian, uraian kejadian, akibat kejadian (</w:t>
      </w:r>
      <w:r w:rsidR="00A34D19" w:rsidRPr="00E241D5">
        <w:rPr>
          <w:rFonts w:ascii="Tahoma" w:hAnsi="Tahoma" w:cs="Tahoma"/>
        </w:rPr>
        <w:t xml:space="preserve"> </w:t>
      </w:r>
      <w:r w:rsidRPr="00E241D5">
        <w:rPr>
          <w:rStyle w:val="markedcontent"/>
          <w:rFonts w:ascii="Tahoma" w:hAnsi="Tahoma" w:cs="Tahoma"/>
        </w:rPr>
        <w:t>misalnya: mati, luka-luka, kekerasan atau kehilangan barang), nama,</w:t>
      </w:r>
      <w:r w:rsidR="00227C64" w:rsidRPr="00E241D5">
        <w:rPr>
          <w:rFonts w:ascii="Tahoma" w:hAnsi="Tahoma" w:cs="Tahoma"/>
        </w:rPr>
        <w:t xml:space="preserve"> </w:t>
      </w:r>
      <w:r w:rsidRPr="00E241D5">
        <w:rPr>
          <w:rStyle w:val="markedcontent"/>
          <w:rFonts w:ascii="Tahoma" w:hAnsi="Tahoma" w:cs="Tahoma"/>
        </w:rPr>
        <w:t>umur, pekerjaan serta alamat tersangka dan para saksi.</w:t>
      </w:r>
    </w:p>
    <w:p w:rsidR="00A34D19" w:rsidRPr="00E241D5" w:rsidRDefault="00641E6B" w:rsidP="00441A2E">
      <w:pPr>
        <w:pStyle w:val="ListParagraph"/>
        <w:numPr>
          <w:ilvl w:val="0"/>
          <w:numId w:val="43"/>
        </w:numPr>
        <w:spacing w:line="360" w:lineRule="auto"/>
        <w:ind w:left="1134" w:hanging="425"/>
        <w:jc w:val="both"/>
        <w:rPr>
          <w:rFonts w:ascii="Tahoma" w:hAnsi="Tahoma" w:cs="Tahoma"/>
        </w:rPr>
      </w:pPr>
      <w:r w:rsidRPr="00E241D5">
        <w:rPr>
          <w:rStyle w:val="markedcontent"/>
          <w:rFonts w:ascii="Tahoma" w:hAnsi="Tahoma" w:cs="Tahoma"/>
        </w:rPr>
        <w:t>Syarat Laporan Polisi terdiri dari</w:t>
      </w:r>
    </w:p>
    <w:p w:rsidR="00227C64" w:rsidRPr="00E241D5" w:rsidRDefault="00641E6B" w:rsidP="00441A2E">
      <w:pPr>
        <w:pStyle w:val="ListParagraph"/>
        <w:numPr>
          <w:ilvl w:val="0"/>
          <w:numId w:val="44"/>
        </w:numPr>
        <w:spacing w:line="360" w:lineRule="auto"/>
        <w:ind w:left="1418" w:hanging="284"/>
        <w:jc w:val="both"/>
        <w:rPr>
          <w:rFonts w:ascii="Tahoma" w:hAnsi="Tahoma" w:cs="Tahoma"/>
        </w:rPr>
      </w:pPr>
      <w:r w:rsidRPr="00E241D5">
        <w:rPr>
          <w:rStyle w:val="markedcontent"/>
          <w:rFonts w:ascii="Tahoma" w:hAnsi="Tahoma" w:cs="Tahoma"/>
        </w:rPr>
        <w:t>Kejadian yang dilaporkan harus memenuhi unsur-unsur tindak</w:t>
      </w:r>
      <w:r w:rsidRPr="00E241D5">
        <w:rPr>
          <w:rFonts w:ascii="Tahoma" w:hAnsi="Tahoma" w:cs="Tahoma"/>
        </w:rPr>
        <w:br/>
      </w:r>
      <w:r w:rsidRPr="00E241D5">
        <w:rPr>
          <w:rStyle w:val="markedcontent"/>
          <w:rFonts w:ascii="Tahoma" w:hAnsi="Tahoma" w:cs="Tahoma"/>
        </w:rPr>
        <w:t>pidana</w:t>
      </w:r>
      <w:r w:rsidR="00A34D19" w:rsidRPr="00E241D5">
        <w:rPr>
          <w:rFonts w:ascii="Tahoma" w:hAnsi="Tahoma" w:cs="Tahoma"/>
        </w:rPr>
        <w:t xml:space="preserve"> </w:t>
      </w:r>
    </w:p>
    <w:p w:rsidR="00227C64" w:rsidRPr="00E241D5" w:rsidRDefault="00641E6B" w:rsidP="00441A2E">
      <w:pPr>
        <w:pStyle w:val="ListParagraph"/>
        <w:numPr>
          <w:ilvl w:val="0"/>
          <w:numId w:val="44"/>
        </w:numPr>
        <w:spacing w:line="360" w:lineRule="auto"/>
        <w:ind w:left="1418" w:hanging="284"/>
        <w:jc w:val="both"/>
        <w:rPr>
          <w:rFonts w:ascii="Tahoma" w:hAnsi="Tahoma" w:cs="Tahoma"/>
        </w:rPr>
      </w:pPr>
      <w:r w:rsidRPr="00E241D5">
        <w:rPr>
          <w:rStyle w:val="markedcontent"/>
          <w:rFonts w:ascii="Tahoma" w:hAnsi="Tahoma" w:cs="Tahoma"/>
        </w:rPr>
        <w:t>Fakta perbuatan tersangka harus memenuhi unsur-unsur tindak</w:t>
      </w:r>
      <w:r w:rsidR="00227C64" w:rsidRPr="00E241D5">
        <w:rPr>
          <w:rFonts w:ascii="Tahoma" w:hAnsi="Tahoma" w:cs="Tahoma"/>
        </w:rPr>
        <w:t xml:space="preserve"> </w:t>
      </w:r>
      <w:r w:rsidRPr="00E241D5">
        <w:rPr>
          <w:rStyle w:val="markedcontent"/>
          <w:rFonts w:ascii="Tahoma" w:hAnsi="Tahoma" w:cs="Tahoma"/>
        </w:rPr>
        <w:t>pidana sebagaimana diatur dan diancam dengan pidana dalam</w:t>
      </w:r>
      <w:r w:rsidR="00227C64" w:rsidRPr="00E241D5">
        <w:rPr>
          <w:rFonts w:ascii="Tahoma" w:hAnsi="Tahoma" w:cs="Tahoma"/>
        </w:rPr>
        <w:t xml:space="preserve"> </w:t>
      </w:r>
      <w:r w:rsidRPr="00E241D5">
        <w:rPr>
          <w:rStyle w:val="markedcontent"/>
          <w:rFonts w:ascii="Tahoma" w:hAnsi="Tahoma" w:cs="Tahoma"/>
        </w:rPr>
        <w:t>perundang-undangan pidana</w:t>
      </w:r>
      <w:r w:rsidR="00A34D19" w:rsidRPr="00E241D5">
        <w:rPr>
          <w:rFonts w:ascii="Tahoma" w:hAnsi="Tahoma" w:cs="Tahoma"/>
        </w:rPr>
        <w:t xml:space="preserve"> </w:t>
      </w:r>
    </w:p>
    <w:p w:rsidR="00227C64" w:rsidRPr="00E241D5" w:rsidRDefault="00641E6B" w:rsidP="00441A2E">
      <w:pPr>
        <w:pStyle w:val="ListParagraph"/>
        <w:numPr>
          <w:ilvl w:val="0"/>
          <w:numId w:val="44"/>
        </w:numPr>
        <w:spacing w:line="360" w:lineRule="auto"/>
        <w:ind w:left="1418" w:hanging="284"/>
        <w:jc w:val="both"/>
        <w:rPr>
          <w:rStyle w:val="markedcontent"/>
          <w:rFonts w:ascii="Tahoma" w:hAnsi="Tahoma" w:cs="Tahoma"/>
        </w:rPr>
      </w:pPr>
      <w:r w:rsidRPr="00E241D5">
        <w:rPr>
          <w:rStyle w:val="markedcontent"/>
          <w:rFonts w:ascii="Tahoma" w:hAnsi="Tahoma" w:cs="Tahoma"/>
        </w:rPr>
        <w:t>Tersangka adalah seorang atau lebih yang pada waktu melakukan</w:t>
      </w:r>
      <w:r w:rsidR="00227C64" w:rsidRPr="00E241D5">
        <w:rPr>
          <w:rFonts w:ascii="Tahoma" w:hAnsi="Tahoma" w:cs="Tahoma"/>
        </w:rPr>
        <w:t xml:space="preserve"> </w:t>
      </w:r>
      <w:r w:rsidRPr="00E241D5">
        <w:rPr>
          <w:rStyle w:val="markedcontent"/>
          <w:rFonts w:ascii="Tahoma" w:hAnsi="Tahoma" w:cs="Tahoma"/>
        </w:rPr>
        <w:t>tindak pidana adalah anggota TNI atau yang dipersamaka</w:t>
      </w:r>
      <w:r w:rsidR="00A34D19" w:rsidRPr="00E241D5">
        <w:rPr>
          <w:rStyle w:val="markedcontent"/>
          <w:rFonts w:ascii="Tahoma" w:hAnsi="Tahoma" w:cs="Tahoma"/>
        </w:rPr>
        <w:t>n</w:t>
      </w:r>
    </w:p>
    <w:p w:rsidR="00A34D19" w:rsidRPr="00E241D5" w:rsidRDefault="00641E6B" w:rsidP="00441A2E">
      <w:pPr>
        <w:pStyle w:val="ListParagraph"/>
        <w:numPr>
          <w:ilvl w:val="0"/>
          <w:numId w:val="44"/>
        </w:numPr>
        <w:spacing w:line="360" w:lineRule="auto"/>
        <w:ind w:left="1418" w:hanging="284"/>
        <w:jc w:val="both"/>
        <w:rPr>
          <w:rFonts w:ascii="Tahoma" w:hAnsi="Tahoma" w:cs="Tahoma"/>
        </w:rPr>
      </w:pPr>
      <w:r w:rsidRPr="00E241D5">
        <w:rPr>
          <w:rStyle w:val="markedcontent"/>
          <w:rFonts w:ascii="Tahoma" w:hAnsi="Tahoma" w:cs="Tahoma"/>
        </w:rPr>
        <w:t>Dalam hal tindak pidana yang dilaporkan merupakan delik</w:t>
      </w:r>
      <w:r w:rsidR="00A34D19" w:rsidRPr="00E241D5">
        <w:rPr>
          <w:rFonts w:ascii="Tahoma" w:hAnsi="Tahoma" w:cs="Tahoma"/>
        </w:rPr>
        <w:t xml:space="preserve"> </w:t>
      </w:r>
      <w:r w:rsidRPr="00E241D5">
        <w:rPr>
          <w:rStyle w:val="markedcontent"/>
          <w:rFonts w:ascii="Tahoma" w:hAnsi="Tahoma" w:cs="Tahoma"/>
        </w:rPr>
        <w:t>aduan,</w:t>
      </w:r>
      <w:r w:rsidR="00A34D19" w:rsidRPr="00E241D5">
        <w:rPr>
          <w:rStyle w:val="markedcontent"/>
          <w:rFonts w:ascii="Tahoma" w:hAnsi="Tahoma" w:cs="Tahoma"/>
        </w:rPr>
        <w:t xml:space="preserve"> </w:t>
      </w:r>
      <w:r w:rsidRPr="00E241D5">
        <w:rPr>
          <w:rStyle w:val="markedcontent"/>
          <w:rFonts w:ascii="Tahoma" w:hAnsi="Tahoma" w:cs="Tahoma"/>
        </w:rPr>
        <w:t>maka di samping laporan polisiharus dibuat juga pengaduan</w:t>
      </w:r>
      <w:r w:rsidR="00A34D19" w:rsidRPr="00E241D5">
        <w:rPr>
          <w:rFonts w:ascii="Tahoma" w:hAnsi="Tahoma" w:cs="Tahoma"/>
        </w:rPr>
        <w:t xml:space="preserve"> </w:t>
      </w:r>
      <w:r w:rsidRPr="00E241D5">
        <w:rPr>
          <w:rStyle w:val="markedcontent"/>
          <w:rFonts w:ascii="Tahoma" w:hAnsi="Tahoma" w:cs="Tahoma"/>
        </w:rPr>
        <w:t>dari pihak yang dirugikan</w:t>
      </w:r>
      <w:r w:rsidR="00A34D19" w:rsidRPr="00E241D5">
        <w:rPr>
          <w:rFonts w:ascii="Tahoma" w:hAnsi="Tahoma" w:cs="Tahoma"/>
        </w:rPr>
        <w:t xml:space="preserve"> </w:t>
      </w:r>
    </w:p>
    <w:p w:rsidR="00A34D19" w:rsidRPr="00E241D5" w:rsidRDefault="00641E6B" w:rsidP="00441A2E">
      <w:pPr>
        <w:pStyle w:val="ListParagraph"/>
        <w:numPr>
          <w:ilvl w:val="0"/>
          <w:numId w:val="43"/>
        </w:numPr>
        <w:tabs>
          <w:tab w:val="left" w:pos="1134"/>
        </w:tabs>
        <w:spacing w:line="360" w:lineRule="auto"/>
        <w:ind w:hanging="11"/>
        <w:jc w:val="both"/>
        <w:rPr>
          <w:rStyle w:val="markedcontent"/>
          <w:rFonts w:ascii="Tahoma" w:hAnsi="Tahoma" w:cs="Tahoma"/>
        </w:rPr>
      </w:pPr>
      <w:r w:rsidRPr="00E241D5">
        <w:rPr>
          <w:rStyle w:val="markedcontent"/>
          <w:rFonts w:ascii="Tahoma" w:hAnsi="Tahoma" w:cs="Tahoma"/>
        </w:rPr>
        <w:t>Pemanggilan Kepada Tersangka dan Saksi</w:t>
      </w:r>
      <w:r w:rsidR="00A34D19" w:rsidRPr="00E241D5">
        <w:rPr>
          <w:rStyle w:val="markedcontent"/>
          <w:rFonts w:ascii="Tahoma" w:hAnsi="Tahoma" w:cs="Tahoma"/>
        </w:rPr>
        <w:t xml:space="preserve"> </w:t>
      </w:r>
    </w:p>
    <w:p w:rsidR="00227C64" w:rsidRPr="00E241D5" w:rsidRDefault="00641E6B" w:rsidP="00441A2E">
      <w:pPr>
        <w:pStyle w:val="ListParagraph"/>
        <w:numPr>
          <w:ilvl w:val="0"/>
          <w:numId w:val="45"/>
        </w:numPr>
        <w:spacing w:line="360" w:lineRule="auto"/>
        <w:ind w:left="1418" w:hanging="284"/>
        <w:jc w:val="both"/>
        <w:rPr>
          <w:rFonts w:ascii="Tahoma" w:hAnsi="Tahoma" w:cs="Tahoma"/>
        </w:rPr>
      </w:pPr>
      <w:r w:rsidRPr="00E241D5">
        <w:rPr>
          <w:rStyle w:val="markedcontent"/>
          <w:rFonts w:ascii="Tahoma" w:hAnsi="Tahoma" w:cs="Tahoma"/>
        </w:rPr>
        <w:t>Pemanggilan kepada Tersangka dan Saksi Anggota TNI dilakukan</w:t>
      </w:r>
      <w:r w:rsidR="00227C64" w:rsidRPr="00E241D5">
        <w:rPr>
          <w:rFonts w:ascii="Tahoma" w:hAnsi="Tahoma" w:cs="Tahoma"/>
        </w:rPr>
        <w:t xml:space="preserve"> </w:t>
      </w:r>
      <w:r w:rsidRPr="00E241D5">
        <w:rPr>
          <w:rStyle w:val="markedcontent"/>
          <w:rFonts w:ascii="Tahoma" w:hAnsi="Tahoma" w:cs="Tahoma"/>
        </w:rPr>
        <w:t>dengan surat panggilan yang dialamatkan kepada ankumnya</w:t>
      </w:r>
      <w:r w:rsidR="00A34D19" w:rsidRPr="00E241D5">
        <w:rPr>
          <w:rFonts w:ascii="Tahoma" w:hAnsi="Tahoma" w:cs="Tahoma"/>
        </w:rPr>
        <w:t xml:space="preserve"> </w:t>
      </w:r>
      <w:r w:rsidRPr="00E241D5">
        <w:rPr>
          <w:rStyle w:val="markedcontent"/>
          <w:rFonts w:ascii="Tahoma" w:hAnsi="Tahoma" w:cs="Tahoma"/>
        </w:rPr>
        <w:t>dengan permohonan supaya diperintahkan kepada yang</w:t>
      </w:r>
      <w:r w:rsidR="00A34D19" w:rsidRPr="00E241D5">
        <w:rPr>
          <w:rFonts w:ascii="Tahoma" w:hAnsi="Tahoma" w:cs="Tahoma"/>
        </w:rPr>
        <w:t xml:space="preserve"> </w:t>
      </w:r>
      <w:r w:rsidRPr="00E241D5">
        <w:rPr>
          <w:rStyle w:val="markedcontent"/>
          <w:rFonts w:ascii="Tahoma" w:hAnsi="Tahoma" w:cs="Tahoma"/>
        </w:rPr>
        <w:t>bersangkutan untuk diperin</w:t>
      </w:r>
      <w:r w:rsidR="00227C64" w:rsidRPr="00E241D5">
        <w:rPr>
          <w:rStyle w:val="markedcontent"/>
          <w:rFonts w:ascii="Tahoma" w:hAnsi="Tahoma" w:cs="Tahoma"/>
        </w:rPr>
        <w:t xml:space="preserve">tahkan kepada yang </w:t>
      </w:r>
      <w:r w:rsidR="00A34D19" w:rsidRPr="00E241D5">
        <w:rPr>
          <w:rStyle w:val="markedcontent"/>
          <w:rFonts w:ascii="Tahoma" w:hAnsi="Tahoma" w:cs="Tahoma"/>
        </w:rPr>
        <w:t xml:space="preserve">bersangkutan </w:t>
      </w:r>
      <w:r w:rsidRPr="00E241D5">
        <w:rPr>
          <w:rStyle w:val="markedcontent"/>
          <w:rFonts w:ascii="Tahoma" w:hAnsi="Tahoma" w:cs="Tahoma"/>
        </w:rPr>
        <w:t>untuk</w:t>
      </w:r>
      <w:r w:rsidR="00A34D19" w:rsidRPr="00E241D5">
        <w:rPr>
          <w:rFonts w:ascii="Tahoma" w:hAnsi="Tahoma" w:cs="Tahoma"/>
        </w:rPr>
        <w:t xml:space="preserve"> </w:t>
      </w:r>
      <w:r w:rsidRPr="00E241D5">
        <w:rPr>
          <w:rStyle w:val="markedcontent"/>
          <w:rFonts w:ascii="Tahoma" w:hAnsi="Tahoma" w:cs="Tahoma"/>
        </w:rPr>
        <w:t>panggilan</w:t>
      </w:r>
      <w:r w:rsidR="00A34D19" w:rsidRPr="00E241D5">
        <w:rPr>
          <w:rFonts w:ascii="Tahoma" w:hAnsi="Tahoma" w:cs="Tahoma"/>
        </w:rPr>
        <w:t xml:space="preserve"> </w:t>
      </w:r>
    </w:p>
    <w:p w:rsidR="00A34D19" w:rsidRPr="00E241D5" w:rsidRDefault="00641E6B" w:rsidP="00441A2E">
      <w:pPr>
        <w:pStyle w:val="ListParagraph"/>
        <w:numPr>
          <w:ilvl w:val="0"/>
          <w:numId w:val="45"/>
        </w:numPr>
        <w:spacing w:line="360" w:lineRule="auto"/>
        <w:ind w:left="1418" w:hanging="284"/>
        <w:jc w:val="both"/>
        <w:rPr>
          <w:rFonts w:ascii="Tahoma" w:hAnsi="Tahoma" w:cs="Tahoma"/>
        </w:rPr>
      </w:pPr>
      <w:r w:rsidRPr="00E241D5">
        <w:rPr>
          <w:rStyle w:val="markedcontent"/>
          <w:rFonts w:ascii="Tahoma" w:hAnsi="Tahoma" w:cs="Tahoma"/>
        </w:rPr>
        <w:t>Pemanggilan kepada sanksi bukan anggota TNI dilakukan dengan</w:t>
      </w:r>
      <w:r w:rsidR="00227C64" w:rsidRPr="00E241D5">
        <w:rPr>
          <w:rFonts w:ascii="Tahoma" w:hAnsi="Tahoma" w:cs="Tahoma"/>
        </w:rPr>
        <w:t xml:space="preserve"> </w:t>
      </w:r>
      <w:r w:rsidRPr="00E241D5">
        <w:rPr>
          <w:rStyle w:val="markedcontent"/>
          <w:rFonts w:ascii="Tahoma" w:hAnsi="Tahoma" w:cs="Tahoma"/>
        </w:rPr>
        <w:t>surat panggilan dan disampaikan kepada yang bersangkutan di</w:t>
      </w:r>
      <w:r w:rsidR="00227C64" w:rsidRPr="00E241D5">
        <w:rPr>
          <w:rFonts w:ascii="Tahoma" w:hAnsi="Tahoma" w:cs="Tahoma"/>
        </w:rPr>
        <w:t xml:space="preserve"> </w:t>
      </w:r>
      <w:r w:rsidRPr="00E241D5">
        <w:rPr>
          <w:rStyle w:val="markedcontent"/>
          <w:rFonts w:ascii="Tahoma" w:hAnsi="Tahoma" w:cs="Tahoma"/>
        </w:rPr>
        <w:t>tempat tinggalnya atau apabila alamat tidak jelas bisa melalui</w:t>
      </w:r>
      <w:r w:rsidR="00227C64" w:rsidRPr="00E241D5">
        <w:rPr>
          <w:rFonts w:ascii="Tahoma" w:hAnsi="Tahoma" w:cs="Tahoma"/>
        </w:rPr>
        <w:t xml:space="preserve"> </w:t>
      </w:r>
      <w:r w:rsidRPr="00E241D5">
        <w:rPr>
          <w:rStyle w:val="markedcontent"/>
          <w:rFonts w:ascii="Tahoma" w:hAnsi="Tahoma" w:cs="Tahoma"/>
        </w:rPr>
        <w:t>kelurahan atau apabila saksi karyawan bisa melalui intansinya</w:t>
      </w:r>
      <w:r w:rsidR="00A34D19" w:rsidRPr="00E241D5">
        <w:rPr>
          <w:rFonts w:ascii="Tahoma" w:hAnsi="Tahoma" w:cs="Tahoma"/>
        </w:rPr>
        <w:t xml:space="preserve"> </w:t>
      </w:r>
    </w:p>
    <w:p w:rsidR="00435B44" w:rsidRPr="00E241D5" w:rsidRDefault="00641E6B" w:rsidP="00441A2E">
      <w:pPr>
        <w:pStyle w:val="ListParagraph"/>
        <w:numPr>
          <w:ilvl w:val="0"/>
          <w:numId w:val="43"/>
        </w:numPr>
        <w:tabs>
          <w:tab w:val="left" w:pos="1134"/>
        </w:tabs>
        <w:spacing w:line="360" w:lineRule="auto"/>
        <w:ind w:hanging="11"/>
        <w:jc w:val="both"/>
        <w:rPr>
          <w:rFonts w:ascii="Tahoma" w:hAnsi="Tahoma" w:cs="Tahoma"/>
        </w:rPr>
      </w:pPr>
      <w:r w:rsidRPr="00E241D5">
        <w:rPr>
          <w:rStyle w:val="markedcontent"/>
          <w:rFonts w:ascii="Tahoma" w:hAnsi="Tahoma" w:cs="Tahoma"/>
        </w:rPr>
        <w:t>Pemeriksaan Tersangka dan Sanksi</w:t>
      </w:r>
      <w:r w:rsidR="00A34D19" w:rsidRPr="00E241D5">
        <w:rPr>
          <w:rFonts w:ascii="Tahoma" w:hAnsi="Tahoma" w:cs="Tahoma"/>
        </w:rPr>
        <w:t xml:space="preserve"> </w:t>
      </w:r>
    </w:p>
    <w:p w:rsidR="00A34D19" w:rsidRPr="00E241D5" w:rsidRDefault="00A34D19" w:rsidP="00227C64">
      <w:pPr>
        <w:pStyle w:val="ListParagraph"/>
        <w:spacing w:line="360" w:lineRule="auto"/>
        <w:ind w:left="1134" w:firstLine="0"/>
        <w:jc w:val="both"/>
        <w:rPr>
          <w:rFonts w:ascii="Tahoma" w:hAnsi="Tahoma" w:cs="Tahoma"/>
        </w:rPr>
      </w:pPr>
      <w:r w:rsidRPr="00E241D5">
        <w:rPr>
          <w:rStyle w:val="markedcontent"/>
          <w:rFonts w:ascii="Tahoma" w:hAnsi="Tahoma" w:cs="Tahoma"/>
        </w:rPr>
        <w:t xml:space="preserve">Pemeriksaan tersangka dan saksi </w:t>
      </w:r>
      <w:r w:rsidR="00641E6B" w:rsidRPr="00E241D5">
        <w:rPr>
          <w:rStyle w:val="markedcontent"/>
          <w:rFonts w:ascii="Tahoma" w:hAnsi="Tahoma" w:cs="Tahoma"/>
        </w:rPr>
        <w:t>dilakukan oleh penyidik</w:t>
      </w:r>
      <w:r w:rsidRPr="00E241D5">
        <w:rPr>
          <w:rFonts w:ascii="Tahoma" w:hAnsi="Tahoma" w:cs="Tahoma"/>
        </w:rPr>
        <w:t xml:space="preserve"> </w:t>
      </w:r>
      <w:r w:rsidR="00227C64" w:rsidRPr="00E241D5">
        <w:rPr>
          <w:rStyle w:val="markedcontent"/>
          <w:rFonts w:ascii="Tahoma" w:hAnsi="Tahoma" w:cs="Tahoma"/>
        </w:rPr>
        <w:t xml:space="preserve">untuk </w:t>
      </w:r>
      <w:r w:rsidR="00641E6B" w:rsidRPr="00E241D5">
        <w:rPr>
          <w:rStyle w:val="markedcontent"/>
          <w:rFonts w:ascii="Tahoma" w:hAnsi="Tahoma" w:cs="Tahoma"/>
        </w:rPr>
        <w:t>memperoleh keterangan-keterangan</w:t>
      </w:r>
      <w:r w:rsidRPr="00E241D5">
        <w:rPr>
          <w:rStyle w:val="markedcontent"/>
          <w:rFonts w:ascii="Tahoma" w:hAnsi="Tahoma" w:cs="Tahoma"/>
        </w:rPr>
        <w:t xml:space="preserve"> </w:t>
      </w:r>
      <w:r w:rsidR="00641E6B" w:rsidRPr="00E241D5">
        <w:rPr>
          <w:rStyle w:val="markedcontent"/>
          <w:rFonts w:ascii="Tahoma" w:hAnsi="Tahoma" w:cs="Tahoma"/>
        </w:rPr>
        <w:t>tentang suatu kasus atau</w:t>
      </w:r>
      <w:r w:rsidR="00227C64" w:rsidRPr="00E241D5">
        <w:rPr>
          <w:rFonts w:ascii="Tahoma" w:hAnsi="Tahoma" w:cs="Tahoma"/>
        </w:rPr>
        <w:t xml:space="preserve"> </w:t>
      </w:r>
      <w:r w:rsidR="00641E6B" w:rsidRPr="00E241D5">
        <w:rPr>
          <w:rStyle w:val="markedcontent"/>
          <w:rFonts w:ascii="Tahoma" w:hAnsi="Tahoma" w:cs="Tahoma"/>
        </w:rPr>
        <w:lastRenderedPageBreak/>
        <w:t>peristiwa yang diduga merupakan suatu tindak pidana</w:t>
      </w:r>
      <w:r w:rsidRPr="00E241D5">
        <w:rPr>
          <w:rFonts w:ascii="Tahoma" w:hAnsi="Tahoma" w:cs="Tahoma"/>
        </w:rPr>
        <w:t xml:space="preserve"> </w:t>
      </w:r>
    </w:p>
    <w:p w:rsidR="00435B44" w:rsidRPr="00E241D5" w:rsidRDefault="00641E6B" w:rsidP="00441A2E">
      <w:pPr>
        <w:pStyle w:val="ListParagraph"/>
        <w:numPr>
          <w:ilvl w:val="0"/>
          <w:numId w:val="43"/>
        </w:numPr>
        <w:tabs>
          <w:tab w:val="left" w:pos="1134"/>
        </w:tabs>
        <w:spacing w:line="360" w:lineRule="auto"/>
        <w:ind w:hanging="11"/>
        <w:jc w:val="both"/>
        <w:rPr>
          <w:rFonts w:ascii="Tahoma" w:hAnsi="Tahoma" w:cs="Tahoma"/>
        </w:rPr>
      </w:pPr>
      <w:r w:rsidRPr="00E241D5">
        <w:rPr>
          <w:rStyle w:val="markedcontent"/>
          <w:rFonts w:ascii="Tahoma" w:hAnsi="Tahoma" w:cs="Tahoma"/>
        </w:rPr>
        <w:t>Penangkapan dan Penahanan</w:t>
      </w:r>
      <w:r w:rsidR="00435B44" w:rsidRPr="00E241D5">
        <w:rPr>
          <w:rFonts w:ascii="Tahoma" w:hAnsi="Tahoma" w:cs="Tahoma"/>
        </w:rPr>
        <w:t xml:space="preserve"> </w:t>
      </w:r>
    </w:p>
    <w:p w:rsidR="00435B44" w:rsidRPr="00E241D5" w:rsidRDefault="00641E6B" w:rsidP="00441A2E">
      <w:pPr>
        <w:pStyle w:val="ListParagraph"/>
        <w:numPr>
          <w:ilvl w:val="0"/>
          <w:numId w:val="46"/>
        </w:numPr>
        <w:spacing w:line="360" w:lineRule="auto"/>
        <w:ind w:left="1418" w:hanging="284"/>
        <w:jc w:val="both"/>
        <w:rPr>
          <w:rFonts w:ascii="Tahoma" w:hAnsi="Tahoma" w:cs="Tahoma"/>
        </w:rPr>
      </w:pPr>
      <w:r w:rsidRPr="00E241D5">
        <w:rPr>
          <w:rStyle w:val="markedcontent"/>
          <w:rFonts w:ascii="Tahoma" w:hAnsi="Tahoma" w:cs="Tahoma"/>
        </w:rPr>
        <w:t>Penangkapan penyidik berwenang melakukan tangkapan</w:t>
      </w:r>
      <w:r w:rsidRPr="00E241D5">
        <w:rPr>
          <w:rFonts w:ascii="Tahoma" w:hAnsi="Tahoma" w:cs="Tahoma"/>
        </w:rPr>
        <w:br/>
      </w:r>
      <w:r w:rsidRPr="00E241D5">
        <w:rPr>
          <w:rStyle w:val="markedcontent"/>
          <w:rFonts w:ascii="Tahoma" w:hAnsi="Tahoma" w:cs="Tahoma"/>
        </w:rPr>
        <w:t>(a) Penangkapan tersangka diluar daerah hukum ankumnya dapat</w:t>
      </w:r>
      <w:r w:rsidR="00435B44" w:rsidRPr="00E241D5">
        <w:rPr>
          <w:rFonts w:ascii="Tahoma" w:hAnsi="Tahoma" w:cs="Tahoma"/>
        </w:rPr>
        <w:t xml:space="preserve"> </w:t>
      </w:r>
      <w:r w:rsidRPr="00E241D5">
        <w:rPr>
          <w:rStyle w:val="markedcontent"/>
          <w:rFonts w:ascii="Tahoma" w:hAnsi="Tahoma" w:cs="Tahoma"/>
        </w:rPr>
        <w:t>dilakukan tersangka dan barang bukti (kalau ada) kepada</w:t>
      </w:r>
      <w:r w:rsidR="00435B44" w:rsidRPr="00E241D5">
        <w:rPr>
          <w:rFonts w:ascii="Tahoma" w:hAnsi="Tahoma" w:cs="Tahoma"/>
        </w:rPr>
        <w:t xml:space="preserve"> </w:t>
      </w:r>
      <w:r w:rsidRPr="00E241D5">
        <w:rPr>
          <w:rStyle w:val="markedcontent"/>
          <w:rFonts w:ascii="Tahoma" w:hAnsi="Tahoma" w:cs="Tahoma"/>
        </w:rPr>
        <w:t>penyidik</w:t>
      </w:r>
      <w:r w:rsidRPr="00E241D5">
        <w:rPr>
          <w:rFonts w:ascii="Tahoma" w:hAnsi="Tahoma" w:cs="Tahoma"/>
        </w:rPr>
        <w:br/>
      </w:r>
      <w:r w:rsidRPr="00E241D5">
        <w:rPr>
          <w:rStyle w:val="markedcontent"/>
          <w:rFonts w:ascii="Tahoma" w:hAnsi="Tahoma" w:cs="Tahoma"/>
        </w:rPr>
        <w:t>(b) Tembusan surat perintah diberikan keluarganya dan penyidik</w:t>
      </w:r>
      <w:r w:rsidR="00435B44" w:rsidRPr="00E241D5">
        <w:rPr>
          <w:rFonts w:ascii="Tahoma" w:hAnsi="Tahoma" w:cs="Tahoma"/>
        </w:rPr>
        <w:t xml:space="preserve"> </w:t>
      </w:r>
      <w:r w:rsidRPr="00E241D5">
        <w:rPr>
          <w:rStyle w:val="markedcontent"/>
          <w:rFonts w:ascii="Tahoma" w:hAnsi="Tahoma" w:cs="Tahoma"/>
        </w:rPr>
        <w:t>segera melaporkan hal itu kepada ankumnya</w:t>
      </w:r>
      <w:r w:rsidR="00435B44" w:rsidRPr="00E241D5">
        <w:rPr>
          <w:rFonts w:ascii="Tahoma" w:hAnsi="Tahoma" w:cs="Tahoma"/>
        </w:rPr>
        <w:t xml:space="preserve"> </w:t>
      </w:r>
    </w:p>
    <w:p w:rsidR="00227C64" w:rsidRPr="00E241D5" w:rsidRDefault="00641E6B" w:rsidP="00441A2E">
      <w:pPr>
        <w:pStyle w:val="ListParagraph"/>
        <w:numPr>
          <w:ilvl w:val="0"/>
          <w:numId w:val="46"/>
        </w:numPr>
        <w:spacing w:line="360" w:lineRule="auto"/>
        <w:ind w:left="1418" w:hanging="284"/>
        <w:jc w:val="both"/>
        <w:rPr>
          <w:rStyle w:val="markedcontent"/>
          <w:rFonts w:ascii="Tahoma" w:hAnsi="Tahoma" w:cs="Tahoma"/>
        </w:rPr>
      </w:pPr>
      <w:r w:rsidRPr="00E241D5">
        <w:rPr>
          <w:rStyle w:val="markedcontent"/>
          <w:rFonts w:ascii="Tahoma" w:hAnsi="Tahoma" w:cs="Tahoma"/>
        </w:rPr>
        <w:t>Penahanan</w:t>
      </w:r>
      <w:r w:rsidRPr="00E241D5">
        <w:rPr>
          <w:rFonts w:ascii="Tahoma" w:hAnsi="Tahoma" w:cs="Tahoma"/>
        </w:rPr>
        <w:br/>
      </w:r>
      <w:r w:rsidRPr="00E241D5">
        <w:rPr>
          <w:rStyle w:val="markedcontent"/>
          <w:rFonts w:ascii="Tahoma" w:hAnsi="Tahoma" w:cs="Tahoma"/>
        </w:rPr>
        <w:t>(a) Ankum berwenang menahan tersangka paling lama 20 hari dengan surat keputusan</w:t>
      </w:r>
      <w:r w:rsidR="00435B44" w:rsidRPr="00E241D5">
        <w:rPr>
          <w:rStyle w:val="markedcontent"/>
          <w:rFonts w:ascii="Tahoma" w:hAnsi="Tahoma" w:cs="Tahoma"/>
        </w:rPr>
        <w:t xml:space="preserve"> </w:t>
      </w:r>
    </w:p>
    <w:p w:rsidR="00435B44" w:rsidRPr="00E241D5" w:rsidRDefault="00641E6B" w:rsidP="00441A2E">
      <w:pPr>
        <w:pStyle w:val="ListParagraph"/>
        <w:numPr>
          <w:ilvl w:val="0"/>
          <w:numId w:val="47"/>
        </w:numPr>
        <w:tabs>
          <w:tab w:val="left" w:pos="1843"/>
        </w:tabs>
        <w:spacing w:line="360" w:lineRule="auto"/>
        <w:ind w:hanging="22"/>
        <w:jc w:val="both"/>
        <w:rPr>
          <w:rStyle w:val="markedcontent"/>
          <w:rFonts w:ascii="Tahoma" w:hAnsi="Tahoma" w:cs="Tahoma"/>
        </w:rPr>
      </w:pPr>
      <w:r w:rsidRPr="00E241D5">
        <w:rPr>
          <w:rStyle w:val="markedcontent"/>
          <w:rFonts w:ascii="Tahoma" w:hAnsi="Tahoma" w:cs="Tahoma"/>
        </w:rPr>
        <w:t>Apabila diperlukan untuk kepentingan penyidik papera</w:t>
      </w:r>
      <w:r w:rsidR="00227C64" w:rsidRPr="00E241D5">
        <w:rPr>
          <w:rFonts w:ascii="Tahoma" w:hAnsi="Tahoma" w:cs="Tahoma"/>
        </w:rPr>
        <w:t xml:space="preserve"> </w:t>
      </w:r>
      <w:r w:rsidRPr="00E241D5">
        <w:rPr>
          <w:rStyle w:val="markedcontent"/>
          <w:rFonts w:ascii="Tahoma" w:hAnsi="Tahoma" w:cs="Tahoma"/>
        </w:rPr>
        <w:t>berwenang memperpanjang penahanan untuk setiap kali paling</w:t>
      </w:r>
      <w:r w:rsidR="00435B44" w:rsidRPr="00E241D5">
        <w:rPr>
          <w:rFonts w:ascii="Tahoma" w:hAnsi="Tahoma" w:cs="Tahoma"/>
        </w:rPr>
        <w:t xml:space="preserve"> </w:t>
      </w:r>
      <w:r w:rsidRPr="00E241D5">
        <w:rPr>
          <w:rStyle w:val="markedcontent"/>
          <w:rFonts w:ascii="Tahoma" w:hAnsi="Tahoma" w:cs="Tahoma"/>
        </w:rPr>
        <w:t>lama 30 hari dengan surat keputusan san paling lama 180 har</w:t>
      </w:r>
      <w:r w:rsidR="00435B44" w:rsidRPr="00E241D5">
        <w:rPr>
          <w:rStyle w:val="markedcontent"/>
          <w:rFonts w:ascii="Tahoma" w:hAnsi="Tahoma" w:cs="Tahoma"/>
        </w:rPr>
        <w:t xml:space="preserve">i </w:t>
      </w:r>
    </w:p>
    <w:p w:rsidR="00435B44" w:rsidRPr="00E241D5" w:rsidRDefault="00641E6B" w:rsidP="00441A2E">
      <w:pPr>
        <w:pStyle w:val="ListParagraph"/>
        <w:numPr>
          <w:ilvl w:val="0"/>
          <w:numId w:val="47"/>
        </w:numPr>
        <w:tabs>
          <w:tab w:val="left" w:pos="1843"/>
        </w:tabs>
        <w:spacing w:line="360" w:lineRule="auto"/>
        <w:ind w:left="1418" w:firstLine="0"/>
        <w:jc w:val="both"/>
        <w:rPr>
          <w:rFonts w:ascii="Tahoma" w:hAnsi="Tahoma" w:cs="Tahoma"/>
        </w:rPr>
      </w:pPr>
      <w:r w:rsidRPr="00E241D5">
        <w:rPr>
          <w:rStyle w:val="markedcontent"/>
          <w:rFonts w:ascii="Tahoma" w:hAnsi="Tahoma" w:cs="Tahoma"/>
        </w:rPr>
        <w:t>Tidak menutup kemungkinan melepas tersangka sebelum masa</w:t>
      </w:r>
      <w:r w:rsidR="00435B44" w:rsidRPr="00E241D5">
        <w:rPr>
          <w:rFonts w:ascii="Tahoma" w:hAnsi="Tahoma" w:cs="Tahoma"/>
        </w:rPr>
        <w:t xml:space="preserve"> </w:t>
      </w:r>
      <w:r w:rsidRPr="00E241D5">
        <w:rPr>
          <w:rStyle w:val="markedcontent"/>
          <w:rFonts w:ascii="Tahoma" w:hAnsi="Tahoma" w:cs="Tahoma"/>
        </w:rPr>
        <w:t>penahanan tersebut: a dan b diatas habis, namun setelah 200</w:t>
      </w:r>
      <w:r w:rsidR="00435B44" w:rsidRPr="00E241D5">
        <w:rPr>
          <w:rFonts w:ascii="Tahoma" w:hAnsi="Tahoma" w:cs="Tahoma"/>
        </w:rPr>
        <w:t xml:space="preserve"> </w:t>
      </w:r>
      <w:r w:rsidRPr="00E241D5">
        <w:rPr>
          <w:rStyle w:val="markedcontent"/>
          <w:rFonts w:ascii="Tahoma" w:hAnsi="Tahoma" w:cs="Tahoma"/>
        </w:rPr>
        <w:t>ha</w:t>
      </w:r>
      <w:r w:rsidR="00227C64" w:rsidRPr="00E241D5">
        <w:rPr>
          <w:rStyle w:val="markedcontent"/>
          <w:rFonts w:ascii="Tahoma" w:hAnsi="Tahoma" w:cs="Tahoma"/>
        </w:rPr>
        <w:t>ri tersangka harus dibebaskan de</w:t>
      </w:r>
      <w:r w:rsidRPr="00E241D5">
        <w:rPr>
          <w:rStyle w:val="markedcontent"/>
          <w:rFonts w:ascii="Tahoma" w:hAnsi="Tahoma" w:cs="Tahoma"/>
        </w:rPr>
        <w:t xml:space="preserve">mi </w:t>
      </w:r>
      <w:r w:rsidR="00435B44" w:rsidRPr="00E241D5">
        <w:rPr>
          <w:rStyle w:val="markedcontent"/>
          <w:rFonts w:ascii="Tahoma" w:hAnsi="Tahoma" w:cs="Tahoma"/>
        </w:rPr>
        <w:t>h</w:t>
      </w:r>
      <w:r w:rsidR="00227C64" w:rsidRPr="00E241D5">
        <w:rPr>
          <w:rStyle w:val="markedcontent"/>
          <w:rFonts w:ascii="Tahoma" w:hAnsi="Tahoma" w:cs="Tahoma"/>
        </w:rPr>
        <w:t>u</w:t>
      </w:r>
      <w:r w:rsidR="00435B44" w:rsidRPr="00E241D5">
        <w:rPr>
          <w:rStyle w:val="markedcontent"/>
          <w:rFonts w:ascii="Tahoma" w:hAnsi="Tahoma" w:cs="Tahoma"/>
        </w:rPr>
        <w:t>kum</w:t>
      </w:r>
      <w:r w:rsidR="00435B44" w:rsidRPr="00E241D5">
        <w:rPr>
          <w:rFonts w:ascii="Tahoma" w:hAnsi="Tahoma" w:cs="Tahoma"/>
        </w:rPr>
        <w:t xml:space="preserve"> </w:t>
      </w:r>
    </w:p>
    <w:p w:rsidR="00435B44" w:rsidRPr="00E241D5" w:rsidRDefault="00641E6B" w:rsidP="00441A2E">
      <w:pPr>
        <w:pStyle w:val="ListParagraph"/>
        <w:numPr>
          <w:ilvl w:val="0"/>
          <w:numId w:val="46"/>
        </w:numPr>
        <w:spacing w:line="360" w:lineRule="auto"/>
        <w:ind w:firstLine="54"/>
        <w:jc w:val="both"/>
        <w:rPr>
          <w:rFonts w:ascii="Tahoma" w:hAnsi="Tahoma" w:cs="Tahoma"/>
        </w:rPr>
      </w:pPr>
      <w:r w:rsidRPr="00E241D5">
        <w:rPr>
          <w:rStyle w:val="markedcontent"/>
          <w:rFonts w:ascii="Tahoma" w:hAnsi="Tahoma" w:cs="Tahoma"/>
        </w:rPr>
        <w:t>Syarat Penahanan</w:t>
      </w:r>
      <w:r w:rsidR="00435B44" w:rsidRPr="00E241D5">
        <w:rPr>
          <w:rFonts w:ascii="Tahoma" w:hAnsi="Tahoma" w:cs="Tahoma"/>
        </w:rPr>
        <w:t xml:space="preserve"> </w:t>
      </w:r>
    </w:p>
    <w:p w:rsidR="00435B44" w:rsidRPr="00E241D5" w:rsidRDefault="00641E6B" w:rsidP="00441A2E">
      <w:pPr>
        <w:pStyle w:val="ListParagraph"/>
        <w:numPr>
          <w:ilvl w:val="0"/>
          <w:numId w:val="48"/>
        </w:numPr>
        <w:spacing w:line="360" w:lineRule="auto"/>
        <w:ind w:left="1985" w:hanging="567"/>
        <w:jc w:val="both"/>
        <w:rPr>
          <w:rFonts w:ascii="Tahoma" w:hAnsi="Tahoma" w:cs="Tahoma"/>
        </w:rPr>
      </w:pPr>
      <w:r w:rsidRPr="00E241D5">
        <w:rPr>
          <w:rStyle w:val="markedcontent"/>
          <w:rFonts w:ascii="Tahoma" w:hAnsi="Tahoma" w:cs="Tahoma"/>
        </w:rPr>
        <w:t>Terdapat bukti yang cukup dan dikhawatirkan tersangka akan</w:t>
      </w:r>
      <w:r w:rsidR="00227C64" w:rsidRPr="00E241D5">
        <w:rPr>
          <w:rFonts w:ascii="Tahoma" w:hAnsi="Tahoma" w:cs="Tahoma"/>
        </w:rPr>
        <w:t xml:space="preserve"> </w:t>
      </w:r>
      <w:r w:rsidRPr="00E241D5">
        <w:rPr>
          <w:rStyle w:val="markedcontent"/>
          <w:rFonts w:ascii="Tahoma" w:hAnsi="Tahoma" w:cs="Tahoma"/>
        </w:rPr>
        <w:t>melarikan oleh penyidik setempat-tempat tersangka dilaporkan</w:t>
      </w:r>
      <w:r w:rsidR="00227C64" w:rsidRPr="00E241D5">
        <w:rPr>
          <w:rFonts w:ascii="Tahoma" w:hAnsi="Tahoma" w:cs="Tahoma"/>
        </w:rPr>
        <w:t xml:space="preserve"> </w:t>
      </w:r>
      <w:r w:rsidRPr="00E241D5">
        <w:rPr>
          <w:rStyle w:val="markedcontent"/>
          <w:rFonts w:ascii="Tahoma" w:hAnsi="Tahoma" w:cs="Tahoma"/>
        </w:rPr>
        <w:t>berdasarkan permintaan penyidik yang menagani perkaranya</w:t>
      </w:r>
      <w:r w:rsidR="00227C64" w:rsidRPr="00E241D5">
        <w:rPr>
          <w:rFonts w:ascii="Tahoma" w:hAnsi="Tahoma" w:cs="Tahoma"/>
        </w:rPr>
        <w:t xml:space="preserve"> </w:t>
      </w:r>
      <w:r w:rsidRPr="00E241D5">
        <w:rPr>
          <w:rStyle w:val="markedcontent"/>
          <w:rFonts w:ascii="Tahoma" w:hAnsi="Tahoma" w:cs="Tahoma"/>
        </w:rPr>
        <w:t>dengan surat perintah</w:t>
      </w:r>
      <w:r w:rsidR="00435B44" w:rsidRPr="00E241D5">
        <w:rPr>
          <w:rFonts w:ascii="Tahoma" w:hAnsi="Tahoma" w:cs="Tahoma"/>
        </w:rPr>
        <w:t xml:space="preserve"> </w:t>
      </w:r>
    </w:p>
    <w:p w:rsidR="00435B44" w:rsidRPr="00E241D5" w:rsidRDefault="00641E6B" w:rsidP="00441A2E">
      <w:pPr>
        <w:pStyle w:val="ListParagraph"/>
        <w:numPr>
          <w:ilvl w:val="0"/>
          <w:numId w:val="48"/>
        </w:numPr>
        <w:spacing w:line="360" w:lineRule="auto"/>
        <w:ind w:left="1985" w:hanging="567"/>
        <w:jc w:val="both"/>
        <w:rPr>
          <w:rFonts w:ascii="Tahoma" w:hAnsi="Tahoma" w:cs="Tahoma"/>
        </w:rPr>
      </w:pPr>
      <w:r w:rsidRPr="00E241D5">
        <w:rPr>
          <w:rStyle w:val="markedcontent"/>
          <w:rFonts w:ascii="Tahoma" w:hAnsi="Tahoma" w:cs="Tahoma"/>
        </w:rPr>
        <w:t>Perintah penangkapan berdasarkan bukti permulaan yang</w:t>
      </w:r>
      <w:r w:rsidRPr="00E241D5">
        <w:rPr>
          <w:rFonts w:ascii="Tahoma" w:hAnsi="Tahoma" w:cs="Tahoma"/>
        </w:rPr>
        <w:br/>
      </w:r>
      <w:r w:rsidRPr="00E241D5">
        <w:rPr>
          <w:rStyle w:val="markedcontent"/>
          <w:rFonts w:ascii="Tahoma" w:hAnsi="Tahoma" w:cs="Tahoma"/>
        </w:rPr>
        <w:t>cukup</w:t>
      </w:r>
      <w:r w:rsidR="00435B44" w:rsidRPr="00E241D5">
        <w:rPr>
          <w:rFonts w:ascii="Tahoma" w:hAnsi="Tahoma" w:cs="Tahoma"/>
        </w:rPr>
        <w:t xml:space="preserve"> </w:t>
      </w:r>
    </w:p>
    <w:p w:rsidR="00435B44" w:rsidRPr="00E241D5" w:rsidRDefault="00641E6B" w:rsidP="00441A2E">
      <w:pPr>
        <w:pStyle w:val="ListParagraph"/>
        <w:numPr>
          <w:ilvl w:val="0"/>
          <w:numId w:val="48"/>
        </w:numPr>
        <w:spacing w:line="360" w:lineRule="auto"/>
        <w:ind w:left="1985" w:hanging="567"/>
        <w:jc w:val="both"/>
        <w:rPr>
          <w:rFonts w:ascii="Tahoma" w:hAnsi="Tahoma" w:cs="Tahoma"/>
        </w:rPr>
      </w:pPr>
      <w:r w:rsidRPr="00E241D5">
        <w:rPr>
          <w:rStyle w:val="markedcontent"/>
          <w:rFonts w:ascii="Tahoma" w:hAnsi="Tahoma" w:cs="Tahoma"/>
        </w:rPr>
        <w:t>Pelaku pelanggaran tidak dapat ditangkap kecuali apabila</w:t>
      </w:r>
      <w:r w:rsidR="00227C64" w:rsidRPr="00E241D5">
        <w:rPr>
          <w:rFonts w:ascii="Tahoma" w:hAnsi="Tahoma" w:cs="Tahoma"/>
        </w:rPr>
        <w:t xml:space="preserve"> </w:t>
      </w:r>
      <w:r w:rsidRPr="00E241D5">
        <w:rPr>
          <w:rStyle w:val="markedcontent"/>
          <w:rFonts w:ascii="Tahoma" w:hAnsi="Tahoma" w:cs="Tahoma"/>
        </w:rPr>
        <w:t>sudah dipanggil 2</w:t>
      </w:r>
      <w:r w:rsidR="00227C64" w:rsidRPr="00E241D5">
        <w:rPr>
          <w:rStyle w:val="markedcontent"/>
          <w:rFonts w:ascii="Tahoma" w:hAnsi="Tahoma" w:cs="Tahoma"/>
        </w:rPr>
        <w:t xml:space="preserve"> kali secara sah tidak memenuhi </w:t>
      </w:r>
      <w:r w:rsidRPr="00E241D5">
        <w:rPr>
          <w:rStyle w:val="markedcontent"/>
          <w:rFonts w:ascii="Tahoma" w:hAnsi="Tahoma" w:cs="Tahoma"/>
        </w:rPr>
        <w:t>panggilan</w:t>
      </w:r>
      <w:r w:rsidR="00227C64" w:rsidRPr="00E241D5">
        <w:rPr>
          <w:rFonts w:ascii="Tahoma" w:hAnsi="Tahoma" w:cs="Tahoma"/>
        </w:rPr>
        <w:t xml:space="preserve"> </w:t>
      </w:r>
      <w:r w:rsidRPr="00E241D5">
        <w:rPr>
          <w:rStyle w:val="markedcontent"/>
          <w:rFonts w:ascii="Tahoma" w:hAnsi="Tahoma" w:cs="Tahoma"/>
        </w:rPr>
        <w:t>tanpa alasan yang sah</w:t>
      </w:r>
      <w:r w:rsidR="00435B44" w:rsidRPr="00E241D5">
        <w:rPr>
          <w:rFonts w:ascii="Tahoma" w:hAnsi="Tahoma" w:cs="Tahoma"/>
        </w:rPr>
        <w:t xml:space="preserve"> </w:t>
      </w:r>
    </w:p>
    <w:p w:rsidR="00435B44" w:rsidRPr="00E241D5" w:rsidRDefault="00641E6B" w:rsidP="00441A2E">
      <w:pPr>
        <w:pStyle w:val="ListParagraph"/>
        <w:numPr>
          <w:ilvl w:val="0"/>
          <w:numId w:val="48"/>
        </w:numPr>
        <w:spacing w:line="360" w:lineRule="auto"/>
        <w:ind w:left="1985" w:hanging="567"/>
        <w:jc w:val="both"/>
        <w:rPr>
          <w:rFonts w:ascii="Tahoma" w:hAnsi="Tahoma" w:cs="Tahoma"/>
        </w:rPr>
      </w:pPr>
      <w:r w:rsidRPr="00E241D5">
        <w:rPr>
          <w:rStyle w:val="markedcontent"/>
          <w:rFonts w:ascii="Tahoma" w:hAnsi="Tahoma" w:cs="Tahoma"/>
        </w:rPr>
        <w:t>Penangkapan dilakukan paling lama 1 hari</w:t>
      </w:r>
      <w:r w:rsidR="00435B44" w:rsidRPr="00E241D5">
        <w:rPr>
          <w:rFonts w:ascii="Tahoma" w:hAnsi="Tahoma" w:cs="Tahoma"/>
        </w:rPr>
        <w:t xml:space="preserve"> </w:t>
      </w:r>
    </w:p>
    <w:p w:rsidR="00435B44" w:rsidRPr="00E241D5" w:rsidRDefault="00641E6B" w:rsidP="00441A2E">
      <w:pPr>
        <w:pStyle w:val="ListParagraph"/>
        <w:numPr>
          <w:ilvl w:val="0"/>
          <w:numId w:val="48"/>
        </w:numPr>
        <w:spacing w:line="360" w:lineRule="auto"/>
        <w:ind w:left="1985" w:hanging="567"/>
        <w:jc w:val="both"/>
        <w:rPr>
          <w:rStyle w:val="markedcontent"/>
          <w:rFonts w:ascii="Tahoma" w:hAnsi="Tahoma" w:cs="Tahoma"/>
        </w:rPr>
      </w:pPr>
      <w:r w:rsidRPr="00E241D5">
        <w:rPr>
          <w:rStyle w:val="markedcontent"/>
          <w:rFonts w:ascii="Tahoma" w:hAnsi="Tahoma" w:cs="Tahoma"/>
        </w:rPr>
        <w:t>Pelaksanaan penangkapan dilakukan oleh penyidik atau Polisi</w:t>
      </w:r>
      <w:r w:rsidRPr="00E241D5">
        <w:rPr>
          <w:rFonts w:ascii="Tahoma" w:hAnsi="Tahoma" w:cs="Tahoma"/>
        </w:rPr>
        <w:br/>
      </w:r>
      <w:r w:rsidRPr="00E241D5">
        <w:rPr>
          <w:rStyle w:val="markedcontent"/>
          <w:rFonts w:ascii="Tahoma" w:hAnsi="Tahoma" w:cs="Tahoma"/>
        </w:rPr>
        <w:t>Militer (POM) atau anggota ankum yang bersangkutan dengan</w:t>
      </w:r>
      <w:r w:rsidR="00227C64" w:rsidRPr="00E241D5">
        <w:rPr>
          <w:rFonts w:ascii="Tahoma" w:hAnsi="Tahoma" w:cs="Tahoma"/>
        </w:rPr>
        <w:t xml:space="preserve"> </w:t>
      </w:r>
      <w:r w:rsidRPr="00E241D5">
        <w:rPr>
          <w:rStyle w:val="markedcontent"/>
          <w:rFonts w:ascii="Tahoma" w:hAnsi="Tahoma" w:cs="Tahoma"/>
        </w:rPr>
        <w:t>mempertahankan surat perintah penangkapan yang</w:t>
      </w:r>
      <w:r w:rsidR="00435B44" w:rsidRPr="00E241D5">
        <w:rPr>
          <w:rFonts w:ascii="Tahoma" w:hAnsi="Tahoma" w:cs="Tahoma"/>
        </w:rPr>
        <w:t xml:space="preserve"> </w:t>
      </w:r>
      <w:r w:rsidRPr="00E241D5">
        <w:rPr>
          <w:rStyle w:val="markedcontent"/>
          <w:rFonts w:ascii="Tahoma" w:hAnsi="Tahoma" w:cs="Tahoma"/>
        </w:rPr>
        <w:lastRenderedPageBreak/>
        <w:t>mencantumkan identita</w:t>
      </w:r>
      <w:r w:rsidR="00227C64" w:rsidRPr="00E241D5">
        <w:rPr>
          <w:rStyle w:val="markedcontent"/>
          <w:rFonts w:ascii="Tahoma" w:hAnsi="Tahoma" w:cs="Tahoma"/>
        </w:rPr>
        <w:t xml:space="preserve">s tersangka alas an </w:t>
      </w:r>
      <w:r w:rsidR="00435B44" w:rsidRPr="00E241D5">
        <w:rPr>
          <w:rStyle w:val="markedcontent"/>
          <w:rFonts w:ascii="Tahoma" w:hAnsi="Tahoma" w:cs="Tahoma"/>
        </w:rPr>
        <w:t xml:space="preserve">penangkapan, </w:t>
      </w:r>
      <w:r w:rsidRPr="00E241D5">
        <w:rPr>
          <w:rStyle w:val="markedcontent"/>
          <w:rFonts w:ascii="Tahoma" w:hAnsi="Tahoma" w:cs="Tahoma"/>
        </w:rPr>
        <w:t>uraian</w:t>
      </w:r>
      <w:r w:rsidR="00435B44" w:rsidRPr="00E241D5">
        <w:rPr>
          <w:rFonts w:ascii="Tahoma" w:hAnsi="Tahoma" w:cs="Tahoma"/>
        </w:rPr>
        <w:t xml:space="preserve"> </w:t>
      </w:r>
      <w:r w:rsidR="00227C64" w:rsidRPr="00E241D5">
        <w:rPr>
          <w:rStyle w:val="markedcontent"/>
          <w:rFonts w:ascii="Tahoma" w:hAnsi="Tahoma" w:cs="Tahoma"/>
        </w:rPr>
        <w:t xml:space="preserve">singkat perkara dan tempat ia </w:t>
      </w:r>
      <w:r w:rsidRPr="00E241D5">
        <w:rPr>
          <w:rStyle w:val="markedcontent"/>
          <w:rFonts w:ascii="Tahoma" w:hAnsi="Tahoma" w:cs="Tahoma"/>
        </w:rPr>
        <w:t>diperiksa</w:t>
      </w:r>
      <w:r w:rsidR="00435B44" w:rsidRPr="00E241D5">
        <w:rPr>
          <w:rStyle w:val="markedcontent"/>
          <w:rFonts w:ascii="Tahoma" w:hAnsi="Tahoma" w:cs="Tahoma"/>
        </w:rPr>
        <w:t xml:space="preserve"> </w:t>
      </w:r>
    </w:p>
    <w:p w:rsidR="00227C64" w:rsidRPr="00E241D5" w:rsidRDefault="00641E6B" w:rsidP="00441A2E">
      <w:pPr>
        <w:pStyle w:val="ListParagraph"/>
        <w:numPr>
          <w:ilvl w:val="0"/>
          <w:numId w:val="48"/>
        </w:numPr>
        <w:spacing w:line="360" w:lineRule="auto"/>
        <w:ind w:left="1985" w:hanging="567"/>
        <w:jc w:val="both"/>
        <w:rPr>
          <w:rStyle w:val="markedcontent"/>
          <w:rFonts w:ascii="Tahoma" w:hAnsi="Tahoma" w:cs="Tahoma"/>
        </w:rPr>
      </w:pPr>
      <w:r w:rsidRPr="00E241D5">
        <w:rPr>
          <w:rStyle w:val="markedcontent"/>
          <w:rFonts w:ascii="Tahoma" w:hAnsi="Tahoma" w:cs="Tahoma"/>
        </w:rPr>
        <w:t>Dalam hal tertangkap tangan penangkapan tanpa surat perintah</w:t>
      </w:r>
      <w:r w:rsidR="00435B44" w:rsidRPr="00E241D5">
        <w:rPr>
          <w:rFonts w:ascii="Tahoma" w:hAnsi="Tahoma" w:cs="Tahoma"/>
        </w:rPr>
        <w:t xml:space="preserve"> </w:t>
      </w:r>
      <w:r w:rsidRPr="00E241D5">
        <w:rPr>
          <w:rStyle w:val="markedcontent"/>
          <w:rFonts w:ascii="Tahoma" w:hAnsi="Tahoma" w:cs="Tahoma"/>
        </w:rPr>
        <w:t>dengan ketentuan harus segera menyerahkan tersangka akan</w:t>
      </w:r>
      <w:r w:rsidR="00435B44" w:rsidRPr="00E241D5">
        <w:rPr>
          <w:rFonts w:ascii="Tahoma" w:hAnsi="Tahoma" w:cs="Tahoma"/>
        </w:rPr>
        <w:t xml:space="preserve"> </w:t>
      </w:r>
      <w:r w:rsidR="00227C64" w:rsidRPr="00E241D5">
        <w:rPr>
          <w:rStyle w:val="markedcontent"/>
          <w:rFonts w:ascii="Tahoma" w:hAnsi="Tahoma" w:cs="Tahoma"/>
        </w:rPr>
        <w:t xml:space="preserve">melarikan diri, merusak atau </w:t>
      </w:r>
      <w:r w:rsidRPr="00E241D5">
        <w:rPr>
          <w:rStyle w:val="markedcontent"/>
          <w:rFonts w:ascii="Tahoma" w:hAnsi="Tahoma" w:cs="Tahoma"/>
        </w:rPr>
        <w:t>menghilangkan barang bukti atau</w:t>
      </w:r>
      <w:r w:rsidR="00435B44" w:rsidRPr="00E241D5">
        <w:rPr>
          <w:rFonts w:ascii="Tahoma" w:hAnsi="Tahoma" w:cs="Tahoma"/>
        </w:rPr>
        <w:t xml:space="preserve"> </w:t>
      </w:r>
      <w:r w:rsidRPr="00E241D5">
        <w:rPr>
          <w:rStyle w:val="markedcontent"/>
          <w:rFonts w:ascii="Tahoma" w:hAnsi="Tahoma" w:cs="Tahoma"/>
        </w:rPr>
        <w:t>mengulangi melakukan tindak pidana atau membuat ke onaran</w:t>
      </w:r>
    </w:p>
    <w:p w:rsidR="00227C64" w:rsidRPr="00E241D5" w:rsidRDefault="00435B44" w:rsidP="00441A2E">
      <w:pPr>
        <w:pStyle w:val="ListParagraph"/>
        <w:numPr>
          <w:ilvl w:val="0"/>
          <w:numId w:val="48"/>
        </w:numPr>
        <w:spacing w:line="360" w:lineRule="auto"/>
        <w:ind w:left="1985" w:hanging="567"/>
        <w:jc w:val="both"/>
        <w:rPr>
          <w:rStyle w:val="markedcontent"/>
          <w:rFonts w:ascii="Tahoma" w:hAnsi="Tahoma" w:cs="Tahoma"/>
        </w:rPr>
      </w:pPr>
      <w:r w:rsidRPr="00E241D5">
        <w:rPr>
          <w:rFonts w:ascii="Tahoma" w:hAnsi="Tahoma" w:cs="Tahoma"/>
        </w:rPr>
        <w:t xml:space="preserve"> </w:t>
      </w:r>
      <w:r w:rsidR="00641E6B" w:rsidRPr="00E241D5">
        <w:rPr>
          <w:rStyle w:val="markedcontent"/>
          <w:rFonts w:ascii="Tahoma" w:hAnsi="Tahoma" w:cs="Tahoma"/>
        </w:rPr>
        <w:t>Tersangka disangka melakukan tindak pidana atau percobaan</w:t>
      </w:r>
      <w:r w:rsidRPr="00E241D5">
        <w:rPr>
          <w:rFonts w:ascii="Tahoma" w:hAnsi="Tahoma" w:cs="Tahoma"/>
        </w:rPr>
        <w:t xml:space="preserve"> </w:t>
      </w:r>
      <w:r w:rsidR="00641E6B" w:rsidRPr="00E241D5">
        <w:rPr>
          <w:rStyle w:val="markedcontent"/>
          <w:rFonts w:ascii="Tahoma" w:hAnsi="Tahoma" w:cs="Tahoma"/>
        </w:rPr>
        <w:t>bantuan yang diancam pidana penjara 3 bulan atau lebih</w:t>
      </w:r>
    </w:p>
    <w:p w:rsidR="00227C64" w:rsidRPr="00E241D5" w:rsidRDefault="00435B44" w:rsidP="00441A2E">
      <w:pPr>
        <w:pStyle w:val="ListParagraph"/>
        <w:numPr>
          <w:ilvl w:val="0"/>
          <w:numId w:val="48"/>
        </w:numPr>
        <w:spacing w:line="360" w:lineRule="auto"/>
        <w:ind w:left="1985" w:hanging="567"/>
        <w:jc w:val="both"/>
        <w:rPr>
          <w:rStyle w:val="markedcontent"/>
          <w:rFonts w:ascii="Tahoma" w:hAnsi="Tahoma" w:cs="Tahoma"/>
        </w:rPr>
      </w:pPr>
      <w:r w:rsidRPr="00E241D5">
        <w:rPr>
          <w:rFonts w:ascii="Tahoma" w:hAnsi="Tahoma" w:cs="Tahoma"/>
        </w:rPr>
        <w:t xml:space="preserve"> </w:t>
      </w:r>
      <w:r w:rsidR="00641E6B" w:rsidRPr="00E241D5">
        <w:rPr>
          <w:rStyle w:val="markedcontent"/>
          <w:rFonts w:ascii="Tahoma" w:hAnsi="Tahoma" w:cs="Tahoma"/>
        </w:rPr>
        <w:t>Penahanan atau perpanjangannya dilaksanakan oleh penyidik</w:t>
      </w:r>
      <w:r w:rsidR="00227C64" w:rsidRPr="00E241D5">
        <w:rPr>
          <w:rFonts w:ascii="Tahoma" w:hAnsi="Tahoma" w:cs="Tahoma"/>
        </w:rPr>
        <w:t xml:space="preserve"> </w:t>
      </w:r>
      <w:r w:rsidR="00641E6B" w:rsidRPr="00E241D5">
        <w:rPr>
          <w:rStyle w:val="markedcontent"/>
          <w:rFonts w:ascii="Tahoma" w:hAnsi="Tahoma" w:cs="Tahoma"/>
        </w:rPr>
        <w:t>dengan surat perintah berdasarkan surat keputusan, yang</w:t>
      </w:r>
      <w:r w:rsidR="00227C64" w:rsidRPr="00E241D5">
        <w:rPr>
          <w:rFonts w:ascii="Tahoma" w:hAnsi="Tahoma" w:cs="Tahoma"/>
        </w:rPr>
        <w:t xml:space="preserve"> </w:t>
      </w:r>
      <w:r w:rsidR="00641E6B" w:rsidRPr="00E241D5">
        <w:rPr>
          <w:rStyle w:val="markedcontent"/>
          <w:rFonts w:ascii="Tahoma" w:hAnsi="Tahoma" w:cs="Tahoma"/>
        </w:rPr>
        <w:t>mencatumkan identitas tersangka, alasan, uraian singkat</w:t>
      </w:r>
      <w:r w:rsidRPr="00E241D5">
        <w:rPr>
          <w:rFonts w:ascii="Tahoma" w:hAnsi="Tahoma" w:cs="Tahoma"/>
        </w:rPr>
        <w:t xml:space="preserve"> </w:t>
      </w:r>
      <w:r w:rsidR="00227C64" w:rsidRPr="00E241D5">
        <w:rPr>
          <w:rStyle w:val="markedcontent"/>
          <w:rFonts w:ascii="Tahoma" w:hAnsi="Tahoma" w:cs="Tahoma"/>
        </w:rPr>
        <w:t xml:space="preserve">perkara kejahatan yang </w:t>
      </w:r>
      <w:r w:rsidR="00641E6B" w:rsidRPr="00E241D5">
        <w:rPr>
          <w:rStyle w:val="markedcontent"/>
          <w:rFonts w:ascii="Tahoma" w:hAnsi="Tahoma" w:cs="Tahoma"/>
        </w:rPr>
        <w:t>dipersangkakan dan tempat ia ditahan,</w:t>
      </w:r>
      <w:r w:rsidRPr="00E241D5">
        <w:rPr>
          <w:rFonts w:ascii="Tahoma" w:hAnsi="Tahoma" w:cs="Tahoma"/>
        </w:rPr>
        <w:t xml:space="preserve"> </w:t>
      </w:r>
      <w:r w:rsidR="00227C64" w:rsidRPr="00E241D5">
        <w:rPr>
          <w:rStyle w:val="markedcontent"/>
          <w:rFonts w:ascii="Tahoma" w:hAnsi="Tahoma" w:cs="Tahoma"/>
        </w:rPr>
        <w:t xml:space="preserve">yang </w:t>
      </w:r>
      <w:r w:rsidR="00641E6B" w:rsidRPr="00E241D5">
        <w:rPr>
          <w:rStyle w:val="markedcontent"/>
          <w:rFonts w:ascii="Tahoma" w:hAnsi="Tahoma" w:cs="Tahoma"/>
        </w:rPr>
        <w:t>tembusannya disampaikan kepada keluarganya</w:t>
      </w:r>
    </w:p>
    <w:p w:rsidR="00435B44" w:rsidRPr="00E241D5" w:rsidRDefault="00435B44" w:rsidP="00441A2E">
      <w:pPr>
        <w:pStyle w:val="ListParagraph"/>
        <w:numPr>
          <w:ilvl w:val="0"/>
          <w:numId w:val="48"/>
        </w:numPr>
        <w:spacing w:line="360" w:lineRule="auto"/>
        <w:ind w:left="1985" w:hanging="567"/>
        <w:jc w:val="both"/>
        <w:rPr>
          <w:rFonts w:ascii="Tahoma" w:hAnsi="Tahoma" w:cs="Tahoma"/>
        </w:rPr>
      </w:pPr>
      <w:r w:rsidRPr="00E241D5">
        <w:rPr>
          <w:rFonts w:ascii="Tahoma" w:hAnsi="Tahoma" w:cs="Tahoma"/>
        </w:rPr>
        <w:t xml:space="preserve"> </w:t>
      </w:r>
      <w:r w:rsidR="00641E6B" w:rsidRPr="00E241D5">
        <w:rPr>
          <w:rStyle w:val="markedcontent"/>
          <w:rFonts w:ascii="Tahoma" w:hAnsi="Tahoma" w:cs="Tahoma"/>
        </w:rPr>
        <w:t>Tempat penahanan dirumah tahanan militer atau tempat lain</w:t>
      </w:r>
      <w:r w:rsidR="00227C64" w:rsidRPr="00E241D5">
        <w:rPr>
          <w:rFonts w:ascii="Tahoma" w:hAnsi="Tahoma" w:cs="Tahoma"/>
        </w:rPr>
        <w:t xml:space="preserve"> </w:t>
      </w:r>
      <w:r w:rsidR="00641E6B" w:rsidRPr="00E241D5">
        <w:rPr>
          <w:rStyle w:val="markedcontent"/>
          <w:rFonts w:ascii="Tahoma" w:hAnsi="Tahoma" w:cs="Tahoma"/>
        </w:rPr>
        <w:t>yang ditunjuk Panglima TNI</w:t>
      </w:r>
      <w:r w:rsidRPr="00E241D5">
        <w:rPr>
          <w:rFonts w:ascii="Tahoma" w:hAnsi="Tahoma" w:cs="Tahoma"/>
        </w:rPr>
        <w:t xml:space="preserve"> </w:t>
      </w:r>
    </w:p>
    <w:p w:rsidR="00435B44" w:rsidRPr="00E241D5" w:rsidRDefault="00641E6B" w:rsidP="00441A2E">
      <w:pPr>
        <w:pStyle w:val="ListParagraph"/>
        <w:numPr>
          <w:ilvl w:val="0"/>
          <w:numId w:val="48"/>
        </w:numPr>
        <w:spacing w:line="360" w:lineRule="auto"/>
        <w:ind w:left="1985" w:hanging="567"/>
        <w:jc w:val="both"/>
        <w:rPr>
          <w:rFonts w:ascii="Tahoma" w:hAnsi="Tahoma" w:cs="Tahoma"/>
        </w:rPr>
      </w:pPr>
      <w:r w:rsidRPr="00E241D5">
        <w:rPr>
          <w:rStyle w:val="markedcontent"/>
          <w:rFonts w:ascii="Tahoma" w:hAnsi="Tahoma" w:cs="Tahoma"/>
        </w:rPr>
        <w:t>Penahanan dapat ditangguhkan oleh ankum ditangguhkan oleh</w:t>
      </w:r>
      <w:r w:rsidR="00227C64" w:rsidRPr="00E241D5">
        <w:rPr>
          <w:rFonts w:ascii="Tahoma" w:hAnsi="Tahoma" w:cs="Tahoma"/>
        </w:rPr>
        <w:t xml:space="preserve"> </w:t>
      </w:r>
      <w:r w:rsidRPr="00E241D5">
        <w:rPr>
          <w:rStyle w:val="markedcontent"/>
          <w:rFonts w:ascii="Tahoma" w:hAnsi="Tahoma" w:cs="Tahoma"/>
        </w:rPr>
        <w:t>ankum atau parpera atas permintaan tersangka dengan disertai</w:t>
      </w:r>
      <w:r w:rsidR="00227C64" w:rsidRPr="00E241D5">
        <w:rPr>
          <w:rFonts w:ascii="Tahoma" w:hAnsi="Tahoma" w:cs="Tahoma"/>
        </w:rPr>
        <w:t xml:space="preserve"> </w:t>
      </w:r>
      <w:r w:rsidRPr="00E241D5">
        <w:rPr>
          <w:rStyle w:val="markedcontent"/>
          <w:rFonts w:ascii="Tahoma" w:hAnsi="Tahoma" w:cs="Tahoma"/>
        </w:rPr>
        <w:t>saran dari Polisi Militer (POM) atau oditur dengan syarat yang</w:t>
      </w:r>
      <w:r w:rsidR="00227C64" w:rsidRPr="00E241D5">
        <w:rPr>
          <w:rFonts w:ascii="Tahoma" w:hAnsi="Tahoma" w:cs="Tahoma"/>
        </w:rPr>
        <w:t xml:space="preserve"> </w:t>
      </w:r>
      <w:r w:rsidRPr="00E241D5">
        <w:rPr>
          <w:rStyle w:val="markedcontent"/>
          <w:rFonts w:ascii="Tahoma" w:hAnsi="Tahoma" w:cs="Tahoma"/>
        </w:rPr>
        <w:t>ditentukan</w:t>
      </w:r>
      <w:r w:rsidR="00435B44" w:rsidRPr="00E241D5">
        <w:rPr>
          <w:rFonts w:ascii="Tahoma" w:hAnsi="Tahoma" w:cs="Tahoma"/>
        </w:rPr>
        <w:t xml:space="preserve"> </w:t>
      </w:r>
    </w:p>
    <w:p w:rsidR="00CB4FF5" w:rsidRPr="00E241D5" w:rsidRDefault="00641E6B" w:rsidP="00441A2E">
      <w:pPr>
        <w:pStyle w:val="ListParagraph"/>
        <w:numPr>
          <w:ilvl w:val="0"/>
          <w:numId w:val="43"/>
        </w:numPr>
        <w:tabs>
          <w:tab w:val="left" w:pos="1276"/>
        </w:tabs>
        <w:spacing w:line="360" w:lineRule="auto"/>
        <w:ind w:hanging="11"/>
        <w:jc w:val="both"/>
        <w:rPr>
          <w:rFonts w:ascii="Tahoma" w:hAnsi="Tahoma" w:cs="Tahoma"/>
        </w:rPr>
      </w:pPr>
      <w:r w:rsidRPr="00E241D5">
        <w:rPr>
          <w:rStyle w:val="markedcontent"/>
          <w:rFonts w:ascii="Tahoma" w:hAnsi="Tahoma" w:cs="Tahoma"/>
        </w:rPr>
        <w:t>Pelaksanaan Penyidikan</w:t>
      </w:r>
      <w:r w:rsidR="00CB4FF5" w:rsidRPr="00E241D5">
        <w:rPr>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Style w:val="markedcontent"/>
          <w:rFonts w:ascii="Tahoma" w:hAnsi="Tahoma" w:cs="Tahoma"/>
        </w:rPr>
      </w:pPr>
      <w:r w:rsidRPr="00E241D5">
        <w:rPr>
          <w:rStyle w:val="markedcontent"/>
          <w:rFonts w:ascii="Tahoma" w:hAnsi="Tahoma" w:cs="Tahoma"/>
        </w:rPr>
        <w:t>Setelah Penyidikan P</w:t>
      </w:r>
      <w:r w:rsidR="00227C64" w:rsidRPr="00E241D5">
        <w:rPr>
          <w:rStyle w:val="markedcontent"/>
          <w:rFonts w:ascii="Tahoma" w:hAnsi="Tahoma" w:cs="Tahoma"/>
        </w:rPr>
        <w:t xml:space="preserve">OM atau Oditur menerima laporan </w:t>
      </w:r>
      <w:r w:rsidRPr="00E241D5">
        <w:rPr>
          <w:rStyle w:val="markedcontent"/>
          <w:rFonts w:ascii="Tahoma" w:hAnsi="Tahoma" w:cs="Tahoma"/>
        </w:rPr>
        <w:t>atau</w:t>
      </w:r>
      <w:r w:rsidR="00CB4FF5" w:rsidRPr="00E241D5">
        <w:rPr>
          <w:rFonts w:ascii="Tahoma" w:hAnsi="Tahoma" w:cs="Tahoma"/>
        </w:rPr>
        <w:t xml:space="preserve"> </w:t>
      </w:r>
      <w:r w:rsidRPr="00E241D5">
        <w:rPr>
          <w:rStyle w:val="markedcontent"/>
          <w:rFonts w:ascii="Tahoma" w:hAnsi="Tahoma" w:cs="Tahoma"/>
        </w:rPr>
        <w:t>pengaduan, tentang ter</w:t>
      </w:r>
      <w:r w:rsidR="00227C64" w:rsidRPr="00E241D5">
        <w:rPr>
          <w:rStyle w:val="markedcontent"/>
          <w:rFonts w:ascii="Tahoma" w:hAnsi="Tahoma" w:cs="Tahoma"/>
        </w:rPr>
        <w:t xml:space="preserve">jadinya tindak pidana, ia wajib </w:t>
      </w:r>
      <w:r w:rsidRPr="00E241D5">
        <w:rPr>
          <w:rStyle w:val="markedcontent"/>
          <w:rFonts w:ascii="Tahoma" w:hAnsi="Tahoma" w:cs="Tahoma"/>
        </w:rPr>
        <w:t xml:space="preserve">segera melakukan penyidikan, </w:t>
      </w:r>
      <w:r w:rsidR="00227C64" w:rsidRPr="00E241D5">
        <w:rPr>
          <w:rStyle w:val="markedcontent"/>
          <w:rFonts w:ascii="Tahoma" w:hAnsi="Tahoma" w:cs="Tahoma"/>
        </w:rPr>
        <w:t xml:space="preserve">dalam hal yang menerima laporan </w:t>
      </w:r>
      <w:r w:rsidRPr="00E241D5">
        <w:rPr>
          <w:rStyle w:val="markedcontent"/>
          <w:rFonts w:ascii="Tahoma" w:hAnsi="Tahoma" w:cs="Tahoma"/>
        </w:rPr>
        <w:t>ankum,</w:t>
      </w:r>
      <w:r w:rsidR="00227C64" w:rsidRPr="00E241D5">
        <w:rPr>
          <w:rFonts w:ascii="Tahoma" w:hAnsi="Tahoma" w:cs="Tahoma"/>
        </w:rPr>
        <w:t xml:space="preserve"> </w:t>
      </w:r>
      <w:r w:rsidRPr="00E241D5">
        <w:rPr>
          <w:rStyle w:val="markedcontent"/>
          <w:rFonts w:ascii="Tahoma" w:hAnsi="Tahoma" w:cs="Tahoma"/>
        </w:rPr>
        <w:t>ia segera menyerahkan penyidikan kepada Penyidik POM atau Oditur sel</w:t>
      </w:r>
      <w:r w:rsidR="00227C64" w:rsidRPr="00E241D5">
        <w:rPr>
          <w:rStyle w:val="markedcontent"/>
          <w:rFonts w:ascii="Tahoma" w:hAnsi="Tahoma" w:cs="Tahoma"/>
        </w:rPr>
        <w:t xml:space="preserve">anjutnya melakukan penyidik dan </w:t>
      </w:r>
      <w:r w:rsidRPr="00E241D5">
        <w:rPr>
          <w:rStyle w:val="markedcontent"/>
          <w:rFonts w:ascii="Tahoma" w:hAnsi="Tahoma" w:cs="Tahoma"/>
        </w:rPr>
        <w:t>melaporkan kepada</w:t>
      </w:r>
      <w:r w:rsidR="00227C64" w:rsidRPr="00E241D5">
        <w:rPr>
          <w:rFonts w:ascii="Tahoma" w:hAnsi="Tahoma" w:cs="Tahoma"/>
        </w:rPr>
        <w:t xml:space="preserve"> </w:t>
      </w:r>
      <w:r w:rsidRPr="00E241D5">
        <w:rPr>
          <w:rStyle w:val="markedcontent"/>
          <w:rFonts w:ascii="Tahoma" w:hAnsi="Tahoma" w:cs="Tahoma"/>
        </w:rPr>
        <w:t>ankum</w:t>
      </w:r>
      <w:r w:rsidR="00084FF7" w:rsidRPr="00E241D5">
        <w:rPr>
          <w:rStyle w:val="markedcontent"/>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Fonts w:ascii="Tahoma" w:hAnsi="Tahoma" w:cs="Tahoma"/>
        </w:rPr>
      </w:pPr>
      <w:r w:rsidRPr="00E241D5">
        <w:rPr>
          <w:rStyle w:val="markedcontent"/>
          <w:rFonts w:ascii="Tahoma" w:hAnsi="Tahoma" w:cs="Tahoma"/>
        </w:rPr>
        <w:t>Setiap orang yang menjadi korban atau mengalami, menyiksa</w:t>
      </w:r>
      <w:r w:rsidR="00084FF7" w:rsidRPr="00E241D5">
        <w:rPr>
          <w:rFonts w:ascii="Tahoma" w:hAnsi="Tahoma" w:cs="Tahoma"/>
        </w:rPr>
        <w:t xml:space="preserve"> </w:t>
      </w:r>
      <w:r w:rsidRPr="00E241D5">
        <w:rPr>
          <w:rStyle w:val="markedcontent"/>
          <w:rFonts w:ascii="Tahoma" w:hAnsi="Tahoma" w:cs="Tahoma"/>
        </w:rPr>
        <w:t>atau mendengar terjadinya tindak pidana, ia berhak mengajukan</w:t>
      </w:r>
      <w:r w:rsidR="00084FF7" w:rsidRPr="00E241D5">
        <w:rPr>
          <w:rFonts w:ascii="Tahoma" w:hAnsi="Tahoma" w:cs="Tahoma"/>
        </w:rPr>
        <w:t xml:space="preserve"> </w:t>
      </w:r>
      <w:r w:rsidRPr="00E241D5">
        <w:rPr>
          <w:rStyle w:val="markedcontent"/>
          <w:rFonts w:ascii="Tahoma" w:hAnsi="Tahoma" w:cs="Tahoma"/>
        </w:rPr>
        <w:t>laporan, dan setelah menerima laporan, penyidik membuat tanda</w:t>
      </w:r>
      <w:r w:rsidR="00084FF7" w:rsidRPr="00E241D5">
        <w:rPr>
          <w:rFonts w:ascii="Tahoma" w:hAnsi="Tahoma" w:cs="Tahoma"/>
        </w:rPr>
        <w:t xml:space="preserve"> </w:t>
      </w:r>
      <w:r w:rsidRPr="00E241D5">
        <w:rPr>
          <w:rStyle w:val="markedcontent"/>
          <w:rFonts w:ascii="Tahoma" w:hAnsi="Tahoma" w:cs="Tahoma"/>
        </w:rPr>
        <w:lastRenderedPageBreak/>
        <w:t>terima</w:t>
      </w:r>
      <w:r w:rsidR="00CB4FF5" w:rsidRPr="00E241D5">
        <w:rPr>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Fonts w:ascii="Tahoma" w:hAnsi="Tahoma" w:cs="Tahoma"/>
        </w:rPr>
      </w:pPr>
      <w:r w:rsidRPr="00E241D5">
        <w:rPr>
          <w:rStyle w:val="markedcontent"/>
          <w:rFonts w:ascii="Tahoma" w:hAnsi="Tahoma" w:cs="Tahoma"/>
        </w:rPr>
        <w:t>Penyidik sesudah selesai melakukan penyidikan wajib</w:t>
      </w:r>
      <w:r w:rsidRPr="00E241D5">
        <w:rPr>
          <w:rFonts w:ascii="Tahoma" w:hAnsi="Tahoma" w:cs="Tahoma"/>
        </w:rPr>
        <w:br/>
      </w:r>
      <w:r w:rsidRPr="00E241D5">
        <w:rPr>
          <w:rStyle w:val="markedcontent"/>
          <w:rFonts w:ascii="Tahoma" w:hAnsi="Tahoma" w:cs="Tahoma"/>
        </w:rPr>
        <w:t>menyerahkan berkas perkara kepada ankum papera dan aslinya</w:t>
      </w:r>
      <w:r w:rsidRPr="00E241D5">
        <w:rPr>
          <w:rFonts w:ascii="Tahoma" w:hAnsi="Tahoma" w:cs="Tahoma"/>
        </w:rPr>
        <w:br/>
      </w:r>
      <w:r w:rsidRPr="00E241D5">
        <w:rPr>
          <w:rStyle w:val="markedcontent"/>
          <w:rFonts w:ascii="Tahoma" w:hAnsi="Tahoma" w:cs="Tahoma"/>
        </w:rPr>
        <w:t>kepada oditur</w:t>
      </w:r>
      <w:r w:rsidR="00CB4FF5" w:rsidRPr="00E241D5">
        <w:rPr>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Fonts w:ascii="Tahoma" w:hAnsi="Tahoma" w:cs="Tahoma"/>
        </w:rPr>
      </w:pPr>
      <w:r w:rsidRPr="00E241D5">
        <w:rPr>
          <w:rStyle w:val="markedcontent"/>
          <w:rFonts w:ascii="Tahoma" w:hAnsi="Tahoma" w:cs="Tahoma"/>
        </w:rPr>
        <w:t>Papera dapat menghentikan penyidikan dengan surat keputusan</w:t>
      </w:r>
      <w:r w:rsidR="00084FF7" w:rsidRPr="00E241D5">
        <w:rPr>
          <w:rFonts w:ascii="Tahoma" w:hAnsi="Tahoma" w:cs="Tahoma"/>
        </w:rPr>
        <w:t xml:space="preserve"> </w:t>
      </w:r>
      <w:r w:rsidRPr="00E241D5">
        <w:rPr>
          <w:rStyle w:val="markedcontent"/>
          <w:rFonts w:ascii="Tahoma" w:hAnsi="Tahoma" w:cs="Tahoma"/>
        </w:rPr>
        <w:t>penasihat hukum dapat melihat dan mendengar jalannya</w:t>
      </w:r>
      <w:r w:rsidR="00084FF7" w:rsidRPr="00E241D5">
        <w:rPr>
          <w:rFonts w:ascii="Tahoma" w:hAnsi="Tahoma" w:cs="Tahoma"/>
        </w:rPr>
        <w:t xml:space="preserve"> </w:t>
      </w:r>
      <w:r w:rsidRPr="00E241D5">
        <w:rPr>
          <w:rStyle w:val="markedcontent"/>
          <w:rFonts w:ascii="Tahoma" w:hAnsi="Tahoma" w:cs="Tahoma"/>
        </w:rPr>
        <w:t>pemeriksaan, tetapi dalam hal kejahatan terhadap keamanan</w:t>
      </w:r>
      <w:r w:rsidR="00084FF7" w:rsidRPr="00E241D5">
        <w:rPr>
          <w:rFonts w:ascii="Tahoma" w:hAnsi="Tahoma" w:cs="Tahoma"/>
        </w:rPr>
        <w:t xml:space="preserve"> </w:t>
      </w:r>
      <w:r w:rsidRPr="00E241D5">
        <w:rPr>
          <w:rStyle w:val="markedcontent"/>
          <w:rFonts w:ascii="Tahoma" w:hAnsi="Tahoma" w:cs="Tahoma"/>
        </w:rPr>
        <w:t>negara penasihat hukum dapat melihat, tetapi tidak mendengar</w:t>
      </w:r>
      <w:r w:rsidR="00CB4FF5" w:rsidRPr="00E241D5">
        <w:rPr>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Fonts w:ascii="Tahoma" w:hAnsi="Tahoma" w:cs="Tahoma"/>
        </w:rPr>
      </w:pPr>
      <w:r w:rsidRPr="00E241D5">
        <w:rPr>
          <w:rStyle w:val="markedcontent"/>
          <w:rFonts w:ascii="Tahoma" w:hAnsi="Tahoma" w:cs="Tahoma"/>
        </w:rPr>
        <w:t>Apabila diperiksa dalam sidang saksi tidak hadir maka dalam</w:t>
      </w:r>
      <w:r w:rsidR="00084FF7" w:rsidRPr="00E241D5">
        <w:rPr>
          <w:rFonts w:ascii="Tahoma" w:hAnsi="Tahoma" w:cs="Tahoma"/>
        </w:rPr>
        <w:t xml:space="preserve"> </w:t>
      </w:r>
      <w:r w:rsidRPr="00E241D5">
        <w:rPr>
          <w:rStyle w:val="markedcontent"/>
          <w:rFonts w:ascii="Tahoma" w:hAnsi="Tahoma" w:cs="Tahoma"/>
        </w:rPr>
        <w:t>pemeriksaan saksi disumpah</w:t>
      </w:r>
      <w:r w:rsidR="00CB4FF5" w:rsidRPr="00E241D5">
        <w:rPr>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Fonts w:ascii="Tahoma" w:hAnsi="Tahoma" w:cs="Tahoma"/>
        </w:rPr>
      </w:pPr>
      <w:r w:rsidRPr="00E241D5">
        <w:rPr>
          <w:rStyle w:val="markedcontent"/>
          <w:rFonts w:ascii="Tahoma" w:hAnsi="Tahoma" w:cs="Tahoma"/>
        </w:rPr>
        <w:t>Sanksi diperiksa sendiri-sendiri, tetapi tidak boleh dipertemukan</w:t>
      </w:r>
      <w:r w:rsidR="00CB4FF5" w:rsidRPr="00E241D5">
        <w:rPr>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Fonts w:ascii="Tahoma" w:hAnsi="Tahoma" w:cs="Tahoma"/>
        </w:rPr>
      </w:pPr>
      <w:r w:rsidRPr="00E241D5">
        <w:rPr>
          <w:rStyle w:val="markedcontent"/>
          <w:rFonts w:ascii="Tahoma" w:hAnsi="Tahoma" w:cs="Tahoma"/>
        </w:rPr>
        <w:t>Tersangka dapat mengajukan saksi yang meringankan</w:t>
      </w:r>
    </w:p>
    <w:p w:rsidR="00084FF7" w:rsidRPr="00E241D5" w:rsidRDefault="00641E6B" w:rsidP="00BA2138">
      <w:pPr>
        <w:pStyle w:val="ListParagraph"/>
        <w:numPr>
          <w:ilvl w:val="0"/>
          <w:numId w:val="49"/>
        </w:numPr>
        <w:tabs>
          <w:tab w:val="left" w:pos="1701"/>
        </w:tabs>
        <w:spacing w:line="360" w:lineRule="auto"/>
        <w:ind w:left="1276" w:firstLine="0"/>
        <w:jc w:val="both"/>
        <w:rPr>
          <w:rStyle w:val="markedcontent"/>
          <w:rFonts w:ascii="Tahoma" w:hAnsi="Tahoma" w:cs="Tahoma"/>
        </w:rPr>
      </w:pPr>
      <w:r w:rsidRPr="00E241D5">
        <w:rPr>
          <w:rStyle w:val="markedcontent"/>
          <w:rFonts w:ascii="Tahoma" w:hAnsi="Tahoma" w:cs="Tahoma"/>
        </w:rPr>
        <w:t>Tersangka atau sanksi tidak boleh ditekan dan semua</w:t>
      </w:r>
      <w:r w:rsidR="00CB4FF5" w:rsidRPr="00E241D5">
        <w:rPr>
          <w:rFonts w:ascii="Tahoma" w:hAnsi="Tahoma" w:cs="Tahoma"/>
        </w:rPr>
        <w:t xml:space="preserve"> </w:t>
      </w:r>
      <w:r w:rsidRPr="00E241D5">
        <w:rPr>
          <w:rStyle w:val="markedcontent"/>
          <w:rFonts w:ascii="Tahoma" w:hAnsi="Tahoma" w:cs="Tahoma"/>
        </w:rPr>
        <w:t>keterangannya dicatat dal</w:t>
      </w:r>
      <w:r w:rsidR="00084FF7" w:rsidRPr="00E241D5">
        <w:rPr>
          <w:rStyle w:val="markedcontent"/>
          <w:rFonts w:ascii="Tahoma" w:hAnsi="Tahoma" w:cs="Tahoma"/>
        </w:rPr>
        <w:t>am berita acara yang diperiksa.</w:t>
      </w:r>
      <w:r w:rsidR="00BA2138" w:rsidRPr="00E241D5">
        <w:rPr>
          <w:rStyle w:val="markedcontent"/>
          <w:rFonts w:ascii="Tahoma" w:hAnsi="Tahoma" w:cs="Tahoma"/>
        </w:rPr>
        <w:t xml:space="preserve"> </w:t>
      </w:r>
      <w:r w:rsidRPr="00E241D5">
        <w:rPr>
          <w:rStyle w:val="markedcontent"/>
          <w:rFonts w:ascii="Tahoma" w:hAnsi="Tahoma" w:cs="Tahoma"/>
        </w:rPr>
        <w:t>Apabila</w:t>
      </w:r>
      <w:r w:rsidR="00BA2138" w:rsidRPr="00E241D5">
        <w:rPr>
          <w:rFonts w:ascii="Tahoma" w:hAnsi="Tahoma" w:cs="Tahoma"/>
        </w:rPr>
        <w:t xml:space="preserve"> </w:t>
      </w:r>
      <w:r w:rsidRPr="00E241D5">
        <w:rPr>
          <w:rStyle w:val="markedcontent"/>
          <w:rFonts w:ascii="Tahoma" w:hAnsi="Tahoma" w:cs="Tahoma"/>
        </w:rPr>
        <w:t>yang diperiksa tidak mau mendatangani harus dicatat dalam berita</w:t>
      </w:r>
      <w:r w:rsidR="00CB4FF5" w:rsidRPr="00E241D5">
        <w:rPr>
          <w:rFonts w:ascii="Tahoma" w:hAnsi="Tahoma" w:cs="Tahoma"/>
        </w:rPr>
        <w:t xml:space="preserve"> </w:t>
      </w:r>
      <w:r w:rsidRPr="00E241D5">
        <w:rPr>
          <w:rStyle w:val="markedcontent"/>
          <w:rFonts w:ascii="Tahoma" w:hAnsi="Tahoma" w:cs="Tahoma"/>
        </w:rPr>
        <w:t>acara. Dalam pelanggaran lalu lintas cukup dibuat acara</w:t>
      </w:r>
      <w:r w:rsidR="00CB4FF5" w:rsidRPr="00E241D5">
        <w:rPr>
          <w:rFonts w:ascii="Tahoma" w:hAnsi="Tahoma" w:cs="Tahoma"/>
        </w:rPr>
        <w:t xml:space="preserve"> </w:t>
      </w:r>
      <w:r w:rsidRPr="00E241D5">
        <w:rPr>
          <w:rStyle w:val="markedcontent"/>
          <w:rFonts w:ascii="Tahoma" w:hAnsi="Tahoma" w:cs="Tahoma"/>
        </w:rPr>
        <w:t>pelanggaran lalu</w:t>
      </w:r>
      <w:r w:rsidR="00CB4FF5" w:rsidRPr="00E241D5">
        <w:rPr>
          <w:rStyle w:val="markedcontent"/>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Fonts w:ascii="Tahoma" w:hAnsi="Tahoma" w:cs="Tahoma"/>
        </w:rPr>
      </w:pPr>
      <w:r w:rsidRPr="00E241D5">
        <w:rPr>
          <w:rStyle w:val="markedcontent"/>
          <w:rFonts w:ascii="Tahoma" w:hAnsi="Tahoma" w:cs="Tahoma"/>
        </w:rPr>
        <w:t xml:space="preserve">Pemeriksaaan tersangka </w:t>
      </w:r>
      <w:r w:rsidR="00BA2138" w:rsidRPr="00E241D5">
        <w:rPr>
          <w:rStyle w:val="markedcontent"/>
          <w:rFonts w:ascii="Tahoma" w:hAnsi="Tahoma" w:cs="Tahoma"/>
        </w:rPr>
        <w:t xml:space="preserve">atau sanksi yang berdiam diluar </w:t>
      </w:r>
      <w:r w:rsidRPr="00E241D5">
        <w:rPr>
          <w:rStyle w:val="markedcontent"/>
          <w:rFonts w:ascii="Tahoma" w:hAnsi="Tahoma" w:cs="Tahoma"/>
        </w:rPr>
        <w:t>daerah</w:t>
      </w:r>
      <w:r w:rsidR="00084FF7" w:rsidRPr="00E241D5">
        <w:rPr>
          <w:rFonts w:ascii="Tahoma" w:hAnsi="Tahoma" w:cs="Tahoma"/>
        </w:rPr>
        <w:t xml:space="preserve"> </w:t>
      </w:r>
      <w:r w:rsidRPr="00E241D5">
        <w:rPr>
          <w:rStyle w:val="markedcontent"/>
          <w:rFonts w:ascii="Tahoma" w:hAnsi="Tahoma" w:cs="Tahoma"/>
        </w:rPr>
        <w:t>hukum penyidik d</w:t>
      </w:r>
      <w:r w:rsidR="00BA2138" w:rsidRPr="00E241D5">
        <w:rPr>
          <w:rStyle w:val="markedcontent"/>
          <w:rFonts w:ascii="Tahoma" w:hAnsi="Tahoma" w:cs="Tahoma"/>
        </w:rPr>
        <w:t xml:space="preserve">apat dibebankan kepada penyidik </w:t>
      </w:r>
      <w:r w:rsidRPr="00E241D5">
        <w:rPr>
          <w:rStyle w:val="markedcontent"/>
          <w:rFonts w:ascii="Tahoma" w:hAnsi="Tahoma" w:cs="Tahoma"/>
        </w:rPr>
        <w:t>setempat</w:t>
      </w:r>
      <w:r w:rsidR="00CB4FF5" w:rsidRPr="00E241D5">
        <w:rPr>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Fonts w:ascii="Tahoma" w:hAnsi="Tahoma" w:cs="Tahoma"/>
        </w:rPr>
      </w:pPr>
      <w:r w:rsidRPr="00E241D5">
        <w:rPr>
          <w:rStyle w:val="markedcontent"/>
          <w:rFonts w:ascii="Tahoma" w:hAnsi="Tahoma" w:cs="Tahoma"/>
        </w:rPr>
        <w:t>Penyidik dapat meminta pendapat seorang ahli, kecuali apabila</w:t>
      </w:r>
      <w:r w:rsidR="00084FF7" w:rsidRPr="00E241D5">
        <w:rPr>
          <w:rFonts w:ascii="Tahoma" w:hAnsi="Tahoma" w:cs="Tahoma"/>
        </w:rPr>
        <w:t xml:space="preserve"> </w:t>
      </w:r>
      <w:r w:rsidRPr="00E241D5">
        <w:rPr>
          <w:rStyle w:val="markedcontent"/>
          <w:rFonts w:ascii="Tahoma" w:hAnsi="Tahoma" w:cs="Tahoma"/>
        </w:rPr>
        <w:t>karena terlambat pekerjaannya ia diwajibkan menyimpan rahasia</w:t>
      </w:r>
      <w:r w:rsidR="00084FF7" w:rsidRPr="00E241D5">
        <w:rPr>
          <w:rFonts w:ascii="Tahoma" w:hAnsi="Tahoma" w:cs="Tahoma"/>
        </w:rPr>
        <w:t xml:space="preserve"> </w:t>
      </w:r>
      <w:r w:rsidRPr="00E241D5">
        <w:rPr>
          <w:rStyle w:val="markedcontent"/>
          <w:rFonts w:ascii="Tahoma" w:hAnsi="Tahoma" w:cs="Tahoma"/>
        </w:rPr>
        <w:t>berdasarkan pendapat hukum oditur</w:t>
      </w:r>
      <w:r w:rsidR="00CB4FF5" w:rsidRPr="00E241D5">
        <w:rPr>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Fonts w:ascii="Tahoma" w:hAnsi="Tahoma" w:cs="Tahoma"/>
        </w:rPr>
      </w:pPr>
      <w:r w:rsidRPr="00E241D5">
        <w:rPr>
          <w:rStyle w:val="markedcontent"/>
          <w:rFonts w:ascii="Tahoma" w:hAnsi="Tahoma" w:cs="Tahoma"/>
        </w:rPr>
        <w:t>Dalam hal tertangkap tangan setiap orang berhak menangkap,</w:t>
      </w:r>
      <w:r w:rsidR="00084FF7" w:rsidRPr="00E241D5">
        <w:rPr>
          <w:rFonts w:ascii="Tahoma" w:hAnsi="Tahoma" w:cs="Tahoma"/>
        </w:rPr>
        <w:t xml:space="preserve"> </w:t>
      </w:r>
      <w:r w:rsidRPr="00E241D5">
        <w:rPr>
          <w:rStyle w:val="markedcontent"/>
          <w:rFonts w:ascii="Tahoma" w:hAnsi="Tahoma" w:cs="Tahoma"/>
        </w:rPr>
        <w:t>sedangkan bagi yang berwenang dalam tugas ketentraman,</w:t>
      </w:r>
      <w:r w:rsidR="00084FF7" w:rsidRPr="00E241D5">
        <w:rPr>
          <w:rFonts w:ascii="Tahoma" w:hAnsi="Tahoma" w:cs="Tahoma"/>
        </w:rPr>
        <w:t xml:space="preserve"> </w:t>
      </w:r>
      <w:r w:rsidRPr="00E241D5">
        <w:rPr>
          <w:rStyle w:val="markedcontent"/>
          <w:rFonts w:ascii="Tahoma" w:hAnsi="Tahoma" w:cs="Tahoma"/>
        </w:rPr>
        <w:t>ketertiban, dan keamanan masyarakat wajib menangkap tersangka</w:t>
      </w:r>
      <w:r w:rsidR="00084FF7" w:rsidRPr="00E241D5">
        <w:rPr>
          <w:rFonts w:ascii="Tahoma" w:hAnsi="Tahoma" w:cs="Tahoma"/>
        </w:rPr>
        <w:t xml:space="preserve"> </w:t>
      </w:r>
      <w:r w:rsidRPr="00E241D5">
        <w:rPr>
          <w:rStyle w:val="markedcontent"/>
          <w:rFonts w:ascii="Tahoma" w:hAnsi="Tahoma" w:cs="Tahoma"/>
        </w:rPr>
        <w:t>dan menyerahkan kepada penyidik</w:t>
      </w:r>
      <w:r w:rsidR="00CB4FF5" w:rsidRPr="00E241D5">
        <w:rPr>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Fonts w:ascii="Tahoma" w:hAnsi="Tahoma" w:cs="Tahoma"/>
        </w:rPr>
      </w:pPr>
      <w:r w:rsidRPr="00E241D5">
        <w:rPr>
          <w:rStyle w:val="markedcontent"/>
          <w:rFonts w:ascii="Tahoma" w:hAnsi="Tahoma" w:cs="Tahoma"/>
        </w:rPr>
        <w:t>Sesudah menerima laporan, penyidik melakukan pemeriksaan dan</w:t>
      </w:r>
      <w:r w:rsidR="00084FF7" w:rsidRPr="00E241D5">
        <w:rPr>
          <w:rFonts w:ascii="Tahoma" w:hAnsi="Tahoma" w:cs="Tahoma"/>
        </w:rPr>
        <w:t xml:space="preserve"> </w:t>
      </w:r>
      <w:r w:rsidRPr="00E241D5">
        <w:rPr>
          <w:rStyle w:val="markedcontent"/>
          <w:rFonts w:ascii="Tahoma" w:hAnsi="Tahoma" w:cs="Tahoma"/>
        </w:rPr>
        <w:t>tindakan lain yang diperlukan datang ketempat kejadian, dan</w:t>
      </w:r>
      <w:r w:rsidR="00084FF7" w:rsidRPr="00E241D5">
        <w:rPr>
          <w:rFonts w:ascii="Tahoma" w:hAnsi="Tahoma" w:cs="Tahoma"/>
        </w:rPr>
        <w:t xml:space="preserve"> </w:t>
      </w:r>
      <w:r w:rsidRPr="00E241D5">
        <w:rPr>
          <w:rStyle w:val="markedcontent"/>
          <w:rFonts w:ascii="Tahoma" w:hAnsi="Tahoma" w:cs="Tahoma"/>
        </w:rPr>
        <w:t>melarang orang meninggalkan tempat selama pemeriksaan</w:t>
      </w:r>
      <w:r w:rsidR="00084FF7" w:rsidRPr="00E241D5">
        <w:rPr>
          <w:rFonts w:ascii="Tahoma" w:hAnsi="Tahoma" w:cs="Tahoma"/>
        </w:rPr>
        <w:t xml:space="preserve"> </w:t>
      </w:r>
      <w:r w:rsidRPr="00E241D5">
        <w:rPr>
          <w:rStyle w:val="markedcontent"/>
          <w:rFonts w:ascii="Tahoma" w:hAnsi="Tahoma" w:cs="Tahoma"/>
        </w:rPr>
        <w:t>memanggil tersangka dan sanksi</w:t>
      </w:r>
      <w:r w:rsidR="00CB4FF5" w:rsidRPr="00E241D5">
        <w:rPr>
          <w:rFonts w:ascii="Tahoma" w:hAnsi="Tahoma" w:cs="Tahoma"/>
        </w:rPr>
        <w:t xml:space="preserve"> </w:t>
      </w:r>
    </w:p>
    <w:p w:rsidR="00084FF7" w:rsidRPr="00E241D5" w:rsidRDefault="00641E6B" w:rsidP="00BA2138">
      <w:pPr>
        <w:pStyle w:val="ListParagraph"/>
        <w:numPr>
          <w:ilvl w:val="0"/>
          <w:numId w:val="49"/>
        </w:numPr>
        <w:tabs>
          <w:tab w:val="left" w:pos="1701"/>
        </w:tabs>
        <w:spacing w:line="360" w:lineRule="auto"/>
        <w:ind w:left="1276" w:firstLine="0"/>
        <w:jc w:val="both"/>
        <w:rPr>
          <w:rFonts w:ascii="Tahoma" w:hAnsi="Tahoma" w:cs="Tahoma"/>
        </w:rPr>
      </w:pPr>
      <w:r w:rsidRPr="00E241D5">
        <w:rPr>
          <w:rStyle w:val="markedcontent"/>
          <w:rFonts w:ascii="Tahoma" w:hAnsi="Tahoma" w:cs="Tahoma"/>
        </w:rPr>
        <w:lastRenderedPageBreak/>
        <w:t>Panggilan tersangka atau sanksi prajurit melalui komandan atau</w:t>
      </w:r>
      <w:r w:rsidR="00084FF7" w:rsidRPr="00E241D5">
        <w:rPr>
          <w:rFonts w:ascii="Tahoma" w:hAnsi="Tahoma" w:cs="Tahoma"/>
        </w:rPr>
        <w:t xml:space="preserve"> </w:t>
      </w:r>
      <w:r w:rsidRPr="00E241D5">
        <w:rPr>
          <w:rStyle w:val="markedcontent"/>
          <w:rFonts w:ascii="Tahoma" w:hAnsi="Tahoma" w:cs="Tahoma"/>
        </w:rPr>
        <w:t>kepala kesatuan orang yang dipanggil secara paksa komandan</w:t>
      </w:r>
      <w:r w:rsidR="00084FF7" w:rsidRPr="00E241D5">
        <w:rPr>
          <w:rFonts w:ascii="Tahoma" w:hAnsi="Tahoma" w:cs="Tahoma"/>
        </w:rPr>
        <w:t xml:space="preserve"> </w:t>
      </w:r>
      <w:r w:rsidRPr="00E241D5">
        <w:rPr>
          <w:rStyle w:val="markedcontent"/>
          <w:rFonts w:ascii="Tahoma" w:hAnsi="Tahoma" w:cs="Tahoma"/>
        </w:rPr>
        <w:t>atau kepala yang bersangkutan wajib memerintahkan anggotanya</w:t>
      </w:r>
      <w:r w:rsidR="00084FF7" w:rsidRPr="00E241D5">
        <w:rPr>
          <w:rFonts w:ascii="Tahoma" w:hAnsi="Tahoma" w:cs="Tahoma"/>
        </w:rPr>
        <w:t xml:space="preserve"> </w:t>
      </w:r>
      <w:r w:rsidRPr="00E241D5">
        <w:rPr>
          <w:rStyle w:val="markedcontent"/>
          <w:rFonts w:ascii="Tahoma" w:hAnsi="Tahoma" w:cs="Tahoma"/>
        </w:rPr>
        <w:t>untuk memenuhi panggilan</w:t>
      </w:r>
      <w:r w:rsidR="00CB4FF5" w:rsidRPr="00E241D5">
        <w:rPr>
          <w:rFonts w:ascii="Tahoma" w:hAnsi="Tahoma" w:cs="Tahoma"/>
        </w:rPr>
        <w:t xml:space="preserve"> </w:t>
      </w:r>
    </w:p>
    <w:p w:rsidR="00CB4FF5" w:rsidRPr="00E241D5" w:rsidRDefault="00641E6B" w:rsidP="00BA2138">
      <w:pPr>
        <w:pStyle w:val="ListParagraph"/>
        <w:numPr>
          <w:ilvl w:val="0"/>
          <w:numId w:val="49"/>
        </w:numPr>
        <w:tabs>
          <w:tab w:val="left" w:pos="1701"/>
        </w:tabs>
        <w:spacing w:line="360" w:lineRule="auto"/>
        <w:ind w:left="1276" w:firstLine="0"/>
        <w:jc w:val="both"/>
        <w:rPr>
          <w:rStyle w:val="markedcontent"/>
          <w:rFonts w:ascii="Tahoma" w:hAnsi="Tahoma" w:cs="Tahoma"/>
        </w:rPr>
      </w:pPr>
      <w:r w:rsidRPr="00E241D5">
        <w:rPr>
          <w:rStyle w:val="markedcontent"/>
          <w:rFonts w:ascii="Tahoma" w:hAnsi="Tahoma" w:cs="Tahoma"/>
        </w:rPr>
        <w:t>Penyidik wajib memberi tahu hak, tersangka untuk mendampingi</w:t>
      </w:r>
      <w:r w:rsidR="00084FF7" w:rsidRPr="00E241D5">
        <w:rPr>
          <w:rFonts w:ascii="Tahoma" w:hAnsi="Tahoma" w:cs="Tahoma"/>
        </w:rPr>
        <w:t xml:space="preserve"> </w:t>
      </w:r>
      <w:r w:rsidRPr="00E241D5">
        <w:rPr>
          <w:rStyle w:val="markedcontent"/>
          <w:rFonts w:ascii="Tahoma" w:hAnsi="Tahoma" w:cs="Tahoma"/>
        </w:rPr>
        <w:t>penasehat hukum, dalam penyidikan penasehat hukum dapat</w:t>
      </w:r>
      <w:r w:rsidR="00084FF7" w:rsidRPr="00E241D5">
        <w:rPr>
          <w:rFonts w:ascii="Tahoma" w:hAnsi="Tahoma" w:cs="Tahoma"/>
        </w:rPr>
        <w:t xml:space="preserve"> </w:t>
      </w:r>
      <w:r w:rsidRPr="00E241D5">
        <w:rPr>
          <w:rStyle w:val="markedcontent"/>
          <w:rFonts w:ascii="Tahoma" w:hAnsi="Tahoma" w:cs="Tahoma"/>
        </w:rPr>
        <w:t>melihat</w:t>
      </w:r>
    </w:p>
    <w:p w:rsidR="00084FF7" w:rsidRPr="00E241D5" w:rsidRDefault="00641E6B" w:rsidP="00441A2E">
      <w:pPr>
        <w:pStyle w:val="ListParagraph"/>
        <w:numPr>
          <w:ilvl w:val="0"/>
          <w:numId w:val="51"/>
        </w:numPr>
        <w:spacing w:line="360" w:lineRule="auto"/>
        <w:jc w:val="both"/>
        <w:rPr>
          <w:rStyle w:val="markedcontent"/>
          <w:rFonts w:ascii="Tahoma" w:hAnsi="Tahoma" w:cs="Tahoma"/>
          <w:b/>
        </w:rPr>
      </w:pPr>
      <w:r w:rsidRPr="00E241D5">
        <w:rPr>
          <w:rStyle w:val="markedcontent"/>
          <w:rFonts w:ascii="Tahoma" w:hAnsi="Tahoma" w:cs="Tahoma"/>
          <w:b/>
        </w:rPr>
        <w:t>Tahap Penuntutan (Pasal 99 sampai 121 Undang-undang Nomor 31</w:t>
      </w:r>
      <w:r w:rsidR="00084FF7" w:rsidRPr="00E241D5">
        <w:rPr>
          <w:rFonts w:ascii="Tahoma" w:hAnsi="Tahoma" w:cs="Tahoma"/>
          <w:b/>
        </w:rPr>
        <w:t xml:space="preserve"> </w:t>
      </w:r>
      <w:r w:rsidRPr="00E241D5">
        <w:rPr>
          <w:rStyle w:val="markedcontent"/>
          <w:rFonts w:ascii="Tahoma" w:hAnsi="Tahoma" w:cs="Tahoma"/>
          <w:b/>
        </w:rPr>
        <w:t>Tahun 1997)</w:t>
      </w:r>
    </w:p>
    <w:p w:rsidR="00030C6E" w:rsidRPr="00E241D5" w:rsidRDefault="00641E6B" w:rsidP="001F75DF">
      <w:pPr>
        <w:pStyle w:val="ListParagraph"/>
        <w:spacing w:line="360" w:lineRule="auto"/>
        <w:ind w:left="927" w:firstLine="360"/>
        <w:jc w:val="both"/>
        <w:rPr>
          <w:rFonts w:ascii="Tahoma" w:hAnsi="Tahoma" w:cs="Tahoma"/>
        </w:rPr>
      </w:pPr>
      <w:r w:rsidRPr="00E241D5">
        <w:rPr>
          <w:rStyle w:val="markedcontent"/>
          <w:rFonts w:ascii="Tahoma" w:hAnsi="Tahoma" w:cs="Tahoma"/>
        </w:rPr>
        <w:t>Setelah Polisi Militer selesai melakukan penyidikan terhadap</w:t>
      </w:r>
      <w:r w:rsidRPr="00E241D5">
        <w:rPr>
          <w:rFonts w:ascii="Tahoma" w:hAnsi="Tahoma" w:cs="Tahoma"/>
        </w:rPr>
        <w:br/>
      </w:r>
      <w:r w:rsidRPr="00E241D5">
        <w:rPr>
          <w:rStyle w:val="markedcontent"/>
          <w:rFonts w:ascii="Tahoma" w:hAnsi="Tahoma" w:cs="Tahoma"/>
        </w:rPr>
        <w:t>tersangka selanjutnya menyerahkan berkas perkara kepada oditur militer</w:t>
      </w:r>
      <w:r w:rsidR="00030C6E" w:rsidRPr="00E241D5">
        <w:rPr>
          <w:rFonts w:ascii="Tahoma" w:hAnsi="Tahoma" w:cs="Tahoma"/>
        </w:rPr>
        <w:t xml:space="preserve"> </w:t>
      </w:r>
      <w:r w:rsidRPr="00E241D5">
        <w:rPr>
          <w:rStyle w:val="markedcontent"/>
          <w:rFonts w:ascii="Tahoma" w:hAnsi="Tahoma" w:cs="Tahoma"/>
        </w:rPr>
        <w:t>dan tindakan oditur setelah menerima berkas adalah :</w:t>
      </w:r>
      <w:r w:rsidR="00030C6E" w:rsidRPr="00E241D5">
        <w:rPr>
          <w:rFonts w:ascii="Tahoma" w:hAnsi="Tahoma" w:cs="Tahoma"/>
        </w:rPr>
        <w:t xml:space="preserve"> </w:t>
      </w:r>
    </w:p>
    <w:p w:rsidR="00030C6E" w:rsidRPr="00E241D5" w:rsidRDefault="00641E6B" w:rsidP="00441A2E">
      <w:pPr>
        <w:pStyle w:val="ListParagraph"/>
        <w:numPr>
          <w:ilvl w:val="0"/>
          <w:numId w:val="52"/>
        </w:numPr>
        <w:spacing w:line="360" w:lineRule="auto"/>
        <w:jc w:val="both"/>
        <w:rPr>
          <w:rFonts w:ascii="Tahoma" w:hAnsi="Tahoma" w:cs="Tahoma"/>
          <w:b/>
        </w:rPr>
      </w:pPr>
      <w:r w:rsidRPr="00E241D5">
        <w:rPr>
          <w:rStyle w:val="markedcontent"/>
          <w:rFonts w:ascii="Tahoma" w:hAnsi="Tahoma" w:cs="Tahoma"/>
        </w:rPr>
        <w:t>Meneliti persyaratan materiil atau formil</w:t>
      </w:r>
    </w:p>
    <w:p w:rsidR="00030C6E" w:rsidRPr="00E241D5" w:rsidRDefault="00641E6B" w:rsidP="00441A2E">
      <w:pPr>
        <w:pStyle w:val="ListParagraph"/>
        <w:numPr>
          <w:ilvl w:val="0"/>
          <w:numId w:val="52"/>
        </w:numPr>
        <w:spacing w:line="360" w:lineRule="auto"/>
        <w:jc w:val="both"/>
        <w:rPr>
          <w:rFonts w:ascii="Tahoma" w:hAnsi="Tahoma" w:cs="Tahoma"/>
          <w:b/>
        </w:rPr>
      </w:pPr>
      <w:r w:rsidRPr="00E241D5">
        <w:rPr>
          <w:rStyle w:val="markedcontent"/>
          <w:rFonts w:ascii="Tahoma" w:hAnsi="Tahoma" w:cs="Tahoma"/>
        </w:rPr>
        <w:t>Bila hasilnya belum lengkap, meminta kepada penyidik agar</w:t>
      </w:r>
      <w:r w:rsidRPr="00E241D5">
        <w:rPr>
          <w:rFonts w:ascii="Tahoma" w:hAnsi="Tahoma" w:cs="Tahoma"/>
        </w:rPr>
        <w:br/>
      </w:r>
      <w:r w:rsidRPr="00E241D5">
        <w:rPr>
          <w:rStyle w:val="markedcontent"/>
          <w:rFonts w:ascii="Tahoma" w:hAnsi="Tahoma" w:cs="Tahoma"/>
        </w:rPr>
        <w:t>melengkapi</w:t>
      </w:r>
    </w:p>
    <w:p w:rsidR="00030C6E" w:rsidRPr="00E241D5" w:rsidRDefault="00641E6B" w:rsidP="00441A2E">
      <w:pPr>
        <w:pStyle w:val="ListParagraph"/>
        <w:numPr>
          <w:ilvl w:val="0"/>
          <w:numId w:val="52"/>
        </w:numPr>
        <w:spacing w:line="360" w:lineRule="auto"/>
        <w:jc w:val="both"/>
        <w:rPr>
          <w:rFonts w:ascii="Tahoma" w:hAnsi="Tahoma" w:cs="Tahoma"/>
          <w:b/>
        </w:rPr>
      </w:pPr>
      <w:r w:rsidRPr="00E241D5">
        <w:rPr>
          <w:rStyle w:val="markedcontent"/>
          <w:rFonts w:ascii="Tahoma" w:hAnsi="Tahoma" w:cs="Tahoma"/>
        </w:rPr>
        <w:t>Oditur dapat melengkapi sendiri atau mengembalikan berkas kepada</w:t>
      </w:r>
      <w:r w:rsidR="00030C6E" w:rsidRPr="00E241D5">
        <w:rPr>
          <w:rFonts w:ascii="Tahoma" w:hAnsi="Tahoma" w:cs="Tahoma"/>
        </w:rPr>
        <w:t xml:space="preserve"> </w:t>
      </w:r>
      <w:r w:rsidRPr="00E241D5">
        <w:rPr>
          <w:rStyle w:val="markedcontent"/>
          <w:rFonts w:ascii="Tahoma" w:hAnsi="Tahoma" w:cs="Tahoma"/>
        </w:rPr>
        <w:t>penyidik dengan petunjuk</w:t>
      </w:r>
    </w:p>
    <w:p w:rsidR="00030C6E" w:rsidRPr="00E241D5" w:rsidRDefault="00641E6B" w:rsidP="00441A2E">
      <w:pPr>
        <w:pStyle w:val="ListParagraph"/>
        <w:numPr>
          <w:ilvl w:val="0"/>
          <w:numId w:val="52"/>
        </w:numPr>
        <w:spacing w:line="360" w:lineRule="auto"/>
        <w:jc w:val="both"/>
        <w:rPr>
          <w:rFonts w:ascii="Tahoma" w:hAnsi="Tahoma" w:cs="Tahoma"/>
          <w:b/>
        </w:rPr>
      </w:pPr>
      <w:r w:rsidRPr="00E241D5">
        <w:rPr>
          <w:rStyle w:val="markedcontent"/>
          <w:rFonts w:ascii="Tahoma" w:hAnsi="Tahoma" w:cs="Tahoma"/>
        </w:rPr>
        <w:t>Berkas perkara desersi yang tersangkanya tidak ditemukan, berita acara</w:t>
      </w:r>
      <w:r w:rsidR="00030C6E" w:rsidRPr="00E241D5">
        <w:rPr>
          <w:rFonts w:ascii="Tahoma" w:hAnsi="Tahoma" w:cs="Tahoma"/>
        </w:rPr>
        <w:t xml:space="preserve"> </w:t>
      </w:r>
      <w:r w:rsidRPr="00E241D5">
        <w:rPr>
          <w:rStyle w:val="markedcontent"/>
          <w:rFonts w:ascii="Tahoma" w:hAnsi="Tahoma" w:cs="Tahoma"/>
        </w:rPr>
        <w:t>pemeriksaan tersangka tidak merupakan syarat kelengkapan berkas</w:t>
      </w:r>
      <w:r w:rsidR="00030C6E" w:rsidRPr="00E241D5">
        <w:rPr>
          <w:rFonts w:ascii="Tahoma" w:hAnsi="Tahoma" w:cs="Tahoma"/>
        </w:rPr>
        <w:t xml:space="preserve"> </w:t>
      </w:r>
    </w:p>
    <w:p w:rsidR="00030C6E" w:rsidRPr="00E241D5" w:rsidRDefault="00641E6B" w:rsidP="00030C6E">
      <w:pPr>
        <w:pStyle w:val="ListParagraph"/>
        <w:spacing w:line="360" w:lineRule="auto"/>
        <w:ind w:left="851" w:firstLine="0"/>
        <w:jc w:val="both"/>
        <w:rPr>
          <w:rFonts w:ascii="Tahoma" w:hAnsi="Tahoma" w:cs="Tahoma"/>
        </w:rPr>
      </w:pPr>
      <w:r w:rsidRPr="00E241D5">
        <w:rPr>
          <w:rStyle w:val="markedcontent"/>
          <w:rFonts w:ascii="Tahoma" w:hAnsi="Tahoma" w:cs="Tahoma"/>
        </w:rPr>
        <w:t>Setelah meneliti berkas oditur membuat dan menyampaikan</w:t>
      </w:r>
      <w:r w:rsidR="00030C6E" w:rsidRPr="00E241D5">
        <w:rPr>
          <w:rFonts w:ascii="Tahoma" w:hAnsi="Tahoma" w:cs="Tahoma"/>
        </w:rPr>
        <w:t xml:space="preserve"> </w:t>
      </w:r>
      <w:r w:rsidRPr="00E241D5">
        <w:rPr>
          <w:rStyle w:val="markedcontent"/>
          <w:rFonts w:ascii="Tahoma" w:hAnsi="Tahoma" w:cs="Tahoma"/>
        </w:rPr>
        <w:t>pend</w:t>
      </w:r>
      <w:r w:rsidR="00030C6E" w:rsidRPr="00E241D5">
        <w:rPr>
          <w:rStyle w:val="markedcontent"/>
          <w:rFonts w:ascii="Tahoma" w:hAnsi="Tahoma" w:cs="Tahoma"/>
        </w:rPr>
        <w:t xml:space="preserve">apat hukum kepada papera dengan </w:t>
      </w:r>
      <w:r w:rsidRPr="00E241D5">
        <w:rPr>
          <w:rStyle w:val="markedcontent"/>
          <w:rFonts w:ascii="Tahoma" w:hAnsi="Tahoma" w:cs="Tahoma"/>
        </w:rPr>
        <w:t>permintaan agar perkara</w:t>
      </w:r>
      <w:r w:rsidR="00030C6E" w:rsidRPr="00E241D5">
        <w:rPr>
          <w:rFonts w:ascii="Tahoma" w:hAnsi="Tahoma" w:cs="Tahoma"/>
        </w:rPr>
        <w:t xml:space="preserve"> </w:t>
      </w:r>
      <w:r w:rsidRPr="00E241D5">
        <w:rPr>
          <w:rStyle w:val="markedcontent"/>
          <w:rFonts w:ascii="Tahoma" w:hAnsi="Tahoma" w:cs="Tahoma"/>
        </w:rPr>
        <w:t>diserahkan ke pengadilan, disiplinkan atau karena terlambat pekerjaannya</w:t>
      </w:r>
      <w:r w:rsidR="00030C6E" w:rsidRPr="00E241D5">
        <w:rPr>
          <w:rFonts w:ascii="Tahoma" w:hAnsi="Tahoma" w:cs="Tahoma"/>
        </w:rPr>
        <w:t xml:space="preserve"> </w:t>
      </w:r>
      <w:r w:rsidRPr="00E241D5">
        <w:rPr>
          <w:rStyle w:val="markedcontent"/>
          <w:rFonts w:ascii="Tahoma" w:hAnsi="Tahoma" w:cs="Tahoma"/>
        </w:rPr>
        <w:t>diwajibkan menyimpan rahasia ia dapat menolak memberi pendapat :</w:t>
      </w:r>
    </w:p>
    <w:p w:rsidR="00030C6E" w:rsidRPr="00E241D5" w:rsidRDefault="00641E6B" w:rsidP="00441A2E">
      <w:pPr>
        <w:pStyle w:val="ListParagraph"/>
        <w:numPr>
          <w:ilvl w:val="0"/>
          <w:numId w:val="53"/>
        </w:numPr>
        <w:spacing w:line="360" w:lineRule="auto"/>
        <w:jc w:val="both"/>
        <w:rPr>
          <w:rFonts w:ascii="Tahoma" w:hAnsi="Tahoma" w:cs="Tahoma"/>
          <w:b/>
        </w:rPr>
      </w:pPr>
      <w:r w:rsidRPr="00E241D5">
        <w:rPr>
          <w:rStyle w:val="markedcontent"/>
          <w:rFonts w:ascii="Tahoma" w:hAnsi="Tahoma" w:cs="Tahoma"/>
        </w:rPr>
        <w:t>Penyidik wajib membuat berita acara yang membuat tanggal tidak</w:t>
      </w:r>
      <w:r w:rsidRPr="00E241D5">
        <w:rPr>
          <w:rFonts w:ascii="Tahoma" w:hAnsi="Tahoma" w:cs="Tahoma"/>
        </w:rPr>
        <w:br/>
      </w:r>
      <w:r w:rsidRPr="00E241D5">
        <w:rPr>
          <w:rStyle w:val="markedcontent"/>
          <w:rFonts w:ascii="Tahoma" w:hAnsi="Tahoma" w:cs="Tahoma"/>
        </w:rPr>
        <w:t>pidana yang dilakukan dengan menyebut tanggal, tempat dan keadaan</w:t>
      </w:r>
      <w:r w:rsidR="00030C6E" w:rsidRPr="00E241D5">
        <w:rPr>
          <w:rFonts w:ascii="Tahoma" w:hAnsi="Tahoma" w:cs="Tahoma"/>
        </w:rPr>
        <w:t xml:space="preserve"> </w:t>
      </w:r>
      <w:r w:rsidRPr="00E241D5">
        <w:rPr>
          <w:rStyle w:val="markedcontent"/>
          <w:rFonts w:ascii="Tahoma" w:hAnsi="Tahoma" w:cs="Tahoma"/>
        </w:rPr>
        <w:t>ketika tindak pidana dilakukan, identitas tersangka atau saksi</w:t>
      </w:r>
    </w:p>
    <w:p w:rsidR="00030C6E" w:rsidRPr="00E241D5" w:rsidRDefault="00641E6B" w:rsidP="00441A2E">
      <w:pPr>
        <w:pStyle w:val="ListParagraph"/>
        <w:numPr>
          <w:ilvl w:val="0"/>
          <w:numId w:val="53"/>
        </w:numPr>
        <w:spacing w:line="360" w:lineRule="auto"/>
        <w:jc w:val="both"/>
        <w:rPr>
          <w:rStyle w:val="markedcontent"/>
          <w:rFonts w:ascii="Tahoma" w:hAnsi="Tahoma" w:cs="Tahoma"/>
          <w:b/>
        </w:rPr>
      </w:pPr>
      <w:r w:rsidRPr="00E241D5">
        <w:rPr>
          <w:rStyle w:val="markedcontent"/>
          <w:rFonts w:ascii="Tahoma" w:hAnsi="Tahoma" w:cs="Tahoma"/>
        </w:rPr>
        <w:t>Apabila tersangka ditahan dalam waktu satu hari sejak ia ditahan harus</w:t>
      </w:r>
      <w:r w:rsidR="00030C6E" w:rsidRPr="00E241D5">
        <w:rPr>
          <w:rFonts w:ascii="Tahoma" w:hAnsi="Tahoma" w:cs="Tahoma"/>
        </w:rPr>
        <w:t xml:space="preserve"> </w:t>
      </w:r>
      <w:r w:rsidRPr="00E241D5">
        <w:rPr>
          <w:rStyle w:val="markedcontent"/>
          <w:rFonts w:ascii="Tahoma" w:hAnsi="Tahoma" w:cs="Tahoma"/>
        </w:rPr>
        <w:t>sudah mulai diperiksa</w:t>
      </w:r>
    </w:p>
    <w:p w:rsidR="00641E6B" w:rsidRPr="00E241D5" w:rsidRDefault="00641E6B" w:rsidP="00441A2E">
      <w:pPr>
        <w:pStyle w:val="ListParagraph"/>
        <w:numPr>
          <w:ilvl w:val="0"/>
          <w:numId w:val="53"/>
        </w:numPr>
        <w:spacing w:line="360" w:lineRule="auto"/>
        <w:jc w:val="both"/>
        <w:rPr>
          <w:rStyle w:val="markedcontent"/>
          <w:rFonts w:ascii="Tahoma" w:hAnsi="Tahoma" w:cs="Tahoma"/>
          <w:b/>
        </w:rPr>
      </w:pPr>
      <w:r w:rsidRPr="00E241D5">
        <w:rPr>
          <w:rStyle w:val="markedcontent"/>
          <w:rFonts w:ascii="Tahoma" w:hAnsi="Tahoma" w:cs="Tahoma"/>
        </w:rPr>
        <w:t>Penyidik dalam melakukan penggeledahan dan penyitaan harus</w:t>
      </w:r>
      <w:r w:rsidRPr="00E241D5">
        <w:rPr>
          <w:rFonts w:ascii="Tahoma" w:hAnsi="Tahoma" w:cs="Tahoma"/>
        </w:rPr>
        <w:br/>
      </w:r>
      <w:r w:rsidRPr="00E241D5">
        <w:rPr>
          <w:rStyle w:val="markedcontent"/>
          <w:rFonts w:ascii="Tahoma" w:hAnsi="Tahoma" w:cs="Tahoma"/>
        </w:rPr>
        <w:lastRenderedPageBreak/>
        <w:t>membuat berita acara yang salinannya diberikan kepada orang dari</w:t>
      </w:r>
      <w:r w:rsidR="00030C6E" w:rsidRPr="00E241D5">
        <w:rPr>
          <w:rFonts w:ascii="Tahoma" w:hAnsi="Tahoma" w:cs="Tahoma"/>
        </w:rPr>
        <w:t xml:space="preserve"> </w:t>
      </w:r>
      <w:r w:rsidRPr="00E241D5">
        <w:rPr>
          <w:rStyle w:val="markedcontent"/>
          <w:rFonts w:ascii="Tahoma" w:hAnsi="Tahoma" w:cs="Tahoma"/>
        </w:rPr>
        <w:t>mana itu disita atau keluarga lurah</w:t>
      </w:r>
    </w:p>
    <w:p w:rsidR="00030C6E" w:rsidRPr="00E241D5" w:rsidRDefault="00641E6B" w:rsidP="00441A2E">
      <w:pPr>
        <w:pStyle w:val="ListParagraph"/>
        <w:numPr>
          <w:ilvl w:val="0"/>
          <w:numId w:val="51"/>
        </w:numPr>
        <w:spacing w:line="360" w:lineRule="auto"/>
        <w:jc w:val="both"/>
        <w:rPr>
          <w:rStyle w:val="markedcontent"/>
          <w:rFonts w:ascii="Tahoma" w:hAnsi="Tahoma" w:cs="Tahoma"/>
        </w:rPr>
      </w:pPr>
      <w:r w:rsidRPr="00E241D5">
        <w:rPr>
          <w:rStyle w:val="markedcontent"/>
          <w:rFonts w:ascii="Tahoma" w:hAnsi="Tahoma" w:cs="Tahoma"/>
          <w:b/>
        </w:rPr>
        <w:t>Tahap Pemeriksaan di Persidangan</w:t>
      </w:r>
    </w:p>
    <w:p w:rsidR="00030C6E" w:rsidRPr="00E241D5" w:rsidRDefault="00641E6B" w:rsidP="001F75DF">
      <w:pPr>
        <w:pStyle w:val="ListParagraph"/>
        <w:spacing w:line="360" w:lineRule="auto"/>
        <w:ind w:left="927" w:firstLine="349"/>
        <w:jc w:val="both"/>
        <w:rPr>
          <w:rFonts w:ascii="Tahoma" w:hAnsi="Tahoma" w:cs="Tahoma"/>
        </w:rPr>
      </w:pPr>
      <w:r w:rsidRPr="00E241D5">
        <w:rPr>
          <w:rStyle w:val="markedcontent"/>
          <w:rFonts w:ascii="Tahoma" w:hAnsi="Tahoma" w:cs="Tahoma"/>
        </w:rPr>
        <w:t>Pasal 16 Undang-undang No 31 Tahun 1997 mengatur tentang</w:t>
      </w:r>
      <w:r w:rsidRPr="00E241D5">
        <w:rPr>
          <w:rFonts w:ascii="Tahoma" w:hAnsi="Tahoma" w:cs="Tahoma"/>
        </w:rPr>
        <w:br/>
      </w:r>
      <w:r w:rsidRPr="00E241D5">
        <w:rPr>
          <w:rStyle w:val="markedcontent"/>
          <w:rFonts w:ascii="Tahoma" w:hAnsi="Tahoma" w:cs="Tahoma"/>
        </w:rPr>
        <w:t>syarat hakim, oditur, dan panitera pengadilan militer, yaitu :</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Pasal 1</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Hakim Ketua dalam persidangan Pengadilan Militer paling rendah</w:t>
      </w:r>
      <w:r w:rsidRPr="00E241D5">
        <w:rPr>
          <w:rFonts w:ascii="Tahoma" w:hAnsi="Tahoma" w:cs="Tahoma"/>
        </w:rPr>
        <w:br/>
      </w:r>
      <w:r w:rsidRPr="00E241D5">
        <w:rPr>
          <w:rStyle w:val="markedcontent"/>
          <w:rFonts w:ascii="Tahoma" w:hAnsi="Tahoma" w:cs="Tahoma"/>
        </w:rPr>
        <w:t>berpangkat Mayor, sedang Hakim Anggota dan Oditur Militer paling</w:t>
      </w:r>
      <w:r w:rsidRPr="00E241D5">
        <w:rPr>
          <w:rFonts w:ascii="Tahoma" w:hAnsi="Tahoma" w:cs="Tahoma"/>
        </w:rPr>
        <w:br/>
      </w:r>
      <w:r w:rsidRPr="00E241D5">
        <w:rPr>
          <w:rStyle w:val="markedcontent"/>
          <w:rFonts w:ascii="Tahoma" w:hAnsi="Tahoma" w:cs="Tahoma"/>
        </w:rPr>
        <w:t>rendah berpangkat Kapten.</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Pasal 2</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Hakim Ketua dalam persidangan Pengadilan Militer Tinggi paling</w:t>
      </w:r>
      <w:r w:rsidRPr="00E241D5">
        <w:rPr>
          <w:rFonts w:ascii="Tahoma" w:hAnsi="Tahoma" w:cs="Tahoma"/>
        </w:rPr>
        <w:br/>
      </w:r>
      <w:r w:rsidRPr="00E241D5">
        <w:rPr>
          <w:rStyle w:val="markedcontent"/>
          <w:rFonts w:ascii="Tahoma" w:hAnsi="Tahoma" w:cs="Tahoma"/>
        </w:rPr>
        <w:t>rendah berpangkat Kolonel, sedangkan Hakim Anggota dan Oditur Militer</w:t>
      </w:r>
      <w:r w:rsidR="005752D7" w:rsidRPr="00E241D5">
        <w:rPr>
          <w:rFonts w:ascii="Tahoma" w:hAnsi="Tahoma" w:cs="Tahoma"/>
        </w:rPr>
        <w:t xml:space="preserve"> </w:t>
      </w:r>
      <w:r w:rsidRPr="00E241D5">
        <w:rPr>
          <w:rStyle w:val="markedcontent"/>
          <w:rFonts w:ascii="Tahoma" w:hAnsi="Tahoma" w:cs="Tahoma"/>
        </w:rPr>
        <w:t>Tinggi paling rendah berpangkat Letnan Kolonel.</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Pasal 3</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Hakim Ketua dalam persidangan Pengadilan Militer Utama paling</w:t>
      </w:r>
      <w:r w:rsidRPr="00E241D5">
        <w:rPr>
          <w:rFonts w:ascii="Tahoma" w:hAnsi="Tahoma" w:cs="Tahoma"/>
        </w:rPr>
        <w:br/>
      </w:r>
      <w:r w:rsidRPr="00E241D5">
        <w:rPr>
          <w:rStyle w:val="markedcontent"/>
          <w:rFonts w:ascii="Tahoma" w:hAnsi="Tahoma" w:cs="Tahoma"/>
        </w:rPr>
        <w:t>rendah berpangkat Brigadir Jenderal/Laksamana Pertama/Marsekal</w:t>
      </w:r>
      <w:r w:rsidRPr="00E241D5">
        <w:rPr>
          <w:rFonts w:ascii="Tahoma" w:hAnsi="Tahoma" w:cs="Tahoma"/>
        </w:rPr>
        <w:br/>
      </w:r>
      <w:r w:rsidRPr="00E241D5">
        <w:rPr>
          <w:rStyle w:val="markedcontent"/>
          <w:rFonts w:ascii="Tahoma" w:hAnsi="Tahoma" w:cs="Tahoma"/>
        </w:rPr>
        <w:t>Pertama, sedangkan Hakim Anggota paling rendah berpangkat Kolonel.</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Pasal 4</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Hakim Anggota dan Oditur sebagaimana dimaksud pada ayat (1) dan</w:t>
      </w:r>
      <w:r w:rsidR="005752D7" w:rsidRPr="00E241D5">
        <w:rPr>
          <w:rFonts w:ascii="Tahoma" w:hAnsi="Tahoma" w:cs="Tahoma"/>
        </w:rPr>
        <w:t xml:space="preserve"> </w:t>
      </w:r>
      <w:r w:rsidRPr="00E241D5">
        <w:rPr>
          <w:rStyle w:val="markedcontent"/>
          <w:rFonts w:ascii="Tahoma" w:hAnsi="Tahoma" w:cs="Tahoma"/>
        </w:rPr>
        <w:t>ayat (2), dan Hakim Anggota sebagaimana dimaksud pada ayat (3) paling</w:t>
      </w:r>
      <w:r w:rsidR="005752D7" w:rsidRPr="00E241D5">
        <w:rPr>
          <w:rFonts w:ascii="Tahoma" w:hAnsi="Tahoma" w:cs="Tahoma"/>
        </w:rPr>
        <w:t xml:space="preserve"> </w:t>
      </w:r>
      <w:r w:rsidRPr="00E241D5">
        <w:rPr>
          <w:rStyle w:val="markedcontent"/>
          <w:rFonts w:ascii="Tahoma" w:hAnsi="Tahoma" w:cs="Tahoma"/>
        </w:rPr>
        <w:t>rendah berpangkat setingkat lebih tinggi pada pangkat Terdakwa yang</w:t>
      </w:r>
      <w:r w:rsidR="005752D7" w:rsidRPr="00E241D5">
        <w:rPr>
          <w:rFonts w:ascii="Tahoma" w:hAnsi="Tahoma" w:cs="Tahoma"/>
        </w:rPr>
        <w:t xml:space="preserve"> </w:t>
      </w:r>
      <w:r w:rsidRPr="00E241D5">
        <w:rPr>
          <w:rStyle w:val="markedcontent"/>
          <w:rFonts w:ascii="Tahoma" w:hAnsi="Tahoma" w:cs="Tahoma"/>
        </w:rPr>
        <w:t>diadili.</w:t>
      </w:r>
      <w:r w:rsidR="005752D7" w:rsidRPr="00E241D5">
        <w:rPr>
          <w:rFonts w:ascii="Tahoma" w:hAnsi="Tahoma" w:cs="Tahoma"/>
        </w:rPr>
        <w:t xml:space="preserve"> </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Pasal 5</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Hal terdakwanya berpangkat Kolonel, Hakim Anggota, dan Oditur</w:t>
      </w:r>
      <w:r w:rsidRPr="00E241D5">
        <w:rPr>
          <w:rFonts w:ascii="Tahoma" w:hAnsi="Tahoma" w:cs="Tahoma"/>
        </w:rPr>
        <w:br/>
      </w:r>
      <w:r w:rsidRPr="00E241D5">
        <w:rPr>
          <w:rStyle w:val="markedcontent"/>
          <w:rFonts w:ascii="Tahoma" w:hAnsi="Tahoma" w:cs="Tahoma"/>
        </w:rPr>
        <w:t>sebagaimana dimaksud pada ayat (2) paling rendah berpangkat setingkat dengan pangkat Terdakwa dan dalam hal Terd</w:t>
      </w:r>
      <w:r w:rsidR="005752D7" w:rsidRPr="00E241D5">
        <w:rPr>
          <w:rStyle w:val="markedcontent"/>
          <w:rFonts w:ascii="Tahoma" w:hAnsi="Tahoma" w:cs="Tahoma"/>
        </w:rPr>
        <w:t xml:space="preserve">akwanya </w:t>
      </w:r>
      <w:r w:rsidRPr="00E241D5">
        <w:rPr>
          <w:rStyle w:val="markedcontent"/>
          <w:rFonts w:ascii="Tahoma" w:hAnsi="Tahoma" w:cs="Tahoma"/>
        </w:rPr>
        <w:t>perwira tinggi</w:t>
      </w:r>
      <w:r w:rsidR="005752D7" w:rsidRPr="00E241D5">
        <w:rPr>
          <w:rFonts w:ascii="Tahoma" w:hAnsi="Tahoma" w:cs="Tahoma"/>
        </w:rPr>
        <w:t xml:space="preserve"> </w:t>
      </w:r>
      <w:r w:rsidRPr="00E241D5">
        <w:rPr>
          <w:rStyle w:val="markedcontent"/>
          <w:rFonts w:ascii="Tahoma" w:hAnsi="Tahoma" w:cs="Tahoma"/>
        </w:rPr>
        <w:t>Hakim Ketua. Hakim Anggota dan Oditur sebagaimana dimaksud pada</w:t>
      </w:r>
      <w:r w:rsidR="005752D7" w:rsidRPr="00E241D5">
        <w:rPr>
          <w:rFonts w:ascii="Tahoma" w:hAnsi="Tahoma" w:cs="Tahoma"/>
        </w:rPr>
        <w:t xml:space="preserve"> </w:t>
      </w:r>
      <w:r w:rsidRPr="00E241D5">
        <w:rPr>
          <w:rStyle w:val="markedcontent"/>
          <w:rFonts w:ascii="Tahoma" w:hAnsi="Tahoma" w:cs="Tahoma"/>
        </w:rPr>
        <w:t>ay</w:t>
      </w:r>
      <w:r w:rsidR="005752D7" w:rsidRPr="00E241D5">
        <w:rPr>
          <w:rStyle w:val="markedcontent"/>
          <w:rFonts w:ascii="Tahoma" w:hAnsi="Tahoma" w:cs="Tahoma"/>
        </w:rPr>
        <w:t xml:space="preserve">at (2) paling rendah berpangkat </w:t>
      </w:r>
      <w:r w:rsidRPr="00E241D5">
        <w:rPr>
          <w:rStyle w:val="markedcontent"/>
          <w:rFonts w:ascii="Tahoma" w:hAnsi="Tahoma" w:cs="Tahoma"/>
        </w:rPr>
        <w:t>setingkat dengan pangkat Terdakwa.</w:t>
      </w:r>
      <w:r w:rsidR="005752D7" w:rsidRPr="00E241D5">
        <w:rPr>
          <w:rFonts w:ascii="Tahoma" w:hAnsi="Tahoma" w:cs="Tahoma"/>
        </w:rPr>
        <w:t xml:space="preserve"> </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Pasal 7</w:t>
      </w:r>
    </w:p>
    <w:p w:rsidR="005752D7" w:rsidRPr="00E241D5" w:rsidRDefault="00641E6B" w:rsidP="00030C6E">
      <w:pPr>
        <w:pStyle w:val="ListParagraph"/>
        <w:spacing w:line="360" w:lineRule="auto"/>
        <w:ind w:left="927" w:firstLine="0"/>
        <w:jc w:val="both"/>
        <w:rPr>
          <w:rFonts w:ascii="Tahoma" w:hAnsi="Tahoma" w:cs="Tahoma"/>
        </w:rPr>
      </w:pPr>
      <w:r w:rsidRPr="00E241D5">
        <w:rPr>
          <w:rStyle w:val="markedcontent"/>
          <w:rFonts w:ascii="Tahoma" w:hAnsi="Tahoma" w:cs="Tahoma"/>
        </w:rPr>
        <w:t>Kepangkatan Panitera dalam persidangan:</w:t>
      </w:r>
    </w:p>
    <w:p w:rsidR="005752D7" w:rsidRPr="00E241D5" w:rsidRDefault="00641E6B" w:rsidP="00441A2E">
      <w:pPr>
        <w:pStyle w:val="ListParagraph"/>
        <w:numPr>
          <w:ilvl w:val="0"/>
          <w:numId w:val="54"/>
        </w:numPr>
        <w:spacing w:line="360" w:lineRule="auto"/>
        <w:jc w:val="both"/>
        <w:rPr>
          <w:rFonts w:ascii="Tahoma" w:hAnsi="Tahoma" w:cs="Tahoma"/>
        </w:rPr>
      </w:pPr>
      <w:r w:rsidRPr="00E241D5">
        <w:rPr>
          <w:rStyle w:val="markedcontent"/>
          <w:rFonts w:ascii="Tahoma" w:hAnsi="Tahoma" w:cs="Tahoma"/>
        </w:rPr>
        <w:lastRenderedPageBreak/>
        <w:t>Pengadilan Militer paling rendah berpangkat Pembantu Letnan Dua dan</w:t>
      </w:r>
      <w:r w:rsidR="005752D7" w:rsidRPr="00E241D5">
        <w:rPr>
          <w:rFonts w:ascii="Tahoma" w:hAnsi="Tahoma" w:cs="Tahoma"/>
        </w:rPr>
        <w:t xml:space="preserve"> </w:t>
      </w:r>
      <w:r w:rsidRPr="00E241D5">
        <w:rPr>
          <w:rStyle w:val="markedcontent"/>
          <w:rFonts w:ascii="Tahoma" w:hAnsi="Tahoma" w:cs="Tahoma"/>
        </w:rPr>
        <w:t>paling tinggi berpangkat Kapten</w:t>
      </w:r>
    </w:p>
    <w:p w:rsidR="005752D7" w:rsidRPr="00E241D5" w:rsidRDefault="00641E6B" w:rsidP="00441A2E">
      <w:pPr>
        <w:pStyle w:val="ListParagraph"/>
        <w:numPr>
          <w:ilvl w:val="0"/>
          <w:numId w:val="54"/>
        </w:numPr>
        <w:spacing w:line="360" w:lineRule="auto"/>
        <w:jc w:val="both"/>
        <w:rPr>
          <w:rFonts w:ascii="Tahoma" w:hAnsi="Tahoma" w:cs="Tahoma"/>
        </w:rPr>
      </w:pPr>
      <w:r w:rsidRPr="00E241D5">
        <w:rPr>
          <w:rStyle w:val="markedcontent"/>
          <w:rFonts w:ascii="Tahoma" w:hAnsi="Tahoma" w:cs="Tahoma"/>
        </w:rPr>
        <w:t>Pengadilan Militer paling rendah berpangkat Kapten dan paling tinggi</w:t>
      </w:r>
      <w:r w:rsidR="005752D7" w:rsidRPr="00E241D5">
        <w:rPr>
          <w:rFonts w:ascii="Tahoma" w:hAnsi="Tahoma" w:cs="Tahoma"/>
        </w:rPr>
        <w:t xml:space="preserve"> </w:t>
      </w:r>
      <w:r w:rsidRPr="00E241D5">
        <w:rPr>
          <w:rStyle w:val="markedcontent"/>
          <w:rFonts w:ascii="Tahoma" w:hAnsi="Tahoma" w:cs="Tahoma"/>
        </w:rPr>
        <w:t>berpangkat Mayor</w:t>
      </w:r>
    </w:p>
    <w:p w:rsidR="005752D7" w:rsidRPr="00E241D5" w:rsidRDefault="00641E6B" w:rsidP="00441A2E">
      <w:pPr>
        <w:pStyle w:val="ListParagraph"/>
        <w:numPr>
          <w:ilvl w:val="0"/>
          <w:numId w:val="54"/>
        </w:numPr>
        <w:spacing w:line="360" w:lineRule="auto"/>
        <w:jc w:val="both"/>
        <w:rPr>
          <w:rFonts w:ascii="Tahoma" w:hAnsi="Tahoma" w:cs="Tahoma"/>
        </w:rPr>
      </w:pPr>
      <w:r w:rsidRPr="00E241D5">
        <w:rPr>
          <w:rStyle w:val="markedcontent"/>
          <w:rFonts w:ascii="Tahoma" w:hAnsi="Tahoma" w:cs="Tahoma"/>
        </w:rPr>
        <w:t>Pengadilan Militer Utama pal</w:t>
      </w:r>
      <w:r w:rsidR="005752D7" w:rsidRPr="00E241D5">
        <w:rPr>
          <w:rStyle w:val="markedcontent"/>
          <w:rFonts w:ascii="Tahoma" w:hAnsi="Tahoma" w:cs="Tahoma"/>
        </w:rPr>
        <w:t xml:space="preserve">ing rendah berpangkat Mayor dan </w:t>
      </w:r>
      <w:r w:rsidRPr="00E241D5">
        <w:rPr>
          <w:rStyle w:val="markedcontent"/>
          <w:rFonts w:ascii="Tahoma" w:hAnsi="Tahoma" w:cs="Tahoma"/>
        </w:rPr>
        <w:t>paling</w:t>
      </w:r>
      <w:r w:rsidR="005752D7" w:rsidRPr="00E241D5">
        <w:rPr>
          <w:rFonts w:ascii="Tahoma" w:hAnsi="Tahoma" w:cs="Tahoma"/>
        </w:rPr>
        <w:t xml:space="preserve"> </w:t>
      </w:r>
      <w:r w:rsidRPr="00E241D5">
        <w:rPr>
          <w:rStyle w:val="markedcontent"/>
          <w:rFonts w:ascii="Tahoma" w:hAnsi="Tahoma" w:cs="Tahoma"/>
        </w:rPr>
        <w:t>tinggi berpangkat Kolonel.</w:t>
      </w:r>
    </w:p>
    <w:p w:rsidR="005752D7" w:rsidRPr="00E241D5" w:rsidRDefault="00641E6B" w:rsidP="000754AE">
      <w:pPr>
        <w:spacing w:after="0" w:line="360" w:lineRule="auto"/>
        <w:ind w:left="709"/>
        <w:jc w:val="both"/>
        <w:rPr>
          <w:rStyle w:val="markedcontent"/>
          <w:rFonts w:ascii="Tahoma" w:hAnsi="Tahoma" w:cs="Tahoma"/>
        </w:rPr>
      </w:pPr>
      <w:r w:rsidRPr="00E241D5">
        <w:rPr>
          <w:rStyle w:val="markedcontent"/>
          <w:rFonts w:ascii="Tahoma" w:hAnsi="Tahoma" w:cs="Tahoma"/>
        </w:rPr>
        <w:t xml:space="preserve"> Aturan berlaku berbeda pada hal perkara koneksitas, perkara</w:t>
      </w:r>
      <w:r w:rsidRPr="00E241D5">
        <w:rPr>
          <w:rFonts w:ascii="Tahoma" w:hAnsi="Tahoma" w:cs="Tahoma"/>
        </w:rPr>
        <w:br/>
      </w:r>
      <w:r w:rsidRPr="00E241D5">
        <w:rPr>
          <w:rStyle w:val="markedcontent"/>
          <w:rFonts w:ascii="Tahoma" w:hAnsi="Tahoma" w:cs="Tahoma"/>
        </w:rPr>
        <w:t>koneksitas ialah tindak pidana yang dilakukan oleh anggota militer</w:t>
      </w:r>
      <w:r w:rsidRPr="00E241D5">
        <w:rPr>
          <w:rFonts w:ascii="Tahoma" w:hAnsi="Tahoma" w:cs="Tahoma"/>
        </w:rPr>
        <w:br/>
      </w:r>
      <w:r w:rsidRPr="00E241D5">
        <w:rPr>
          <w:rStyle w:val="markedcontent"/>
          <w:rFonts w:ascii="Tahoma" w:hAnsi="Tahoma" w:cs="Tahoma"/>
        </w:rPr>
        <w:t>yang nyata-nyata tunduk pada peradilan dalam lingkungan peradilan</w:t>
      </w:r>
      <w:r w:rsidRPr="00E241D5">
        <w:rPr>
          <w:rFonts w:ascii="Tahoma" w:hAnsi="Tahoma" w:cs="Tahoma"/>
        </w:rPr>
        <w:br/>
      </w:r>
      <w:r w:rsidRPr="00E241D5">
        <w:rPr>
          <w:rStyle w:val="markedcontent"/>
          <w:rFonts w:ascii="Tahoma" w:hAnsi="Tahoma" w:cs="Tahoma"/>
        </w:rPr>
        <w:t>militer dilakukan secara bersama dengan orang sipil yang tunuk</w:t>
      </w:r>
      <w:r w:rsidRPr="00E241D5">
        <w:rPr>
          <w:rFonts w:ascii="Tahoma" w:hAnsi="Tahoma" w:cs="Tahoma"/>
        </w:rPr>
        <w:br/>
      </w:r>
      <w:r w:rsidRPr="00E241D5">
        <w:rPr>
          <w:rStyle w:val="markedcontent"/>
          <w:rFonts w:ascii="Tahoma" w:hAnsi="Tahoma" w:cs="Tahoma"/>
        </w:rPr>
        <w:t>pada pengadilan dalam lingkungan peradilan. „Perkara koneksitas‟</w:t>
      </w:r>
      <w:r w:rsidRPr="00E241D5">
        <w:rPr>
          <w:rFonts w:ascii="Tahoma" w:hAnsi="Tahoma" w:cs="Tahoma"/>
        </w:rPr>
        <w:br/>
      </w:r>
      <w:r w:rsidRPr="00E241D5">
        <w:rPr>
          <w:rStyle w:val="markedcontent"/>
          <w:rFonts w:ascii="Tahoma" w:hAnsi="Tahoma" w:cs="Tahoma"/>
        </w:rPr>
        <w:t>sebagaimana disebutkan dalam Pasal 89 ayat (1) Kitab Undang-</w:t>
      </w:r>
      <w:r w:rsidRPr="00E241D5">
        <w:rPr>
          <w:rFonts w:ascii="Tahoma" w:hAnsi="Tahoma" w:cs="Tahoma"/>
        </w:rPr>
        <w:br/>
      </w:r>
      <w:r w:rsidRPr="00E241D5">
        <w:rPr>
          <w:rStyle w:val="markedcontent"/>
          <w:rFonts w:ascii="Tahoma" w:hAnsi="Tahoma" w:cs="Tahoma"/>
        </w:rPr>
        <w:t>Undang Hukum Acara Pidana (KUHAP) adalah tindak pidana yang</w:t>
      </w:r>
      <w:r w:rsidRPr="00E241D5">
        <w:rPr>
          <w:rFonts w:ascii="Tahoma" w:hAnsi="Tahoma" w:cs="Tahoma"/>
        </w:rPr>
        <w:br/>
      </w:r>
      <w:r w:rsidRPr="00E241D5">
        <w:rPr>
          <w:rStyle w:val="markedcontent"/>
          <w:rFonts w:ascii="Tahoma" w:hAnsi="Tahoma" w:cs="Tahoma"/>
        </w:rPr>
        <w:t>dilakukan bersama-sama oleh mereka yang termasuk lingkungan</w:t>
      </w:r>
      <w:r w:rsidRPr="00E241D5">
        <w:rPr>
          <w:rFonts w:ascii="Tahoma" w:hAnsi="Tahoma" w:cs="Tahoma"/>
        </w:rPr>
        <w:br/>
      </w:r>
      <w:r w:rsidRPr="00E241D5">
        <w:rPr>
          <w:rStyle w:val="markedcontent"/>
          <w:rFonts w:ascii="Tahoma" w:hAnsi="Tahoma" w:cs="Tahoma"/>
        </w:rPr>
        <w:t>peradilan umum dan lingkungan peradilan militer. Susunan Majelis</w:t>
      </w:r>
      <w:r w:rsidRPr="00E241D5">
        <w:rPr>
          <w:rFonts w:ascii="Tahoma" w:hAnsi="Tahoma" w:cs="Tahoma"/>
        </w:rPr>
        <w:br/>
      </w:r>
      <w:r w:rsidRPr="00E241D5">
        <w:rPr>
          <w:rStyle w:val="markedcontent"/>
          <w:rFonts w:ascii="Tahoma" w:hAnsi="Tahoma" w:cs="Tahoma"/>
        </w:rPr>
        <w:t>peradilan pidana koneksitas yaitu :</w:t>
      </w:r>
    </w:p>
    <w:p w:rsidR="005752D7" w:rsidRPr="00E241D5" w:rsidRDefault="00641E6B" w:rsidP="00441A2E">
      <w:pPr>
        <w:pStyle w:val="ListParagraph"/>
        <w:numPr>
          <w:ilvl w:val="0"/>
          <w:numId w:val="55"/>
        </w:numPr>
        <w:spacing w:line="360" w:lineRule="auto"/>
        <w:jc w:val="both"/>
        <w:rPr>
          <w:rFonts w:ascii="Tahoma" w:hAnsi="Tahoma" w:cs="Tahoma"/>
        </w:rPr>
      </w:pPr>
      <w:r w:rsidRPr="00E241D5">
        <w:rPr>
          <w:rStyle w:val="markedcontent"/>
          <w:rFonts w:ascii="Tahoma" w:hAnsi="Tahoma" w:cs="Tahoma"/>
        </w:rPr>
        <w:t>Apabila perkara koneksitas diperiksa dan diadili oleh lingkungan</w:t>
      </w:r>
      <w:r w:rsidRPr="00E241D5">
        <w:rPr>
          <w:rFonts w:ascii="Tahoma" w:hAnsi="Tahoma" w:cs="Tahoma"/>
        </w:rPr>
        <w:br/>
      </w:r>
      <w:r w:rsidRPr="00E241D5">
        <w:rPr>
          <w:rStyle w:val="markedcontent"/>
          <w:rFonts w:ascii="Tahoma" w:hAnsi="Tahoma" w:cs="Tahoma"/>
        </w:rPr>
        <w:t>peradilan umum, maka susunan Majelis Hakimnya adalah :</w:t>
      </w:r>
      <w:r w:rsidRPr="00E241D5">
        <w:rPr>
          <w:rFonts w:ascii="Tahoma" w:hAnsi="Tahoma" w:cs="Tahoma"/>
        </w:rPr>
        <w:br/>
      </w:r>
      <w:r w:rsidRPr="00E241D5">
        <w:rPr>
          <w:rStyle w:val="markedcontent"/>
          <w:rFonts w:ascii="Tahoma" w:hAnsi="Tahoma" w:cs="Tahoma"/>
        </w:rPr>
        <w:t>a. Sekurang-kurangnya Majelis Hakim terdiri dari tiga orang.</w:t>
      </w:r>
      <w:r w:rsidRPr="00E241D5">
        <w:rPr>
          <w:rFonts w:ascii="Tahoma" w:hAnsi="Tahoma" w:cs="Tahoma"/>
        </w:rPr>
        <w:br/>
      </w:r>
      <w:r w:rsidRPr="00E241D5">
        <w:rPr>
          <w:rStyle w:val="markedcontent"/>
          <w:rFonts w:ascii="Tahoma" w:hAnsi="Tahoma" w:cs="Tahoma"/>
        </w:rPr>
        <w:t>b. Hakim Ketua diambil dari Hakim Peradilan Umum (Pengadilan</w:t>
      </w:r>
      <w:r w:rsidRPr="00E241D5">
        <w:rPr>
          <w:rFonts w:ascii="Tahoma" w:hAnsi="Tahoma" w:cs="Tahoma"/>
        </w:rPr>
        <w:br/>
      </w:r>
      <w:r w:rsidRPr="00E241D5">
        <w:rPr>
          <w:rStyle w:val="markedcontent"/>
          <w:rFonts w:ascii="Tahoma" w:hAnsi="Tahoma" w:cs="Tahoma"/>
        </w:rPr>
        <w:t>Negeri)</w:t>
      </w:r>
      <w:r w:rsidRPr="00E241D5">
        <w:rPr>
          <w:rFonts w:ascii="Tahoma" w:hAnsi="Tahoma" w:cs="Tahoma"/>
        </w:rPr>
        <w:br/>
      </w:r>
      <w:r w:rsidRPr="00E241D5">
        <w:rPr>
          <w:rStyle w:val="markedcontent"/>
          <w:rFonts w:ascii="Tahoma" w:hAnsi="Tahoma" w:cs="Tahoma"/>
        </w:rPr>
        <w:t>c. Hakim Anggota ditentukan secara berimbang antara lingkungan</w:t>
      </w:r>
      <w:r w:rsidR="005752D7" w:rsidRPr="00E241D5">
        <w:rPr>
          <w:rFonts w:ascii="Tahoma" w:hAnsi="Tahoma" w:cs="Tahoma"/>
        </w:rPr>
        <w:t xml:space="preserve"> </w:t>
      </w:r>
      <w:r w:rsidRPr="00E241D5">
        <w:rPr>
          <w:rStyle w:val="markedcontent"/>
          <w:rFonts w:ascii="Tahoma" w:hAnsi="Tahoma" w:cs="Tahoma"/>
        </w:rPr>
        <w:t>peradilan umum dengan lingkungan peradilan militer.</w:t>
      </w:r>
    </w:p>
    <w:p w:rsidR="005752D7" w:rsidRPr="00E241D5" w:rsidRDefault="00641E6B" w:rsidP="00441A2E">
      <w:pPr>
        <w:pStyle w:val="ListParagraph"/>
        <w:numPr>
          <w:ilvl w:val="0"/>
          <w:numId w:val="55"/>
        </w:numPr>
        <w:spacing w:line="360" w:lineRule="auto"/>
        <w:jc w:val="both"/>
        <w:rPr>
          <w:rFonts w:ascii="Tahoma" w:hAnsi="Tahoma" w:cs="Tahoma"/>
        </w:rPr>
      </w:pPr>
      <w:r w:rsidRPr="00E241D5">
        <w:rPr>
          <w:rStyle w:val="markedcontent"/>
          <w:rFonts w:ascii="Tahoma" w:hAnsi="Tahoma" w:cs="Tahoma"/>
        </w:rPr>
        <w:t>Apabila perkara koneksitas diperiksa dan diadili oleh lingkungan</w:t>
      </w:r>
      <w:r w:rsidRPr="00E241D5">
        <w:rPr>
          <w:rFonts w:ascii="Tahoma" w:hAnsi="Tahoma" w:cs="Tahoma"/>
        </w:rPr>
        <w:br/>
      </w:r>
      <w:r w:rsidRPr="00E241D5">
        <w:rPr>
          <w:rStyle w:val="markedcontent"/>
          <w:rFonts w:ascii="Tahoma" w:hAnsi="Tahoma" w:cs="Tahoma"/>
        </w:rPr>
        <w:t>Peradilan Militer, maka susunan Majelis Hakimnya adalah :</w:t>
      </w:r>
    </w:p>
    <w:p w:rsidR="005752D7" w:rsidRPr="00E241D5" w:rsidRDefault="00641E6B" w:rsidP="00441A2E">
      <w:pPr>
        <w:pStyle w:val="ListParagraph"/>
        <w:numPr>
          <w:ilvl w:val="0"/>
          <w:numId w:val="56"/>
        </w:numPr>
        <w:spacing w:line="360" w:lineRule="auto"/>
        <w:jc w:val="both"/>
        <w:rPr>
          <w:rFonts w:ascii="Tahoma" w:hAnsi="Tahoma" w:cs="Tahoma"/>
        </w:rPr>
      </w:pPr>
      <w:r w:rsidRPr="00E241D5">
        <w:rPr>
          <w:rStyle w:val="markedcontent"/>
          <w:rFonts w:ascii="Tahoma" w:hAnsi="Tahoma" w:cs="Tahoma"/>
        </w:rPr>
        <w:t>Hakim Ketua dari lingkungan Peradilan Militer.</w:t>
      </w:r>
    </w:p>
    <w:p w:rsidR="005752D7" w:rsidRPr="00E241D5" w:rsidRDefault="00641E6B" w:rsidP="00441A2E">
      <w:pPr>
        <w:pStyle w:val="ListParagraph"/>
        <w:numPr>
          <w:ilvl w:val="0"/>
          <w:numId w:val="56"/>
        </w:numPr>
        <w:spacing w:line="360" w:lineRule="auto"/>
        <w:jc w:val="both"/>
        <w:rPr>
          <w:rFonts w:ascii="Tahoma" w:hAnsi="Tahoma" w:cs="Tahoma"/>
        </w:rPr>
      </w:pPr>
      <w:r w:rsidRPr="00E241D5">
        <w:rPr>
          <w:rStyle w:val="markedcontent"/>
          <w:rFonts w:ascii="Tahoma" w:hAnsi="Tahoma" w:cs="Tahoma"/>
        </w:rPr>
        <w:t>Hakim Anggota diambil secara berimbang dari hakim Peradilan</w:t>
      </w:r>
      <w:r w:rsidRPr="00E241D5">
        <w:rPr>
          <w:rFonts w:ascii="Tahoma" w:hAnsi="Tahoma" w:cs="Tahoma"/>
        </w:rPr>
        <w:br/>
      </w:r>
      <w:r w:rsidRPr="00E241D5">
        <w:rPr>
          <w:rStyle w:val="markedcontent"/>
          <w:rFonts w:ascii="Tahoma" w:hAnsi="Tahoma" w:cs="Tahoma"/>
        </w:rPr>
        <w:t>Umum dan Peradilan Militer.</w:t>
      </w:r>
    </w:p>
    <w:p w:rsidR="005752D7" w:rsidRPr="00E241D5" w:rsidRDefault="00641E6B" w:rsidP="00441A2E">
      <w:pPr>
        <w:pStyle w:val="ListParagraph"/>
        <w:numPr>
          <w:ilvl w:val="0"/>
          <w:numId w:val="56"/>
        </w:numPr>
        <w:spacing w:line="360" w:lineRule="auto"/>
        <w:jc w:val="both"/>
        <w:rPr>
          <w:rFonts w:ascii="Tahoma" w:hAnsi="Tahoma" w:cs="Tahoma"/>
        </w:rPr>
      </w:pPr>
      <w:r w:rsidRPr="00E241D5">
        <w:rPr>
          <w:rStyle w:val="markedcontent"/>
          <w:rFonts w:ascii="Tahoma" w:hAnsi="Tahoma" w:cs="Tahoma"/>
        </w:rPr>
        <w:t>Hakim Anggota yang berasal dari lingkungan Peradilan Umum</w:t>
      </w:r>
      <w:r w:rsidRPr="00E241D5">
        <w:rPr>
          <w:rFonts w:ascii="Tahoma" w:hAnsi="Tahoma" w:cs="Tahoma"/>
        </w:rPr>
        <w:br/>
      </w:r>
      <w:r w:rsidRPr="00E241D5">
        <w:rPr>
          <w:rStyle w:val="markedcontent"/>
          <w:rFonts w:ascii="Tahoma" w:hAnsi="Tahoma" w:cs="Tahoma"/>
        </w:rPr>
        <w:t>diberi pangkat militer “tituler”.</w:t>
      </w:r>
    </w:p>
    <w:p w:rsidR="005752D7" w:rsidRPr="00E241D5" w:rsidRDefault="00641E6B" w:rsidP="00441A2E">
      <w:pPr>
        <w:pStyle w:val="ListParagraph"/>
        <w:numPr>
          <w:ilvl w:val="0"/>
          <w:numId w:val="56"/>
        </w:numPr>
        <w:spacing w:line="360" w:lineRule="auto"/>
        <w:jc w:val="both"/>
        <w:rPr>
          <w:rFonts w:ascii="Tahoma" w:hAnsi="Tahoma" w:cs="Tahoma"/>
        </w:rPr>
      </w:pPr>
      <w:r w:rsidRPr="00E241D5">
        <w:rPr>
          <w:rStyle w:val="markedcontent"/>
          <w:rFonts w:ascii="Tahoma" w:hAnsi="Tahoma" w:cs="Tahoma"/>
        </w:rPr>
        <w:t>Hakim Anggota diusulkan oleh Menteri Hukum dan Hak Asasi</w:t>
      </w:r>
      <w:r w:rsidRPr="00E241D5">
        <w:rPr>
          <w:rFonts w:ascii="Tahoma" w:hAnsi="Tahoma" w:cs="Tahoma"/>
        </w:rPr>
        <w:br/>
      </w:r>
      <w:r w:rsidRPr="00E241D5">
        <w:rPr>
          <w:rStyle w:val="markedcontent"/>
          <w:rFonts w:ascii="Tahoma" w:hAnsi="Tahoma" w:cs="Tahoma"/>
        </w:rPr>
        <w:lastRenderedPageBreak/>
        <w:t>Manusia bersama dengan Menteri Pertahanan.</w:t>
      </w:r>
    </w:p>
    <w:p w:rsidR="005752D7" w:rsidRPr="00E241D5" w:rsidRDefault="00641E6B" w:rsidP="005752D7">
      <w:pPr>
        <w:pStyle w:val="ListParagraph"/>
        <w:spacing w:line="360" w:lineRule="auto"/>
        <w:ind w:left="1429" w:hanging="720"/>
        <w:jc w:val="both"/>
        <w:rPr>
          <w:rFonts w:ascii="Tahoma" w:hAnsi="Tahoma" w:cs="Tahoma"/>
        </w:rPr>
      </w:pPr>
      <w:r w:rsidRPr="00E241D5">
        <w:rPr>
          <w:rStyle w:val="markedcontent"/>
          <w:rFonts w:ascii="Tahoma" w:hAnsi="Tahoma" w:cs="Tahoma"/>
        </w:rPr>
        <w:t>Ada beberapa persiapan sebelum persidangan dibuka, yaitu :</w:t>
      </w:r>
    </w:p>
    <w:p w:rsidR="005752D7" w:rsidRPr="00E241D5" w:rsidRDefault="00641E6B" w:rsidP="00441A2E">
      <w:pPr>
        <w:pStyle w:val="ListParagraph"/>
        <w:numPr>
          <w:ilvl w:val="0"/>
          <w:numId w:val="57"/>
        </w:numPr>
        <w:spacing w:line="360" w:lineRule="auto"/>
        <w:jc w:val="both"/>
        <w:rPr>
          <w:rFonts w:ascii="Tahoma" w:hAnsi="Tahoma" w:cs="Tahoma"/>
        </w:rPr>
      </w:pPr>
      <w:r w:rsidRPr="00E241D5">
        <w:rPr>
          <w:rStyle w:val="markedcontent"/>
          <w:rFonts w:ascii="Tahoma" w:hAnsi="Tahoma" w:cs="Tahoma"/>
        </w:rPr>
        <w:t>Koatmil berdasarkan penetapan sidang mengeluarkan surat panggilan</w:t>
      </w:r>
      <w:r w:rsidR="005752D7" w:rsidRPr="00E241D5">
        <w:rPr>
          <w:rFonts w:ascii="Tahoma" w:hAnsi="Tahoma" w:cs="Tahoma"/>
        </w:rPr>
        <w:t xml:space="preserve"> </w:t>
      </w:r>
      <w:r w:rsidRPr="00E241D5">
        <w:rPr>
          <w:rStyle w:val="markedcontent"/>
          <w:rFonts w:ascii="Tahoma" w:hAnsi="Tahoma" w:cs="Tahoma"/>
        </w:rPr>
        <w:t>kepada terdakwa dan para saksi dengan mencantumkan waktu dan</w:t>
      </w:r>
      <w:r w:rsidR="005752D7" w:rsidRPr="00E241D5">
        <w:rPr>
          <w:rFonts w:ascii="Tahoma" w:hAnsi="Tahoma" w:cs="Tahoma"/>
        </w:rPr>
        <w:t xml:space="preserve"> </w:t>
      </w:r>
      <w:r w:rsidRPr="00E241D5">
        <w:rPr>
          <w:rStyle w:val="markedcontent"/>
          <w:rFonts w:ascii="Tahoma" w:hAnsi="Tahoma" w:cs="Tahoma"/>
        </w:rPr>
        <w:t>tempat sidang. Pemanggilan tersebut disampaikan kepada Ankum dengan tembusan kepada papera (apabila terdakwa dan saksi adalah</w:t>
      </w:r>
      <w:r w:rsidR="005752D7" w:rsidRPr="00E241D5">
        <w:rPr>
          <w:rFonts w:ascii="Tahoma" w:hAnsi="Tahoma" w:cs="Tahoma"/>
        </w:rPr>
        <w:t xml:space="preserve"> </w:t>
      </w:r>
      <w:r w:rsidRPr="00E241D5">
        <w:rPr>
          <w:rStyle w:val="markedcontent"/>
          <w:rFonts w:ascii="Tahoma" w:hAnsi="Tahoma" w:cs="Tahoma"/>
        </w:rPr>
        <w:t>merupakan anggota TNI) atau disampaikan melalui Lurah, Kades,</w:t>
      </w:r>
      <w:r w:rsidR="005752D7" w:rsidRPr="00E241D5">
        <w:rPr>
          <w:rFonts w:ascii="Tahoma" w:hAnsi="Tahoma" w:cs="Tahoma"/>
        </w:rPr>
        <w:t xml:space="preserve"> </w:t>
      </w:r>
      <w:r w:rsidRPr="00E241D5">
        <w:rPr>
          <w:rStyle w:val="markedcontent"/>
          <w:rFonts w:ascii="Tahoma" w:hAnsi="Tahoma" w:cs="Tahoma"/>
        </w:rPr>
        <w:t>RT/RW setempat disertai dengan relaas.</w:t>
      </w:r>
    </w:p>
    <w:p w:rsidR="005752D7" w:rsidRPr="00E241D5" w:rsidRDefault="00641E6B" w:rsidP="00441A2E">
      <w:pPr>
        <w:pStyle w:val="ListParagraph"/>
        <w:numPr>
          <w:ilvl w:val="0"/>
          <w:numId w:val="57"/>
        </w:numPr>
        <w:spacing w:line="360" w:lineRule="auto"/>
        <w:jc w:val="both"/>
        <w:rPr>
          <w:rFonts w:ascii="Tahoma" w:hAnsi="Tahoma" w:cs="Tahoma"/>
        </w:rPr>
      </w:pPr>
      <w:r w:rsidRPr="00E241D5">
        <w:rPr>
          <w:rStyle w:val="markedcontent"/>
          <w:rFonts w:ascii="Tahoma" w:hAnsi="Tahoma" w:cs="Tahoma"/>
        </w:rPr>
        <w:t>Koatmil/koatmilti membuat surat perindah kepada masing-masing</w:t>
      </w:r>
      <w:r w:rsidRPr="00E241D5">
        <w:rPr>
          <w:rFonts w:ascii="Tahoma" w:hAnsi="Tahoma" w:cs="Tahoma"/>
        </w:rPr>
        <w:br/>
      </w:r>
      <w:r w:rsidRPr="00E241D5">
        <w:rPr>
          <w:rStyle w:val="markedcontent"/>
          <w:rFonts w:ascii="Tahoma" w:hAnsi="Tahoma" w:cs="Tahoma"/>
        </w:rPr>
        <w:t>oditur selaku penuntut umum yang akan bersidang yang selanjutnya</w:t>
      </w:r>
      <w:r w:rsidR="005752D7" w:rsidRPr="00E241D5">
        <w:rPr>
          <w:rFonts w:ascii="Tahoma" w:hAnsi="Tahoma" w:cs="Tahoma"/>
        </w:rPr>
        <w:t xml:space="preserve"> </w:t>
      </w:r>
      <w:r w:rsidRPr="00E241D5">
        <w:rPr>
          <w:rStyle w:val="markedcontent"/>
          <w:rFonts w:ascii="Tahoma" w:hAnsi="Tahoma" w:cs="Tahoma"/>
        </w:rPr>
        <w:t>kabag/kasi/kaurtut menyerahkan berkas parkara beserta barang bukti</w:t>
      </w:r>
      <w:r w:rsidR="005752D7" w:rsidRPr="00E241D5">
        <w:rPr>
          <w:rFonts w:ascii="Tahoma" w:hAnsi="Tahoma" w:cs="Tahoma"/>
        </w:rPr>
        <w:t xml:space="preserve"> </w:t>
      </w:r>
      <w:r w:rsidRPr="00E241D5">
        <w:rPr>
          <w:rStyle w:val="markedcontent"/>
          <w:rFonts w:ascii="Tahoma" w:hAnsi="Tahoma" w:cs="Tahoma"/>
        </w:rPr>
        <w:t>kepada oditur yang akan bertindak sebagai penuntut umum.</w:t>
      </w:r>
    </w:p>
    <w:p w:rsidR="005752D7" w:rsidRPr="00E241D5" w:rsidRDefault="00641E6B" w:rsidP="00441A2E">
      <w:pPr>
        <w:pStyle w:val="ListParagraph"/>
        <w:numPr>
          <w:ilvl w:val="0"/>
          <w:numId w:val="57"/>
        </w:numPr>
        <w:spacing w:line="360" w:lineRule="auto"/>
        <w:jc w:val="both"/>
        <w:rPr>
          <w:rFonts w:ascii="Tahoma" w:hAnsi="Tahoma" w:cs="Tahoma"/>
        </w:rPr>
      </w:pPr>
      <w:r w:rsidRPr="00E241D5">
        <w:rPr>
          <w:rStyle w:val="markedcontent"/>
          <w:rFonts w:ascii="Tahoma" w:hAnsi="Tahoma" w:cs="Tahoma"/>
        </w:rPr>
        <w:t>Apabila oditur penuntut umum akan mengubah surat dakwaan dengan</w:t>
      </w:r>
      <w:r w:rsidR="005752D7" w:rsidRPr="00E241D5">
        <w:rPr>
          <w:rFonts w:ascii="Tahoma" w:hAnsi="Tahoma" w:cs="Tahoma"/>
        </w:rPr>
        <w:t xml:space="preserve"> </w:t>
      </w:r>
      <w:r w:rsidRPr="00E241D5">
        <w:rPr>
          <w:rStyle w:val="markedcontent"/>
          <w:rFonts w:ascii="Tahoma" w:hAnsi="Tahoma" w:cs="Tahoma"/>
        </w:rPr>
        <w:t>maksud untuk disempurnakan, maka perubahan tersebut diserahkan ke</w:t>
      </w:r>
      <w:r w:rsidR="005752D7" w:rsidRPr="00E241D5">
        <w:rPr>
          <w:rFonts w:ascii="Tahoma" w:hAnsi="Tahoma" w:cs="Tahoma"/>
        </w:rPr>
        <w:t xml:space="preserve"> </w:t>
      </w:r>
      <w:r w:rsidRPr="00E241D5">
        <w:rPr>
          <w:rStyle w:val="markedcontent"/>
          <w:rFonts w:ascii="Tahoma" w:hAnsi="Tahoma" w:cs="Tahoma"/>
        </w:rPr>
        <w:t>pengadilan dalam lingkungan peradilan militer paling lambat 7 (tujuh)</w:t>
      </w:r>
      <w:r w:rsidR="005752D7" w:rsidRPr="00E241D5">
        <w:rPr>
          <w:rFonts w:ascii="Tahoma" w:hAnsi="Tahoma" w:cs="Tahoma"/>
        </w:rPr>
        <w:t xml:space="preserve"> </w:t>
      </w:r>
      <w:r w:rsidRPr="00E241D5">
        <w:rPr>
          <w:rStyle w:val="markedcontent"/>
          <w:rFonts w:ascii="Tahoma" w:hAnsi="Tahoma" w:cs="Tahoma"/>
        </w:rPr>
        <w:t>hari sebelum sidang dimulai dan perubahan surat dakwaan dilakukan</w:t>
      </w:r>
      <w:r w:rsidR="005752D7" w:rsidRPr="00E241D5">
        <w:rPr>
          <w:rFonts w:ascii="Tahoma" w:hAnsi="Tahoma" w:cs="Tahoma"/>
        </w:rPr>
        <w:t xml:space="preserve"> </w:t>
      </w:r>
      <w:r w:rsidRPr="00E241D5">
        <w:rPr>
          <w:rStyle w:val="markedcontent"/>
          <w:rFonts w:ascii="Tahoma" w:hAnsi="Tahoma" w:cs="Tahoma"/>
        </w:rPr>
        <w:t>hanya 1 (satu) kali, Perubahan tersebut disampaikan kepada terdakwa</w:t>
      </w:r>
      <w:r w:rsidR="005752D7" w:rsidRPr="00E241D5">
        <w:rPr>
          <w:rFonts w:ascii="Tahoma" w:hAnsi="Tahoma" w:cs="Tahoma"/>
        </w:rPr>
        <w:t xml:space="preserve"> </w:t>
      </w:r>
      <w:r w:rsidRPr="00E241D5">
        <w:rPr>
          <w:rStyle w:val="markedcontent"/>
          <w:rFonts w:ascii="Tahoma" w:hAnsi="Tahoma" w:cs="Tahoma"/>
        </w:rPr>
        <w:t>dan papera. Mengenai penahanan, sejak perkara dilimpahkan kepada</w:t>
      </w:r>
      <w:r w:rsidR="005752D7" w:rsidRPr="00E241D5">
        <w:rPr>
          <w:rFonts w:ascii="Tahoma" w:hAnsi="Tahoma" w:cs="Tahoma"/>
        </w:rPr>
        <w:t xml:space="preserve"> </w:t>
      </w:r>
      <w:r w:rsidRPr="00E241D5">
        <w:rPr>
          <w:rStyle w:val="markedcontent"/>
          <w:rFonts w:ascii="Tahoma" w:hAnsi="Tahoma" w:cs="Tahoma"/>
        </w:rPr>
        <w:t>pengadilan dalam lingkungan peradilan militer, maka kewenangan</w:t>
      </w:r>
      <w:r w:rsidR="005752D7" w:rsidRPr="00E241D5">
        <w:rPr>
          <w:rFonts w:ascii="Tahoma" w:hAnsi="Tahoma" w:cs="Tahoma"/>
        </w:rPr>
        <w:t xml:space="preserve"> </w:t>
      </w:r>
      <w:r w:rsidRPr="00E241D5">
        <w:rPr>
          <w:rStyle w:val="markedcontent"/>
          <w:rFonts w:ascii="Tahoma" w:hAnsi="Tahoma" w:cs="Tahoma"/>
        </w:rPr>
        <w:t>penahanan beralih kepada pengadilan dalam lingkungan peradilan</w:t>
      </w:r>
      <w:r w:rsidR="005752D7" w:rsidRPr="00E241D5">
        <w:rPr>
          <w:rFonts w:ascii="Tahoma" w:hAnsi="Tahoma" w:cs="Tahoma"/>
        </w:rPr>
        <w:t xml:space="preserve"> </w:t>
      </w:r>
      <w:r w:rsidRPr="00E241D5">
        <w:rPr>
          <w:rStyle w:val="markedcontent"/>
          <w:rFonts w:ascii="Tahoma" w:hAnsi="Tahoma" w:cs="Tahoma"/>
        </w:rPr>
        <w:t>militer yang menangani perkara tersebut.</w:t>
      </w:r>
      <w:r w:rsidR="005752D7" w:rsidRPr="00E241D5">
        <w:rPr>
          <w:rFonts w:ascii="Tahoma" w:hAnsi="Tahoma" w:cs="Tahoma"/>
        </w:rPr>
        <w:t xml:space="preserve"> </w:t>
      </w:r>
    </w:p>
    <w:p w:rsidR="005752D7" w:rsidRPr="00E241D5" w:rsidRDefault="00641E6B" w:rsidP="005752D7">
      <w:pPr>
        <w:pStyle w:val="ListParagraph"/>
        <w:spacing w:line="360" w:lineRule="auto"/>
        <w:ind w:left="709" w:firstLine="0"/>
        <w:jc w:val="both"/>
        <w:rPr>
          <w:rFonts w:ascii="Tahoma" w:hAnsi="Tahoma" w:cs="Tahoma"/>
        </w:rPr>
      </w:pPr>
      <w:r w:rsidRPr="00E241D5">
        <w:rPr>
          <w:rStyle w:val="markedcontent"/>
          <w:rFonts w:ascii="Tahoma" w:hAnsi="Tahoma" w:cs="Tahoma"/>
        </w:rPr>
        <w:t>Semua kelengkapan sidang yang dijelaskan diatas apabila telah</w:t>
      </w:r>
      <w:r w:rsidR="005752D7" w:rsidRPr="00E241D5">
        <w:rPr>
          <w:rFonts w:ascii="Tahoma" w:hAnsi="Tahoma" w:cs="Tahoma"/>
        </w:rPr>
        <w:t xml:space="preserve"> </w:t>
      </w:r>
      <w:r w:rsidRPr="00E241D5">
        <w:rPr>
          <w:rStyle w:val="markedcontent"/>
          <w:rFonts w:ascii="Tahoma" w:hAnsi="Tahoma" w:cs="Tahoma"/>
        </w:rPr>
        <w:t>lengkap dilaksanakan maka sida</w:t>
      </w:r>
      <w:r w:rsidR="005752D7" w:rsidRPr="00E241D5">
        <w:rPr>
          <w:rStyle w:val="markedcontent"/>
          <w:rFonts w:ascii="Tahoma" w:hAnsi="Tahoma" w:cs="Tahoma"/>
        </w:rPr>
        <w:t xml:space="preserve">ng dapat dimulai dengan tahapan </w:t>
      </w:r>
      <w:r w:rsidRPr="00E241D5">
        <w:rPr>
          <w:rStyle w:val="markedcontent"/>
          <w:rFonts w:ascii="Tahoma" w:hAnsi="Tahoma" w:cs="Tahoma"/>
        </w:rPr>
        <w:t>sebagai</w:t>
      </w:r>
      <w:r w:rsidR="005752D7" w:rsidRPr="00E241D5">
        <w:rPr>
          <w:rFonts w:ascii="Tahoma" w:hAnsi="Tahoma" w:cs="Tahoma"/>
        </w:rPr>
        <w:t xml:space="preserve"> </w:t>
      </w:r>
      <w:r w:rsidRPr="00E241D5">
        <w:rPr>
          <w:rStyle w:val="markedcontent"/>
          <w:rFonts w:ascii="Tahoma" w:hAnsi="Tahoma" w:cs="Tahoma"/>
        </w:rPr>
        <w:t>berikut:</w:t>
      </w:r>
    </w:p>
    <w:p w:rsidR="005752D7" w:rsidRPr="00E241D5" w:rsidRDefault="00641E6B" w:rsidP="00441A2E">
      <w:pPr>
        <w:pStyle w:val="ListParagraph"/>
        <w:numPr>
          <w:ilvl w:val="0"/>
          <w:numId w:val="58"/>
        </w:numPr>
        <w:spacing w:line="360" w:lineRule="auto"/>
        <w:jc w:val="both"/>
        <w:rPr>
          <w:rFonts w:ascii="Tahoma" w:hAnsi="Tahoma" w:cs="Tahoma"/>
        </w:rPr>
      </w:pPr>
      <w:r w:rsidRPr="00E241D5">
        <w:rPr>
          <w:rStyle w:val="markedcontent"/>
          <w:rFonts w:ascii="Tahoma" w:hAnsi="Tahoma" w:cs="Tahoma"/>
        </w:rPr>
        <w:t>Penghadapan terdakwa. Oditur sebelum majelis hakim memasuki</w:t>
      </w:r>
      <w:r w:rsidRPr="00E241D5">
        <w:rPr>
          <w:rFonts w:ascii="Tahoma" w:hAnsi="Tahoma" w:cs="Tahoma"/>
        </w:rPr>
        <w:br/>
      </w:r>
      <w:r w:rsidRPr="00E241D5">
        <w:rPr>
          <w:rStyle w:val="markedcontent"/>
          <w:rFonts w:ascii="Tahoma" w:hAnsi="Tahoma" w:cs="Tahoma"/>
        </w:rPr>
        <w:t>ruangan sidang harus sudah siap di ruangan, setelah hakim ketua</w:t>
      </w:r>
      <w:r w:rsidRPr="00E241D5">
        <w:rPr>
          <w:rFonts w:ascii="Tahoma" w:hAnsi="Tahoma" w:cs="Tahoma"/>
        </w:rPr>
        <w:br/>
      </w:r>
      <w:r w:rsidRPr="00E241D5">
        <w:rPr>
          <w:rStyle w:val="markedcontent"/>
          <w:rFonts w:ascii="Tahoma" w:hAnsi="Tahoma" w:cs="Tahoma"/>
        </w:rPr>
        <w:t>membuka sidang, hakim ketua memerintahkan Oditur untuk menghadapkan terdakwa ke depan majelis hakim, lalu Oditur</w:t>
      </w:r>
      <w:r w:rsidRPr="00E241D5">
        <w:rPr>
          <w:rFonts w:ascii="Tahoma" w:hAnsi="Tahoma" w:cs="Tahoma"/>
        </w:rPr>
        <w:br/>
      </w:r>
      <w:r w:rsidRPr="00E241D5">
        <w:rPr>
          <w:rStyle w:val="markedcontent"/>
          <w:rFonts w:ascii="Tahoma" w:hAnsi="Tahoma" w:cs="Tahoma"/>
        </w:rPr>
        <w:t>memerintahkan petugas untuk menghadapkan terdakwa ke persidangan.</w:t>
      </w:r>
    </w:p>
    <w:p w:rsidR="005752D7" w:rsidRPr="00E241D5" w:rsidRDefault="00641E6B" w:rsidP="00441A2E">
      <w:pPr>
        <w:pStyle w:val="ListParagraph"/>
        <w:numPr>
          <w:ilvl w:val="0"/>
          <w:numId w:val="58"/>
        </w:numPr>
        <w:spacing w:line="360" w:lineRule="auto"/>
        <w:jc w:val="both"/>
        <w:rPr>
          <w:rFonts w:ascii="Tahoma" w:hAnsi="Tahoma" w:cs="Tahoma"/>
        </w:rPr>
      </w:pPr>
      <w:r w:rsidRPr="00E241D5">
        <w:rPr>
          <w:rStyle w:val="markedcontent"/>
          <w:rFonts w:ascii="Tahoma" w:hAnsi="Tahoma" w:cs="Tahoma"/>
        </w:rPr>
        <w:t>Pembacaan surat dakwaan oleh Oditur dengan sikap berdiri, setelah</w:t>
      </w:r>
      <w:r w:rsidR="005752D7" w:rsidRPr="00E241D5">
        <w:rPr>
          <w:rFonts w:ascii="Tahoma" w:hAnsi="Tahoma" w:cs="Tahoma"/>
        </w:rPr>
        <w:t xml:space="preserve"> </w:t>
      </w:r>
      <w:r w:rsidRPr="00E241D5">
        <w:rPr>
          <w:rStyle w:val="markedcontent"/>
          <w:rFonts w:ascii="Tahoma" w:hAnsi="Tahoma" w:cs="Tahoma"/>
        </w:rPr>
        <w:lastRenderedPageBreak/>
        <w:t>selesai Oditur duduk kembali.</w:t>
      </w:r>
    </w:p>
    <w:p w:rsidR="005752D7" w:rsidRPr="00E241D5" w:rsidRDefault="00641E6B" w:rsidP="00441A2E">
      <w:pPr>
        <w:pStyle w:val="ListParagraph"/>
        <w:numPr>
          <w:ilvl w:val="0"/>
          <w:numId w:val="58"/>
        </w:numPr>
        <w:spacing w:line="360" w:lineRule="auto"/>
        <w:jc w:val="both"/>
        <w:rPr>
          <w:rFonts w:ascii="Tahoma" w:hAnsi="Tahoma" w:cs="Tahoma"/>
        </w:rPr>
      </w:pPr>
      <w:r w:rsidRPr="00E241D5">
        <w:rPr>
          <w:rStyle w:val="markedcontent"/>
          <w:rFonts w:ascii="Tahoma" w:hAnsi="Tahoma" w:cs="Tahoma"/>
        </w:rPr>
        <w:t>Eksepsi. terdakwa/penasehat hukum terdakwa apabila mempunyai</w:t>
      </w:r>
      <w:r w:rsidRPr="00E241D5">
        <w:rPr>
          <w:rFonts w:ascii="Tahoma" w:hAnsi="Tahoma" w:cs="Tahoma"/>
        </w:rPr>
        <w:br/>
      </w:r>
      <w:r w:rsidRPr="00E241D5">
        <w:rPr>
          <w:rStyle w:val="markedcontent"/>
          <w:rFonts w:ascii="Tahoma" w:hAnsi="Tahoma" w:cs="Tahoma"/>
        </w:rPr>
        <w:t xml:space="preserve">keberatan maka atau seijin hakim ketua, terdakwa/penasehat </w:t>
      </w:r>
      <w:r w:rsidR="005752D7" w:rsidRPr="00E241D5">
        <w:rPr>
          <w:rStyle w:val="markedcontent"/>
          <w:rFonts w:ascii="Tahoma" w:hAnsi="Tahoma" w:cs="Tahoma"/>
        </w:rPr>
        <w:t>hokum</w:t>
      </w:r>
      <w:r w:rsidR="005752D7" w:rsidRPr="00E241D5">
        <w:rPr>
          <w:rFonts w:ascii="Tahoma" w:hAnsi="Tahoma" w:cs="Tahoma"/>
        </w:rPr>
        <w:t xml:space="preserve"> </w:t>
      </w:r>
      <w:r w:rsidRPr="00E241D5">
        <w:rPr>
          <w:rStyle w:val="markedcontent"/>
          <w:rFonts w:ascii="Tahoma" w:hAnsi="Tahoma" w:cs="Tahoma"/>
        </w:rPr>
        <w:t>terdakwa berhak mengajukan eksepsi atas dakwaan Oditur.</w:t>
      </w:r>
    </w:p>
    <w:p w:rsidR="005752D7" w:rsidRPr="00E241D5" w:rsidRDefault="00641E6B" w:rsidP="00441A2E">
      <w:pPr>
        <w:pStyle w:val="ListParagraph"/>
        <w:numPr>
          <w:ilvl w:val="0"/>
          <w:numId w:val="58"/>
        </w:numPr>
        <w:spacing w:line="360" w:lineRule="auto"/>
        <w:jc w:val="both"/>
        <w:rPr>
          <w:rFonts w:ascii="Tahoma" w:hAnsi="Tahoma" w:cs="Tahoma"/>
        </w:rPr>
      </w:pPr>
      <w:r w:rsidRPr="00E241D5">
        <w:rPr>
          <w:rStyle w:val="markedcontent"/>
          <w:rFonts w:ascii="Tahoma" w:hAnsi="Tahoma" w:cs="Tahoma"/>
        </w:rPr>
        <w:t>Pemeriksaan saksi. Oditur menghadapkan saksi ke depan majelis hakim</w:t>
      </w:r>
      <w:r w:rsidR="005752D7" w:rsidRPr="00E241D5">
        <w:rPr>
          <w:rFonts w:ascii="Tahoma" w:hAnsi="Tahoma" w:cs="Tahoma"/>
        </w:rPr>
        <w:t xml:space="preserve"> </w:t>
      </w:r>
      <w:r w:rsidRPr="00E241D5">
        <w:rPr>
          <w:rStyle w:val="markedcontent"/>
          <w:rFonts w:ascii="Tahoma" w:hAnsi="Tahoma" w:cs="Tahoma"/>
        </w:rPr>
        <w:t>atas perintah dari hukum ketua, lalu Oditur memerintahkan kepada</w:t>
      </w:r>
      <w:r w:rsidR="005752D7" w:rsidRPr="00E241D5">
        <w:rPr>
          <w:rFonts w:ascii="Tahoma" w:hAnsi="Tahoma" w:cs="Tahoma"/>
        </w:rPr>
        <w:t xml:space="preserve"> </w:t>
      </w:r>
      <w:r w:rsidRPr="00E241D5">
        <w:rPr>
          <w:rStyle w:val="markedcontent"/>
          <w:rFonts w:ascii="Tahoma" w:hAnsi="Tahoma" w:cs="Tahoma"/>
        </w:rPr>
        <w:t>petugas untuk menghadapkan saksi ke persidangan kemudian Oditur</w:t>
      </w:r>
      <w:r w:rsidR="005752D7" w:rsidRPr="00E241D5">
        <w:rPr>
          <w:rFonts w:ascii="Tahoma" w:hAnsi="Tahoma" w:cs="Tahoma"/>
        </w:rPr>
        <w:t xml:space="preserve"> </w:t>
      </w:r>
      <w:r w:rsidRPr="00E241D5">
        <w:rPr>
          <w:rStyle w:val="markedcontent"/>
          <w:rFonts w:ascii="Tahoma" w:hAnsi="Tahoma" w:cs="Tahoma"/>
        </w:rPr>
        <w:t>mengajukan pertanyaan kepada saksi secara langsung dalam keterngan</w:t>
      </w:r>
      <w:r w:rsidR="005752D7" w:rsidRPr="00E241D5">
        <w:rPr>
          <w:rFonts w:ascii="Tahoma" w:hAnsi="Tahoma" w:cs="Tahoma"/>
        </w:rPr>
        <w:t xml:space="preserve"> </w:t>
      </w:r>
      <w:r w:rsidRPr="00E241D5">
        <w:rPr>
          <w:rStyle w:val="markedcontent"/>
          <w:rFonts w:ascii="Tahoma" w:hAnsi="Tahoma" w:cs="Tahoma"/>
        </w:rPr>
        <w:t>saksi tidak boleh diganggu, setelah saksi selesai memberikan</w:t>
      </w:r>
      <w:r w:rsidR="005752D7" w:rsidRPr="00E241D5">
        <w:rPr>
          <w:rFonts w:ascii="Tahoma" w:hAnsi="Tahoma" w:cs="Tahoma"/>
        </w:rPr>
        <w:t xml:space="preserve"> </w:t>
      </w:r>
      <w:r w:rsidRPr="00E241D5">
        <w:rPr>
          <w:rStyle w:val="markedcontent"/>
          <w:rFonts w:ascii="Tahoma" w:hAnsi="Tahoma" w:cs="Tahoma"/>
        </w:rPr>
        <w:t>keterangan, hakim ketua memberikan kesempatan kepada terdakwa</w:t>
      </w:r>
      <w:r w:rsidR="005752D7" w:rsidRPr="00E241D5">
        <w:rPr>
          <w:rFonts w:ascii="Tahoma" w:hAnsi="Tahoma" w:cs="Tahoma"/>
        </w:rPr>
        <w:t xml:space="preserve"> </w:t>
      </w:r>
      <w:r w:rsidRPr="00E241D5">
        <w:rPr>
          <w:rStyle w:val="markedcontent"/>
          <w:rFonts w:ascii="Tahoma" w:hAnsi="Tahoma" w:cs="Tahoma"/>
        </w:rPr>
        <w:t>untuk menanyakan pendapat terdakwa mengenai keterangan saksi yang</w:t>
      </w:r>
      <w:r w:rsidR="005752D7" w:rsidRPr="00E241D5">
        <w:rPr>
          <w:rFonts w:ascii="Tahoma" w:hAnsi="Tahoma" w:cs="Tahoma"/>
        </w:rPr>
        <w:t xml:space="preserve"> </w:t>
      </w:r>
      <w:r w:rsidRPr="00E241D5">
        <w:rPr>
          <w:rStyle w:val="markedcontent"/>
          <w:rFonts w:ascii="Tahoma" w:hAnsi="Tahoma" w:cs="Tahoma"/>
        </w:rPr>
        <w:t>telah didengarnya, setelah terdakwa memberikan tanggapannya, hakim</w:t>
      </w:r>
      <w:r w:rsidR="00FF7F2F" w:rsidRPr="00E241D5">
        <w:rPr>
          <w:rFonts w:ascii="Tahoma" w:hAnsi="Tahoma" w:cs="Tahoma"/>
        </w:rPr>
        <w:t xml:space="preserve"> </w:t>
      </w:r>
      <w:r w:rsidRPr="00E241D5">
        <w:rPr>
          <w:rStyle w:val="markedcontent"/>
          <w:rFonts w:ascii="Tahoma" w:hAnsi="Tahoma" w:cs="Tahoma"/>
        </w:rPr>
        <w:t>ketua dapat menanyakan kepada saksi tentang tanggapan terdakwa</w:t>
      </w:r>
      <w:r w:rsidR="005752D7" w:rsidRPr="00E241D5">
        <w:rPr>
          <w:rFonts w:ascii="Tahoma" w:hAnsi="Tahoma" w:cs="Tahoma"/>
        </w:rPr>
        <w:t xml:space="preserve"> </w:t>
      </w:r>
      <w:r w:rsidRPr="00E241D5">
        <w:rPr>
          <w:rStyle w:val="markedcontent"/>
          <w:rFonts w:ascii="Tahoma" w:hAnsi="Tahoma" w:cs="Tahoma"/>
        </w:rPr>
        <w:t>tersebut. Terdakwa melalui hakim ketua dapat diberikan kesempatan</w:t>
      </w:r>
      <w:r w:rsidR="005752D7" w:rsidRPr="00E241D5">
        <w:rPr>
          <w:rFonts w:ascii="Tahoma" w:hAnsi="Tahoma" w:cs="Tahoma"/>
        </w:rPr>
        <w:t xml:space="preserve"> </w:t>
      </w:r>
      <w:r w:rsidRPr="00E241D5">
        <w:rPr>
          <w:rStyle w:val="markedcontent"/>
          <w:rFonts w:ascii="Tahoma" w:hAnsi="Tahoma" w:cs="Tahoma"/>
        </w:rPr>
        <w:t>untuk mengajukan pertanyaan kepada saksi.</w:t>
      </w:r>
    </w:p>
    <w:p w:rsidR="005752D7" w:rsidRPr="00E241D5" w:rsidRDefault="00641E6B" w:rsidP="00441A2E">
      <w:pPr>
        <w:pStyle w:val="ListParagraph"/>
        <w:numPr>
          <w:ilvl w:val="0"/>
          <w:numId w:val="58"/>
        </w:numPr>
        <w:spacing w:line="360" w:lineRule="auto"/>
        <w:jc w:val="both"/>
        <w:rPr>
          <w:rStyle w:val="markedcontent"/>
          <w:rFonts w:ascii="Tahoma" w:hAnsi="Tahoma" w:cs="Tahoma"/>
        </w:rPr>
      </w:pPr>
      <w:r w:rsidRPr="00E241D5">
        <w:rPr>
          <w:rStyle w:val="markedcontent"/>
          <w:rFonts w:ascii="Tahoma" w:hAnsi="Tahoma" w:cs="Tahoma"/>
        </w:rPr>
        <w:t>Pemeriksaan terdakwa. Pemeriksaan terdakwa dimulai setelah semua</w:t>
      </w:r>
      <w:r w:rsidR="005752D7" w:rsidRPr="00E241D5">
        <w:rPr>
          <w:rFonts w:ascii="Tahoma" w:hAnsi="Tahoma" w:cs="Tahoma"/>
        </w:rPr>
        <w:t xml:space="preserve"> </w:t>
      </w:r>
      <w:r w:rsidRPr="00E241D5">
        <w:rPr>
          <w:rStyle w:val="markedcontent"/>
          <w:rFonts w:ascii="Tahoma" w:hAnsi="Tahoma" w:cs="Tahoma"/>
        </w:rPr>
        <w:t>saksi selesai didengar keterangannya. Untuk itu terdakwa diperintahkan</w:t>
      </w:r>
      <w:r w:rsidR="005752D7" w:rsidRPr="00E241D5">
        <w:rPr>
          <w:rFonts w:ascii="Tahoma" w:hAnsi="Tahoma" w:cs="Tahoma"/>
        </w:rPr>
        <w:t xml:space="preserve"> </w:t>
      </w:r>
      <w:r w:rsidRPr="00E241D5">
        <w:rPr>
          <w:rStyle w:val="markedcontent"/>
          <w:rFonts w:ascii="Tahoma" w:hAnsi="Tahoma" w:cs="Tahoma"/>
        </w:rPr>
        <w:t>duduk di kursi pemeriksaan. Namun demikian pemeriksaan terdakwa</w:t>
      </w:r>
      <w:r w:rsidR="005752D7" w:rsidRPr="00E241D5">
        <w:rPr>
          <w:rFonts w:ascii="Tahoma" w:hAnsi="Tahoma" w:cs="Tahoma"/>
        </w:rPr>
        <w:t xml:space="preserve"> </w:t>
      </w:r>
      <w:r w:rsidRPr="00E241D5">
        <w:rPr>
          <w:rStyle w:val="markedcontent"/>
          <w:rFonts w:ascii="Tahoma" w:hAnsi="Tahoma" w:cs="Tahoma"/>
        </w:rPr>
        <w:t>sesungguhnya sudah dimulai sebagian pada waktu diminta pendapatnya</w:t>
      </w:r>
      <w:r w:rsidR="005752D7" w:rsidRPr="00E241D5">
        <w:rPr>
          <w:rFonts w:ascii="Tahoma" w:hAnsi="Tahoma" w:cs="Tahoma"/>
        </w:rPr>
        <w:t xml:space="preserve"> </w:t>
      </w:r>
      <w:r w:rsidRPr="00E241D5">
        <w:rPr>
          <w:rStyle w:val="markedcontent"/>
          <w:rFonts w:ascii="Tahoma" w:hAnsi="Tahoma" w:cs="Tahoma"/>
        </w:rPr>
        <w:t>mengenai keterangan saksi.</w:t>
      </w:r>
    </w:p>
    <w:p w:rsidR="005752D7" w:rsidRPr="00E241D5" w:rsidRDefault="0094720F" w:rsidP="00441A2E">
      <w:pPr>
        <w:pStyle w:val="ListParagraph"/>
        <w:numPr>
          <w:ilvl w:val="0"/>
          <w:numId w:val="58"/>
        </w:numPr>
        <w:spacing w:line="360" w:lineRule="auto"/>
        <w:jc w:val="both"/>
        <w:rPr>
          <w:rFonts w:ascii="Tahoma" w:hAnsi="Tahoma" w:cs="Tahoma"/>
        </w:rPr>
      </w:pPr>
      <w:r w:rsidRPr="00E241D5">
        <w:rPr>
          <w:rStyle w:val="markedcontent"/>
          <w:rFonts w:ascii="Tahoma" w:hAnsi="Tahoma" w:cs="Tahoma"/>
        </w:rPr>
        <w:t>Pemeriksaan barang bukti, setelah pemeriksaan semua saksi dan</w:t>
      </w:r>
      <w:r w:rsidRPr="00E241D5">
        <w:rPr>
          <w:rFonts w:ascii="Tahoma" w:hAnsi="Tahoma" w:cs="Tahoma"/>
        </w:rPr>
        <w:br/>
      </w:r>
      <w:r w:rsidRPr="00E241D5">
        <w:rPr>
          <w:rStyle w:val="markedcontent"/>
          <w:rFonts w:ascii="Tahoma" w:hAnsi="Tahoma" w:cs="Tahoma"/>
        </w:rPr>
        <w:t>terdakwa selesai, hakim ketua memperlihatkan kepada terdakwa semua</w:t>
      </w:r>
      <w:r w:rsidR="005752D7" w:rsidRPr="00E241D5">
        <w:rPr>
          <w:rFonts w:ascii="Tahoma" w:hAnsi="Tahoma" w:cs="Tahoma"/>
        </w:rPr>
        <w:t xml:space="preserve"> </w:t>
      </w:r>
      <w:r w:rsidRPr="00E241D5">
        <w:rPr>
          <w:rStyle w:val="markedcontent"/>
          <w:rFonts w:ascii="Tahoma" w:hAnsi="Tahoma" w:cs="Tahoma"/>
        </w:rPr>
        <w:t>barang bukti dan menanyakan kepada terdakwa apakah terdakwa</w:t>
      </w:r>
      <w:r w:rsidR="005752D7" w:rsidRPr="00E241D5">
        <w:rPr>
          <w:rFonts w:ascii="Tahoma" w:hAnsi="Tahoma" w:cs="Tahoma"/>
        </w:rPr>
        <w:t xml:space="preserve"> </w:t>
      </w:r>
      <w:r w:rsidRPr="00E241D5">
        <w:rPr>
          <w:rStyle w:val="markedcontent"/>
          <w:rFonts w:ascii="Tahoma" w:hAnsi="Tahoma" w:cs="Tahoma"/>
        </w:rPr>
        <w:t>mengenal benda itu dan menanyakan sangkut paut benda itu dengan</w:t>
      </w:r>
      <w:r w:rsidR="005752D7" w:rsidRPr="00E241D5">
        <w:rPr>
          <w:rFonts w:ascii="Tahoma" w:hAnsi="Tahoma" w:cs="Tahoma"/>
        </w:rPr>
        <w:t xml:space="preserve"> </w:t>
      </w:r>
      <w:r w:rsidRPr="00E241D5">
        <w:rPr>
          <w:rStyle w:val="markedcontent"/>
          <w:rFonts w:ascii="Tahoma" w:hAnsi="Tahoma" w:cs="Tahoma"/>
        </w:rPr>
        <w:t>perkaranya untuk mengetahui kejelasan tentang peristiwanya. Namun</w:t>
      </w:r>
      <w:r w:rsidR="005752D7" w:rsidRPr="00E241D5">
        <w:rPr>
          <w:rFonts w:ascii="Tahoma" w:hAnsi="Tahoma" w:cs="Tahoma"/>
        </w:rPr>
        <w:t xml:space="preserve"> </w:t>
      </w:r>
      <w:r w:rsidRPr="00E241D5">
        <w:rPr>
          <w:rStyle w:val="markedcontent"/>
          <w:rFonts w:ascii="Tahoma" w:hAnsi="Tahoma" w:cs="Tahoma"/>
        </w:rPr>
        <w:t>bila dipandang perlu, barang bukti tersebut dapat dilihatkan sebelum</w:t>
      </w:r>
      <w:r w:rsidR="005752D7" w:rsidRPr="00E241D5">
        <w:rPr>
          <w:rFonts w:ascii="Tahoma" w:hAnsi="Tahoma" w:cs="Tahoma"/>
        </w:rPr>
        <w:t xml:space="preserve"> </w:t>
      </w:r>
      <w:r w:rsidRPr="00E241D5">
        <w:rPr>
          <w:rStyle w:val="markedcontent"/>
          <w:rFonts w:ascii="Tahoma" w:hAnsi="Tahoma" w:cs="Tahoma"/>
        </w:rPr>
        <w:t>pemeriksaan semua saksi dan terdakwa selesai.</w:t>
      </w:r>
    </w:p>
    <w:p w:rsidR="005752D7" w:rsidRPr="00E241D5" w:rsidRDefault="0094720F" w:rsidP="00441A2E">
      <w:pPr>
        <w:pStyle w:val="ListParagraph"/>
        <w:numPr>
          <w:ilvl w:val="0"/>
          <w:numId w:val="58"/>
        </w:numPr>
        <w:spacing w:line="360" w:lineRule="auto"/>
        <w:jc w:val="both"/>
        <w:rPr>
          <w:rStyle w:val="markedcontent"/>
          <w:rFonts w:ascii="Tahoma" w:hAnsi="Tahoma" w:cs="Tahoma"/>
        </w:rPr>
      </w:pPr>
      <w:r w:rsidRPr="00E241D5">
        <w:rPr>
          <w:rStyle w:val="markedcontent"/>
          <w:rFonts w:ascii="Tahoma" w:hAnsi="Tahoma" w:cs="Tahoma"/>
        </w:rPr>
        <w:t xml:space="preserve"> Musyawarah majelis hakim, setelah semua acara pemeriksaan selesai,</w:t>
      </w:r>
      <w:r w:rsidR="005752D7" w:rsidRPr="00E241D5">
        <w:rPr>
          <w:rFonts w:ascii="Tahoma" w:hAnsi="Tahoma" w:cs="Tahoma"/>
        </w:rPr>
        <w:t xml:space="preserve"> </w:t>
      </w:r>
      <w:r w:rsidRPr="00E241D5">
        <w:rPr>
          <w:rStyle w:val="markedcontent"/>
          <w:rFonts w:ascii="Tahoma" w:hAnsi="Tahoma" w:cs="Tahoma"/>
        </w:rPr>
        <w:t xml:space="preserve">maka hakim ketua menyatakan pemeriksaan ditutup. </w:t>
      </w:r>
      <w:r w:rsidRPr="00E241D5">
        <w:rPr>
          <w:rStyle w:val="markedcontent"/>
          <w:rFonts w:ascii="Tahoma" w:hAnsi="Tahoma" w:cs="Tahoma"/>
        </w:rPr>
        <w:lastRenderedPageBreak/>
        <w:t>Kemudian</w:t>
      </w:r>
      <w:r w:rsidR="005752D7" w:rsidRPr="00E241D5">
        <w:rPr>
          <w:rFonts w:ascii="Tahoma" w:hAnsi="Tahoma" w:cs="Tahoma"/>
        </w:rPr>
        <w:t xml:space="preserve"> </w:t>
      </w:r>
      <w:r w:rsidRPr="00E241D5">
        <w:rPr>
          <w:rStyle w:val="markedcontent"/>
          <w:rFonts w:ascii="Tahoma" w:hAnsi="Tahoma" w:cs="Tahoma"/>
        </w:rPr>
        <w:t>menunda sidang untuk memberikan kesempatan kepada majelis hakim</w:t>
      </w:r>
      <w:r w:rsidR="005752D7" w:rsidRPr="00E241D5">
        <w:rPr>
          <w:rFonts w:ascii="Tahoma" w:hAnsi="Tahoma" w:cs="Tahoma"/>
        </w:rPr>
        <w:t xml:space="preserve"> </w:t>
      </w:r>
      <w:r w:rsidRPr="00E241D5">
        <w:rPr>
          <w:rStyle w:val="markedcontent"/>
          <w:rFonts w:ascii="Tahoma" w:hAnsi="Tahoma" w:cs="Tahoma"/>
        </w:rPr>
        <w:t>bermusyawarah guna mengambil keputusan</w:t>
      </w:r>
      <w:r w:rsidR="005752D7" w:rsidRPr="00E241D5">
        <w:rPr>
          <w:rStyle w:val="markedcontent"/>
          <w:rFonts w:ascii="Tahoma" w:hAnsi="Tahoma" w:cs="Tahoma"/>
        </w:rPr>
        <w:t>.</w:t>
      </w:r>
    </w:p>
    <w:p w:rsidR="005752D7" w:rsidRPr="00E241D5" w:rsidRDefault="0094720F" w:rsidP="00441A2E">
      <w:pPr>
        <w:pStyle w:val="ListParagraph"/>
        <w:numPr>
          <w:ilvl w:val="0"/>
          <w:numId w:val="58"/>
        </w:numPr>
        <w:spacing w:line="360" w:lineRule="auto"/>
        <w:jc w:val="both"/>
        <w:rPr>
          <w:rFonts w:ascii="Tahoma" w:hAnsi="Tahoma" w:cs="Tahoma"/>
        </w:rPr>
      </w:pPr>
      <w:r w:rsidRPr="00E241D5">
        <w:rPr>
          <w:rStyle w:val="markedcontent"/>
          <w:rFonts w:ascii="Tahoma" w:hAnsi="Tahoma" w:cs="Tahoma"/>
        </w:rPr>
        <w:t xml:space="preserve"> Pengucapan putusan pengadilan, apabila majelis berpendapat bahwa</w:t>
      </w:r>
      <w:r w:rsidR="005752D7" w:rsidRPr="00E241D5">
        <w:rPr>
          <w:rFonts w:ascii="Tahoma" w:hAnsi="Tahoma" w:cs="Tahoma"/>
        </w:rPr>
        <w:t xml:space="preserve"> </w:t>
      </w:r>
      <w:r w:rsidRPr="00E241D5">
        <w:rPr>
          <w:rStyle w:val="markedcontent"/>
          <w:rFonts w:ascii="Tahoma" w:hAnsi="Tahoma" w:cs="Tahoma"/>
        </w:rPr>
        <w:t>terdakwa terbukti bersalah melakukan tindak pidana yang didakwakan</w:t>
      </w:r>
      <w:r w:rsidR="005752D7" w:rsidRPr="00E241D5">
        <w:rPr>
          <w:rFonts w:ascii="Tahoma" w:hAnsi="Tahoma" w:cs="Tahoma"/>
        </w:rPr>
        <w:t xml:space="preserve"> </w:t>
      </w:r>
      <w:r w:rsidRPr="00E241D5">
        <w:rPr>
          <w:rStyle w:val="markedcontent"/>
          <w:rFonts w:ascii="Tahoma" w:hAnsi="Tahoma" w:cs="Tahoma"/>
        </w:rPr>
        <w:t>kepadanya, maka pengadilan menjatuhkan hukuman pidana, namun</w:t>
      </w:r>
      <w:r w:rsidR="005752D7" w:rsidRPr="00E241D5">
        <w:rPr>
          <w:rFonts w:ascii="Tahoma" w:hAnsi="Tahoma" w:cs="Tahoma"/>
        </w:rPr>
        <w:t xml:space="preserve"> </w:t>
      </w:r>
      <w:r w:rsidRPr="00E241D5">
        <w:rPr>
          <w:rStyle w:val="markedcontent"/>
          <w:rFonts w:ascii="Tahoma" w:hAnsi="Tahoma" w:cs="Tahoma"/>
        </w:rPr>
        <w:t>apabila terdakwa tidak terbukti bersalah sebagaimana didakwakan</w:t>
      </w:r>
      <w:r w:rsidR="005752D7" w:rsidRPr="00E241D5">
        <w:rPr>
          <w:rFonts w:ascii="Tahoma" w:hAnsi="Tahoma" w:cs="Tahoma"/>
        </w:rPr>
        <w:t xml:space="preserve"> </w:t>
      </w:r>
      <w:r w:rsidRPr="00E241D5">
        <w:rPr>
          <w:rStyle w:val="markedcontent"/>
          <w:rFonts w:ascii="Tahoma" w:hAnsi="Tahoma" w:cs="Tahoma"/>
        </w:rPr>
        <w:t>kepadanya, maka pengadilan memutus bebas dari segala dakwaan.</w:t>
      </w:r>
      <w:r w:rsidR="005752D7" w:rsidRPr="00E241D5">
        <w:rPr>
          <w:rFonts w:ascii="Tahoma" w:hAnsi="Tahoma" w:cs="Tahoma"/>
        </w:rPr>
        <w:t xml:space="preserve"> </w:t>
      </w:r>
    </w:p>
    <w:p w:rsidR="006D17BB" w:rsidRPr="00E241D5" w:rsidRDefault="0094720F" w:rsidP="00BA2138">
      <w:pPr>
        <w:pStyle w:val="ListParagraph"/>
        <w:spacing w:line="360" w:lineRule="auto"/>
        <w:ind w:left="567" w:firstLine="0"/>
        <w:jc w:val="both"/>
        <w:rPr>
          <w:rStyle w:val="markedcontent"/>
          <w:rFonts w:ascii="Tahoma" w:hAnsi="Tahoma" w:cs="Tahoma"/>
        </w:rPr>
      </w:pPr>
      <w:r w:rsidRPr="00E241D5">
        <w:rPr>
          <w:rStyle w:val="markedcontent"/>
          <w:rFonts w:ascii="Tahoma" w:hAnsi="Tahoma" w:cs="Tahoma"/>
        </w:rPr>
        <w:t>Setelah putusan pengadilan memperoleh kekuatan hukum tetap, maka</w:t>
      </w:r>
      <w:r w:rsidR="006D17BB" w:rsidRPr="00E241D5">
        <w:rPr>
          <w:rFonts w:ascii="Tahoma" w:hAnsi="Tahoma" w:cs="Tahoma"/>
        </w:rPr>
        <w:t xml:space="preserve"> </w:t>
      </w:r>
      <w:r w:rsidRPr="00E241D5">
        <w:rPr>
          <w:rStyle w:val="markedcontent"/>
          <w:rFonts w:ascii="Tahoma" w:hAnsi="Tahoma" w:cs="Tahoma"/>
        </w:rPr>
        <w:t xml:space="preserve">panitera membuat akte putusan telah memperoleh kekuatan </w:t>
      </w:r>
      <w:r w:rsidR="006D17BB" w:rsidRPr="00E241D5">
        <w:rPr>
          <w:rStyle w:val="markedcontent"/>
          <w:rFonts w:ascii="Tahoma" w:hAnsi="Tahoma" w:cs="Tahoma"/>
        </w:rPr>
        <w:t>hukum</w:t>
      </w:r>
      <w:r w:rsidR="006D17BB" w:rsidRPr="00E241D5">
        <w:rPr>
          <w:rFonts w:ascii="Tahoma" w:hAnsi="Tahoma" w:cs="Tahoma"/>
        </w:rPr>
        <w:t xml:space="preserve"> </w:t>
      </w:r>
      <w:r w:rsidRPr="00E241D5">
        <w:rPr>
          <w:rStyle w:val="markedcontent"/>
          <w:rFonts w:ascii="Tahoma" w:hAnsi="Tahoma" w:cs="Tahoma"/>
        </w:rPr>
        <w:t>tetap.</w:t>
      </w:r>
    </w:p>
    <w:p w:rsidR="0094720F" w:rsidRPr="00E241D5" w:rsidRDefault="0094720F" w:rsidP="00BA2138">
      <w:pPr>
        <w:pStyle w:val="ListParagraph"/>
        <w:numPr>
          <w:ilvl w:val="0"/>
          <w:numId w:val="57"/>
        </w:numPr>
        <w:spacing w:line="360" w:lineRule="auto"/>
        <w:ind w:left="993" w:hanging="426"/>
        <w:jc w:val="both"/>
        <w:rPr>
          <w:rFonts w:ascii="Tahoma" w:hAnsi="Tahoma" w:cs="Tahoma"/>
          <w:b/>
        </w:rPr>
      </w:pPr>
      <w:r w:rsidRPr="00E241D5">
        <w:rPr>
          <w:rStyle w:val="markedcontent"/>
          <w:rFonts w:ascii="Tahoma" w:hAnsi="Tahoma" w:cs="Tahoma"/>
          <w:b/>
        </w:rPr>
        <w:t>Tahap Pelaksanaan Putusan</w:t>
      </w:r>
    </w:p>
    <w:p w:rsidR="00641E6B" w:rsidRPr="00E241D5" w:rsidRDefault="0094720F" w:rsidP="00BA2138">
      <w:pPr>
        <w:spacing w:line="360" w:lineRule="auto"/>
        <w:ind w:left="993"/>
        <w:jc w:val="both"/>
        <w:rPr>
          <w:rFonts w:ascii="Tahoma" w:hAnsi="Tahoma" w:cs="Tahoma"/>
        </w:rPr>
      </w:pPr>
      <w:r w:rsidRPr="00E241D5">
        <w:rPr>
          <w:rStyle w:val="markedcontent"/>
          <w:rFonts w:ascii="Tahoma" w:hAnsi="Tahoma" w:cs="Tahoma"/>
        </w:rPr>
        <w:t>Sesuai ketentuan undang-undang hukum pidana militer bahwa</w:t>
      </w:r>
      <w:r w:rsidRPr="00E241D5">
        <w:rPr>
          <w:rFonts w:ascii="Tahoma" w:hAnsi="Tahoma" w:cs="Tahoma"/>
        </w:rPr>
        <w:br/>
      </w:r>
      <w:r w:rsidRPr="00E241D5">
        <w:rPr>
          <w:rStyle w:val="markedcontent"/>
          <w:rFonts w:ascii="Tahoma" w:hAnsi="Tahoma" w:cs="Tahoma"/>
        </w:rPr>
        <w:t>yang melaksanakan putusan hakim adalah oditur militer, putusan hakim</w:t>
      </w:r>
      <w:r w:rsidR="00BA2138" w:rsidRPr="00E241D5">
        <w:rPr>
          <w:rFonts w:ascii="Tahoma" w:hAnsi="Tahoma" w:cs="Tahoma"/>
        </w:rPr>
        <w:t xml:space="preserve"> </w:t>
      </w:r>
      <w:r w:rsidRPr="00E241D5">
        <w:rPr>
          <w:rStyle w:val="markedcontent"/>
          <w:rFonts w:ascii="Tahoma" w:hAnsi="Tahoma" w:cs="Tahoma"/>
        </w:rPr>
        <w:t>bisa memuat pidana pokok dan pidana tambahan dipecat dari pada saat</w:t>
      </w:r>
      <w:r w:rsidR="00BA2138" w:rsidRPr="00E241D5">
        <w:rPr>
          <w:rFonts w:ascii="Tahoma" w:hAnsi="Tahoma" w:cs="Tahoma"/>
        </w:rPr>
        <w:t xml:space="preserve"> </w:t>
      </w:r>
      <w:r w:rsidRPr="00E241D5">
        <w:rPr>
          <w:rStyle w:val="markedcontent"/>
          <w:rFonts w:ascii="Tahoma" w:hAnsi="Tahoma" w:cs="Tahoma"/>
        </w:rPr>
        <w:t>pemeriksaan di persidangan pada dasarnya tata caranya sama dengan</w:t>
      </w:r>
      <w:r w:rsidR="00BA2138" w:rsidRPr="00E241D5">
        <w:rPr>
          <w:rFonts w:ascii="Tahoma" w:hAnsi="Tahoma" w:cs="Tahoma"/>
        </w:rPr>
        <w:t xml:space="preserve"> </w:t>
      </w:r>
      <w:r w:rsidRPr="00E241D5">
        <w:rPr>
          <w:rStyle w:val="markedcontent"/>
          <w:rFonts w:ascii="Tahoma" w:hAnsi="Tahoma" w:cs="Tahoma"/>
        </w:rPr>
        <w:t>pemeriksaan di pengadilan umum, sedangkan Penasehat hukum dalam</w:t>
      </w:r>
      <w:r w:rsidR="00BA2138" w:rsidRPr="00E241D5">
        <w:rPr>
          <w:rFonts w:ascii="Tahoma" w:hAnsi="Tahoma" w:cs="Tahoma"/>
        </w:rPr>
        <w:t xml:space="preserve"> </w:t>
      </w:r>
      <w:r w:rsidRPr="00E241D5">
        <w:rPr>
          <w:rStyle w:val="markedcontent"/>
          <w:rFonts w:ascii="Tahoma" w:hAnsi="Tahoma" w:cs="Tahoma"/>
        </w:rPr>
        <w:t>proses pemeriksaan di pengadilan militer melakukan guna kepentingan</w:t>
      </w:r>
      <w:r w:rsidR="00BA2138" w:rsidRPr="00E241D5">
        <w:rPr>
          <w:rFonts w:ascii="Tahoma" w:hAnsi="Tahoma" w:cs="Tahoma"/>
        </w:rPr>
        <w:t xml:space="preserve"> </w:t>
      </w:r>
      <w:r w:rsidRPr="00E241D5">
        <w:rPr>
          <w:rStyle w:val="markedcontent"/>
          <w:rFonts w:ascii="Tahoma" w:hAnsi="Tahoma" w:cs="Tahoma"/>
        </w:rPr>
        <w:t>terdakwa berhak mendapat bantuan hukum dari seorang atau penasihat</w:t>
      </w:r>
      <w:r w:rsidR="00BA2138" w:rsidRPr="00E241D5">
        <w:rPr>
          <w:rFonts w:ascii="Tahoma" w:hAnsi="Tahoma" w:cs="Tahoma"/>
        </w:rPr>
        <w:t xml:space="preserve"> </w:t>
      </w:r>
      <w:r w:rsidRPr="00E241D5">
        <w:rPr>
          <w:rStyle w:val="markedcontent"/>
          <w:rFonts w:ascii="Tahoma" w:hAnsi="Tahoma" w:cs="Tahoma"/>
        </w:rPr>
        <w:t>hukum untuk mendampinginya dalam persidangan, pemberian dan bantuan</w:t>
      </w:r>
      <w:r w:rsidR="00BA2138" w:rsidRPr="00E241D5">
        <w:rPr>
          <w:rFonts w:ascii="Tahoma" w:hAnsi="Tahoma" w:cs="Tahoma"/>
        </w:rPr>
        <w:t xml:space="preserve"> </w:t>
      </w:r>
      <w:r w:rsidRPr="00E241D5">
        <w:rPr>
          <w:rStyle w:val="markedcontent"/>
          <w:rFonts w:ascii="Tahoma" w:hAnsi="Tahoma" w:cs="Tahoma"/>
        </w:rPr>
        <w:t>dan nasihat hukum kepada anggota TNI diatur dalam surat keputusan</w:t>
      </w:r>
      <w:r w:rsidR="00BA2138" w:rsidRPr="00E241D5">
        <w:rPr>
          <w:rFonts w:ascii="Tahoma" w:hAnsi="Tahoma" w:cs="Tahoma"/>
        </w:rPr>
        <w:t xml:space="preserve"> </w:t>
      </w:r>
      <w:r w:rsidRPr="00E241D5">
        <w:rPr>
          <w:rStyle w:val="markedcontent"/>
          <w:rFonts w:ascii="Tahoma" w:hAnsi="Tahoma" w:cs="Tahoma"/>
        </w:rPr>
        <w:t>Panglima TNI tentang petunjuk pelaksanaan</w:t>
      </w:r>
      <w:r w:rsidR="00FF7F2F" w:rsidRPr="00E241D5">
        <w:rPr>
          <w:rStyle w:val="markedcontent"/>
          <w:rFonts w:ascii="Tahoma" w:hAnsi="Tahoma" w:cs="Tahoma"/>
        </w:rPr>
        <w:t>, m</w:t>
      </w:r>
      <w:r w:rsidRPr="00E241D5">
        <w:rPr>
          <w:rStyle w:val="markedcontent"/>
          <w:rFonts w:ascii="Tahoma" w:hAnsi="Tahoma" w:cs="Tahoma"/>
        </w:rPr>
        <w:t>eng</w:t>
      </w:r>
      <w:r w:rsidR="00FF7F2F" w:rsidRPr="00E241D5">
        <w:rPr>
          <w:rStyle w:val="markedcontent"/>
          <w:rFonts w:ascii="Tahoma" w:hAnsi="Tahoma" w:cs="Tahoma"/>
        </w:rPr>
        <w:t>enai penerimaan p</w:t>
      </w:r>
      <w:r w:rsidRPr="00E241D5">
        <w:rPr>
          <w:rStyle w:val="markedcontent"/>
          <w:rFonts w:ascii="Tahoma" w:hAnsi="Tahoma" w:cs="Tahoma"/>
        </w:rPr>
        <w:t xml:space="preserve">elimpahan </w:t>
      </w:r>
      <w:r w:rsidR="00FF7F2F" w:rsidRPr="00E241D5">
        <w:rPr>
          <w:rStyle w:val="markedcontent"/>
          <w:rFonts w:ascii="Tahoma" w:hAnsi="Tahoma" w:cs="Tahoma"/>
        </w:rPr>
        <w:t>p</w:t>
      </w:r>
      <w:r w:rsidRPr="00E241D5">
        <w:rPr>
          <w:rStyle w:val="markedcontent"/>
          <w:rFonts w:ascii="Tahoma" w:hAnsi="Tahoma" w:cs="Tahoma"/>
        </w:rPr>
        <w:t>erkara Oleh Mahkamah Militer,</w:t>
      </w:r>
      <w:r w:rsidR="00BA2138" w:rsidRPr="00E241D5">
        <w:rPr>
          <w:rFonts w:ascii="Tahoma" w:hAnsi="Tahoma" w:cs="Tahoma"/>
        </w:rPr>
        <w:t xml:space="preserve"> </w:t>
      </w:r>
      <w:r w:rsidRPr="00E241D5">
        <w:rPr>
          <w:rStyle w:val="markedcontent"/>
          <w:rFonts w:ascii="Tahoma" w:hAnsi="Tahoma" w:cs="Tahoma"/>
        </w:rPr>
        <w:t>apabila taraf pemeriksaan permulaan selesai maka ANKUM menentukan</w:t>
      </w:r>
      <w:r w:rsidR="00BA2138" w:rsidRPr="00E241D5">
        <w:rPr>
          <w:rFonts w:ascii="Tahoma" w:hAnsi="Tahoma" w:cs="Tahoma"/>
        </w:rPr>
        <w:t xml:space="preserve"> </w:t>
      </w:r>
      <w:r w:rsidRPr="00E241D5">
        <w:rPr>
          <w:rStyle w:val="markedcontent"/>
          <w:rFonts w:ascii="Tahoma" w:hAnsi="Tahoma" w:cs="Tahoma"/>
        </w:rPr>
        <w:t xml:space="preserve">apakah </w:t>
      </w:r>
      <w:r w:rsidR="00FF7F2F" w:rsidRPr="00E241D5">
        <w:rPr>
          <w:rStyle w:val="markedcontent"/>
          <w:rFonts w:ascii="Tahoma" w:hAnsi="Tahoma" w:cs="Tahoma"/>
        </w:rPr>
        <w:t xml:space="preserve">perkara itu akan diserah kepada </w:t>
      </w:r>
      <w:r w:rsidRPr="00E241D5">
        <w:rPr>
          <w:rStyle w:val="markedcontent"/>
          <w:rFonts w:ascii="Tahoma" w:hAnsi="Tahoma" w:cs="Tahoma"/>
        </w:rPr>
        <w:t>pengadilan atau diselesaikan diluar</w:t>
      </w:r>
      <w:r w:rsidR="00BA2138" w:rsidRPr="00E241D5">
        <w:rPr>
          <w:rFonts w:ascii="Tahoma" w:hAnsi="Tahoma" w:cs="Tahoma"/>
        </w:rPr>
        <w:t xml:space="preserve"> </w:t>
      </w:r>
      <w:r w:rsidRPr="00E241D5">
        <w:rPr>
          <w:rStyle w:val="markedcontent"/>
          <w:rFonts w:ascii="Tahoma" w:hAnsi="Tahoma" w:cs="Tahoma"/>
        </w:rPr>
        <w:t>persidangan. Penyerahan pidana ke persidangan Mahkamah, dibedakan dalam</w:t>
      </w:r>
      <w:r w:rsidR="00BA2138" w:rsidRPr="00E241D5">
        <w:rPr>
          <w:rFonts w:ascii="Tahoma" w:hAnsi="Tahoma" w:cs="Tahoma"/>
        </w:rPr>
        <w:t xml:space="preserve"> </w:t>
      </w:r>
      <w:r w:rsidRPr="00E241D5">
        <w:rPr>
          <w:rStyle w:val="markedcontent"/>
          <w:rFonts w:ascii="Tahoma" w:hAnsi="Tahoma" w:cs="Tahoma"/>
        </w:rPr>
        <w:t>beberapa golongan yaitu: Pertama, Perkara pidana biasa, Kedua, Perkara</w:t>
      </w:r>
      <w:r w:rsidR="00BA2138" w:rsidRPr="00E241D5">
        <w:rPr>
          <w:rFonts w:ascii="Tahoma" w:hAnsi="Tahoma" w:cs="Tahoma"/>
        </w:rPr>
        <w:t xml:space="preserve"> </w:t>
      </w:r>
      <w:r w:rsidRPr="00E241D5">
        <w:rPr>
          <w:rStyle w:val="markedcontent"/>
          <w:rFonts w:ascii="Tahoma" w:hAnsi="Tahoma" w:cs="Tahoma"/>
        </w:rPr>
        <w:t>pidana subversi, Ketiga, Perkara tindak pidana ekonomi, Keempat, Perkara</w:t>
      </w:r>
      <w:r w:rsidR="00BA2138" w:rsidRPr="00E241D5">
        <w:rPr>
          <w:rFonts w:ascii="Tahoma" w:hAnsi="Tahoma" w:cs="Tahoma"/>
        </w:rPr>
        <w:t xml:space="preserve"> </w:t>
      </w:r>
      <w:r w:rsidRPr="00E241D5">
        <w:rPr>
          <w:rStyle w:val="markedcontent"/>
          <w:rFonts w:ascii="Tahoma" w:hAnsi="Tahoma" w:cs="Tahoma"/>
        </w:rPr>
        <w:t>sumier, Kelima, Perkara</w:t>
      </w:r>
      <w:r w:rsidR="00BA2138" w:rsidRPr="00E241D5">
        <w:rPr>
          <w:rStyle w:val="markedcontent"/>
          <w:rFonts w:ascii="Tahoma" w:hAnsi="Tahoma" w:cs="Tahoma"/>
        </w:rPr>
        <w:t xml:space="preserve"> rol. Perkara-perkara yang akan </w:t>
      </w:r>
      <w:r w:rsidRPr="00E241D5">
        <w:rPr>
          <w:rStyle w:val="markedcontent"/>
          <w:rFonts w:ascii="Tahoma" w:hAnsi="Tahoma" w:cs="Tahoma"/>
        </w:rPr>
        <w:t>diselesaikan melalui</w:t>
      </w:r>
      <w:r w:rsidR="00BA2138" w:rsidRPr="00E241D5">
        <w:rPr>
          <w:rFonts w:ascii="Tahoma" w:hAnsi="Tahoma" w:cs="Tahoma"/>
        </w:rPr>
        <w:t xml:space="preserve"> </w:t>
      </w:r>
      <w:r w:rsidRPr="00E241D5">
        <w:rPr>
          <w:rStyle w:val="markedcontent"/>
          <w:rFonts w:ascii="Tahoma" w:hAnsi="Tahoma" w:cs="Tahoma"/>
        </w:rPr>
        <w:t>persidangan Mahkamah, maka perkara itu diserahkan oleh Perwira Penyerah</w:t>
      </w:r>
      <w:r w:rsidR="00BA2138" w:rsidRPr="00E241D5">
        <w:rPr>
          <w:rFonts w:ascii="Tahoma" w:hAnsi="Tahoma" w:cs="Tahoma"/>
        </w:rPr>
        <w:t xml:space="preserve"> </w:t>
      </w:r>
      <w:r w:rsidRPr="00E241D5">
        <w:rPr>
          <w:rStyle w:val="markedcontent"/>
          <w:rFonts w:ascii="Tahoma" w:hAnsi="Tahoma" w:cs="Tahoma"/>
        </w:rPr>
        <w:t xml:space="preserve">Perkara (PAPERA) dengan Surat Keputusan Penyerah Perkara disertai Surat Dakwaan yang dibuat oleh Oditur Militer </w:t>
      </w:r>
      <w:r w:rsidRPr="00E241D5">
        <w:rPr>
          <w:rStyle w:val="markedcontent"/>
          <w:rFonts w:ascii="Tahoma" w:hAnsi="Tahoma" w:cs="Tahoma"/>
        </w:rPr>
        <w:lastRenderedPageBreak/>
        <w:t>bersama-sama dengan berkas</w:t>
      </w:r>
      <w:r w:rsidR="00BA2138" w:rsidRPr="00E241D5">
        <w:rPr>
          <w:rFonts w:ascii="Tahoma" w:hAnsi="Tahoma" w:cs="Tahoma"/>
        </w:rPr>
        <w:t xml:space="preserve"> </w:t>
      </w:r>
      <w:r w:rsidRPr="00E241D5">
        <w:rPr>
          <w:rStyle w:val="markedcontent"/>
          <w:rFonts w:ascii="Tahoma" w:hAnsi="Tahoma" w:cs="Tahoma"/>
        </w:rPr>
        <w:t xml:space="preserve">perkara surat-surat lainnya yang ada hubungannya dengan perkara tersebut. </w:t>
      </w:r>
    </w:p>
    <w:p w:rsidR="002E7C35" w:rsidRPr="00E241D5" w:rsidRDefault="003D65DA" w:rsidP="00BA2138">
      <w:pPr>
        <w:pStyle w:val="ListParagraph"/>
        <w:numPr>
          <w:ilvl w:val="2"/>
          <w:numId w:val="57"/>
        </w:numPr>
        <w:spacing w:line="360" w:lineRule="auto"/>
        <w:jc w:val="both"/>
        <w:rPr>
          <w:rFonts w:ascii="Tahoma" w:hAnsi="Tahoma" w:cs="Tahoma"/>
          <w:b/>
        </w:rPr>
      </w:pPr>
      <w:r w:rsidRPr="00E241D5">
        <w:rPr>
          <w:rFonts w:ascii="Tahoma" w:hAnsi="Tahoma" w:cs="Tahoma"/>
          <w:b/>
        </w:rPr>
        <w:t>Kajian putusan Nomor 135-K/PM.III-12/AD/IX/2022</w:t>
      </w:r>
    </w:p>
    <w:p w:rsidR="00057917" w:rsidRPr="00E241D5" w:rsidRDefault="00057917" w:rsidP="00057917">
      <w:pPr>
        <w:pStyle w:val="ListParagraph"/>
        <w:spacing w:line="360" w:lineRule="auto"/>
        <w:ind w:left="709" w:firstLine="0"/>
        <w:jc w:val="both"/>
        <w:rPr>
          <w:rFonts w:ascii="Tahoma" w:hAnsi="Tahoma" w:cs="Tahoma"/>
        </w:rPr>
      </w:pPr>
      <w:r w:rsidRPr="00E241D5">
        <w:rPr>
          <w:rFonts w:ascii="Tahoma" w:hAnsi="Tahoma" w:cs="Tahoma"/>
        </w:rPr>
        <w:t>Dari data putusan Pengadilan Militer III-12 Surabaya, Putusan Nomor 135-K/PM.III-12/AD/IX/2022, Pengadilan Militer III-12 Surabaya yang bersidang di sidoarjo dalam memeriksa dan mengadili perkara pidana pada tingkat pertama telah menjatuhkan putusan sebagaimana tercantum dibawah ini dalam perkara terdakwa:</w:t>
      </w:r>
    </w:p>
    <w:p w:rsidR="003D65DA" w:rsidRPr="00E241D5" w:rsidRDefault="006736B6" w:rsidP="00057917">
      <w:pPr>
        <w:pStyle w:val="ListParagraph"/>
        <w:spacing w:line="360" w:lineRule="auto"/>
        <w:ind w:left="2520" w:hanging="1811"/>
        <w:jc w:val="both"/>
        <w:rPr>
          <w:rFonts w:ascii="Tahoma" w:hAnsi="Tahoma" w:cs="Tahoma"/>
        </w:rPr>
      </w:pPr>
      <w:r w:rsidRPr="00E241D5">
        <w:rPr>
          <w:rFonts w:ascii="Tahoma" w:hAnsi="Tahoma" w:cs="Tahoma"/>
        </w:rPr>
        <w:t>Nama lengkap</w:t>
      </w:r>
      <w:r w:rsidR="00C15A65" w:rsidRPr="00E241D5">
        <w:rPr>
          <w:rFonts w:ascii="Tahoma" w:hAnsi="Tahoma" w:cs="Tahoma"/>
        </w:rPr>
        <w:tab/>
      </w:r>
      <w:r w:rsidR="00FF7F2F" w:rsidRPr="00E241D5">
        <w:rPr>
          <w:rFonts w:ascii="Tahoma" w:hAnsi="Tahoma" w:cs="Tahoma"/>
        </w:rPr>
        <w:tab/>
      </w:r>
      <w:r w:rsidR="00FF7F2F" w:rsidRPr="00E241D5">
        <w:rPr>
          <w:rFonts w:ascii="Tahoma" w:hAnsi="Tahoma" w:cs="Tahoma"/>
        </w:rPr>
        <w:tab/>
      </w:r>
      <w:r w:rsidRPr="00E241D5">
        <w:rPr>
          <w:rFonts w:ascii="Tahoma" w:hAnsi="Tahoma" w:cs="Tahoma"/>
        </w:rPr>
        <w:t>: Askar</w:t>
      </w:r>
    </w:p>
    <w:p w:rsidR="006736B6" w:rsidRPr="00E241D5" w:rsidRDefault="006736B6" w:rsidP="00057917">
      <w:pPr>
        <w:pStyle w:val="ListParagraph"/>
        <w:spacing w:line="360" w:lineRule="auto"/>
        <w:ind w:left="2520" w:hanging="1811"/>
        <w:jc w:val="both"/>
        <w:rPr>
          <w:rFonts w:ascii="Tahoma" w:hAnsi="Tahoma" w:cs="Tahoma"/>
        </w:rPr>
      </w:pPr>
      <w:r w:rsidRPr="00E241D5">
        <w:rPr>
          <w:rFonts w:ascii="Tahoma" w:hAnsi="Tahoma" w:cs="Tahoma"/>
        </w:rPr>
        <w:t xml:space="preserve">Pangkat/NRP </w:t>
      </w:r>
      <w:r w:rsidR="00C15A65" w:rsidRPr="00E241D5">
        <w:rPr>
          <w:rFonts w:ascii="Tahoma" w:hAnsi="Tahoma" w:cs="Tahoma"/>
        </w:rPr>
        <w:tab/>
        <w:t xml:space="preserve"> </w:t>
      </w:r>
      <w:r w:rsidR="00FF7F2F" w:rsidRPr="00E241D5">
        <w:rPr>
          <w:rFonts w:ascii="Tahoma" w:hAnsi="Tahoma" w:cs="Tahoma"/>
        </w:rPr>
        <w:tab/>
      </w:r>
      <w:r w:rsidR="00FF7F2F" w:rsidRPr="00E241D5">
        <w:rPr>
          <w:rFonts w:ascii="Tahoma" w:hAnsi="Tahoma" w:cs="Tahoma"/>
        </w:rPr>
        <w:tab/>
      </w:r>
      <w:r w:rsidRPr="00E241D5">
        <w:rPr>
          <w:rFonts w:ascii="Tahoma" w:hAnsi="Tahoma" w:cs="Tahoma"/>
        </w:rPr>
        <w:t>: Pratu / 31170701140496</w:t>
      </w:r>
    </w:p>
    <w:p w:rsidR="006736B6" w:rsidRPr="00E241D5" w:rsidRDefault="006736B6" w:rsidP="00057917">
      <w:pPr>
        <w:pStyle w:val="ListParagraph"/>
        <w:spacing w:line="360" w:lineRule="auto"/>
        <w:ind w:left="2520" w:hanging="1811"/>
        <w:jc w:val="both"/>
        <w:rPr>
          <w:rFonts w:ascii="Tahoma" w:hAnsi="Tahoma" w:cs="Tahoma"/>
        </w:rPr>
      </w:pPr>
      <w:r w:rsidRPr="00E241D5">
        <w:rPr>
          <w:rFonts w:ascii="Tahoma" w:hAnsi="Tahoma" w:cs="Tahoma"/>
        </w:rPr>
        <w:t>Jabatan</w:t>
      </w:r>
      <w:r w:rsidR="00C15A65" w:rsidRPr="00E241D5">
        <w:rPr>
          <w:rFonts w:ascii="Tahoma" w:hAnsi="Tahoma" w:cs="Tahoma"/>
        </w:rPr>
        <w:tab/>
      </w:r>
      <w:r w:rsidRPr="00E241D5">
        <w:rPr>
          <w:rFonts w:ascii="Tahoma" w:hAnsi="Tahoma" w:cs="Tahoma"/>
        </w:rPr>
        <w:t xml:space="preserve"> </w:t>
      </w:r>
      <w:r w:rsidR="00FF7F2F" w:rsidRPr="00E241D5">
        <w:rPr>
          <w:rFonts w:ascii="Tahoma" w:hAnsi="Tahoma" w:cs="Tahoma"/>
        </w:rPr>
        <w:tab/>
      </w:r>
      <w:r w:rsidR="00FF7F2F" w:rsidRPr="00E241D5">
        <w:rPr>
          <w:rFonts w:ascii="Tahoma" w:hAnsi="Tahoma" w:cs="Tahoma"/>
        </w:rPr>
        <w:tab/>
      </w:r>
      <w:r w:rsidRPr="00E241D5">
        <w:rPr>
          <w:rFonts w:ascii="Tahoma" w:hAnsi="Tahoma" w:cs="Tahoma"/>
        </w:rPr>
        <w:t>: Ta Yonif Mekanis 512/QY</w:t>
      </w:r>
    </w:p>
    <w:p w:rsidR="006736B6" w:rsidRPr="00E241D5" w:rsidRDefault="006736B6" w:rsidP="00057917">
      <w:pPr>
        <w:pStyle w:val="ListParagraph"/>
        <w:spacing w:line="360" w:lineRule="auto"/>
        <w:ind w:left="2520" w:hanging="1811"/>
        <w:jc w:val="both"/>
        <w:rPr>
          <w:rFonts w:ascii="Tahoma" w:hAnsi="Tahoma" w:cs="Tahoma"/>
        </w:rPr>
      </w:pPr>
      <w:r w:rsidRPr="00E241D5">
        <w:rPr>
          <w:rFonts w:ascii="Tahoma" w:hAnsi="Tahoma" w:cs="Tahoma"/>
        </w:rPr>
        <w:t xml:space="preserve">Tempat / tanggal lahir </w:t>
      </w:r>
      <w:r w:rsidR="00C15A65" w:rsidRPr="00E241D5">
        <w:rPr>
          <w:rFonts w:ascii="Tahoma" w:hAnsi="Tahoma" w:cs="Tahoma"/>
        </w:rPr>
        <w:tab/>
      </w:r>
      <w:r w:rsidRPr="00E241D5">
        <w:rPr>
          <w:rFonts w:ascii="Tahoma" w:hAnsi="Tahoma" w:cs="Tahoma"/>
        </w:rPr>
        <w:t>: Bulukumba, 2 April 1996</w:t>
      </w:r>
    </w:p>
    <w:p w:rsidR="006736B6" w:rsidRPr="00E241D5" w:rsidRDefault="006736B6" w:rsidP="00057917">
      <w:pPr>
        <w:pStyle w:val="ListParagraph"/>
        <w:spacing w:line="360" w:lineRule="auto"/>
        <w:ind w:left="2520" w:hanging="1811"/>
        <w:jc w:val="both"/>
        <w:rPr>
          <w:rFonts w:ascii="Tahoma" w:hAnsi="Tahoma" w:cs="Tahoma"/>
        </w:rPr>
      </w:pPr>
      <w:r w:rsidRPr="00E241D5">
        <w:rPr>
          <w:rFonts w:ascii="Tahoma" w:hAnsi="Tahoma" w:cs="Tahoma"/>
        </w:rPr>
        <w:t xml:space="preserve">Jenis kelamin </w:t>
      </w:r>
      <w:r w:rsidR="00C15A65" w:rsidRPr="00E241D5">
        <w:rPr>
          <w:rFonts w:ascii="Tahoma" w:hAnsi="Tahoma" w:cs="Tahoma"/>
        </w:rPr>
        <w:tab/>
      </w:r>
      <w:r w:rsidR="00C15A65" w:rsidRPr="00E241D5">
        <w:rPr>
          <w:rFonts w:ascii="Tahoma" w:hAnsi="Tahoma" w:cs="Tahoma"/>
        </w:rPr>
        <w:tab/>
      </w:r>
      <w:r w:rsidR="00C15A65" w:rsidRPr="00E241D5">
        <w:rPr>
          <w:rFonts w:ascii="Tahoma" w:hAnsi="Tahoma" w:cs="Tahoma"/>
        </w:rPr>
        <w:tab/>
      </w:r>
      <w:r w:rsidRPr="00E241D5">
        <w:rPr>
          <w:rFonts w:ascii="Tahoma" w:hAnsi="Tahoma" w:cs="Tahoma"/>
        </w:rPr>
        <w:t xml:space="preserve">: Laki-laki </w:t>
      </w:r>
    </w:p>
    <w:p w:rsidR="006736B6" w:rsidRPr="00E241D5" w:rsidRDefault="006736B6" w:rsidP="00057917">
      <w:pPr>
        <w:pStyle w:val="ListParagraph"/>
        <w:spacing w:line="360" w:lineRule="auto"/>
        <w:ind w:left="2520" w:hanging="1811"/>
        <w:jc w:val="both"/>
        <w:rPr>
          <w:rFonts w:ascii="Tahoma" w:hAnsi="Tahoma" w:cs="Tahoma"/>
        </w:rPr>
      </w:pPr>
      <w:r w:rsidRPr="00E241D5">
        <w:rPr>
          <w:rFonts w:ascii="Tahoma" w:hAnsi="Tahoma" w:cs="Tahoma"/>
        </w:rPr>
        <w:t xml:space="preserve">Kewarganegaraan </w:t>
      </w:r>
      <w:r w:rsidR="00C15A65" w:rsidRPr="00E241D5">
        <w:rPr>
          <w:rFonts w:ascii="Tahoma" w:hAnsi="Tahoma" w:cs="Tahoma"/>
        </w:rPr>
        <w:tab/>
      </w:r>
      <w:r w:rsidR="00C15A65" w:rsidRPr="00E241D5">
        <w:rPr>
          <w:rFonts w:ascii="Tahoma" w:hAnsi="Tahoma" w:cs="Tahoma"/>
        </w:rPr>
        <w:tab/>
      </w:r>
      <w:r w:rsidRPr="00E241D5">
        <w:rPr>
          <w:rFonts w:ascii="Tahoma" w:hAnsi="Tahoma" w:cs="Tahoma"/>
        </w:rPr>
        <w:t>: Indonesia</w:t>
      </w:r>
    </w:p>
    <w:p w:rsidR="006736B6" w:rsidRPr="00E241D5" w:rsidRDefault="006736B6" w:rsidP="00057917">
      <w:pPr>
        <w:pStyle w:val="ListParagraph"/>
        <w:spacing w:line="360" w:lineRule="auto"/>
        <w:ind w:left="2520" w:hanging="1811"/>
        <w:jc w:val="both"/>
        <w:rPr>
          <w:rFonts w:ascii="Tahoma" w:hAnsi="Tahoma" w:cs="Tahoma"/>
        </w:rPr>
      </w:pPr>
      <w:r w:rsidRPr="00E241D5">
        <w:rPr>
          <w:rFonts w:ascii="Tahoma" w:hAnsi="Tahoma" w:cs="Tahoma"/>
        </w:rPr>
        <w:t xml:space="preserve">Agama </w:t>
      </w:r>
      <w:r w:rsidR="00C15A65" w:rsidRPr="00E241D5">
        <w:rPr>
          <w:rFonts w:ascii="Tahoma" w:hAnsi="Tahoma" w:cs="Tahoma"/>
        </w:rPr>
        <w:tab/>
      </w:r>
      <w:r w:rsidR="00C15A65" w:rsidRPr="00E241D5">
        <w:rPr>
          <w:rFonts w:ascii="Tahoma" w:hAnsi="Tahoma" w:cs="Tahoma"/>
        </w:rPr>
        <w:tab/>
      </w:r>
      <w:r w:rsidR="00C15A65" w:rsidRPr="00E241D5">
        <w:rPr>
          <w:rFonts w:ascii="Tahoma" w:hAnsi="Tahoma" w:cs="Tahoma"/>
        </w:rPr>
        <w:tab/>
      </w:r>
      <w:r w:rsidRPr="00E241D5">
        <w:rPr>
          <w:rFonts w:ascii="Tahoma" w:hAnsi="Tahoma" w:cs="Tahoma"/>
        </w:rPr>
        <w:t>: Islam</w:t>
      </w:r>
    </w:p>
    <w:p w:rsidR="006736B6" w:rsidRPr="00E241D5" w:rsidRDefault="006736B6" w:rsidP="00C15A65">
      <w:pPr>
        <w:pStyle w:val="ListParagraph"/>
        <w:spacing w:line="360" w:lineRule="auto"/>
        <w:ind w:left="3544" w:hanging="2835"/>
        <w:jc w:val="both"/>
        <w:rPr>
          <w:rFonts w:ascii="Tahoma" w:hAnsi="Tahoma" w:cs="Tahoma"/>
        </w:rPr>
      </w:pPr>
      <w:r w:rsidRPr="00E241D5">
        <w:rPr>
          <w:rFonts w:ascii="Tahoma" w:hAnsi="Tahoma" w:cs="Tahoma"/>
        </w:rPr>
        <w:t xml:space="preserve">Tempat tinggal </w:t>
      </w:r>
      <w:r w:rsidR="00C15A65" w:rsidRPr="00E241D5">
        <w:rPr>
          <w:rFonts w:ascii="Tahoma" w:hAnsi="Tahoma" w:cs="Tahoma"/>
        </w:rPr>
        <w:tab/>
      </w:r>
      <w:r w:rsidR="00C15A65" w:rsidRPr="00E241D5">
        <w:rPr>
          <w:rFonts w:ascii="Tahoma" w:hAnsi="Tahoma" w:cs="Tahoma"/>
        </w:rPr>
        <w:tab/>
      </w:r>
      <w:r w:rsidRPr="00E241D5">
        <w:rPr>
          <w:rFonts w:ascii="Tahoma" w:hAnsi="Tahoma" w:cs="Tahoma"/>
        </w:rPr>
        <w:t xml:space="preserve">: Barak Bujangan Asmil Yonif Mekanis </w:t>
      </w:r>
      <w:r w:rsidR="00C15A65" w:rsidRPr="00E241D5">
        <w:rPr>
          <w:rFonts w:ascii="Tahoma" w:hAnsi="Tahoma" w:cs="Tahoma"/>
        </w:rPr>
        <w:t xml:space="preserve"> </w:t>
      </w:r>
      <w:r w:rsidRPr="00E241D5">
        <w:rPr>
          <w:rFonts w:ascii="Tahoma" w:hAnsi="Tahoma" w:cs="Tahoma"/>
        </w:rPr>
        <w:t>512/QY Malang.</w:t>
      </w:r>
    </w:p>
    <w:p w:rsidR="006736B6" w:rsidRPr="00E241D5" w:rsidRDefault="006736B6" w:rsidP="00057917">
      <w:pPr>
        <w:pStyle w:val="ListParagraph"/>
        <w:spacing w:line="360" w:lineRule="auto"/>
        <w:ind w:left="2520" w:hanging="1811"/>
        <w:jc w:val="both"/>
        <w:rPr>
          <w:rFonts w:ascii="Tahoma" w:hAnsi="Tahoma" w:cs="Tahoma"/>
        </w:rPr>
      </w:pPr>
      <w:r w:rsidRPr="00E241D5">
        <w:rPr>
          <w:rFonts w:ascii="Tahoma" w:hAnsi="Tahoma" w:cs="Tahoma"/>
        </w:rPr>
        <w:t>Terdakwa ditahan oleh :</w:t>
      </w:r>
    </w:p>
    <w:p w:rsidR="006736B6" w:rsidRPr="00E241D5" w:rsidRDefault="006736B6" w:rsidP="006736B6">
      <w:pPr>
        <w:pStyle w:val="ListParagraph"/>
        <w:numPr>
          <w:ilvl w:val="0"/>
          <w:numId w:val="62"/>
        </w:numPr>
        <w:spacing w:line="360" w:lineRule="auto"/>
        <w:jc w:val="both"/>
        <w:rPr>
          <w:rFonts w:ascii="Tahoma" w:hAnsi="Tahoma" w:cs="Tahoma"/>
        </w:rPr>
      </w:pPr>
      <w:r w:rsidRPr="00E241D5">
        <w:rPr>
          <w:rFonts w:ascii="Tahoma" w:hAnsi="Tahoma" w:cs="Tahoma"/>
        </w:rPr>
        <w:t>Danyonif Mekanis 512</w:t>
      </w:r>
      <w:r w:rsidR="005B3E7B" w:rsidRPr="00E241D5">
        <w:rPr>
          <w:rFonts w:ascii="Tahoma" w:hAnsi="Tahoma" w:cs="Tahoma"/>
        </w:rPr>
        <w:t>/QY selaku Ankum selama 20 (dua) puluh hari sejak tanggal 18 juni 2022 sampai dengan tanggal 7 Juli 2022 berdasarkan Keputusan Penahanan Sementara Nomor Kep/06/VI/2022 tanggal 18Juni 2022.</w:t>
      </w:r>
    </w:p>
    <w:p w:rsidR="005B3E7B" w:rsidRPr="00E241D5" w:rsidRDefault="005B3E7B" w:rsidP="006736B6">
      <w:pPr>
        <w:pStyle w:val="ListParagraph"/>
        <w:numPr>
          <w:ilvl w:val="0"/>
          <w:numId w:val="62"/>
        </w:numPr>
        <w:spacing w:line="360" w:lineRule="auto"/>
        <w:jc w:val="both"/>
        <w:rPr>
          <w:rFonts w:ascii="Tahoma" w:hAnsi="Tahoma" w:cs="Tahoma"/>
        </w:rPr>
      </w:pPr>
      <w:r w:rsidRPr="00E241D5">
        <w:rPr>
          <w:rFonts w:ascii="Tahoma" w:hAnsi="Tahoma" w:cs="Tahoma"/>
        </w:rPr>
        <w:t>Perpanjangan penahanan ke-1 dari Danbrigif Mekanis 16/WY selaku Papera selama 30 (tiga puluh) hari terhitung mulai tanggal 8 Juli 2022 sampai dengan tanggal 6 Agustus 2022 berdasarkan Keputusan Perpanjangan Penahanan ke-1 Nomor Kep/13/VII/2022 tanggal 15 Juli 2022.</w:t>
      </w:r>
    </w:p>
    <w:p w:rsidR="005B3E7B" w:rsidRPr="00E241D5" w:rsidRDefault="005B3E7B" w:rsidP="006736B6">
      <w:pPr>
        <w:pStyle w:val="ListParagraph"/>
        <w:numPr>
          <w:ilvl w:val="0"/>
          <w:numId w:val="62"/>
        </w:numPr>
        <w:spacing w:line="360" w:lineRule="auto"/>
        <w:jc w:val="both"/>
        <w:rPr>
          <w:rFonts w:ascii="Tahoma" w:hAnsi="Tahoma" w:cs="Tahoma"/>
        </w:rPr>
      </w:pPr>
      <w:r w:rsidRPr="00E241D5">
        <w:rPr>
          <w:rFonts w:ascii="Tahoma" w:hAnsi="Tahoma" w:cs="Tahoma"/>
        </w:rPr>
        <w:t>Terdakwa dibebaskan dari penahanan tanggal 7 Agustus 2022 berdasarkan Keputusan Pembebasan Penahanan dari Danbrigif 16/WY selaku Papera Nomor Kep/17/VIII/2022 tanggal 6 Agustus 2022.</w:t>
      </w:r>
    </w:p>
    <w:p w:rsidR="00035A35" w:rsidRPr="00E241D5" w:rsidRDefault="005B3E7B" w:rsidP="00594F8E">
      <w:pPr>
        <w:pStyle w:val="ListParagraph"/>
        <w:spacing w:line="360" w:lineRule="auto"/>
        <w:ind w:left="1069" w:hanging="360"/>
        <w:jc w:val="both"/>
        <w:rPr>
          <w:rFonts w:ascii="Tahoma" w:hAnsi="Tahoma" w:cs="Tahoma"/>
        </w:rPr>
      </w:pPr>
      <w:r w:rsidRPr="00E241D5">
        <w:rPr>
          <w:rFonts w:ascii="Tahoma" w:hAnsi="Tahoma" w:cs="Tahoma"/>
        </w:rPr>
        <w:t xml:space="preserve">PENGADILAN MILITER III-12 SURABAYA, tersebut </w:t>
      </w:r>
    </w:p>
    <w:p w:rsidR="001C021D" w:rsidRPr="00E241D5" w:rsidRDefault="001C021D" w:rsidP="00594F8E">
      <w:pPr>
        <w:pStyle w:val="ListParagraph"/>
        <w:spacing w:line="360" w:lineRule="auto"/>
        <w:ind w:left="1069" w:hanging="360"/>
        <w:jc w:val="both"/>
        <w:rPr>
          <w:rFonts w:ascii="Tahoma" w:hAnsi="Tahoma" w:cs="Tahoma"/>
        </w:rPr>
      </w:pPr>
      <w:r w:rsidRPr="00E241D5">
        <w:rPr>
          <w:rFonts w:ascii="Tahoma" w:hAnsi="Tahoma" w:cs="Tahoma"/>
        </w:rPr>
        <w:lastRenderedPageBreak/>
        <w:t>Membaca : Berkas Perkara dari Denpom V/3 nomor : BP-17/A-17/III/2022, tanggal 9 Maret 2022 atas nama Terdakwa tersebut diatas.</w:t>
      </w:r>
    </w:p>
    <w:p w:rsidR="005B3E7B" w:rsidRPr="00E241D5" w:rsidRDefault="005B3E7B" w:rsidP="00594F8E">
      <w:pPr>
        <w:pStyle w:val="ListParagraph"/>
        <w:spacing w:line="360" w:lineRule="auto"/>
        <w:ind w:left="1069" w:hanging="360"/>
        <w:jc w:val="both"/>
        <w:rPr>
          <w:rFonts w:ascii="Tahoma" w:hAnsi="Tahoma" w:cs="Tahoma"/>
        </w:rPr>
      </w:pPr>
      <w:r w:rsidRPr="00E241D5">
        <w:rPr>
          <w:rFonts w:ascii="Tahoma" w:hAnsi="Tahoma" w:cs="Tahoma"/>
        </w:rPr>
        <w:t>MENGADILI :</w:t>
      </w:r>
    </w:p>
    <w:p w:rsidR="00035A35" w:rsidRPr="00E241D5" w:rsidRDefault="005B3E7B" w:rsidP="005B3E7B">
      <w:pPr>
        <w:pStyle w:val="ListParagraph"/>
        <w:numPr>
          <w:ilvl w:val="0"/>
          <w:numId w:val="63"/>
        </w:numPr>
        <w:spacing w:line="360" w:lineRule="auto"/>
        <w:jc w:val="both"/>
        <w:rPr>
          <w:rFonts w:ascii="Tahoma" w:hAnsi="Tahoma" w:cs="Tahoma"/>
        </w:rPr>
      </w:pPr>
      <w:r w:rsidRPr="00E241D5">
        <w:rPr>
          <w:rFonts w:ascii="Tahoma" w:hAnsi="Tahoma" w:cs="Tahoma"/>
        </w:rPr>
        <w:t xml:space="preserve">Menyatakan Terdakwa tersebut diatas </w:t>
      </w:r>
      <w:r w:rsidR="00035A35" w:rsidRPr="00E241D5">
        <w:rPr>
          <w:rFonts w:ascii="Tahoma" w:hAnsi="Tahoma" w:cs="Tahoma"/>
        </w:rPr>
        <w:t>yaitu : Askar, Pratu NRP 31170701140496, terbukti secara sah dan meyakinkan bersalah melakukan tidak pidana: “Desersi dalam waktu damai”</w:t>
      </w:r>
    </w:p>
    <w:p w:rsidR="00035A35" w:rsidRPr="00E241D5" w:rsidRDefault="00035A35" w:rsidP="005B3E7B">
      <w:pPr>
        <w:pStyle w:val="ListParagraph"/>
        <w:numPr>
          <w:ilvl w:val="0"/>
          <w:numId w:val="63"/>
        </w:numPr>
        <w:spacing w:line="360" w:lineRule="auto"/>
        <w:jc w:val="both"/>
        <w:rPr>
          <w:rFonts w:ascii="Tahoma" w:hAnsi="Tahoma" w:cs="Tahoma"/>
        </w:rPr>
      </w:pPr>
      <w:r w:rsidRPr="00E241D5">
        <w:rPr>
          <w:rFonts w:ascii="Tahoma" w:hAnsi="Tahoma" w:cs="Tahoma"/>
        </w:rPr>
        <w:t>Memidana Terdakwa oleh kerena itu dengan:</w:t>
      </w:r>
    </w:p>
    <w:p w:rsidR="00CA1B4B" w:rsidRPr="00E241D5" w:rsidRDefault="00CA1B4B" w:rsidP="00CA1B4B">
      <w:pPr>
        <w:pStyle w:val="ListParagraph"/>
        <w:numPr>
          <w:ilvl w:val="0"/>
          <w:numId w:val="64"/>
        </w:numPr>
        <w:spacing w:line="360" w:lineRule="auto"/>
        <w:jc w:val="both"/>
        <w:rPr>
          <w:rFonts w:ascii="Tahoma" w:hAnsi="Tahoma" w:cs="Tahoma"/>
        </w:rPr>
      </w:pPr>
      <w:r w:rsidRPr="00E241D5">
        <w:rPr>
          <w:rFonts w:ascii="Tahoma" w:hAnsi="Tahoma" w:cs="Tahoma"/>
        </w:rPr>
        <w:t>Pidana Pokok : Penjara selama 3 (tiga) bulan dan 20 (dua puluh) hari. Menetapkan selama waktu Terdakwa berada dalam tahanan dikurangkan seluruhnya dari pidana yang telah dijatuhkan.</w:t>
      </w:r>
    </w:p>
    <w:p w:rsidR="00CA1B4B" w:rsidRPr="00E241D5" w:rsidRDefault="00CA1B4B" w:rsidP="00CA1B4B">
      <w:pPr>
        <w:pStyle w:val="ListParagraph"/>
        <w:numPr>
          <w:ilvl w:val="0"/>
          <w:numId w:val="64"/>
        </w:numPr>
        <w:spacing w:line="360" w:lineRule="auto"/>
        <w:jc w:val="both"/>
        <w:rPr>
          <w:rFonts w:ascii="Tahoma" w:hAnsi="Tahoma" w:cs="Tahoma"/>
        </w:rPr>
      </w:pPr>
      <w:r w:rsidRPr="00E241D5">
        <w:rPr>
          <w:rFonts w:ascii="Tahoma" w:hAnsi="Tahoma" w:cs="Tahoma"/>
        </w:rPr>
        <w:t>Pidana Tambahan : Dipecat dari dinas Militer.</w:t>
      </w:r>
    </w:p>
    <w:p w:rsidR="00035A35" w:rsidRPr="00E241D5" w:rsidRDefault="00035A35" w:rsidP="005B3E7B">
      <w:pPr>
        <w:pStyle w:val="ListParagraph"/>
        <w:numPr>
          <w:ilvl w:val="0"/>
          <w:numId w:val="63"/>
        </w:numPr>
        <w:spacing w:line="360" w:lineRule="auto"/>
        <w:jc w:val="both"/>
        <w:rPr>
          <w:rFonts w:ascii="Tahoma" w:hAnsi="Tahoma" w:cs="Tahoma"/>
        </w:rPr>
      </w:pPr>
      <w:r w:rsidRPr="00E241D5">
        <w:rPr>
          <w:rFonts w:ascii="Tahoma" w:hAnsi="Tahoma" w:cs="Tahoma"/>
        </w:rPr>
        <w:t>Menetapkan barang bukti berupa surat-surat yaitu:</w:t>
      </w:r>
    </w:p>
    <w:p w:rsidR="00CA1B4B" w:rsidRPr="00E241D5" w:rsidRDefault="00CA1B4B" w:rsidP="00CA1B4B">
      <w:pPr>
        <w:pStyle w:val="ListParagraph"/>
        <w:numPr>
          <w:ilvl w:val="5"/>
          <w:numId w:val="35"/>
        </w:numPr>
        <w:spacing w:line="360" w:lineRule="auto"/>
        <w:ind w:left="1843" w:hanging="425"/>
        <w:jc w:val="both"/>
        <w:rPr>
          <w:rFonts w:ascii="Tahoma" w:hAnsi="Tahoma" w:cs="Tahoma"/>
        </w:rPr>
      </w:pPr>
      <w:r w:rsidRPr="00E241D5">
        <w:rPr>
          <w:rFonts w:ascii="Tahoma" w:hAnsi="Tahoma" w:cs="Tahoma"/>
        </w:rPr>
        <w:t>6 (enam) lembar Daftar Hadir Personel Luar Formasi Kima Yonif Mekanis 512/QY bulan Januari 2022 sampai dengan bulan Juni 2022.</w:t>
      </w:r>
    </w:p>
    <w:p w:rsidR="00CA1B4B" w:rsidRPr="00E241D5" w:rsidRDefault="00CA1B4B" w:rsidP="00CA1B4B">
      <w:pPr>
        <w:spacing w:after="0" w:line="360" w:lineRule="auto"/>
        <w:ind w:left="720" w:firstLine="1123"/>
        <w:jc w:val="both"/>
        <w:rPr>
          <w:rFonts w:ascii="Tahoma" w:hAnsi="Tahoma" w:cs="Tahoma"/>
        </w:rPr>
      </w:pPr>
      <w:r w:rsidRPr="00E241D5">
        <w:rPr>
          <w:rFonts w:ascii="Tahoma" w:hAnsi="Tahoma" w:cs="Tahoma"/>
        </w:rPr>
        <w:t>Tetap dilekatkan dalam berkas perkara.</w:t>
      </w:r>
    </w:p>
    <w:p w:rsidR="00035A35" w:rsidRPr="00E241D5" w:rsidRDefault="00035A35" w:rsidP="005B3E7B">
      <w:pPr>
        <w:pStyle w:val="ListParagraph"/>
        <w:numPr>
          <w:ilvl w:val="0"/>
          <w:numId w:val="63"/>
        </w:numPr>
        <w:spacing w:line="360" w:lineRule="auto"/>
        <w:jc w:val="both"/>
        <w:rPr>
          <w:rFonts w:ascii="Tahoma" w:hAnsi="Tahoma" w:cs="Tahoma"/>
        </w:rPr>
      </w:pPr>
      <w:r w:rsidRPr="00E241D5">
        <w:rPr>
          <w:rFonts w:ascii="Tahoma" w:hAnsi="Tahoma" w:cs="Tahoma"/>
        </w:rPr>
        <w:t>Membebankan biaya perkara kepada Terdakwa sejumlah Rp.7.500,00(tujuh ribu lima ratus rupiah).</w:t>
      </w:r>
    </w:p>
    <w:p w:rsidR="00035A35" w:rsidRPr="00E241D5" w:rsidRDefault="00035A35" w:rsidP="005B3E7B">
      <w:pPr>
        <w:pStyle w:val="ListParagraph"/>
        <w:numPr>
          <w:ilvl w:val="0"/>
          <w:numId w:val="63"/>
        </w:numPr>
        <w:spacing w:line="360" w:lineRule="auto"/>
        <w:jc w:val="both"/>
        <w:rPr>
          <w:rFonts w:ascii="Tahoma" w:hAnsi="Tahoma" w:cs="Tahoma"/>
        </w:rPr>
      </w:pPr>
      <w:r w:rsidRPr="00E241D5">
        <w:rPr>
          <w:rFonts w:ascii="Tahoma" w:hAnsi="Tahoma" w:cs="Tahoma"/>
        </w:rPr>
        <w:t>Memerintahkan agar Terdakwa ditahan.</w:t>
      </w:r>
    </w:p>
    <w:p w:rsidR="005B3E7B" w:rsidRPr="00E241D5" w:rsidRDefault="00035A35" w:rsidP="001C021D">
      <w:pPr>
        <w:pStyle w:val="ListParagraph"/>
        <w:spacing w:line="360" w:lineRule="auto"/>
        <w:ind w:left="993" w:firstLine="0"/>
        <w:jc w:val="both"/>
        <w:rPr>
          <w:rFonts w:ascii="Tahoma" w:hAnsi="Tahoma" w:cs="Tahoma"/>
        </w:rPr>
      </w:pPr>
      <w:r w:rsidRPr="00E241D5">
        <w:rPr>
          <w:rFonts w:ascii="Tahoma" w:hAnsi="Tahoma" w:cs="Tahoma"/>
        </w:rPr>
        <w:t>Demikian diputuskan pada hari Selasa tanggal 11 Oktober 2022 dalam musyawarah Majelis Hakim oleh Kus Indrawati, S.H., M.H.,Letnan Kolonel Chk (K) NRP 1198036240871 sebagai Hakim Ketua</w:t>
      </w:r>
      <w:r w:rsidR="001C021D" w:rsidRPr="00E241D5">
        <w:rPr>
          <w:rFonts w:ascii="Tahoma" w:hAnsi="Tahoma" w:cs="Tahoma"/>
        </w:rPr>
        <w:t>, serta Musthofa, S.</w:t>
      </w:r>
      <w:r w:rsidR="00CA1B4B" w:rsidRPr="00E241D5">
        <w:rPr>
          <w:rFonts w:ascii="Tahoma" w:hAnsi="Tahoma" w:cs="Tahoma"/>
        </w:rPr>
        <w:t>H.,M.H. Mayor Chk NRP 607969 dan U. Taryana, S.H., M.H. Mayor Chk NRP 636558 masing-masing sebagai Hakim Anggota yang diucapkan pada hari dan tanggal yang sama oleh Hakim Anggota tersebut diatas, Oditur Militer Dwi Chisna Wati, S.H., M.Sc. Mayor Chk (K) NRP 11040015141281 dan Panitera Pengganti Kholip, S.H. Kapten Sus NRP 519169, serta dihadapan umum dan Terdakwa.</w:t>
      </w:r>
    </w:p>
    <w:p w:rsidR="002E7C35" w:rsidRPr="00C15A65" w:rsidRDefault="00C15A65" w:rsidP="00C15A65">
      <w:pPr>
        <w:spacing w:after="0" w:line="360" w:lineRule="auto"/>
        <w:ind w:left="993"/>
        <w:jc w:val="both"/>
        <w:rPr>
          <w:rFonts w:ascii="Tahoma" w:hAnsi="Tahoma" w:cs="Tahoma"/>
        </w:rPr>
      </w:pPr>
      <w:r w:rsidRPr="00E241D5">
        <w:rPr>
          <w:rFonts w:ascii="Tahoma" w:hAnsi="Tahoma" w:cs="Tahoma"/>
        </w:rPr>
        <w:lastRenderedPageBreak/>
        <w:t xml:space="preserve">Dapat lihat dari </w:t>
      </w:r>
      <w:r w:rsidR="00FF7F2F" w:rsidRPr="00E241D5">
        <w:rPr>
          <w:rFonts w:ascii="Tahoma" w:hAnsi="Tahoma" w:cs="Tahoma"/>
        </w:rPr>
        <w:t xml:space="preserve">hasil </w:t>
      </w:r>
      <w:r w:rsidRPr="00E241D5">
        <w:rPr>
          <w:rFonts w:ascii="Tahoma" w:hAnsi="Tahoma" w:cs="Tahoma"/>
        </w:rPr>
        <w:t xml:space="preserve">putusan diatas </w:t>
      </w:r>
      <w:r w:rsidR="00FF7F2F" w:rsidRPr="00E241D5">
        <w:rPr>
          <w:rFonts w:ascii="Tahoma" w:hAnsi="Tahoma" w:cs="Tahoma"/>
        </w:rPr>
        <w:t>dalam</w:t>
      </w:r>
      <w:r w:rsidRPr="00E241D5">
        <w:rPr>
          <w:rFonts w:ascii="Tahoma" w:hAnsi="Tahoma" w:cs="Tahoma"/>
        </w:rPr>
        <w:t xml:space="preserve"> proses peradilan tersebut berlangsung sesuai ketetntuan aturan peradilan milier dan putusan yang dijatuhkan merupakan putusan adil bagi pelaku pidana pelanggaran desersi diharapkan dari hal tersebut tidak terjadi </w:t>
      </w:r>
      <w:r w:rsidR="00FF7F2F" w:rsidRPr="00E241D5">
        <w:rPr>
          <w:rFonts w:ascii="Tahoma" w:hAnsi="Tahoma" w:cs="Tahoma"/>
        </w:rPr>
        <w:t xml:space="preserve">kasus sama </w:t>
      </w:r>
      <w:r w:rsidRPr="00E241D5">
        <w:rPr>
          <w:rFonts w:ascii="Tahoma" w:hAnsi="Tahoma" w:cs="Tahoma"/>
        </w:rPr>
        <w:t xml:space="preserve">pada anggota TNI yang lain guna menjaga kondusifitas dalam mengemban tugas </w:t>
      </w:r>
      <w:r w:rsidR="00FF7F2F" w:rsidRPr="00E241D5">
        <w:rPr>
          <w:rFonts w:ascii="Tahoma" w:hAnsi="Tahoma" w:cs="Tahoma"/>
        </w:rPr>
        <w:t>n</w:t>
      </w:r>
      <w:r w:rsidRPr="00E241D5">
        <w:rPr>
          <w:rFonts w:ascii="Tahoma" w:hAnsi="Tahoma" w:cs="Tahoma"/>
        </w:rPr>
        <w:t>egara yang telah diamanahkan pada prajurit aktif.</w:t>
      </w:r>
    </w:p>
    <w:p w:rsidR="002E7C35" w:rsidRDefault="002E7C35" w:rsidP="00C15A65">
      <w:pPr>
        <w:spacing w:after="0" w:line="360" w:lineRule="auto"/>
        <w:jc w:val="both"/>
        <w:rPr>
          <w:rFonts w:ascii="Tahoma" w:hAnsi="Tahoma" w:cs="Tahoma"/>
          <w:b/>
        </w:rPr>
      </w:pPr>
    </w:p>
    <w:p w:rsidR="002E7C35" w:rsidRDefault="002E7C35" w:rsidP="002F4251">
      <w:pPr>
        <w:spacing w:after="0" w:line="360" w:lineRule="auto"/>
        <w:jc w:val="center"/>
        <w:rPr>
          <w:rFonts w:ascii="Tahoma" w:hAnsi="Tahoma" w:cs="Tahoma"/>
          <w:b/>
        </w:rPr>
      </w:pPr>
    </w:p>
    <w:p w:rsidR="002E7C35" w:rsidRDefault="002E7C35" w:rsidP="002F4251">
      <w:pPr>
        <w:spacing w:after="0" w:line="360" w:lineRule="auto"/>
        <w:jc w:val="center"/>
        <w:rPr>
          <w:rFonts w:ascii="Tahoma" w:hAnsi="Tahoma" w:cs="Tahoma"/>
          <w:b/>
        </w:rPr>
      </w:pPr>
    </w:p>
    <w:p w:rsidR="00EC30C7" w:rsidRDefault="00EC30C7" w:rsidP="002F4251">
      <w:pPr>
        <w:spacing w:after="0" w:line="360" w:lineRule="auto"/>
        <w:jc w:val="center"/>
        <w:rPr>
          <w:rFonts w:ascii="Tahoma" w:hAnsi="Tahoma" w:cs="Tahoma"/>
          <w:b/>
        </w:rPr>
      </w:pPr>
    </w:p>
    <w:p w:rsidR="00FF7F2F" w:rsidRDefault="00FF7F2F" w:rsidP="002F4251">
      <w:pPr>
        <w:spacing w:after="0" w:line="360" w:lineRule="auto"/>
        <w:jc w:val="center"/>
        <w:rPr>
          <w:rFonts w:ascii="Tahoma" w:hAnsi="Tahoma" w:cs="Tahoma"/>
          <w:b/>
        </w:rPr>
      </w:pPr>
    </w:p>
    <w:p w:rsidR="00FF7F2F" w:rsidRDefault="00FF7F2F" w:rsidP="002F4251">
      <w:pPr>
        <w:spacing w:after="0" w:line="360" w:lineRule="auto"/>
        <w:jc w:val="center"/>
        <w:rPr>
          <w:rFonts w:ascii="Tahoma" w:hAnsi="Tahoma" w:cs="Tahoma"/>
          <w:b/>
        </w:rPr>
      </w:pPr>
    </w:p>
    <w:p w:rsidR="00035A35" w:rsidRDefault="00035A3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E241D5" w:rsidRDefault="00E241D5" w:rsidP="002F4251">
      <w:pPr>
        <w:spacing w:after="0" w:line="360" w:lineRule="auto"/>
        <w:jc w:val="center"/>
        <w:rPr>
          <w:rFonts w:ascii="Tahoma" w:hAnsi="Tahoma" w:cs="Tahoma"/>
          <w:b/>
        </w:rPr>
      </w:pPr>
    </w:p>
    <w:p w:rsidR="002E7C35" w:rsidRDefault="002E7C35" w:rsidP="006E3F40">
      <w:pPr>
        <w:spacing w:after="0" w:line="360" w:lineRule="auto"/>
        <w:rPr>
          <w:rFonts w:ascii="Tahoma" w:hAnsi="Tahoma" w:cs="Tahoma"/>
          <w:b/>
        </w:rPr>
      </w:pPr>
    </w:p>
    <w:p w:rsidR="002F4251" w:rsidRPr="007B21BC" w:rsidRDefault="00E666E5" w:rsidP="002F4251">
      <w:pPr>
        <w:spacing w:after="0" w:line="360" w:lineRule="auto"/>
        <w:jc w:val="center"/>
        <w:rPr>
          <w:rFonts w:ascii="Tahoma" w:hAnsi="Tahoma" w:cs="Tahoma"/>
          <w:b/>
        </w:rPr>
      </w:pPr>
      <w:r>
        <w:rPr>
          <w:rFonts w:ascii="Tahoma" w:hAnsi="Tahoma" w:cs="Tahoma"/>
          <w:b/>
        </w:rPr>
        <w:lastRenderedPageBreak/>
        <w:t xml:space="preserve">BAB </w:t>
      </w:r>
      <w:r w:rsidR="002F4251" w:rsidRPr="007B21BC">
        <w:rPr>
          <w:rFonts w:ascii="Tahoma" w:hAnsi="Tahoma" w:cs="Tahoma"/>
          <w:b/>
        </w:rPr>
        <w:t>V</w:t>
      </w:r>
    </w:p>
    <w:p w:rsidR="002F4251" w:rsidRPr="007B21BC" w:rsidRDefault="00E666E5" w:rsidP="0034523A">
      <w:pPr>
        <w:spacing w:after="0" w:line="360" w:lineRule="auto"/>
        <w:jc w:val="center"/>
        <w:rPr>
          <w:rFonts w:ascii="Tahoma" w:hAnsi="Tahoma" w:cs="Tahoma"/>
          <w:b/>
        </w:rPr>
      </w:pPr>
      <w:r>
        <w:rPr>
          <w:rFonts w:ascii="Tahoma" w:hAnsi="Tahoma" w:cs="Tahoma"/>
          <w:b/>
        </w:rPr>
        <w:t>KESIMPULAN DAN SARAN</w:t>
      </w:r>
    </w:p>
    <w:p w:rsidR="007B21BC" w:rsidRDefault="009C3921" w:rsidP="0034523A">
      <w:pPr>
        <w:spacing w:after="0" w:line="360" w:lineRule="auto"/>
        <w:jc w:val="both"/>
        <w:rPr>
          <w:rFonts w:ascii="Tahoma" w:hAnsi="Tahoma" w:cs="Tahoma"/>
          <w:b/>
        </w:rPr>
      </w:pPr>
      <w:r>
        <w:rPr>
          <w:rFonts w:ascii="Tahoma" w:hAnsi="Tahoma" w:cs="Tahoma"/>
          <w:b/>
        </w:rPr>
        <w:t xml:space="preserve">5.1 </w:t>
      </w:r>
      <w:r w:rsidR="007B21BC" w:rsidRPr="00836B4B">
        <w:rPr>
          <w:rFonts w:ascii="Tahoma" w:hAnsi="Tahoma" w:cs="Tahoma"/>
          <w:b/>
        </w:rPr>
        <w:t>Kesimpulan</w:t>
      </w:r>
    </w:p>
    <w:p w:rsidR="009C3921" w:rsidRDefault="009C3921" w:rsidP="0034523A">
      <w:pPr>
        <w:spacing w:after="0" w:line="360" w:lineRule="auto"/>
        <w:ind w:firstLine="567"/>
        <w:jc w:val="both"/>
        <w:rPr>
          <w:rFonts w:ascii="Tahoma" w:hAnsi="Tahoma" w:cs="Tahoma"/>
          <w:b/>
        </w:rPr>
      </w:pPr>
      <w:r w:rsidRPr="009C3921">
        <w:rPr>
          <w:rFonts w:ascii="Tahoma" w:hAnsi="Tahoma" w:cs="Tahoma"/>
          <w:bCs/>
        </w:rPr>
        <w:t>Berdasarkan  uraian  diatas, maka Penulis dapat memberikan kesimpulan sebagai berikut</w:t>
      </w:r>
      <w:r>
        <w:rPr>
          <w:rFonts w:ascii="Tahoma" w:hAnsi="Tahoma" w:cs="Tahoma"/>
          <w:b/>
        </w:rPr>
        <w:t>:</w:t>
      </w:r>
    </w:p>
    <w:p w:rsidR="0034523A" w:rsidRPr="0034523A" w:rsidRDefault="00836B4B" w:rsidP="0034523A">
      <w:pPr>
        <w:pStyle w:val="ListParagraph"/>
        <w:numPr>
          <w:ilvl w:val="0"/>
          <w:numId w:val="59"/>
        </w:numPr>
        <w:spacing w:line="360" w:lineRule="auto"/>
        <w:jc w:val="both"/>
        <w:rPr>
          <w:rStyle w:val="markedcontent"/>
          <w:rFonts w:ascii="Tahoma" w:eastAsiaTheme="minorHAnsi" w:hAnsi="Tahoma" w:cs="Tahoma"/>
          <w:b/>
        </w:rPr>
      </w:pPr>
      <w:r w:rsidRPr="009C3921">
        <w:rPr>
          <w:rStyle w:val="markedcontent"/>
          <w:rFonts w:ascii="Tahoma" w:hAnsi="Tahoma" w:cs="Tahoma"/>
        </w:rPr>
        <w:t>Tindak pidana desersi oleh anggota TNI merupakan pelanggaran yang serius desersi sendiri diartikan sebagai tindakan anggota militer yang tidak kembali kebasis atau markasnya</w:t>
      </w:r>
      <w:r w:rsidR="009C3921">
        <w:rPr>
          <w:rStyle w:val="markedcontent"/>
          <w:rFonts w:ascii="Tahoma" w:hAnsi="Tahoma" w:cs="Tahoma"/>
        </w:rPr>
        <w:t xml:space="preserve"> s</w:t>
      </w:r>
      <w:r w:rsidRPr="009C3921">
        <w:rPr>
          <w:rStyle w:val="markedcontent"/>
          <w:rFonts w:ascii="Tahoma" w:hAnsi="Tahoma" w:cs="Tahoma"/>
        </w:rPr>
        <w:t>etelah cuti atau tugas lapangan, tindakan ini dapat dipicu dengan kondisi yang melatar belakangi diantaranya: Tuntutan keluarga, Tuntutan karir, Faktor kesehatan, Ketidak sukaan terhadap tugas dan atasan, Faktor moral</w:t>
      </w:r>
      <w:r w:rsidR="0034523A">
        <w:rPr>
          <w:rStyle w:val="markedcontent"/>
          <w:rFonts w:ascii="Tahoma" w:hAnsi="Tahoma" w:cs="Tahoma"/>
        </w:rPr>
        <w:t>, a</w:t>
      </w:r>
      <w:r w:rsidR="0034523A" w:rsidRPr="0034523A">
        <w:rPr>
          <w:rStyle w:val="markedcontent"/>
          <w:rFonts w:ascii="Tahoma" w:hAnsi="Tahoma" w:cs="Tahoma"/>
        </w:rPr>
        <w:t>nggota TNI hendaknya selalu mematuhi segala aturan dan tata tertib militer serta selalu berkoordinasi dengan atasan apabila ada suatu masalah yang memerlukan perhatian khusus, tindak pidana desersi dapat merugikan anggota TNI sendiri dan menimbulkan gangguan bagi kelancaran tugas militer yang di embankan oleh negara pada para prajurit militer.</w:t>
      </w:r>
    </w:p>
    <w:p w:rsidR="0034523A" w:rsidRPr="0034523A" w:rsidRDefault="0034523A" w:rsidP="0034523A">
      <w:pPr>
        <w:pStyle w:val="ListParagraph"/>
        <w:spacing w:line="360" w:lineRule="auto"/>
        <w:ind w:left="927" w:firstLine="0"/>
        <w:jc w:val="both"/>
        <w:rPr>
          <w:rStyle w:val="markedcontent"/>
          <w:rFonts w:ascii="Tahoma" w:eastAsiaTheme="minorHAnsi" w:hAnsi="Tahoma" w:cs="Tahoma"/>
          <w:b/>
        </w:rPr>
      </w:pPr>
    </w:p>
    <w:p w:rsidR="009C3921" w:rsidRPr="0034523A" w:rsidRDefault="00836B4B" w:rsidP="0034523A">
      <w:pPr>
        <w:pStyle w:val="ListParagraph"/>
        <w:numPr>
          <w:ilvl w:val="0"/>
          <w:numId w:val="59"/>
        </w:numPr>
        <w:spacing w:line="360" w:lineRule="auto"/>
        <w:jc w:val="both"/>
        <w:rPr>
          <w:rFonts w:ascii="Tahoma" w:eastAsiaTheme="minorHAnsi" w:hAnsi="Tahoma" w:cs="Tahoma"/>
          <w:b/>
        </w:rPr>
      </w:pPr>
      <w:r w:rsidRPr="009C3921">
        <w:rPr>
          <w:rStyle w:val="markedcontent"/>
          <w:rFonts w:ascii="Tahoma" w:hAnsi="Tahoma" w:cs="Tahoma"/>
        </w:rPr>
        <w:t>Peraturan yang bersifat khusus dan hanya berlaku bagi</w:t>
      </w:r>
      <w:r w:rsidRPr="009C3921">
        <w:rPr>
          <w:rFonts w:ascii="Tahoma" w:hAnsi="Tahoma" w:cs="Tahoma"/>
        </w:rPr>
        <w:t xml:space="preserve"> </w:t>
      </w:r>
      <w:r w:rsidRPr="009C3921">
        <w:rPr>
          <w:rStyle w:val="markedcontent"/>
          <w:rFonts w:ascii="Tahoma" w:hAnsi="Tahoma" w:cs="Tahoma"/>
        </w:rPr>
        <w:t>prajurit TNI adalah Undang- Undang Nomor 31 Tahun 1997 tentang</w:t>
      </w:r>
      <w:r w:rsidRPr="009C3921">
        <w:rPr>
          <w:rFonts w:ascii="Tahoma" w:hAnsi="Tahoma" w:cs="Tahoma"/>
        </w:rPr>
        <w:t xml:space="preserve"> </w:t>
      </w:r>
      <w:r w:rsidRPr="009C3921">
        <w:rPr>
          <w:rStyle w:val="markedcontent"/>
          <w:rFonts w:ascii="Tahoma" w:hAnsi="Tahoma" w:cs="Tahoma"/>
        </w:rPr>
        <w:t>Peradilan Militer yang di dalamnya mengatur ketentuan mengenai peradilan</w:t>
      </w:r>
      <w:r w:rsidRPr="009C3921">
        <w:rPr>
          <w:rFonts w:ascii="Tahoma" w:hAnsi="Tahoma" w:cs="Tahoma"/>
        </w:rPr>
        <w:t xml:space="preserve"> </w:t>
      </w:r>
      <w:r w:rsidRPr="009C3921">
        <w:rPr>
          <w:rStyle w:val="markedcontent"/>
          <w:rFonts w:ascii="Tahoma" w:hAnsi="Tahoma" w:cs="Tahoma"/>
        </w:rPr>
        <w:t>yang berwenang mengadili (yurisdiksi peradilan) terhadap prajurit TNI yang</w:t>
      </w:r>
      <w:r w:rsidRPr="009C3921">
        <w:rPr>
          <w:rFonts w:ascii="Tahoma" w:hAnsi="Tahoma" w:cs="Tahoma"/>
        </w:rPr>
        <w:t xml:space="preserve"> </w:t>
      </w:r>
      <w:r w:rsidRPr="009C3921">
        <w:rPr>
          <w:rStyle w:val="markedcontent"/>
          <w:rFonts w:ascii="Tahoma" w:hAnsi="Tahoma" w:cs="Tahoma"/>
        </w:rPr>
        <w:t>melakukan tindak pidana,</w:t>
      </w:r>
      <w:r w:rsidR="009C3921" w:rsidRPr="009C3921">
        <w:rPr>
          <w:rStyle w:val="markedcontent"/>
          <w:rFonts w:ascii="Tahoma" w:hAnsi="Tahoma" w:cs="Tahoma"/>
        </w:rPr>
        <w:t xml:space="preserve"> </w:t>
      </w:r>
      <w:r w:rsidR="009C3921" w:rsidRPr="009C3921">
        <w:rPr>
          <w:rStyle w:val="markedcontent"/>
          <w:rFonts w:ascii="Arial" w:hAnsi="Arial" w:cs="Arial"/>
          <w:sz w:val="23"/>
          <w:szCs w:val="23"/>
        </w:rPr>
        <w:t>Proses penyelesaian perkara pidana militer memiliki tahapan yang</w:t>
      </w:r>
      <w:r w:rsidR="009C3921">
        <w:t xml:space="preserve"> </w:t>
      </w:r>
      <w:r w:rsidR="009C3921" w:rsidRPr="009C3921">
        <w:rPr>
          <w:rStyle w:val="markedcontent"/>
          <w:rFonts w:ascii="Arial" w:hAnsi="Arial" w:cs="Arial"/>
          <w:sz w:val="23"/>
          <w:szCs w:val="23"/>
        </w:rPr>
        <w:t>terdiri dari tahap penyidikan, tahap penyerahan perkara, tahap pemeriksasan</w:t>
      </w:r>
      <w:r w:rsidR="009C3921">
        <w:t xml:space="preserve"> </w:t>
      </w:r>
      <w:r w:rsidR="009C3921" w:rsidRPr="009C3921">
        <w:rPr>
          <w:rStyle w:val="markedcontent"/>
          <w:rFonts w:ascii="Arial" w:hAnsi="Arial" w:cs="Arial"/>
          <w:sz w:val="23"/>
          <w:szCs w:val="23"/>
        </w:rPr>
        <w:t>dalam persidangan pengadilan Militer dan berakhir dengan tahap proses</w:t>
      </w:r>
      <w:r w:rsidR="009C3921">
        <w:t xml:space="preserve"> </w:t>
      </w:r>
      <w:r w:rsidR="009C3921" w:rsidRPr="009C3921">
        <w:rPr>
          <w:rStyle w:val="markedcontent"/>
          <w:rFonts w:ascii="Arial" w:hAnsi="Arial" w:cs="Arial"/>
          <w:sz w:val="23"/>
          <w:szCs w:val="23"/>
        </w:rPr>
        <w:t>pelaksanaan putusan yang dimana tahap-tahapan tersebut berkaitan pula</w:t>
      </w:r>
      <w:r w:rsidR="009C3921">
        <w:t xml:space="preserve"> </w:t>
      </w:r>
      <w:r w:rsidR="009C3921" w:rsidRPr="009C3921">
        <w:rPr>
          <w:rStyle w:val="markedcontent"/>
          <w:rFonts w:ascii="Arial" w:hAnsi="Arial" w:cs="Arial"/>
          <w:sz w:val="23"/>
          <w:szCs w:val="23"/>
        </w:rPr>
        <w:t>dengan pembagian tugas dan fungsi dari satuan penegak hukum dan berbagai</w:t>
      </w:r>
      <w:r w:rsidR="009C3921">
        <w:t xml:space="preserve"> </w:t>
      </w:r>
      <w:r w:rsidR="009C3921" w:rsidRPr="009C3921">
        <w:rPr>
          <w:rStyle w:val="markedcontent"/>
          <w:rFonts w:ascii="Arial" w:hAnsi="Arial" w:cs="Arial"/>
          <w:sz w:val="23"/>
          <w:szCs w:val="23"/>
        </w:rPr>
        <w:t>institusi di Lingkungan TNI, maka di dalam suatu angkatan perang</w:t>
      </w:r>
      <w:r w:rsidR="009C3921">
        <w:t xml:space="preserve"> </w:t>
      </w:r>
      <w:r w:rsidR="009C3921" w:rsidRPr="009C3921">
        <w:rPr>
          <w:rStyle w:val="markedcontent"/>
          <w:rFonts w:ascii="Arial" w:hAnsi="Arial" w:cs="Arial"/>
          <w:sz w:val="23"/>
          <w:szCs w:val="23"/>
        </w:rPr>
        <w:t>diperlukan suatu badan peradilan militer yang berdiri sendiri yang dalam</w:t>
      </w:r>
      <w:r w:rsidR="009C3921">
        <w:t xml:space="preserve"> </w:t>
      </w:r>
      <w:r w:rsidR="009C3921" w:rsidRPr="009C3921">
        <w:rPr>
          <w:rStyle w:val="markedcontent"/>
          <w:rFonts w:ascii="Arial" w:hAnsi="Arial" w:cs="Arial"/>
          <w:sz w:val="23"/>
          <w:szCs w:val="23"/>
        </w:rPr>
        <w:t>melaksanakan tugasnya mampu menegakkan hukum dan keadilan tanpa</w:t>
      </w:r>
      <w:r w:rsidR="009C3921">
        <w:t xml:space="preserve"> </w:t>
      </w:r>
      <w:r w:rsidR="009C3921" w:rsidRPr="009C3921">
        <w:rPr>
          <w:rStyle w:val="markedcontent"/>
          <w:rFonts w:ascii="Arial" w:hAnsi="Arial" w:cs="Arial"/>
          <w:sz w:val="23"/>
          <w:szCs w:val="23"/>
        </w:rPr>
        <w:t>merugikan kepentingan militer.</w:t>
      </w:r>
    </w:p>
    <w:p w:rsidR="007B21BC" w:rsidRPr="009C3921" w:rsidRDefault="007B21BC" w:rsidP="009C3921">
      <w:pPr>
        <w:pStyle w:val="ListParagraph"/>
        <w:numPr>
          <w:ilvl w:val="1"/>
          <w:numId w:val="38"/>
        </w:numPr>
        <w:spacing w:line="360" w:lineRule="auto"/>
        <w:ind w:left="567" w:hanging="567"/>
        <w:jc w:val="both"/>
        <w:rPr>
          <w:rFonts w:ascii="Tahoma" w:hAnsi="Tahoma" w:cs="Tahoma"/>
          <w:b/>
        </w:rPr>
      </w:pPr>
      <w:r w:rsidRPr="009C3921">
        <w:rPr>
          <w:rFonts w:ascii="Tahoma" w:hAnsi="Tahoma" w:cs="Tahoma"/>
          <w:b/>
        </w:rPr>
        <w:lastRenderedPageBreak/>
        <w:t>Saran</w:t>
      </w:r>
    </w:p>
    <w:p w:rsidR="009C3921" w:rsidRPr="009C3921" w:rsidRDefault="009C3921" w:rsidP="009C3921">
      <w:pPr>
        <w:tabs>
          <w:tab w:val="left" w:pos="567"/>
        </w:tabs>
        <w:spacing w:line="360" w:lineRule="auto"/>
        <w:jc w:val="both"/>
        <w:rPr>
          <w:rFonts w:ascii="Tahoma" w:hAnsi="Tahoma" w:cs="Tahoma"/>
          <w:bCs/>
          <w:sz w:val="24"/>
          <w:szCs w:val="24"/>
        </w:rPr>
      </w:pPr>
      <w:r>
        <w:rPr>
          <w:bCs/>
          <w:sz w:val="24"/>
          <w:szCs w:val="24"/>
        </w:rPr>
        <w:tab/>
      </w:r>
      <w:r w:rsidRPr="009C3921">
        <w:rPr>
          <w:rFonts w:ascii="Tahoma" w:hAnsi="Tahoma" w:cs="Tahoma"/>
          <w:bCs/>
          <w:sz w:val="24"/>
          <w:szCs w:val="24"/>
        </w:rPr>
        <w:t>Berdasarkan  uraian  diatas, maka Penulis dapat memberikan saran sebagai berikut:</w:t>
      </w:r>
    </w:p>
    <w:p w:rsidR="009808E8" w:rsidRPr="00701135" w:rsidRDefault="00102DBD" w:rsidP="009808E8">
      <w:pPr>
        <w:pStyle w:val="ListParagraph"/>
        <w:numPr>
          <w:ilvl w:val="0"/>
          <w:numId w:val="60"/>
        </w:numPr>
        <w:tabs>
          <w:tab w:val="left" w:pos="567"/>
        </w:tabs>
        <w:spacing w:line="360" w:lineRule="auto"/>
        <w:ind w:left="1134" w:hanging="567"/>
        <w:jc w:val="both"/>
        <w:rPr>
          <w:rStyle w:val="markedcontent"/>
          <w:rFonts w:ascii="Tahoma" w:hAnsi="Tahoma" w:cs="Tahoma"/>
          <w:b/>
        </w:rPr>
      </w:pPr>
      <w:r w:rsidRPr="00102DBD">
        <w:rPr>
          <w:bCs/>
          <w:sz w:val="24"/>
          <w:szCs w:val="24"/>
        </w:rPr>
        <w:t xml:space="preserve"> </w:t>
      </w:r>
      <w:r w:rsidRPr="00102DBD">
        <w:rPr>
          <w:rStyle w:val="markedcontent"/>
          <w:rFonts w:ascii="Tahoma" w:hAnsi="Tahoma" w:cs="Tahoma"/>
        </w:rPr>
        <w:t xml:space="preserve">Dalam upaya penanggulangan atas tindak pidana desersi yang dilakukan oleh anggota TNI ada dua hal penting yang perlu dilakukan </w:t>
      </w:r>
      <w:r>
        <w:rPr>
          <w:rStyle w:val="markedcontent"/>
          <w:rFonts w:ascii="Tahoma" w:hAnsi="Tahoma" w:cs="Tahoma"/>
        </w:rPr>
        <w:t xml:space="preserve">yakni </w:t>
      </w:r>
      <w:r w:rsidRPr="00102DBD">
        <w:rPr>
          <w:rFonts w:ascii="Tahoma" w:hAnsi="Tahoma" w:cs="Tahoma"/>
        </w:rPr>
        <w:t>Secara Preventif</w:t>
      </w:r>
      <w:r>
        <w:rPr>
          <w:rFonts w:ascii="Tahoma" w:hAnsi="Tahoma" w:cs="Tahoma"/>
        </w:rPr>
        <w:t xml:space="preserve"> dan </w:t>
      </w:r>
      <w:r w:rsidRPr="00102DBD">
        <w:rPr>
          <w:rFonts w:ascii="Tahoma" w:hAnsi="Tahoma" w:cs="Tahoma"/>
        </w:rPr>
        <w:t>Represif</w:t>
      </w:r>
      <w:r>
        <w:rPr>
          <w:rFonts w:ascii="Tahoma" w:hAnsi="Tahoma" w:cs="Tahoma"/>
        </w:rPr>
        <w:t xml:space="preserve">, Sebagai prajurit militer yang masih aktif bertugas dalam menjalankan amanah negara </w:t>
      </w:r>
      <w:r w:rsidR="009808E8" w:rsidRPr="009808E8">
        <w:rPr>
          <w:rStyle w:val="markedcontent"/>
          <w:rFonts w:ascii="Tahoma" w:hAnsi="Tahoma" w:cs="Tahoma"/>
        </w:rPr>
        <w:t>hendaknya selalu mematuhi segala aturan dan tata tertib militer serta selalu</w:t>
      </w:r>
      <w:r w:rsidR="009808E8">
        <w:rPr>
          <w:rStyle w:val="markedcontent"/>
          <w:rFonts w:ascii="Tahoma" w:hAnsi="Tahoma" w:cs="Tahoma"/>
        </w:rPr>
        <w:t xml:space="preserve"> berkoordinasi dengan atasan </w:t>
      </w:r>
      <w:r w:rsidR="009808E8" w:rsidRPr="009808E8">
        <w:rPr>
          <w:rStyle w:val="markedcontent"/>
          <w:rFonts w:ascii="Tahoma" w:hAnsi="Tahoma" w:cs="Tahoma"/>
        </w:rPr>
        <w:t>bila ada masalah yang memerlukan perhatian khusus</w:t>
      </w:r>
      <w:r w:rsidR="00701135">
        <w:rPr>
          <w:rStyle w:val="markedcontent"/>
          <w:rFonts w:ascii="Tahoma" w:hAnsi="Tahoma" w:cs="Tahoma"/>
        </w:rPr>
        <w:t xml:space="preserve"> serta</w:t>
      </w:r>
      <w:r w:rsidR="009808E8">
        <w:rPr>
          <w:rStyle w:val="markedcontent"/>
          <w:rFonts w:ascii="Tahoma" w:hAnsi="Tahoma" w:cs="Tahoma"/>
        </w:rPr>
        <w:t xml:space="preserve"> </w:t>
      </w:r>
      <w:r w:rsidR="00701135">
        <w:rPr>
          <w:rStyle w:val="markedcontent"/>
          <w:rFonts w:ascii="Tahoma" w:hAnsi="Tahoma" w:cs="Tahoma"/>
        </w:rPr>
        <w:t xml:space="preserve">pentingnya menjaga kedisiplinan dalam menjalankan tugas sebagai prajurit </w:t>
      </w:r>
      <w:r w:rsidR="009808E8">
        <w:rPr>
          <w:rStyle w:val="markedcontent"/>
          <w:rFonts w:ascii="Tahoma" w:hAnsi="Tahoma" w:cs="Tahoma"/>
        </w:rPr>
        <w:t>sebab</w:t>
      </w:r>
      <w:r w:rsidR="009808E8" w:rsidRPr="009808E8">
        <w:rPr>
          <w:rStyle w:val="markedcontent"/>
          <w:rFonts w:ascii="Tahoma" w:hAnsi="Tahoma" w:cs="Tahoma"/>
        </w:rPr>
        <w:t xml:space="preserve"> tindak pidana desersi dapat merugikan anggota TNI sendiri dan menimbulkan gangguan bagi kelancaran tugas militer</w:t>
      </w:r>
      <w:r w:rsidR="009808E8">
        <w:rPr>
          <w:rStyle w:val="markedcontent"/>
          <w:rFonts w:ascii="Tahoma" w:hAnsi="Tahoma" w:cs="Tahoma"/>
        </w:rPr>
        <w:t xml:space="preserve"> dala</w:t>
      </w:r>
      <w:r w:rsidR="00701135">
        <w:rPr>
          <w:rStyle w:val="markedcontent"/>
          <w:rFonts w:ascii="Tahoma" w:hAnsi="Tahoma" w:cs="Tahoma"/>
        </w:rPr>
        <w:t>m memberikan keamanan terhadap n</w:t>
      </w:r>
      <w:r w:rsidR="009808E8">
        <w:rPr>
          <w:rStyle w:val="markedcontent"/>
          <w:rFonts w:ascii="Tahoma" w:hAnsi="Tahoma" w:cs="Tahoma"/>
        </w:rPr>
        <w:t>egara.</w:t>
      </w:r>
    </w:p>
    <w:p w:rsidR="009E2A65" w:rsidRPr="00594F8E" w:rsidRDefault="009808E8" w:rsidP="00594F8E">
      <w:pPr>
        <w:pStyle w:val="ListParagraph"/>
        <w:numPr>
          <w:ilvl w:val="0"/>
          <w:numId w:val="60"/>
        </w:numPr>
        <w:tabs>
          <w:tab w:val="left" w:pos="567"/>
        </w:tabs>
        <w:spacing w:line="360" w:lineRule="auto"/>
        <w:ind w:left="1134" w:hanging="567"/>
        <w:jc w:val="both"/>
        <w:rPr>
          <w:rFonts w:ascii="Tahoma" w:hAnsi="Tahoma" w:cs="Tahoma"/>
          <w:b/>
        </w:rPr>
      </w:pPr>
      <w:r w:rsidRPr="00701135">
        <w:rPr>
          <w:rStyle w:val="markedcontent"/>
          <w:rFonts w:ascii="Tahoma" w:hAnsi="Tahoma" w:cs="Tahoma"/>
        </w:rPr>
        <w:t>Menurut Undang-undang Nomor 31 tahun 1997 tidak secara tegas memberikan</w:t>
      </w:r>
      <w:r w:rsidRPr="00701135">
        <w:rPr>
          <w:rFonts w:ascii="Tahoma" w:hAnsi="Tahoma" w:cs="Tahoma"/>
        </w:rPr>
        <w:t xml:space="preserve"> </w:t>
      </w:r>
      <w:r w:rsidRPr="00701135">
        <w:rPr>
          <w:rStyle w:val="markedcontent"/>
          <w:rFonts w:ascii="Tahoma" w:hAnsi="Tahoma" w:cs="Tahoma"/>
        </w:rPr>
        <w:t>defenisi Peradilan Militer, dari kasus diatas dalam prosesnya berlangsung sesuai dengan ketentuan peradilan yang berlaku dengan menjatuhkan hukuman</w:t>
      </w:r>
      <w:r w:rsidR="001C021D" w:rsidRPr="00701135">
        <w:rPr>
          <w:rStyle w:val="markedcontent"/>
          <w:rFonts w:ascii="Tahoma" w:hAnsi="Tahoma" w:cs="Tahoma"/>
        </w:rPr>
        <w:t xml:space="preserve">, </w:t>
      </w:r>
      <w:r w:rsidR="001C021D" w:rsidRPr="00701135">
        <w:rPr>
          <w:rFonts w:ascii="Tahoma" w:hAnsi="Tahoma" w:cs="Tahoma"/>
        </w:rPr>
        <w:t>Pidana Pokok  Penjara selama 3 (tiga)</w:t>
      </w:r>
      <w:r w:rsidR="00701135">
        <w:rPr>
          <w:rFonts w:ascii="Tahoma" w:hAnsi="Tahoma" w:cs="Tahoma"/>
        </w:rPr>
        <w:t xml:space="preserve"> bulan dan 20 (dua puluh) hari, </w:t>
      </w:r>
      <w:r w:rsidR="001C021D" w:rsidRPr="00701135">
        <w:rPr>
          <w:rFonts w:ascii="Tahoma" w:hAnsi="Tahoma" w:cs="Tahoma"/>
        </w:rPr>
        <w:t xml:space="preserve">Menetapkan selama waktu Terdakwa berada dalam tahanan dikurangkan seluruhnya dari pidana yang telah dijatuhkan, Pidana Tambahan  Dipecat dari dinas Militer, </w:t>
      </w:r>
      <w:r w:rsidRPr="00701135">
        <w:rPr>
          <w:rStyle w:val="markedcontent"/>
          <w:rFonts w:ascii="Tahoma" w:hAnsi="Tahoma" w:cs="Tahoma"/>
        </w:rPr>
        <w:t>sesuai putusan</w:t>
      </w:r>
      <w:r w:rsidR="001C021D" w:rsidRPr="00701135">
        <w:rPr>
          <w:rStyle w:val="markedcontent"/>
          <w:rFonts w:ascii="Tahoma" w:hAnsi="Tahoma" w:cs="Tahoma"/>
        </w:rPr>
        <w:t xml:space="preserve"> </w:t>
      </w:r>
      <w:r w:rsidR="001C021D" w:rsidRPr="00701135">
        <w:rPr>
          <w:rFonts w:ascii="Tahoma" w:hAnsi="Tahoma" w:cs="Tahoma"/>
        </w:rPr>
        <w:t xml:space="preserve">Pengadilan Militer III-12 Surabaya, Putusan Nomor 135-K/PM.III-12/AD/IX/2022 </w:t>
      </w:r>
      <w:r w:rsidR="00701135">
        <w:rPr>
          <w:rFonts w:ascii="Tahoma" w:hAnsi="Tahoma" w:cs="Tahoma"/>
        </w:rPr>
        <w:t xml:space="preserve">dengan </w:t>
      </w:r>
      <w:r w:rsidR="00701135" w:rsidRPr="00701135">
        <w:rPr>
          <w:rFonts w:ascii="Tahoma" w:hAnsi="Tahoma" w:cs="Tahoma"/>
        </w:rPr>
        <w:t>Membebankan biaya perkara kepada Terdakwa sejumlah Rp.7.500,00</w:t>
      </w:r>
      <w:r w:rsidR="00701135">
        <w:rPr>
          <w:rFonts w:ascii="Tahoma" w:hAnsi="Tahoma" w:cs="Tahoma"/>
        </w:rPr>
        <w:t xml:space="preserve"> </w:t>
      </w:r>
      <w:r w:rsidR="00701135" w:rsidRPr="00701135">
        <w:rPr>
          <w:rFonts w:ascii="Tahoma" w:hAnsi="Tahoma" w:cs="Tahoma"/>
        </w:rPr>
        <w:t>(tujuh ribu lima ratus rupiah)</w:t>
      </w:r>
      <w:r w:rsidR="00701135">
        <w:rPr>
          <w:rFonts w:ascii="Tahoma" w:hAnsi="Tahoma" w:cs="Tahoma"/>
        </w:rPr>
        <w:t xml:space="preserve"> serta memerintahkan agar t</w:t>
      </w:r>
      <w:r w:rsidR="00701135" w:rsidRPr="00701135">
        <w:rPr>
          <w:rFonts w:ascii="Tahoma" w:hAnsi="Tahoma" w:cs="Tahoma"/>
        </w:rPr>
        <w:t>erdakwa ditahan</w:t>
      </w:r>
      <w:r w:rsidR="00701135">
        <w:rPr>
          <w:rFonts w:ascii="Tahoma" w:hAnsi="Tahoma" w:cs="Tahoma"/>
        </w:rPr>
        <w:t xml:space="preserve">, sanksi tersebut dirasa adil sesuai dengan pelanggaran yang telah dilakukan oleh terdakwa untuk kedepannya </w:t>
      </w:r>
      <w:r w:rsidR="00594F8E">
        <w:rPr>
          <w:rFonts w:ascii="Tahoma" w:hAnsi="Tahoma" w:cs="Tahoma"/>
        </w:rPr>
        <w:t xml:space="preserve">berkomitmen dalam tugas guna </w:t>
      </w:r>
      <w:r w:rsidR="00701135">
        <w:rPr>
          <w:rFonts w:ascii="Tahoma" w:hAnsi="Tahoma" w:cs="Tahoma"/>
        </w:rPr>
        <w:t xml:space="preserve">menghindari terjadinya kasus </w:t>
      </w:r>
      <w:r w:rsidR="00594F8E">
        <w:rPr>
          <w:rFonts w:ascii="Tahoma" w:hAnsi="Tahoma" w:cs="Tahoma"/>
        </w:rPr>
        <w:t>yang sama pada anggota TNI yang lain.</w:t>
      </w:r>
      <w:r w:rsidR="00701135">
        <w:rPr>
          <w:rFonts w:ascii="Tahoma" w:hAnsi="Tahoma" w:cs="Tahoma"/>
        </w:rPr>
        <w:t xml:space="preserve"> </w:t>
      </w:r>
      <w:bookmarkEnd w:id="0"/>
    </w:p>
    <w:p w:rsidR="00BC5C83" w:rsidRDefault="00BC5C83" w:rsidP="009E2A65">
      <w:pPr>
        <w:tabs>
          <w:tab w:val="left" w:pos="851"/>
        </w:tabs>
        <w:spacing w:line="360" w:lineRule="auto"/>
        <w:jc w:val="both"/>
        <w:rPr>
          <w:sz w:val="24"/>
        </w:rPr>
      </w:pPr>
    </w:p>
    <w:p w:rsidR="00B67720" w:rsidRDefault="002E7C35" w:rsidP="002E7C35">
      <w:pPr>
        <w:spacing w:line="360" w:lineRule="auto"/>
        <w:jc w:val="center"/>
        <w:rPr>
          <w:rFonts w:ascii="Tahoma" w:hAnsi="Tahoma" w:cs="Tahoma"/>
          <w:b/>
        </w:rPr>
      </w:pPr>
      <w:r>
        <w:rPr>
          <w:sz w:val="24"/>
        </w:rPr>
        <w:lastRenderedPageBreak/>
        <w:t xml:space="preserve"> </w:t>
      </w:r>
      <w:r w:rsidR="00BC5C83">
        <w:rPr>
          <w:rFonts w:ascii="Tahoma" w:hAnsi="Tahoma" w:cs="Tahoma"/>
          <w:b/>
        </w:rPr>
        <w:t>DAFTAR PUSTAKA</w:t>
      </w:r>
    </w:p>
    <w:p w:rsidR="00BC5C83" w:rsidRDefault="00BC5C83" w:rsidP="00BC5C83">
      <w:pPr>
        <w:spacing w:line="360" w:lineRule="auto"/>
        <w:rPr>
          <w:rFonts w:ascii="Tahoma" w:hAnsi="Tahoma" w:cs="Tahoma"/>
          <w:b/>
        </w:rPr>
      </w:pPr>
      <w:r>
        <w:rPr>
          <w:rFonts w:ascii="Tahoma" w:hAnsi="Tahoma" w:cs="Tahoma"/>
          <w:b/>
        </w:rPr>
        <w:t>BUKU</w:t>
      </w:r>
    </w:p>
    <w:p w:rsidR="00EC30C7" w:rsidRDefault="00EC30C7" w:rsidP="00BC5C83">
      <w:pPr>
        <w:spacing w:line="360" w:lineRule="auto"/>
        <w:rPr>
          <w:rStyle w:val="fontstyle01"/>
          <w:rFonts w:ascii="Tahoma" w:hAnsi="Tahoma" w:cs="Tahoma"/>
          <w:sz w:val="22"/>
          <w:szCs w:val="22"/>
        </w:rPr>
      </w:pPr>
      <w:r w:rsidRPr="00EC30C7">
        <w:rPr>
          <w:rStyle w:val="fontstyle01"/>
          <w:rFonts w:ascii="Tahoma" w:hAnsi="Tahoma" w:cs="Tahoma"/>
          <w:sz w:val="22"/>
          <w:szCs w:val="22"/>
        </w:rPr>
        <w:t>Prof.H.Abu Daud Busroh,S.H</w:t>
      </w:r>
      <w:r w:rsidRPr="00EC30C7">
        <w:rPr>
          <w:rStyle w:val="fontstyle01"/>
          <w:rFonts w:ascii="Tahoma" w:hAnsi="Tahoma" w:cs="Tahoma"/>
          <w:i/>
          <w:sz w:val="22"/>
          <w:szCs w:val="22"/>
        </w:rPr>
        <w:t>, ILMU NEGARA</w:t>
      </w:r>
      <w:r w:rsidRPr="00EC30C7">
        <w:rPr>
          <w:rStyle w:val="fontstyle01"/>
          <w:rFonts w:ascii="Tahoma" w:hAnsi="Tahoma" w:cs="Tahoma"/>
          <w:sz w:val="22"/>
          <w:szCs w:val="22"/>
        </w:rPr>
        <w:t>, ( Bumi Angkasa: Jakarta,2014 )</w:t>
      </w:r>
    </w:p>
    <w:p w:rsidR="00EC30C7" w:rsidRPr="000B281C" w:rsidRDefault="00EC30C7" w:rsidP="00EC30C7">
      <w:pPr>
        <w:spacing w:line="360" w:lineRule="auto"/>
        <w:rPr>
          <w:rFonts w:ascii="Tahoma" w:hAnsi="Tahoma" w:cs="Tahoma"/>
        </w:rPr>
      </w:pPr>
      <w:r w:rsidRPr="000B281C">
        <w:t xml:space="preserve">SINAR GRAFIKA,UU RI No.31 TAHUN 1997 </w:t>
      </w:r>
      <w:r w:rsidRPr="000B281C">
        <w:rPr>
          <w:rFonts w:ascii="Tahoma" w:hAnsi="Tahoma" w:cs="Tahoma"/>
        </w:rPr>
        <w:t>UNDANG-UNDANG PERADILAN MILITER</w:t>
      </w:r>
    </w:p>
    <w:p w:rsidR="000B281C" w:rsidRPr="000B281C" w:rsidRDefault="000B281C" w:rsidP="00EC30C7">
      <w:pPr>
        <w:spacing w:line="360" w:lineRule="auto"/>
        <w:rPr>
          <w:rFonts w:ascii="Tahoma" w:hAnsi="Tahoma" w:cs="Tahoma"/>
          <w:i/>
        </w:rPr>
      </w:pPr>
      <w:r w:rsidRPr="000B281C">
        <w:rPr>
          <w:rFonts w:ascii="Tahoma" w:hAnsi="Tahoma" w:cs="Tahoma"/>
        </w:rPr>
        <w:t>Philipus</w:t>
      </w:r>
      <w:r w:rsidR="00CC7EF8">
        <w:rPr>
          <w:rFonts w:ascii="Tahoma" w:hAnsi="Tahoma" w:cs="Tahoma"/>
        </w:rPr>
        <w:t xml:space="preserve"> </w:t>
      </w:r>
      <w:r w:rsidRPr="000B281C">
        <w:rPr>
          <w:rFonts w:ascii="Tahoma" w:hAnsi="Tahoma" w:cs="Tahoma"/>
        </w:rPr>
        <w:t>M.Hadjon et.al,</w:t>
      </w:r>
      <w:r w:rsidRPr="000B281C">
        <w:rPr>
          <w:rFonts w:ascii="Tahoma" w:hAnsi="Tahoma" w:cs="Tahoma"/>
          <w:i/>
        </w:rPr>
        <w:t xml:space="preserve"> </w:t>
      </w:r>
      <w:r w:rsidRPr="000B281C">
        <w:rPr>
          <w:rFonts w:ascii="Tahoma" w:hAnsi="Tahoma" w:cs="Tahoma"/>
        </w:rPr>
        <w:t>Pengantar Hukum Administrasi Indonesia,</w:t>
      </w:r>
      <w:r w:rsidRPr="000B281C">
        <w:rPr>
          <w:rFonts w:ascii="Tahoma" w:hAnsi="Tahoma" w:cs="Tahoma"/>
          <w:i/>
        </w:rPr>
        <w:t xml:space="preserve"> </w:t>
      </w:r>
      <w:r w:rsidRPr="000B281C">
        <w:rPr>
          <w:rFonts w:ascii="Tahoma" w:hAnsi="Tahoma" w:cs="Tahoma"/>
        </w:rPr>
        <w:t>Cetakan keduabelas (Gajah Manda University Press Anggota IKAPI: Yogyakarta,2015),</w:t>
      </w:r>
    </w:p>
    <w:p w:rsidR="00EC30C7" w:rsidRDefault="00E542A3" w:rsidP="00253B7F">
      <w:pPr>
        <w:pStyle w:val="FootnoteText"/>
        <w:jc w:val="both"/>
        <w:rPr>
          <w:rFonts w:ascii="Tahoma" w:hAnsi="Tahoma" w:cs="Tahoma"/>
          <w:sz w:val="22"/>
          <w:szCs w:val="22"/>
        </w:rPr>
      </w:pPr>
      <w:r w:rsidRPr="00E542A3">
        <w:rPr>
          <w:rFonts w:ascii="Tahoma" w:hAnsi="Tahoma" w:cs="Tahoma"/>
          <w:sz w:val="22"/>
          <w:szCs w:val="22"/>
        </w:rPr>
        <w:t>Kabul Budiyono, Pendidikan Pancasila untuk Perguruan Tinggi, (Alfab</w:t>
      </w:r>
      <w:r>
        <w:rPr>
          <w:rFonts w:ascii="Tahoma" w:hAnsi="Tahoma" w:cs="Tahoma"/>
          <w:sz w:val="22"/>
          <w:szCs w:val="22"/>
        </w:rPr>
        <w:t xml:space="preserve">eta: </w:t>
      </w:r>
      <w:r w:rsidRPr="00E542A3">
        <w:rPr>
          <w:rFonts w:ascii="Tahoma" w:hAnsi="Tahoma" w:cs="Tahoma"/>
          <w:sz w:val="22"/>
          <w:szCs w:val="22"/>
        </w:rPr>
        <w:t>Bandung, 2014)</w:t>
      </w:r>
    </w:p>
    <w:p w:rsidR="00253B7F" w:rsidRPr="00253B7F" w:rsidRDefault="00253B7F" w:rsidP="00253B7F">
      <w:pPr>
        <w:pStyle w:val="FootnoteText"/>
        <w:jc w:val="both"/>
        <w:rPr>
          <w:rFonts w:ascii="Tahoma" w:hAnsi="Tahoma" w:cs="Tahoma"/>
          <w:sz w:val="22"/>
          <w:szCs w:val="22"/>
        </w:rPr>
      </w:pPr>
    </w:p>
    <w:p w:rsidR="00253B7F" w:rsidRPr="00253B7F" w:rsidRDefault="00253B7F" w:rsidP="00253B7F">
      <w:pPr>
        <w:pStyle w:val="FootnoteText"/>
        <w:jc w:val="both"/>
        <w:rPr>
          <w:rFonts w:ascii="Tahoma" w:hAnsi="Tahoma" w:cs="Tahoma"/>
          <w:sz w:val="22"/>
          <w:szCs w:val="22"/>
        </w:rPr>
      </w:pPr>
      <w:r w:rsidRPr="00253B7F">
        <w:rPr>
          <w:rFonts w:ascii="Tahoma" w:hAnsi="Tahoma" w:cs="Tahoma"/>
          <w:sz w:val="22"/>
          <w:szCs w:val="22"/>
        </w:rPr>
        <w:t>S.R. Sianturi, Hukum Pidana Militer di Indonesia. Jakarta : Badan Pembinaan HukumTentara Nasional Indonesia, 2010</w:t>
      </w:r>
    </w:p>
    <w:p w:rsidR="00253B7F" w:rsidRPr="00253B7F" w:rsidRDefault="00253B7F" w:rsidP="00253B7F">
      <w:pPr>
        <w:pStyle w:val="FootnoteText"/>
        <w:jc w:val="both"/>
        <w:rPr>
          <w:rFonts w:ascii="Tahoma" w:hAnsi="Tahoma" w:cs="Tahoma"/>
          <w:sz w:val="22"/>
          <w:szCs w:val="22"/>
        </w:rPr>
      </w:pPr>
    </w:p>
    <w:p w:rsidR="00253B7F" w:rsidRDefault="00253B7F" w:rsidP="00BC5C83">
      <w:pPr>
        <w:spacing w:line="360" w:lineRule="auto"/>
        <w:rPr>
          <w:rFonts w:ascii="Tahoma" w:hAnsi="Tahoma" w:cs="Tahoma"/>
        </w:rPr>
      </w:pPr>
      <w:r w:rsidRPr="00253B7F">
        <w:rPr>
          <w:rFonts w:ascii="Tahoma" w:hAnsi="Tahoma" w:cs="Tahoma"/>
        </w:rPr>
        <w:t xml:space="preserve">Marzuki,Peter Mahmud, </w:t>
      </w:r>
      <w:r w:rsidRPr="00253B7F">
        <w:rPr>
          <w:rFonts w:ascii="Tahoma" w:hAnsi="Tahoma" w:cs="Tahoma"/>
          <w:i/>
        </w:rPr>
        <w:t>Metode Penelitian Hukum</w:t>
      </w:r>
      <w:r w:rsidRPr="00253B7F">
        <w:rPr>
          <w:rFonts w:ascii="Tahoma" w:hAnsi="Tahoma" w:cs="Tahoma"/>
        </w:rPr>
        <w:t>, ( Kencana Prenada Media Group, Jakarta, 2010)</w:t>
      </w:r>
    </w:p>
    <w:p w:rsidR="00253B7F" w:rsidRDefault="00253B7F" w:rsidP="00253B7F">
      <w:pPr>
        <w:pStyle w:val="FootnoteText"/>
        <w:rPr>
          <w:rFonts w:ascii="Tahoma" w:hAnsi="Tahoma" w:cs="Tahoma"/>
          <w:sz w:val="22"/>
          <w:szCs w:val="22"/>
        </w:rPr>
      </w:pPr>
      <w:r w:rsidRPr="00253B7F">
        <w:rPr>
          <w:rFonts w:ascii="Tahoma" w:hAnsi="Tahoma" w:cs="Tahoma"/>
          <w:sz w:val="22"/>
          <w:szCs w:val="22"/>
        </w:rPr>
        <w:t xml:space="preserve">Soerjono Soekanto, dan Sri mamudji, 2004, </w:t>
      </w:r>
      <w:r w:rsidRPr="00253B7F">
        <w:rPr>
          <w:rFonts w:ascii="Tahoma" w:hAnsi="Tahoma" w:cs="Tahoma"/>
          <w:i/>
          <w:sz w:val="22"/>
          <w:szCs w:val="22"/>
        </w:rPr>
        <w:t xml:space="preserve">Penelitian Hukum Normatif, </w:t>
      </w:r>
      <w:r w:rsidRPr="00253B7F">
        <w:rPr>
          <w:rFonts w:ascii="Tahoma" w:hAnsi="Tahoma" w:cs="Tahoma"/>
          <w:sz w:val="22"/>
          <w:szCs w:val="22"/>
        </w:rPr>
        <w:t>Cetakan ke-8, PT Raja Grafindo Persada : Jakarta</w:t>
      </w:r>
    </w:p>
    <w:p w:rsidR="00253B7F" w:rsidRPr="00253B7F" w:rsidRDefault="00253B7F" w:rsidP="00253B7F">
      <w:pPr>
        <w:pStyle w:val="FootnoteText"/>
        <w:rPr>
          <w:sz w:val="22"/>
          <w:szCs w:val="22"/>
        </w:rPr>
      </w:pPr>
    </w:p>
    <w:p w:rsidR="00253B7F" w:rsidRDefault="00253B7F" w:rsidP="00253B7F">
      <w:pPr>
        <w:pStyle w:val="FootnoteText"/>
        <w:rPr>
          <w:rFonts w:ascii="Tahoma" w:hAnsi="Tahoma" w:cs="Tahoma"/>
          <w:sz w:val="22"/>
          <w:szCs w:val="22"/>
        </w:rPr>
      </w:pPr>
      <w:r w:rsidRPr="00253B7F">
        <w:rPr>
          <w:rFonts w:ascii="Tahoma" w:hAnsi="Tahoma" w:cs="Tahoma"/>
          <w:sz w:val="22"/>
          <w:szCs w:val="22"/>
        </w:rPr>
        <w:t xml:space="preserve">Amiruddin, dan Zainal Asikin, </w:t>
      </w:r>
      <w:r w:rsidRPr="00253B7F">
        <w:rPr>
          <w:rFonts w:ascii="Tahoma" w:hAnsi="Tahoma" w:cs="Tahoma"/>
          <w:i/>
          <w:sz w:val="22"/>
          <w:szCs w:val="22"/>
        </w:rPr>
        <w:t>Pengantar Metode Penelitian Hukum, (</w:t>
      </w:r>
      <w:r w:rsidRPr="00253B7F">
        <w:rPr>
          <w:rFonts w:ascii="Tahoma" w:hAnsi="Tahoma" w:cs="Tahoma"/>
          <w:sz w:val="22"/>
          <w:szCs w:val="22"/>
        </w:rPr>
        <w:t xml:space="preserve"> PT. Raja Grafindo, Jakarta, 2008)</w:t>
      </w:r>
    </w:p>
    <w:p w:rsidR="00253B7F" w:rsidRDefault="00253B7F" w:rsidP="00253B7F">
      <w:pPr>
        <w:pStyle w:val="FootnoteText"/>
        <w:rPr>
          <w:rFonts w:ascii="Tahoma" w:hAnsi="Tahoma" w:cs="Tahoma"/>
          <w:sz w:val="22"/>
          <w:szCs w:val="22"/>
        </w:rPr>
      </w:pPr>
    </w:p>
    <w:p w:rsidR="00253B7F" w:rsidRPr="00253B7F" w:rsidRDefault="00253B7F" w:rsidP="00253B7F">
      <w:pPr>
        <w:pStyle w:val="FootnoteText"/>
        <w:rPr>
          <w:sz w:val="22"/>
          <w:szCs w:val="22"/>
        </w:rPr>
      </w:pPr>
      <w:r w:rsidRPr="00253B7F">
        <w:rPr>
          <w:rFonts w:ascii="Tahoma" w:hAnsi="Tahoma" w:cs="Tahoma"/>
          <w:sz w:val="22"/>
          <w:szCs w:val="22"/>
        </w:rPr>
        <w:t xml:space="preserve">Philipus M. Hadjon dan Tatiek Sri Djamati,2005, </w:t>
      </w:r>
      <w:r w:rsidRPr="00253B7F">
        <w:rPr>
          <w:rFonts w:ascii="Tahoma" w:hAnsi="Tahoma" w:cs="Tahoma"/>
          <w:i/>
          <w:sz w:val="22"/>
          <w:szCs w:val="22"/>
        </w:rPr>
        <w:t xml:space="preserve">Argumentasi Hukum, </w:t>
      </w:r>
      <w:r w:rsidRPr="00253B7F">
        <w:rPr>
          <w:rFonts w:ascii="Tahoma" w:hAnsi="Tahoma" w:cs="Tahoma"/>
          <w:sz w:val="22"/>
          <w:szCs w:val="22"/>
        </w:rPr>
        <w:t>Gadjah Mada University Press:Yogyakarta,</w:t>
      </w:r>
    </w:p>
    <w:p w:rsidR="00253B7F" w:rsidRPr="00253B7F" w:rsidRDefault="00253B7F" w:rsidP="00253B7F">
      <w:pPr>
        <w:pStyle w:val="FootnoteText"/>
        <w:rPr>
          <w:sz w:val="22"/>
          <w:szCs w:val="22"/>
        </w:rPr>
      </w:pPr>
    </w:p>
    <w:p w:rsidR="000029E5" w:rsidRDefault="000029E5" w:rsidP="000029E5">
      <w:pPr>
        <w:spacing w:after="0" w:line="360" w:lineRule="auto"/>
        <w:jc w:val="both"/>
        <w:rPr>
          <w:rFonts w:ascii="Tahoma" w:hAnsi="Tahoma" w:cs="Tahoma"/>
        </w:rPr>
      </w:pPr>
      <w:r w:rsidRPr="000029E5">
        <w:rPr>
          <w:rFonts w:ascii="Tahoma" w:hAnsi="Tahoma" w:cs="Tahoma"/>
        </w:rPr>
        <w:t xml:space="preserve">Amiruddin, dan Zainal Asikin, </w:t>
      </w:r>
      <w:r w:rsidRPr="000029E5">
        <w:rPr>
          <w:rFonts w:ascii="Tahoma" w:hAnsi="Tahoma" w:cs="Tahoma"/>
          <w:i/>
        </w:rPr>
        <w:t>Op.Cit</w:t>
      </w:r>
      <w:r>
        <w:rPr>
          <w:rFonts w:ascii="Tahoma" w:hAnsi="Tahoma" w:cs="Tahoma"/>
        </w:rPr>
        <w:t>,</w:t>
      </w:r>
    </w:p>
    <w:p w:rsidR="0072656E" w:rsidRPr="0072656E" w:rsidRDefault="0072656E" w:rsidP="0072656E">
      <w:pPr>
        <w:pStyle w:val="FootnoteText"/>
        <w:rPr>
          <w:rFonts w:ascii="Tahoma" w:hAnsi="Tahoma" w:cs="Tahoma"/>
          <w:sz w:val="22"/>
          <w:szCs w:val="22"/>
        </w:rPr>
      </w:pPr>
      <w:r w:rsidRPr="0072656E">
        <w:rPr>
          <w:rFonts w:ascii="Tahoma" w:hAnsi="Tahoma" w:cs="Tahoma"/>
          <w:sz w:val="22"/>
          <w:szCs w:val="22"/>
        </w:rPr>
        <w:t xml:space="preserve">Moeljatno, </w:t>
      </w:r>
      <w:r w:rsidRPr="0072656E">
        <w:rPr>
          <w:rFonts w:ascii="Tahoma" w:hAnsi="Tahoma" w:cs="Tahoma"/>
          <w:i/>
          <w:sz w:val="22"/>
          <w:szCs w:val="22"/>
        </w:rPr>
        <w:t>Op. Cit</w:t>
      </w:r>
      <w:r w:rsidRPr="0072656E">
        <w:rPr>
          <w:rFonts w:ascii="Tahoma" w:hAnsi="Tahoma" w:cs="Tahoma"/>
          <w:sz w:val="22"/>
          <w:szCs w:val="22"/>
        </w:rPr>
        <w:t>.,</w:t>
      </w:r>
    </w:p>
    <w:p w:rsidR="0072656E" w:rsidRDefault="0072656E" w:rsidP="000029E5">
      <w:pPr>
        <w:spacing w:after="0" w:line="360" w:lineRule="auto"/>
        <w:jc w:val="both"/>
        <w:rPr>
          <w:rFonts w:ascii="Tahoma" w:hAnsi="Tahoma" w:cs="Tahoma"/>
        </w:rPr>
      </w:pPr>
    </w:p>
    <w:p w:rsidR="00E466C1" w:rsidRPr="006C0CC9" w:rsidRDefault="00E466C1" w:rsidP="00E466C1">
      <w:pPr>
        <w:pStyle w:val="FootnoteText"/>
        <w:rPr>
          <w:rFonts w:ascii="Tahoma" w:hAnsi="Tahoma" w:cs="Tahoma"/>
          <w:sz w:val="18"/>
          <w:szCs w:val="18"/>
        </w:rPr>
      </w:pPr>
      <w:r w:rsidRPr="00E466C1">
        <w:rPr>
          <w:rFonts w:ascii="Tahoma" w:hAnsi="Tahoma" w:cs="Tahoma"/>
          <w:sz w:val="22"/>
          <w:szCs w:val="22"/>
        </w:rPr>
        <w:t xml:space="preserve">Mahrus Ali, </w:t>
      </w:r>
      <w:r w:rsidRPr="00E466C1">
        <w:rPr>
          <w:rFonts w:ascii="Tahoma" w:hAnsi="Tahoma" w:cs="Tahoma"/>
          <w:i/>
          <w:sz w:val="22"/>
          <w:szCs w:val="22"/>
        </w:rPr>
        <w:t>Dasar-Dasar Hukum Pidana</w:t>
      </w:r>
      <w:r w:rsidRPr="00E466C1">
        <w:rPr>
          <w:rFonts w:ascii="Tahoma" w:hAnsi="Tahoma" w:cs="Tahoma"/>
          <w:sz w:val="22"/>
          <w:szCs w:val="22"/>
        </w:rPr>
        <w:t>, Sinar Grafika, Jakarta, 2011,</w:t>
      </w:r>
      <w:r w:rsidRPr="006C0CC9">
        <w:rPr>
          <w:rFonts w:ascii="Tahoma" w:hAnsi="Tahoma" w:cs="Tahoma"/>
          <w:sz w:val="18"/>
          <w:szCs w:val="18"/>
        </w:rPr>
        <w:t xml:space="preserve"> hlm. 101.</w:t>
      </w:r>
    </w:p>
    <w:p w:rsidR="00E466C1" w:rsidRDefault="00E466C1" w:rsidP="000029E5">
      <w:pPr>
        <w:spacing w:after="0" w:line="360" w:lineRule="auto"/>
        <w:jc w:val="both"/>
        <w:rPr>
          <w:rFonts w:ascii="Tahoma" w:hAnsi="Tahoma" w:cs="Tahoma"/>
        </w:rPr>
      </w:pPr>
    </w:p>
    <w:p w:rsidR="00E466C1" w:rsidRDefault="00E466C1" w:rsidP="00E466C1">
      <w:pPr>
        <w:pStyle w:val="FootnoteText"/>
        <w:rPr>
          <w:rFonts w:ascii="Tahoma" w:hAnsi="Tahoma" w:cs="Tahoma"/>
          <w:sz w:val="22"/>
          <w:szCs w:val="22"/>
        </w:rPr>
      </w:pPr>
      <w:r w:rsidRPr="00E466C1">
        <w:rPr>
          <w:rFonts w:ascii="Tahoma" w:hAnsi="Tahoma" w:cs="Tahoma"/>
          <w:sz w:val="22"/>
          <w:szCs w:val="22"/>
        </w:rPr>
        <w:t>Sutanto et.al, 2017,</w:t>
      </w:r>
      <w:r w:rsidRPr="00E466C1">
        <w:rPr>
          <w:rFonts w:ascii="Tahoma" w:hAnsi="Tahoma" w:cs="Tahoma"/>
          <w:i/>
          <w:sz w:val="22"/>
          <w:szCs w:val="22"/>
        </w:rPr>
        <w:t>Pengantar Ilmu Hukum /PTHI</w:t>
      </w:r>
      <w:r w:rsidRPr="00E466C1">
        <w:rPr>
          <w:rFonts w:ascii="Tahoma" w:hAnsi="Tahoma" w:cs="Tahoma"/>
          <w:sz w:val="22"/>
          <w:szCs w:val="22"/>
        </w:rPr>
        <w:t>, Cetakan keenam belas, Universitas Terbuka: Tangerang Selatan, hlm.2.27.</w:t>
      </w:r>
    </w:p>
    <w:p w:rsidR="000754AE" w:rsidRPr="00E466C1" w:rsidRDefault="000754AE" w:rsidP="00E466C1">
      <w:pPr>
        <w:pStyle w:val="FootnoteText"/>
        <w:rPr>
          <w:rFonts w:ascii="Tahoma" w:hAnsi="Tahoma" w:cs="Tahoma"/>
          <w:sz w:val="22"/>
          <w:szCs w:val="22"/>
        </w:rPr>
      </w:pPr>
    </w:p>
    <w:p w:rsidR="00E466C1" w:rsidRPr="00E466C1" w:rsidRDefault="000754AE" w:rsidP="000029E5">
      <w:pPr>
        <w:spacing w:after="0" w:line="360" w:lineRule="auto"/>
        <w:jc w:val="both"/>
        <w:rPr>
          <w:rFonts w:ascii="Tahoma" w:hAnsi="Tahoma" w:cs="Tahoma"/>
        </w:rPr>
      </w:pPr>
      <w:r>
        <w:rPr>
          <w:rFonts w:ascii="Tahoma" w:hAnsi="Tahoma" w:cs="Tahoma"/>
        </w:rPr>
        <w:t xml:space="preserve"> </w:t>
      </w:r>
      <w:r w:rsidRPr="00EC4CD5">
        <w:rPr>
          <w:rFonts w:ascii="Tahoma" w:hAnsi="Tahoma" w:cs="Tahoma"/>
          <w:sz w:val="18"/>
          <w:szCs w:val="18"/>
        </w:rPr>
        <w:t>E.Y. KANTER S.H dan S.R.SIANTURI, S.H.</w:t>
      </w:r>
      <w:r>
        <w:rPr>
          <w:rFonts w:ascii="Tahoma" w:hAnsi="Tahoma" w:cs="Tahoma"/>
          <w:sz w:val="18"/>
        </w:rPr>
        <w:t xml:space="preserve"> 1981</w:t>
      </w:r>
      <w:r w:rsidRPr="00AA0E8C">
        <w:rPr>
          <w:rFonts w:ascii="Tahoma" w:hAnsi="Tahoma" w:cs="Tahoma"/>
          <w:sz w:val="18"/>
        </w:rPr>
        <w:t xml:space="preserve">. </w:t>
      </w:r>
      <w:r w:rsidRPr="00E466C1">
        <w:rPr>
          <w:rFonts w:ascii="Tahoma" w:hAnsi="Tahoma" w:cs="Tahoma"/>
          <w:i/>
          <w:sz w:val="18"/>
        </w:rPr>
        <w:t>Hukum Pidana Militer di Indonesia</w:t>
      </w:r>
      <w:r w:rsidRPr="00AA0E8C">
        <w:rPr>
          <w:rFonts w:ascii="Tahoma" w:hAnsi="Tahoma" w:cs="Tahoma"/>
          <w:sz w:val="18"/>
        </w:rPr>
        <w:t>. Pe</w:t>
      </w:r>
      <w:r>
        <w:rPr>
          <w:rFonts w:ascii="Tahoma" w:hAnsi="Tahoma" w:cs="Tahoma"/>
          <w:sz w:val="18"/>
        </w:rPr>
        <w:t>nerbit Alumni AHM-PTHM. Jakarta</w:t>
      </w:r>
    </w:p>
    <w:p w:rsidR="00E466C1" w:rsidRDefault="00E466C1" w:rsidP="00E466C1">
      <w:pPr>
        <w:pStyle w:val="FootnoteText"/>
        <w:rPr>
          <w:rFonts w:ascii="Tahoma" w:hAnsi="Tahoma" w:cs="Tahoma"/>
          <w:sz w:val="22"/>
          <w:szCs w:val="22"/>
        </w:rPr>
      </w:pPr>
      <w:r w:rsidRPr="00E466C1">
        <w:rPr>
          <w:rFonts w:ascii="Tahoma" w:hAnsi="Tahoma" w:cs="Tahoma"/>
          <w:sz w:val="22"/>
          <w:szCs w:val="22"/>
        </w:rPr>
        <w:t xml:space="preserve">Moch. Faisal Salam. 2006. </w:t>
      </w:r>
      <w:r w:rsidRPr="00142D8A">
        <w:rPr>
          <w:rFonts w:ascii="Tahoma" w:hAnsi="Tahoma" w:cs="Tahoma"/>
          <w:i/>
          <w:sz w:val="22"/>
          <w:szCs w:val="22"/>
        </w:rPr>
        <w:t>Hukum Pidana Militer di Indonesia</w:t>
      </w:r>
      <w:r w:rsidRPr="00E466C1">
        <w:rPr>
          <w:rFonts w:ascii="Tahoma" w:hAnsi="Tahoma" w:cs="Tahoma"/>
          <w:sz w:val="22"/>
          <w:szCs w:val="22"/>
        </w:rPr>
        <w:t>. Penerbit Mandar Maju. Bandung. hlm. 26.</w:t>
      </w:r>
    </w:p>
    <w:p w:rsidR="00E466C1" w:rsidRDefault="00E466C1" w:rsidP="00E466C1">
      <w:pPr>
        <w:pStyle w:val="FootnoteText"/>
        <w:rPr>
          <w:rFonts w:ascii="Tahoma" w:hAnsi="Tahoma" w:cs="Tahoma"/>
          <w:sz w:val="22"/>
          <w:szCs w:val="22"/>
        </w:rPr>
      </w:pPr>
    </w:p>
    <w:p w:rsidR="00253B7F" w:rsidRPr="00142D8A" w:rsidRDefault="00E466C1" w:rsidP="00142D8A">
      <w:pPr>
        <w:pStyle w:val="FootnoteText"/>
        <w:rPr>
          <w:rFonts w:ascii="Tahoma" w:hAnsi="Tahoma" w:cs="Tahoma"/>
          <w:sz w:val="22"/>
          <w:szCs w:val="22"/>
        </w:rPr>
      </w:pPr>
      <w:r w:rsidRPr="00E466C1">
        <w:rPr>
          <w:rStyle w:val="markedcontent"/>
          <w:rFonts w:ascii="Tahoma" w:hAnsi="Tahoma" w:cs="Tahoma"/>
          <w:sz w:val="22"/>
          <w:szCs w:val="22"/>
        </w:rPr>
        <w:lastRenderedPageBreak/>
        <w:t xml:space="preserve">Frans Maramis, 2013, </w:t>
      </w:r>
      <w:r w:rsidRPr="00E466C1">
        <w:rPr>
          <w:rStyle w:val="markedcontent"/>
          <w:rFonts w:ascii="Tahoma" w:hAnsi="Tahoma" w:cs="Tahoma"/>
          <w:i/>
          <w:sz w:val="22"/>
          <w:szCs w:val="22"/>
        </w:rPr>
        <w:t>Hukum Pidana Umum dan Tertulis Indonesia</w:t>
      </w:r>
      <w:r w:rsidRPr="00E466C1">
        <w:rPr>
          <w:rStyle w:val="markedcontent"/>
          <w:rFonts w:ascii="Tahoma" w:hAnsi="Tahoma" w:cs="Tahoma"/>
          <w:sz w:val="22"/>
          <w:szCs w:val="22"/>
        </w:rPr>
        <w:t>, Jakarta,</w:t>
      </w:r>
      <w:r w:rsidRPr="00E466C1">
        <w:rPr>
          <w:rFonts w:ascii="Tahoma" w:hAnsi="Tahoma" w:cs="Tahoma"/>
          <w:sz w:val="22"/>
          <w:szCs w:val="22"/>
        </w:rPr>
        <w:br/>
      </w:r>
      <w:r w:rsidRPr="00E466C1">
        <w:rPr>
          <w:rStyle w:val="markedcontent"/>
          <w:rFonts w:ascii="Tahoma" w:hAnsi="Tahoma" w:cs="Tahoma"/>
          <w:sz w:val="22"/>
          <w:szCs w:val="22"/>
        </w:rPr>
        <w:t>RajaGrafindo Persada, hlm. 82</w:t>
      </w:r>
    </w:p>
    <w:p w:rsidR="00BC5C83" w:rsidRDefault="00BC5C83" w:rsidP="00BC5C83">
      <w:pPr>
        <w:spacing w:line="360" w:lineRule="auto"/>
        <w:rPr>
          <w:rFonts w:ascii="Tahoma" w:hAnsi="Tahoma" w:cs="Tahoma"/>
          <w:b/>
        </w:rPr>
      </w:pPr>
      <w:r>
        <w:rPr>
          <w:rFonts w:ascii="Tahoma" w:hAnsi="Tahoma" w:cs="Tahoma"/>
          <w:b/>
        </w:rPr>
        <w:t>INTERNET</w:t>
      </w:r>
    </w:p>
    <w:p w:rsidR="00BC5C83" w:rsidRDefault="00BC5C83" w:rsidP="00BC5C83">
      <w:pPr>
        <w:spacing w:line="360" w:lineRule="auto"/>
      </w:pPr>
      <w:r w:rsidRPr="00EC30C7">
        <w:rPr>
          <w:rFonts w:ascii="Tahoma" w:hAnsi="Tahoma" w:cs="Tahoma"/>
          <w:i/>
        </w:rPr>
        <w:t>(</w:t>
      </w:r>
      <w:hyperlink r:id="rId14" w:history="1">
        <w:r w:rsidRPr="00EC30C7">
          <w:rPr>
            <w:rStyle w:val="Hyperlink"/>
            <w:rFonts w:ascii="Tahoma" w:hAnsi="Tahoma" w:cs="Tahoma"/>
            <w:i/>
            <w:color w:val="auto"/>
          </w:rPr>
          <w:t>http://pkbh.uad.ac.id/penegakan-hukum/</w:t>
        </w:r>
      </w:hyperlink>
    </w:p>
    <w:p w:rsidR="000029E5" w:rsidRDefault="00A5338D" w:rsidP="000029E5">
      <w:pPr>
        <w:pStyle w:val="FootnoteText"/>
        <w:rPr>
          <w:rFonts w:ascii="Tahoma" w:hAnsi="Tahoma" w:cs="Tahoma"/>
          <w:sz w:val="22"/>
          <w:szCs w:val="22"/>
        </w:rPr>
      </w:pPr>
      <w:hyperlink r:id="rId15" w:history="1">
        <w:r w:rsidR="000029E5" w:rsidRPr="00ED41F3">
          <w:rPr>
            <w:rStyle w:val="Hyperlink"/>
            <w:rFonts w:ascii="Tahoma" w:hAnsi="Tahoma" w:cs="Tahoma"/>
            <w:sz w:val="22"/>
            <w:szCs w:val="22"/>
          </w:rPr>
          <w:t>http://www.abdulrachmadbudiono.lecture.ub.ac.id/files/2015/09/ILMU-HUKUM-DAN-PENELITIAN-HUKUM-makalah-nov-08.pdf</w:t>
        </w:r>
      </w:hyperlink>
    </w:p>
    <w:p w:rsidR="000029E5" w:rsidRPr="000029E5" w:rsidRDefault="000029E5" w:rsidP="000029E5">
      <w:pPr>
        <w:pStyle w:val="FootnoteText"/>
        <w:rPr>
          <w:sz w:val="22"/>
          <w:szCs w:val="22"/>
        </w:rPr>
      </w:pPr>
    </w:p>
    <w:p w:rsidR="00E542A3" w:rsidRDefault="00E542A3" w:rsidP="00E542A3">
      <w:pPr>
        <w:pStyle w:val="FootnoteText"/>
        <w:rPr>
          <w:rFonts w:ascii="Tahoma" w:hAnsi="Tahoma" w:cs="Tahoma"/>
          <w:sz w:val="22"/>
          <w:szCs w:val="22"/>
        </w:rPr>
      </w:pPr>
      <w:r w:rsidRPr="00E542A3">
        <w:rPr>
          <w:rFonts w:ascii="Tahoma" w:hAnsi="Tahoma" w:cs="Tahoma"/>
          <w:sz w:val="22"/>
          <w:szCs w:val="22"/>
        </w:rPr>
        <w:t>Van Hammel Dalam Bukunya E. Utrecht</w:t>
      </w:r>
      <w:r w:rsidRPr="00E542A3">
        <w:rPr>
          <w:rFonts w:ascii="Tahoma" w:hAnsi="Tahoma" w:cs="Tahoma"/>
          <w:i/>
          <w:sz w:val="22"/>
          <w:szCs w:val="22"/>
        </w:rPr>
        <w:t>, Rangkaian Sari Kuliah Hukum Pidana 1</w:t>
      </w:r>
      <w:r w:rsidRPr="00E542A3">
        <w:rPr>
          <w:rFonts w:ascii="Tahoma" w:hAnsi="Tahoma" w:cs="Tahoma"/>
          <w:sz w:val="22"/>
          <w:szCs w:val="22"/>
        </w:rPr>
        <w:t>, Reflika Aditama, Bandung, 2003, hlm. 251.</w:t>
      </w:r>
      <w:r w:rsidRPr="00E542A3">
        <w:rPr>
          <w:sz w:val="22"/>
          <w:szCs w:val="22"/>
        </w:rPr>
        <w:t xml:space="preserve"> </w:t>
      </w:r>
      <w:hyperlink r:id="rId16" w:history="1">
        <w:r w:rsidRPr="00ED41F3">
          <w:rPr>
            <w:rStyle w:val="Hyperlink"/>
            <w:rFonts w:ascii="Tahoma" w:hAnsi="Tahoma" w:cs="Tahoma"/>
            <w:sz w:val="22"/>
            <w:szCs w:val="22"/>
          </w:rPr>
          <w:t>http://repository.unpas.ac.id/28449/4/G.%20BAB%20II.pdf</w:t>
        </w:r>
      </w:hyperlink>
    </w:p>
    <w:p w:rsidR="0072656E" w:rsidRDefault="0072656E" w:rsidP="0072656E">
      <w:pPr>
        <w:spacing w:line="360" w:lineRule="auto"/>
        <w:rPr>
          <w:rFonts w:ascii="Tahoma" w:hAnsi="Tahoma" w:cs="Tahoma"/>
        </w:rPr>
      </w:pPr>
      <w:r w:rsidRPr="0072656E">
        <w:rPr>
          <w:rFonts w:ascii="Tahoma" w:hAnsi="Tahoma" w:cs="Tahoma"/>
        </w:rPr>
        <w:t xml:space="preserve">Hj. Tien S. Hulukati dan Gialdah Tapiansari B, </w:t>
      </w:r>
      <w:r w:rsidRPr="0072656E">
        <w:rPr>
          <w:rFonts w:ascii="Tahoma" w:hAnsi="Tahoma" w:cs="Tahoma"/>
          <w:i/>
        </w:rPr>
        <w:t>Hukum Pidana Jilid 1</w:t>
      </w:r>
      <w:r w:rsidRPr="0072656E">
        <w:rPr>
          <w:rFonts w:ascii="Tahoma" w:hAnsi="Tahoma" w:cs="Tahoma"/>
        </w:rPr>
        <w:t>, Fakultas Hukum Universitas Pasundan, Bandung, 2006, hlm. 23.</w:t>
      </w:r>
      <w:r w:rsidRPr="0072656E">
        <w:t xml:space="preserve"> </w:t>
      </w:r>
      <w:hyperlink r:id="rId17" w:history="1">
        <w:r w:rsidRPr="00ED41F3">
          <w:rPr>
            <w:rStyle w:val="Hyperlink"/>
            <w:rFonts w:ascii="Tahoma" w:hAnsi="Tahoma" w:cs="Tahoma"/>
          </w:rPr>
          <w:t>https://repository.uksw.edu/bitstream/123456789/20985/2/T1_312016076_BAB%20II.pdf</w:t>
        </w:r>
      </w:hyperlink>
    </w:p>
    <w:p w:rsidR="0072656E" w:rsidRDefault="0072656E" w:rsidP="0072656E">
      <w:pPr>
        <w:pStyle w:val="FootnoteText"/>
        <w:jc w:val="both"/>
        <w:rPr>
          <w:rFonts w:ascii="Tahoma" w:hAnsi="Tahoma" w:cs="Tahoma"/>
          <w:sz w:val="18"/>
          <w:szCs w:val="18"/>
        </w:rPr>
      </w:pPr>
      <w:r w:rsidRPr="00070E94">
        <w:rPr>
          <w:rFonts w:ascii="Tahoma" w:hAnsi="Tahoma" w:cs="Tahoma"/>
          <w:sz w:val="18"/>
          <w:szCs w:val="18"/>
        </w:rPr>
        <w:t>Romanus Boli Rebon,2017</w:t>
      </w:r>
      <w:r w:rsidRPr="00070E94">
        <w:rPr>
          <w:rFonts w:ascii="Tahoma" w:hAnsi="Tahoma" w:cs="Tahoma"/>
          <w:i/>
          <w:sz w:val="18"/>
          <w:szCs w:val="18"/>
        </w:rPr>
        <w:t>,Pertimbangan Hakim  Dalam Menjatuhkan Putusan Pidana Terhadap Pelaku Tindak Pidana Pembunuhan Pada Sengketa Tanah Didesa Bedalewun, Kecamatan Ile Boleng, Kabupaten Flores Timur ( Studi Putusan No.100/PID.B/2013/PN.LTK),</w:t>
      </w:r>
      <w:r w:rsidRPr="00070E94">
        <w:rPr>
          <w:rFonts w:ascii="Tahoma" w:hAnsi="Tahoma" w:cs="Tahoma"/>
          <w:sz w:val="18"/>
          <w:szCs w:val="18"/>
        </w:rPr>
        <w:t xml:space="preserve"> Fakultas Hukum Universitas Atma Jaya Yogyakarta,hlm 5</w:t>
      </w:r>
      <w:r>
        <w:rPr>
          <w:rFonts w:ascii="Tahoma" w:hAnsi="Tahoma" w:cs="Tahoma"/>
          <w:sz w:val="18"/>
          <w:szCs w:val="18"/>
        </w:rPr>
        <w:t>.</w:t>
      </w:r>
    </w:p>
    <w:p w:rsidR="0072656E" w:rsidRDefault="00A5338D" w:rsidP="0072656E">
      <w:pPr>
        <w:pStyle w:val="FootnoteText"/>
        <w:jc w:val="both"/>
        <w:rPr>
          <w:rFonts w:ascii="Tahoma" w:hAnsi="Tahoma" w:cs="Tahoma"/>
          <w:sz w:val="18"/>
          <w:szCs w:val="18"/>
        </w:rPr>
      </w:pPr>
      <w:hyperlink r:id="rId18" w:history="1">
        <w:r w:rsidR="0072656E" w:rsidRPr="00ED41F3">
          <w:rPr>
            <w:rStyle w:val="Hyperlink"/>
            <w:rFonts w:ascii="Tahoma" w:hAnsi="Tahoma" w:cs="Tahoma"/>
            <w:sz w:val="18"/>
            <w:szCs w:val="18"/>
          </w:rPr>
          <w:t>http://jurnal.um-tapsel.ac.id/index.php/Justitia/article/view/7652</w:t>
        </w:r>
      </w:hyperlink>
    </w:p>
    <w:p w:rsidR="0072656E" w:rsidRPr="00070E94" w:rsidRDefault="0072656E" w:rsidP="0072656E">
      <w:pPr>
        <w:pStyle w:val="FootnoteText"/>
        <w:jc w:val="both"/>
        <w:rPr>
          <w:rFonts w:ascii="Tahoma" w:hAnsi="Tahoma" w:cs="Tahoma"/>
          <w:sz w:val="18"/>
          <w:szCs w:val="18"/>
        </w:rPr>
      </w:pPr>
    </w:p>
    <w:p w:rsidR="00E542A3" w:rsidRDefault="00E542A3" w:rsidP="00E542A3">
      <w:pPr>
        <w:pStyle w:val="FootnoteText"/>
        <w:rPr>
          <w:rFonts w:ascii="Tahoma" w:hAnsi="Tahoma" w:cs="Tahoma"/>
          <w:sz w:val="22"/>
          <w:szCs w:val="22"/>
        </w:rPr>
      </w:pPr>
    </w:p>
    <w:p w:rsidR="00E466C1" w:rsidRDefault="00E466C1" w:rsidP="00E466C1">
      <w:pPr>
        <w:pStyle w:val="FootnoteText"/>
        <w:jc w:val="both"/>
        <w:rPr>
          <w:rFonts w:ascii="Tahoma" w:hAnsi="Tahoma" w:cs="Tahoma"/>
          <w:sz w:val="18"/>
          <w:szCs w:val="18"/>
        </w:rPr>
      </w:pPr>
      <w:r w:rsidRPr="00642D59">
        <w:rPr>
          <w:rFonts w:ascii="Tahoma" w:hAnsi="Tahoma" w:cs="Tahoma"/>
          <w:sz w:val="18"/>
          <w:szCs w:val="18"/>
        </w:rPr>
        <w:t xml:space="preserve">Putri Ramadhani, 2008, </w:t>
      </w:r>
      <w:r w:rsidRPr="00642D59">
        <w:rPr>
          <w:rFonts w:ascii="Tahoma" w:hAnsi="Tahoma" w:cs="Tahoma"/>
          <w:i/>
          <w:sz w:val="18"/>
          <w:szCs w:val="18"/>
        </w:rPr>
        <w:t>Tindak Pidana Pembunuhan Anak Oleh Orang Tuanya Ditinjau Dari Hukum Pidana Islam Dan Hukum Pidana Positif</w:t>
      </w:r>
      <w:r w:rsidRPr="00642D59">
        <w:rPr>
          <w:rFonts w:ascii="Tahoma" w:hAnsi="Tahoma" w:cs="Tahoma"/>
          <w:sz w:val="18"/>
          <w:szCs w:val="18"/>
        </w:rPr>
        <w:t>, Skripsi, Program Studi Jinayah Siyasah Fakultas Syari’ah Dan Hukum Universitas Islam Negeri Jakarta,hlm 27.</w:t>
      </w:r>
    </w:p>
    <w:p w:rsidR="00E466C1" w:rsidRPr="00642D59" w:rsidRDefault="00E466C1" w:rsidP="00E466C1">
      <w:pPr>
        <w:pStyle w:val="FootnoteText"/>
        <w:jc w:val="both"/>
        <w:rPr>
          <w:rFonts w:ascii="Tahoma" w:hAnsi="Tahoma" w:cs="Tahoma"/>
          <w:sz w:val="18"/>
          <w:szCs w:val="18"/>
        </w:rPr>
      </w:pPr>
      <w:r w:rsidRPr="00E466C1">
        <w:rPr>
          <w:rFonts w:ascii="Tahoma" w:hAnsi="Tahoma" w:cs="Tahoma"/>
          <w:sz w:val="18"/>
          <w:szCs w:val="18"/>
        </w:rPr>
        <w:t>https://eprints.walisongo.ac.id/id/eprint/9175/1/1402026051.pdf</w:t>
      </w:r>
    </w:p>
    <w:p w:rsidR="00E466C1" w:rsidRPr="00E542A3" w:rsidRDefault="00E466C1" w:rsidP="00E542A3">
      <w:pPr>
        <w:pStyle w:val="FootnoteText"/>
        <w:rPr>
          <w:rFonts w:ascii="Tahoma" w:hAnsi="Tahoma" w:cs="Tahoma"/>
          <w:sz w:val="22"/>
          <w:szCs w:val="22"/>
        </w:rPr>
      </w:pPr>
    </w:p>
    <w:p w:rsidR="00E542A3" w:rsidRDefault="00A5338D" w:rsidP="00E542A3">
      <w:pPr>
        <w:spacing w:after="0" w:line="360" w:lineRule="auto"/>
        <w:rPr>
          <w:rFonts w:ascii="Tahoma" w:hAnsi="Tahoma" w:cs="Tahoma"/>
          <w:b/>
        </w:rPr>
      </w:pPr>
      <w:hyperlink r:id="rId19" w:history="1">
        <w:r w:rsidR="00AE6597" w:rsidRPr="00ED41F3">
          <w:rPr>
            <w:rStyle w:val="Hyperlink"/>
            <w:rFonts w:ascii="Tahoma" w:hAnsi="Tahoma" w:cs="Tahoma"/>
            <w:b/>
          </w:rPr>
          <w:t>https://journal.unita.ac.id/index.php/yustitia/article/view/152</w:t>
        </w:r>
      </w:hyperlink>
    </w:p>
    <w:p w:rsidR="00E466C1" w:rsidRDefault="00E466C1" w:rsidP="00E542A3">
      <w:pPr>
        <w:spacing w:after="0" w:line="360" w:lineRule="auto"/>
        <w:rPr>
          <w:rFonts w:ascii="Tahoma" w:hAnsi="Tahoma" w:cs="Tahoma"/>
          <w:b/>
        </w:rPr>
      </w:pPr>
    </w:p>
    <w:p w:rsidR="00AE6597" w:rsidRPr="00E542A3" w:rsidRDefault="00AE6597" w:rsidP="00AE6597">
      <w:pPr>
        <w:spacing w:line="360" w:lineRule="auto"/>
        <w:rPr>
          <w:rFonts w:ascii="Tahoma" w:hAnsi="Tahoma" w:cs="Tahoma"/>
          <w:b/>
        </w:rPr>
      </w:pPr>
      <w:r>
        <w:rPr>
          <w:rFonts w:ascii="Tahoma" w:hAnsi="Tahoma" w:cs="Tahoma"/>
        </w:rPr>
        <w:t>(</w:t>
      </w:r>
      <w:r w:rsidRPr="00CC7EF8">
        <w:rPr>
          <w:rFonts w:ascii="Tahoma" w:hAnsi="Tahoma" w:cs="Tahoma"/>
        </w:rPr>
        <w:t>Bambang Slamet Eko Sugistiyoko, 2018, Tindak Pidana Desersi Secara In Absentia Anggota Militer, hlm.52</w:t>
      </w:r>
      <w:r>
        <w:rPr>
          <w:rFonts w:ascii="Tahoma" w:hAnsi="Tahoma" w:cs="Tahoma"/>
        </w:rPr>
        <w:t>)</w:t>
      </w:r>
    </w:p>
    <w:p w:rsidR="00E542A3" w:rsidRPr="00CC7EF8" w:rsidRDefault="00E542A3" w:rsidP="00AE6597">
      <w:pPr>
        <w:spacing w:line="360" w:lineRule="auto"/>
        <w:rPr>
          <w:rFonts w:ascii="Tahoma" w:hAnsi="Tahoma" w:cs="Tahoma"/>
        </w:rPr>
      </w:pPr>
      <w:r w:rsidRPr="00E542A3">
        <w:rPr>
          <w:rFonts w:ascii="Tahoma" w:hAnsi="Tahoma" w:cs="Tahoma"/>
        </w:rPr>
        <w:t>http://repository.radenfatah.ac.id/9093/3/BAB%20II.pdf</w:t>
      </w:r>
    </w:p>
    <w:p w:rsidR="00412D5B" w:rsidRDefault="00A5338D" w:rsidP="00412D5B">
      <w:pPr>
        <w:pStyle w:val="FootnoteText"/>
        <w:rPr>
          <w:rFonts w:ascii="Tahoma" w:hAnsi="Tahoma" w:cs="Tahoma"/>
          <w:sz w:val="22"/>
          <w:szCs w:val="22"/>
        </w:rPr>
      </w:pPr>
      <w:hyperlink r:id="rId20" w:history="1">
        <w:r w:rsidR="00412D5B" w:rsidRPr="00ED41F3">
          <w:rPr>
            <w:rStyle w:val="Hyperlink"/>
            <w:rFonts w:ascii="Tahoma" w:hAnsi="Tahoma" w:cs="Tahoma"/>
            <w:sz w:val="22"/>
            <w:szCs w:val="22"/>
          </w:rPr>
          <w:t>https://law.uii.ac.id/wp-content/uploads/2013/01/FH-UII-PROSES-PENYELESAIAN-PERKARA-TINDAK-PIDANA-MILITER-YANG-TIDAK.pdf</w:t>
        </w:r>
      </w:hyperlink>
    </w:p>
    <w:p w:rsidR="00412D5B" w:rsidRPr="00412D5B" w:rsidRDefault="00412D5B" w:rsidP="00412D5B">
      <w:pPr>
        <w:pStyle w:val="FootnoteText"/>
        <w:rPr>
          <w:rFonts w:ascii="Tahoma" w:hAnsi="Tahoma" w:cs="Tahoma"/>
          <w:sz w:val="22"/>
          <w:szCs w:val="22"/>
        </w:rPr>
      </w:pPr>
    </w:p>
    <w:p w:rsidR="00412D5B" w:rsidRDefault="00A5338D" w:rsidP="00412D5B">
      <w:pPr>
        <w:pStyle w:val="FootnoteText"/>
        <w:rPr>
          <w:rFonts w:ascii="Tahoma" w:hAnsi="Tahoma" w:cs="Tahoma"/>
          <w:sz w:val="22"/>
          <w:szCs w:val="22"/>
        </w:rPr>
      </w:pPr>
      <w:hyperlink r:id="rId21" w:history="1">
        <w:r w:rsidR="00412D5B" w:rsidRPr="00ED41F3">
          <w:rPr>
            <w:rStyle w:val="Hyperlink"/>
            <w:rFonts w:ascii="Tahoma" w:hAnsi="Tahoma" w:cs="Tahoma"/>
            <w:sz w:val="22"/>
            <w:szCs w:val="22"/>
          </w:rPr>
          <w:t>http://repository.lppm.unila.ac.id/15660/1/HUKUM%20PERADILAN%20MILITER.pdf</w:t>
        </w:r>
      </w:hyperlink>
    </w:p>
    <w:p w:rsidR="00412D5B" w:rsidRPr="00412D5B" w:rsidRDefault="00412D5B" w:rsidP="00412D5B">
      <w:pPr>
        <w:pStyle w:val="FootnoteText"/>
        <w:rPr>
          <w:rFonts w:ascii="Tahoma" w:hAnsi="Tahoma" w:cs="Tahoma"/>
          <w:sz w:val="22"/>
          <w:szCs w:val="22"/>
        </w:rPr>
      </w:pPr>
    </w:p>
    <w:p w:rsidR="00480055" w:rsidRPr="00480055" w:rsidRDefault="00A5338D" w:rsidP="00480055">
      <w:pPr>
        <w:spacing w:after="0" w:line="360" w:lineRule="auto"/>
        <w:rPr>
          <w:rFonts w:ascii="Tahoma" w:hAnsi="Tahoma" w:cs="Tahoma"/>
          <w:b/>
        </w:rPr>
      </w:pPr>
      <w:hyperlink r:id="rId22" w:history="1">
        <w:r w:rsidR="00480055" w:rsidRPr="00480055">
          <w:rPr>
            <w:rStyle w:val="Hyperlink"/>
            <w:rFonts w:ascii="Tahoma" w:hAnsi="Tahoma" w:cs="Tahoma"/>
            <w:b/>
          </w:rPr>
          <w:t>file:///C:/Users/FORENSIK/AppData/Local/Temp/2980-Article%20Text-14173-1-10-20210301.pdf</w:t>
        </w:r>
      </w:hyperlink>
    </w:p>
    <w:p w:rsidR="00480055" w:rsidRPr="00480055" w:rsidRDefault="00480055" w:rsidP="00480055">
      <w:pPr>
        <w:spacing w:after="0" w:line="360" w:lineRule="auto"/>
        <w:rPr>
          <w:rFonts w:ascii="Tahoma" w:hAnsi="Tahoma" w:cs="Tahoma"/>
          <w:b/>
        </w:rPr>
      </w:pPr>
    </w:p>
    <w:p w:rsidR="0072656E" w:rsidRPr="00BA2138" w:rsidRDefault="00BA2138" w:rsidP="00BA2138">
      <w:pPr>
        <w:spacing w:line="360" w:lineRule="auto"/>
        <w:jc w:val="both"/>
        <w:rPr>
          <w:rFonts w:ascii="Tahoma" w:hAnsi="Tahoma" w:cs="Tahoma"/>
          <w:b/>
        </w:rPr>
      </w:pPr>
      <w:r w:rsidRPr="0094720F">
        <w:rPr>
          <w:rFonts w:ascii="Tahoma" w:hAnsi="Tahoma" w:cs="Tahoma"/>
          <w:b/>
        </w:rPr>
        <w:t>http://repository.umy.ac.id/bitstream/handle/123456789/35562/7.%20BAB%203.pdf?sequence=6&amp;isAllowed=y</w:t>
      </w:r>
    </w:p>
    <w:p w:rsidR="00BC5C83" w:rsidRDefault="00BC5C83" w:rsidP="00BC5C83">
      <w:pPr>
        <w:spacing w:line="360" w:lineRule="auto"/>
        <w:rPr>
          <w:rFonts w:ascii="Tahoma" w:hAnsi="Tahoma" w:cs="Tahoma"/>
          <w:b/>
        </w:rPr>
      </w:pPr>
      <w:r>
        <w:rPr>
          <w:rFonts w:ascii="Tahoma" w:hAnsi="Tahoma" w:cs="Tahoma"/>
          <w:b/>
        </w:rPr>
        <w:t>PERATURAN PERUNDANG-UNDANGAN</w:t>
      </w:r>
    </w:p>
    <w:p w:rsidR="00BC5C83" w:rsidRDefault="00BC5C83" w:rsidP="00BC5C83">
      <w:pPr>
        <w:pStyle w:val="BodyText"/>
        <w:spacing w:line="360" w:lineRule="auto"/>
        <w:jc w:val="both"/>
        <w:rPr>
          <w:rFonts w:ascii="Tahoma" w:hAnsi="Tahoma" w:cs="Tahoma"/>
          <w:sz w:val="22"/>
          <w:szCs w:val="22"/>
        </w:rPr>
      </w:pPr>
      <w:r w:rsidRPr="006600F3">
        <w:rPr>
          <w:rFonts w:ascii="Tahoma" w:hAnsi="Tahoma" w:cs="Tahoma"/>
          <w:sz w:val="22"/>
          <w:szCs w:val="22"/>
        </w:rPr>
        <w:t>Undang - Undang Dasar Negara Republik Indonesia Tahun 1945</w:t>
      </w:r>
    </w:p>
    <w:p w:rsidR="00AE6597" w:rsidRPr="00AE6597" w:rsidRDefault="00AE6597" w:rsidP="00AE6597">
      <w:pPr>
        <w:pStyle w:val="BodyText"/>
        <w:spacing w:line="360" w:lineRule="auto"/>
        <w:jc w:val="both"/>
        <w:rPr>
          <w:rFonts w:ascii="Tahoma" w:hAnsi="Tahoma" w:cs="Tahoma"/>
          <w:sz w:val="22"/>
          <w:szCs w:val="22"/>
        </w:rPr>
      </w:pPr>
      <w:r w:rsidRPr="00AE6597">
        <w:rPr>
          <w:rFonts w:ascii="Tahoma" w:hAnsi="Tahoma" w:cs="Tahoma"/>
          <w:sz w:val="22"/>
          <w:szCs w:val="22"/>
        </w:rPr>
        <w:t>Undang</w:t>
      </w:r>
      <w:r>
        <w:rPr>
          <w:rFonts w:ascii="Tahoma" w:hAnsi="Tahoma" w:cs="Tahoma"/>
          <w:sz w:val="22"/>
          <w:szCs w:val="22"/>
        </w:rPr>
        <w:t xml:space="preserve"> </w:t>
      </w:r>
      <w:r w:rsidRPr="00AE6597">
        <w:rPr>
          <w:rFonts w:ascii="Tahoma" w:hAnsi="Tahoma" w:cs="Tahoma"/>
          <w:sz w:val="22"/>
          <w:szCs w:val="22"/>
        </w:rPr>
        <w:t>-</w:t>
      </w:r>
      <w:r>
        <w:rPr>
          <w:rFonts w:ascii="Tahoma" w:hAnsi="Tahoma" w:cs="Tahoma"/>
          <w:sz w:val="22"/>
          <w:szCs w:val="22"/>
        </w:rPr>
        <w:t xml:space="preserve"> </w:t>
      </w:r>
      <w:r w:rsidRPr="00AE6597">
        <w:rPr>
          <w:rFonts w:ascii="Tahoma" w:hAnsi="Tahoma" w:cs="Tahoma"/>
          <w:sz w:val="22"/>
          <w:szCs w:val="22"/>
        </w:rPr>
        <w:t>Undang Republik Indonesia Nomor 31 Tahun 1997 TentangPeradilan Militer</w:t>
      </w:r>
    </w:p>
    <w:p w:rsidR="00CC7EF8" w:rsidRPr="00AE6597" w:rsidRDefault="00CC7EF8" w:rsidP="00AE6597">
      <w:pPr>
        <w:spacing w:line="360" w:lineRule="auto"/>
        <w:rPr>
          <w:rFonts w:ascii="Tahoma" w:eastAsia="Times New Roman" w:hAnsi="Tahoma" w:cs="Tahoma"/>
        </w:rPr>
      </w:pPr>
      <w:r w:rsidRPr="00CC7EF8">
        <w:rPr>
          <w:rFonts w:ascii="Tahoma" w:hAnsi="Tahoma" w:cs="Tahoma"/>
        </w:rPr>
        <w:t>Undang - Undang Nomor 34 Tahun 2004 tentang Tentara Nasional Indonesia</w:t>
      </w:r>
    </w:p>
    <w:p w:rsidR="00B67720" w:rsidRPr="00B67720" w:rsidRDefault="00B67720" w:rsidP="00B67720">
      <w:pPr>
        <w:rPr>
          <w:sz w:val="24"/>
        </w:rPr>
      </w:pPr>
    </w:p>
    <w:p w:rsidR="00B67720" w:rsidRDefault="00B67720" w:rsidP="00B67720">
      <w:pPr>
        <w:rPr>
          <w:sz w:val="24"/>
        </w:rPr>
      </w:pPr>
    </w:p>
    <w:p w:rsidR="00B67720" w:rsidRDefault="00B67720" w:rsidP="00B67720">
      <w:pPr>
        <w:rPr>
          <w:sz w:val="24"/>
        </w:rPr>
      </w:pPr>
    </w:p>
    <w:p w:rsidR="0072656E" w:rsidRPr="00070E94" w:rsidRDefault="0072656E" w:rsidP="0072656E">
      <w:pPr>
        <w:pStyle w:val="FootnoteText"/>
        <w:jc w:val="both"/>
        <w:rPr>
          <w:rFonts w:ascii="Tahoma" w:hAnsi="Tahoma" w:cs="Tahoma"/>
          <w:sz w:val="18"/>
          <w:szCs w:val="18"/>
        </w:rPr>
      </w:pPr>
    </w:p>
    <w:p w:rsidR="00FF22D8" w:rsidRPr="00B67720" w:rsidRDefault="00FF22D8" w:rsidP="00B67720">
      <w:pPr>
        <w:rPr>
          <w:sz w:val="24"/>
        </w:rPr>
        <w:sectPr w:rsidR="00FF22D8" w:rsidRPr="00B67720" w:rsidSect="00853386">
          <w:headerReference w:type="default" r:id="rId23"/>
          <w:footerReference w:type="default" r:id="rId24"/>
          <w:pgSz w:w="11907" w:h="16839" w:code="9"/>
          <w:pgMar w:top="2268" w:right="1701" w:bottom="1701" w:left="2268" w:header="2155" w:footer="680" w:gutter="0"/>
          <w:pgNumType w:start="1"/>
          <w:cols w:space="720"/>
          <w:docGrid w:linePitch="360"/>
        </w:sectPr>
      </w:pPr>
    </w:p>
    <w:p w:rsidR="00FE1EF5" w:rsidRPr="00412D5B" w:rsidRDefault="00FE1EF5" w:rsidP="00FE1EF5">
      <w:pPr>
        <w:pStyle w:val="FootnoteText"/>
        <w:rPr>
          <w:rFonts w:ascii="Tahoma" w:hAnsi="Tahoma" w:cs="Tahoma"/>
          <w:sz w:val="18"/>
          <w:szCs w:val="18"/>
        </w:rPr>
      </w:pPr>
      <w:r w:rsidRPr="00412D5B">
        <w:rPr>
          <w:rFonts w:ascii="Tahoma" w:hAnsi="Tahoma" w:cs="Tahoma"/>
          <w:sz w:val="18"/>
          <w:szCs w:val="18"/>
        </w:rPr>
        <w:lastRenderedPageBreak/>
        <w:t>https://law.uii.ac.id/wp-content/uploads/2013/01/FH-UII-PROSES-PENYELESAIAN-PERKARA-TINDAK-PIDANA-MILITER-YANG-TIDAK.pdf</w:t>
      </w:r>
    </w:p>
    <w:p w:rsidR="006E7946" w:rsidRDefault="00FE1EF5" w:rsidP="00580FA2">
      <w:pPr>
        <w:pStyle w:val="ListParagraph"/>
        <w:spacing w:line="360" w:lineRule="auto"/>
        <w:ind w:left="0" w:firstLine="720"/>
        <w:jc w:val="both"/>
      </w:pPr>
      <w:r>
        <w:t xml:space="preserve"> ( Proses penyelesaian perkara )</w:t>
      </w:r>
    </w:p>
    <w:p w:rsidR="00641E6B" w:rsidRDefault="00641E6B" w:rsidP="00580FA2">
      <w:pPr>
        <w:pStyle w:val="ListParagraph"/>
        <w:spacing w:line="360" w:lineRule="auto"/>
        <w:ind w:left="0" w:firstLine="720"/>
        <w:jc w:val="both"/>
      </w:pPr>
    </w:p>
    <w:p w:rsidR="00641E6B" w:rsidRDefault="00641E6B" w:rsidP="00641E6B">
      <w:pPr>
        <w:spacing w:after="0" w:line="360" w:lineRule="auto"/>
        <w:ind w:left="709" w:firstLine="11"/>
        <w:jc w:val="both"/>
        <w:rPr>
          <w:rFonts w:ascii="Tahoma" w:hAnsi="Tahoma" w:cs="Tahoma"/>
        </w:rPr>
      </w:pPr>
      <w:r w:rsidRPr="00EC2D42">
        <w:rPr>
          <w:rFonts w:ascii="Tahoma" w:hAnsi="Tahoma" w:cs="Tahoma"/>
        </w:rPr>
        <w:t>Prof. Dr. Wirjono menyatakan bahwa tindak</w:t>
      </w:r>
      <w:r>
        <w:rPr>
          <w:rFonts w:ascii="Tahoma" w:hAnsi="Tahoma" w:cs="Tahoma"/>
        </w:rPr>
        <w:t xml:space="preserve"> </w:t>
      </w:r>
      <w:r w:rsidRPr="00EC2D42">
        <w:rPr>
          <w:rFonts w:ascii="Tahoma" w:hAnsi="Tahoma" w:cs="Tahoma"/>
        </w:rPr>
        <w:t>pidana suatu perbuatan yang</w:t>
      </w:r>
      <w:r>
        <w:rPr>
          <w:rFonts w:ascii="Tahoma" w:hAnsi="Tahoma" w:cs="Tahoma"/>
        </w:rPr>
        <w:t xml:space="preserve"> mengatur </w:t>
      </w:r>
      <w:r w:rsidRPr="00EC2D42">
        <w:rPr>
          <w:rFonts w:ascii="Tahoma" w:hAnsi="Tahoma" w:cs="Tahoma"/>
        </w:rPr>
        <w:t xml:space="preserve">tentang pelanggaran dan kejahatan yang pelakunya dapat dikenai hukum pidana. </w:t>
      </w:r>
      <w:r w:rsidRPr="00EC2D42">
        <w:rPr>
          <w:rFonts w:ascii="Tahoma" w:eastAsia="Times New Roman" w:hAnsi="Tahoma" w:cs="Tahoma"/>
        </w:rPr>
        <w:t>“Setiap warga Negara bersamaan kedudukan di dalam Hukum dan Pemerintahan dan wajib menjunjung Hukum dan Pemerintahan itu dengan tidak ada kecualinya.”</w:t>
      </w:r>
      <w:r w:rsidRPr="0041148F">
        <w:rPr>
          <w:rStyle w:val="FootnoteReference"/>
          <w:rFonts w:ascii="Tahoma" w:eastAsia="Times New Roman" w:hAnsi="Tahoma" w:cs="Tahoma"/>
        </w:rPr>
        <w:footnoteReference w:id="60"/>
      </w:r>
      <w:r>
        <w:rPr>
          <w:rFonts w:ascii="Tahoma" w:eastAsia="Times New Roman" w:hAnsi="Tahoma" w:cs="Tahoma"/>
        </w:rPr>
        <w:t xml:space="preserve"> </w:t>
      </w:r>
      <w:r w:rsidRPr="00EC2D42">
        <w:rPr>
          <w:rFonts w:ascii="Tahoma" w:hAnsi="Tahoma" w:cs="Tahoma"/>
        </w:rPr>
        <w:t>Hal tersebut  berlaku umum termasuk pelanggran yang dil</w:t>
      </w:r>
      <w:r>
        <w:rPr>
          <w:rFonts w:ascii="Tahoma" w:hAnsi="Tahoma" w:cs="Tahoma"/>
        </w:rPr>
        <w:t>a</w:t>
      </w:r>
      <w:r w:rsidRPr="00EC2D42">
        <w:rPr>
          <w:rFonts w:ascii="Tahoma" w:hAnsi="Tahoma" w:cs="Tahoma"/>
        </w:rPr>
        <w:t>kukan oleh penegak hukum, anggota Tentara</w:t>
      </w:r>
      <w:r>
        <w:rPr>
          <w:rFonts w:ascii="Tahoma" w:hAnsi="Tahoma" w:cs="Tahoma"/>
        </w:rPr>
        <w:t xml:space="preserve"> </w:t>
      </w:r>
      <w:r w:rsidRPr="00EC2D42">
        <w:rPr>
          <w:rFonts w:ascii="Tahoma" w:hAnsi="Tahoma" w:cs="Tahoma"/>
        </w:rPr>
        <w:t>Nasi</w:t>
      </w:r>
      <w:r>
        <w:rPr>
          <w:rFonts w:ascii="Tahoma" w:hAnsi="Tahoma" w:cs="Tahoma"/>
        </w:rPr>
        <w:t>onal Indonesia (TNI)</w:t>
      </w:r>
      <w:r w:rsidRPr="00EC2D42">
        <w:rPr>
          <w:rFonts w:ascii="Tahoma" w:hAnsi="Tahoma" w:cs="Tahoma"/>
        </w:rPr>
        <w:t>.</w:t>
      </w:r>
    </w:p>
    <w:p w:rsidR="00641E6B" w:rsidRDefault="00641E6B" w:rsidP="00641E6B">
      <w:pPr>
        <w:spacing w:after="0" w:line="360" w:lineRule="auto"/>
        <w:ind w:left="709" w:firstLine="11"/>
        <w:jc w:val="both"/>
        <w:rPr>
          <w:rFonts w:ascii="Tahoma" w:hAnsi="Tahoma" w:cs="Tahoma"/>
        </w:rPr>
      </w:pPr>
      <w:r w:rsidRPr="0041148F">
        <w:rPr>
          <w:rFonts w:ascii="Tahoma" w:hAnsi="Tahoma" w:cs="Tahoma"/>
        </w:rPr>
        <w:t>Bagi prajurit yang melakukan pelanggaran hukum dikenai sanksi disiplinberupa tindakan dan/atau hukuman disiplin. Pelanggaran hukum disiplin prajurit dibedakan menjadi 3 (tiga) jenis, yaitu:</w:t>
      </w:r>
    </w:p>
    <w:p w:rsidR="00641E6B" w:rsidRDefault="00641E6B" w:rsidP="007A6854">
      <w:pPr>
        <w:pStyle w:val="ListParagraph"/>
        <w:widowControl/>
        <w:numPr>
          <w:ilvl w:val="0"/>
          <w:numId w:val="27"/>
        </w:numPr>
        <w:autoSpaceDE/>
        <w:autoSpaceDN/>
        <w:spacing w:line="360" w:lineRule="auto"/>
        <w:contextualSpacing/>
        <w:jc w:val="both"/>
        <w:rPr>
          <w:rFonts w:ascii="Tahoma" w:hAnsi="Tahoma" w:cs="Tahoma"/>
        </w:rPr>
      </w:pPr>
      <w:r w:rsidRPr="0041148F">
        <w:rPr>
          <w:rFonts w:ascii="Tahoma" w:hAnsi="Tahoma" w:cs="Tahoma"/>
        </w:rPr>
        <w:t>Pelanggaran hukum disiplin murni dan p</w:t>
      </w:r>
      <w:r>
        <w:rPr>
          <w:rFonts w:ascii="Tahoma" w:hAnsi="Tahoma" w:cs="Tahoma"/>
        </w:rPr>
        <w:t>elanggaran hukum disiplin tidak</w:t>
      </w:r>
      <w:r w:rsidRPr="0041148F">
        <w:rPr>
          <w:rFonts w:ascii="Tahoma" w:hAnsi="Tahoma" w:cs="Tahoma"/>
        </w:rPr>
        <w:t>murni.Pelanggaran hukum disipli</w:t>
      </w:r>
      <w:r>
        <w:rPr>
          <w:rFonts w:ascii="Tahoma" w:hAnsi="Tahoma" w:cs="Tahoma"/>
        </w:rPr>
        <w:t>n murni adalah setiap perbuatan</w:t>
      </w:r>
      <w:r w:rsidRPr="0041148F">
        <w:rPr>
          <w:rFonts w:ascii="Tahoma" w:hAnsi="Tahoma" w:cs="Tahoma"/>
        </w:rPr>
        <w:t>yang bukan tindak pidana,tetapi bertentangan dengan perintah kedinasan atau peraturan kedinasan atauperbuatan yang tidak sesuai dengan tata kehidupan prajurit</w:t>
      </w:r>
      <w:r>
        <w:rPr>
          <w:rFonts w:ascii="Tahoma" w:hAnsi="Tahoma" w:cs="Tahoma"/>
        </w:rPr>
        <w:t>;</w:t>
      </w:r>
    </w:p>
    <w:p w:rsidR="00641E6B" w:rsidRPr="00284952" w:rsidRDefault="00641E6B" w:rsidP="007A6854">
      <w:pPr>
        <w:pStyle w:val="ListParagraph"/>
        <w:widowControl/>
        <w:numPr>
          <w:ilvl w:val="0"/>
          <w:numId w:val="27"/>
        </w:numPr>
        <w:autoSpaceDE/>
        <w:autoSpaceDN/>
        <w:spacing w:line="360" w:lineRule="auto"/>
        <w:contextualSpacing/>
        <w:jc w:val="both"/>
        <w:rPr>
          <w:rFonts w:ascii="Tahoma" w:hAnsi="Tahoma" w:cs="Tahoma"/>
        </w:rPr>
      </w:pPr>
      <w:r w:rsidRPr="0041148F">
        <w:rPr>
          <w:rFonts w:ascii="Tahoma" w:hAnsi="Tahoma" w:cs="Tahoma"/>
        </w:rPr>
        <w:t>Sedangkan pelanggaran hukum disiplin tidak murni adalah setiap perbuatan yangmerupakan tindak pi</w:t>
      </w:r>
      <w:r>
        <w:rPr>
          <w:rFonts w:ascii="Tahoma" w:hAnsi="Tahoma" w:cs="Tahoma"/>
        </w:rPr>
        <w:t>dana sedemikian ringan sifatnya</w:t>
      </w:r>
      <w:r w:rsidRPr="0041148F">
        <w:rPr>
          <w:rFonts w:ascii="Tahoma" w:hAnsi="Tahoma" w:cs="Tahoma"/>
        </w:rPr>
        <w:t>sehingga dapat diselesaikansecara hukum disiplin militer.</w:t>
      </w:r>
      <w:r w:rsidRPr="0041148F">
        <w:rPr>
          <w:rFonts w:ascii="Tahoma" w:hAnsi="Tahoma" w:cs="Tahoma"/>
        </w:rPr>
        <w:br/>
        <w:t xml:space="preserve">3. Mengenai siapa yang berhak menghukum prajurit yang melakukan pelanggaranhukum disiplin dapat dilakukan oleh setiap atassan prajurit, yaitu hanya sebatastindakan disiplin, sedangkan untuk hukuman disiplin yang berwenang menjatuhkanadalah Atasan yang Berhak Menghukum (Ankum) yang </w:t>
      </w:r>
      <w:r w:rsidRPr="00284952">
        <w:rPr>
          <w:rFonts w:ascii="Tahoma" w:hAnsi="Tahoma" w:cs="Tahoma"/>
        </w:rPr>
        <w:t xml:space="preserve">berwenang penuh. </w:t>
      </w:r>
      <w:r w:rsidRPr="0041148F">
        <w:rPr>
          <w:rStyle w:val="FootnoteReference"/>
          <w:rFonts w:ascii="Tahoma" w:hAnsi="Tahoma" w:cs="Tahoma"/>
        </w:rPr>
        <w:footnoteReference w:id="61"/>
      </w:r>
    </w:p>
    <w:p w:rsidR="00641E6B" w:rsidRPr="00987267" w:rsidRDefault="00641E6B" w:rsidP="007A6854">
      <w:pPr>
        <w:pStyle w:val="ListParagraph"/>
        <w:widowControl/>
        <w:numPr>
          <w:ilvl w:val="0"/>
          <w:numId w:val="27"/>
        </w:numPr>
        <w:autoSpaceDE/>
        <w:autoSpaceDN/>
        <w:spacing w:line="360" w:lineRule="auto"/>
        <w:contextualSpacing/>
        <w:jc w:val="both"/>
        <w:rPr>
          <w:rFonts w:ascii="Tahoma" w:hAnsi="Tahoma" w:cs="Tahoma"/>
        </w:rPr>
      </w:pPr>
      <w:r w:rsidRPr="00987267">
        <w:rPr>
          <w:rFonts w:ascii="Tahoma" w:hAnsi="Tahoma" w:cs="Tahoma"/>
        </w:rPr>
        <w:t xml:space="preserve">Sudarto mengatakan perkataan pemidanaan itu merupakan sinonim dengan perkataan penghukuman, yaitu : Penghukuman itu berasal dari kata dasar hukum, sehingga dapat diartikan sebagai menetapkan hukum atau memutuskan tentang hukumnya ( berechten ). Menetapkan hukum untuk suatu peristiwa itu tidak hanya menyangkut bidang hukum pidana saja, akan tetapi juga hukum perdata. Oleh karena tulisan ini berkisar pada hukum pidana, maka istilah tersebut harus disempitkan artinya, yakni penghukuman dalam perkara pidana, yang kerapkali </w:t>
      </w:r>
      <w:r w:rsidRPr="00987267">
        <w:rPr>
          <w:rFonts w:ascii="Tahoma" w:hAnsi="Tahoma" w:cs="Tahoma"/>
        </w:rPr>
        <w:lastRenderedPageBreak/>
        <w:t>sinonim dengan pemidanaan atau pemberian atau penjatuhan pidana oleh hakim. Penghukuman dalam hal ini mempunyai makna sama dengan hukuman atau veroordeling.”</w:t>
      </w:r>
      <w:r w:rsidRPr="00594714">
        <w:rPr>
          <w:rStyle w:val="FootnoteReference"/>
          <w:rFonts w:ascii="Tahoma" w:hAnsi="Tahoma" w:cs="Tahoma"/>
        </w:rPr>
        <w:footnoteReference w:id="62"/>
      </w:r>
    </w:p>
    <w:p w:rsidR="00641E6B" w:rsidRDefault="00641E6B" w:rsidP="00641E6B">
      <w:pPr>
        <w:tabs>
          <w:tab w:val="left" w:pos="567"/>
        </w:tabs>
        <w:spacing w:after="0" w:line="360" w:lineRule="auto"/>
        <w:ind w:left="709" w:firstLine="720"/>
        <w:jc w:val="both"/>
        <w:rPr>
          <w:rFonts w:ascii="Tahoma" w:hAnsi="Tahoma" w:cs="Tahoma"/>
        </w:rPr>
      </w:pPr>
      <w:r w:rsidRPr="00594714">
        <w:rPr>
          <w:rFonts w:ascii="Tahoma" w:hAnsi="Tahoma" w:cs="Tahoma"/>
        </w:rPr>
        <w:t>Tindak pidana militer diatur dalam Un</w:t>
      </w:r>
      <w:r>
        <w:rPr>
          <w:rFonts w:ascii="Tahoma" w:hAnsi="Tahoma" w:cs="Tahoma"/>
        </w:rPr>
        <w:t xml:space="preserve">dang-undang Nomor 31 Tahun 1997 </w:t>
      </w:r>
      <w:r w:rsidRPr="00594714">
        <w:rPr>
          <w:rFonts w:ascii="Tahoma" w:hAnsi="Tahoma" w:cs="Tahoma"/>
        </w:rPr>
        <w:t>tentang Peradilan Militer sebagai hukum formal. Sebag</w:t>
      </w:r>
      <w:r>
        <w:rPr>
          <w:rFonts w:ascii="Tahoma" w:hAnsi="Tahoma" w:cs="Tahoma"/>
        </w:rPr>
        <w:t>a</w:t>
      </w:r>
      <w:r w:rsidRPr="00594714">
        <w:rPr>
          <w:rFonts w:ascii="Tahoma" w:hAnsi="Tahoma" w:cs="Tahoma"/>
        </w:rPr>
        <w:t xml:space="preserve">imana </w:t>
      </w:r>
      <w:r>
        <w:rPr>
          <w:rFonts w:ascii="Tahoma" w:hAnsi="Tahoma" w:cs="Tahoma"/>
        </w:rPr>
        <w:t xml:space="preserve">diurai Dalam Pasal 1KUHPM: </w:t>
      </w:r>
      <w:r w:rsidRPr="00594714">
        <w:rPr>
          <w:rFonts w:ascii="Tahoma" w:hAnsi="Tahoma" w:cs="Tahoma"/>
        </w:rPr>
        <w:t>Untuk penerapan kitab Undang-undang ini berlaku ketentuan-ketentuanpidana umum, termasuk Bab ke s</w:t>
      </w:r>
      <w:r>
        <w:rPr>
          <w:rFonts w:ascii="Tahoma" w:hAnsi="Tahoma" w:cs="Tahoma"/>
        </w:rPr>
        <w:t xml:space="preserve">embilan dari buku pertama Kitab </w:t>
      </w:r>
      <w:r w:rsidRPr="00594714">
        <w:rPr>
          <w:rFonts w:ascii="Tahoma" w:hAnsi="Tahoma" w:cs="Tahoma"/>
        </w:rPr>
        <w:t>Undang-undang Hukum Pidana, kecua</w:t>
      </w:r>
      <w:r>
        <w:rPr>
          <w:rFonts w:ascii="Tahoma" w:hAnsi="Tahoma" w:cs="Tahoma"/>
        </w:rPr>
        <w:t xml:space="preserve">li ada penyimpangan-peyimpangan </w:t>
      </w:r>
      <w:r w:rsidRPr="00594714">
        <w:rPr>
          <w:rFonts w:ascii="Tahoma" w:hAnsi="Tahoma" w:cs="Tahoma"/>
        </w:rPr>
        <w:t>yang ditetapkan dengan Undang-</w:t>
      </w:r>
      <w:r>
        <w:rPr>
          <w:rFonts w:ascii="Tahoma" w:hAnsi="Tahoma" w:cs="Tahoma"/>
        </w:rPr>
        <w:t xml:space="preserve">undang, Maksudnya dengan adanya </w:t>
      </w:r>
      <w:r w:rsidRPr="00594714">
        <w:rPr>
          <w:rFonts w:ascii="Tahoma" w:hAnsi="Tahoma" w:cs="Tahoma"/>
        </w:rPr>
        <w:t xml:space="preserve">hukum pidana militer bukan berarti </w:t>
      </w:r>
      <w:r>
        <w:rPr>
          <w:rFonts w:ascii="Tahoma" w:hAnsi="Tahoma" w:cs="Tahoma"/>
        </w:rPr>
        <w:t xml:space="preserve">hukum pidana umum tidak berlaku </w:t>
      </w:r>
      <w:r w:rsidRPr="00594714">
        <w:rPr>
          <w:rFonts w:ascii="Tahoma" w:hAnsi="Tahoma" w:cs="Tahoma"/>
        </w:rPr>
        <w:t>pada militer, akan tetapi bagi militer</w:t>
      </w:r>
      <w:r>
        <w:rPr>
          <w:rFonts w:ascii="Tahoma" w:hAnsi="Tahoma" w:cs="Tahoma"/>
        </w:rPr>
        <w:t xml:space="preserve"> berlaku juga baik hukum pidana </w:t>
      </w:r>
      <w:r w:rsidRPr="00594714">
        <w:rPr>
          <w:rFonts w:ascii="Tahoma" w:hAnsi="Tahoma" w:cs="Tahoma"/>
        </w:rPr>
        <w:t>umum maupun hukum pidana militer.</w:t>
      </w:r>
      <w:r w:rsidRPr="00594714">
        <w:rPr>
          <w:rStyle w:val="FootnoteReference"/>
          <w:rFonts w:ascii="Tahoma" w:hAnsi="Tahoma" w:cs="Tahoma"/>
        </w:rPr>
        <w:footnoteReference w:id="63"/>
      </w:r>
    </w:p>
    <w:p w:rsidR="00641E6B" w:rsidRDefault="00641E6B" w:rsidP="00641E6B">
      <w:pPr>
        <w:spacing w:after="0" w:line="360" w:lineRule="auto"/>
        <w:ind w:left="720" w:firstLine="709"/>
        <w:jc w:val="both"/>
        <w:rPr>
          <w:rFonts w:ascii="Tahoma" w:eastAsia="Times New Roman" w:hAnsi="Tahoma" w:cs="Tahoma"/>
        </w:rPr>
      </w:pPr>
      <w:r>
        <w:rPr>
          <w:rFonts w:ascii="Tahoma" w:eastAsia="Times New Roman" w:hAnsi="Tahoma" w:cs="Tahoma"/>
        </w:rPr>
        <w:t>Anggota tentara nasional i</w:t>
      </w:r>
      <w:r w:rsidRPr="009F09C4">
        <w:rPr>
          <w:rFonts w:ascii="Tahoma" w:eastAsia="Times New Roman" w:hAnsi="Tahoma" w:cs="Tahoma"/>
        </w:rPr>
        <w:t xml:space="preserve">ndonesia </w:t>
      </w:r>
      <w:r>
        <w:rPr>
          <w:rFonts w:ascii="Tahoma" w:eastAsia="Times New Roman" w:hAnsi="Tahoma" w:cs="Tahoma"/>
        </w:rPr>
        <w:t>yang melakukan tindak pidana desersi maka akan diadili di pengadilan m</w:t>
      </w:r>
      <w:r w:rsidRPr="009F09C4">
        <w:rPr>
          <w:rFonts w:ascii="Tahoma" w:eastAsia="Times New Roman" w:hAnsi="Tahoma" w:cs="Tahoma"/>
        </w:rPr>
        <w:t xml:space="preserve">iliter. </w:t>
      </w:r>
      <w:r>
        <w:rPr>
          <w:rFonts w:ascii="Tahoma" w:eastAsia="Times New Roman" w:hAnsi="Tahoma" w:cs="Tahoma"/>
        </w:rPr>
        <w:t>Dalam proses beracara pidana di pengadilan militer sama dengan di p</w:t>
      </w:r>
      <w:r w:rsidRPr="009F09C4">
        <w:rPr>
          <w:rFonts w:ascii="Tahoma" w:eastAsia="Times New Roman" w:hAnsi="Tahoma" w:cs="Tahoma"/>
        </w:rPr>
        <w:t>en</w:t>
      </w:r>
      <w:r>
        <w:rPr>
          <w:rFonts w:ascii="Tahoma" w:eastAsia="Times New Roman" w:hAnsi="Tahoma" w:cs="Tahoma"/>
        </w:rPr>
        <w:t>gadilan negeri. Anggota tentara nasional i</w:t>
      </w:r>
      <w:r w:rsidRPr="009F09C4">
        <w:rPr>
          <w:rFonts w:ascii="Tahoma" w:eastAsia="Times New Roman" w:hAnsi="Tahoma" w:cs="Tahoma"/>
        </w:rPr>
        <w:t xml:space="preserve">ndonesia yang melakukan desersi </w:t>
      </w:r>
      <w:r>
        <w:rPr>
          <w:rFonts w:ascii="Tahoma" w:eastAsia="Times New Roman" w:hAnsi="Tahoma" w:cs="Tahoma"/>
        </w:rPr>
        <w:t>akan diselesaikan di pengadilan m</w:t>
      </w:r>
      <w:r w:rsidRPr="009F09C4">
        <w:rPr>
          <w:rFonts w:ascii="Tahoma" w:eastAsia="Times New Roman" w:hAnsi="Tahoma" w:cs="Tahoma"/>
        </w:rPr>
        <w:t xml:space="preserve">iliter. </w:t>
      </w:r>
    </w:p>
    <w:p w:rsidR="00641E6B" w:rsidRDefault="00641E6B" w:rsidP="00641E6B">
      <w:pPr>
        <w:spacing w:after="0" w:line="360" w:lineRule="auto"/>
        <w:ind w:left="709" w:firstLine="11"/>
        <w:jc w:val="both"/>
        <w:rPr>
          <w:rFonts w:ascii="Tahoma" w:eastAsia="Times New Roman" w:hAnsi="Tahoma" w:cs="Tahoma"/>
        </w:rPr>
      </w:pPr>
      <w:r>
        <w:rPr>
          <w:rFonts w:ascii="Tahoma" w:eastAsia="Times New Roman" w:hAnsi="Tahoma" w:cs="Tahoma"/>
        </w:rPr>
        <w:t>Sanksi pidana bagi militer atau t</w:t>
      </w:r>
      <w:r w:rsidRPr="009F09C4">
        <w:rPr>
          <w:rFonts w:ascii="Tahoma" w:eastAsia="Times New Roman" w:hAnsi="Tahoma" w:cs="Tahoma"/>
        </w:rPr>
        <w:t>entara tetap tunduk pada sanksi yang</w:t>
      </w:r>
      <w:r w:rsidRPr="009F09C4">
        <w:rPr>
          <w:rFonts w:ascii="Tahoma" w:eastAsia="Times New Roman" w:hAnsi="Tahoma" w:cs="Tahoma"/>
        </w:rPr>
        <w:br/>
        <w:t>tercan</w:t>
      </w:r>
      <w:r>
        <w:rPr>
          <w:rFonts w:ascii="Tahoma" w:eastAsia="Times New Roman" w:hAnsi="Tahoma" w:cs="Tahoma"/>
        </w:rPr>
        <w:t>tum di dalam Pasal 10 KUHP dan p</w:t>
      </w:r>
      <w:r w:rsidRPr="009F09C4">
        <w:rPr>
          <w:rFonts w:ascii="Tahoma" w:eastAsia="Times New Roman" w:hAnsi="Tahoma" w:cs="Tahoma"/>
        </w:rPr>
        <w:t>asal 6 KUHPM. Kedua Pasal tersebut prinsipnya</w:t>
      </w:r>
      <w:r>
        <w:rPr>
          <w:rFonts w:ascii="Tahoma" w:eastAsia="Times New Roman" w:hAnsi="Tahoma" w:cs="Tahoma"/>
        </w:rPr>
        <w:t xml:space="preserve"> sama terdiri dari pidana pokok dan pidana t</w:t>
      </w:r>
      <w:r w:rsidRPr="009F09C4">
        <w:rPr>
          <w:rFonts w:ascii="Tahoma" w:eastAsia="Times New Roman" w:hAnsi="Tahoma" w:cs="Tahoma"/>
        </w:rPr>
        <w:t xml:space="preserve">ambahan. Menurut Pasal 6 </w:t>
      </w:r>
      <w:r>
        <w:rPr>
          <w:rFonts w:ascii="Tahoma" w:eastAsia="Times New Roman" w:hAnsi="Tahoma" w:cs="Tahoma"/>
        </w:rPr>
        <w:t>KUHPM  Pidana p</w:t>
      </w:r>
      <w:r w:rsidRPr="009F09C4">
        <w:rPr>
          <w:rFonts w:ascii="Tahoma" w:eastAsia="Times New Roman" w:hAnsi="Tahoma" w:cs="Tahoma"/>
        </w:rPr>
        <w:t xml:space="preserve">okok berupa </w:t>
      </w:r>
      <w:r>
        <w:rPr>
          <w:rFonts w:ascii="Tahoma" w:eastAsia="Times New Roman" w:hAnsi="Tahoma" w:cs="Tahoma"/>
        </w:rPr>
        <w:t>p</w:t>
      </w:r>
      <w:r w:rsidRPr="009F09C4">
        <w:rPr>
          <w:rFonts w:ascii="Tahoma" w:eastAsia="Times New Roman" w:hAnsi="Tahoma" w:cs="Tahoma"/>
        </w:rPr>
        <w:t>idana</w:t>
      </w:r>
      <w:r>
        <w:rPr>
          <w:rFonts w:ascii="Tahoma" w:eastAsia="Times New Roman" w:hAnsi="Tahoma" w:cs="Tahoma"/>
        </w:rPr>
        <w:t xml:space="preserve"> p</w:t>
      </w:r>
      <w:r w:rsidRPr="009F09C4">
        <w:rPr>
          <w:rFonts w:ascii="Tahoma" w:eastAsia="Times New Roman" w:hAnsi="Tahoma" w:cs="Tahoma"/>
        </w:rPr>
        <w:t xml:space="preserve">enjara, Pidana </w:t>
      </w:r>
      <w:r>
        <w:rPr>
          <w:rFonts w:ascii="Tahoma" w:eastAsia="Times New Roman" w:hAnsi="Tahoma" w:cs="Tahoma"/>
        </w:rPr>
        <w:t>penjara, Pidana k</w:t>
      </w:r>
      <w:r w:rsidRPr="009F09C4">
        <w:rPr>
          <w:rFonts w:ascii="Tahoma" w:eastAsia="Times New Roman" w:hAnsi="Tahoma" w:cs="Tahoma"/>
        </w:rPr>
        <w:t xml:space="preserve">urungan sedangkan </w:t>
      </w:r>
      <w:r>
        <w:rPr>
          <w:rFonts w:ascii="Tahoma" w:eastAsia="Times New Roman" w:hAnsi="Tahoma" w:cs="Tahoma"/>
        </w:rPr>
        <w:t>p</w:t>
      </w:r>
      <w:r w:rsidRPr="009F09C4">
        <w:rPr>
          <w:rFonts w:ascii="Tahoma" w:eastAsia="Times New Roman" w:hAnsi="Tahoma" w:cs="Tahoma"/>
        </w:rPr>
        <w:t xml:space="preserve">idana </w:t>
      </w:r>
      <w:r>
        <w:rPr>
          <w:rFonts w:ascii="Tahoma" w:eastAsia="Times New Roman" w:hAnsi="Tahoma" w:cs="Tahoma"/>
        </w:rPr>
        <w:t>t</w:t>
      </w:r>
      <w:r w:rsidRPr="009F09C4">
        <w:rPr>
          <w:rFonts w:ascii="Tahoma" w:eastAsia="Times New Roman" w:hAnsi="Tahoma" w:cs="Tahoma"/>
        </w:rPr>
        <w:t>ambahan berupa</w:t>
      </w:r>
      <w:r>
        <w:rPr>
          <w:rFonts w:ascii="Tahoma" w:eastAsia="Times New Roman" w:hAnsi="Tahoma" w:cs="Tahoma"/>
        </w:rPr>
        <w:t xml:space="preserve"> p</w:t>
      </w:r>
      <w:r w:rsidRPr="009F09C4">
        <w:rPr>
          <w:rFonts w:ascii="Tahoma" w:eastAsia="Times New Roman" w:hAnsi="Tahoma" w:cs="Tahoma"/>
        </w:rPr>
        <w:t xml:space="preserve">emecatan dari dinas ketentaraan dan </w:t>
      </w:r>
      <w:r>
        <w:rPr>
          <w:rFonts w:ascii="Tahoma" w:eastAsia="Times New Roman" w:hAnsi="Tahoma" w:cs="Tahoma"/>
        </w:rPr>
        <w:t>penurunan p</w:t>
      </w:r>
      <w:r w:rsidRPr="009F09C4">
        <w:rPr>
          <w:rFonts w:ascii="Tahoma" w:eastAsia="Times New Roman" w:hAnsi="Tahoma" w:cs="Tahoma"/>
        </w:rPr>
        <w:t>angkat.</w:t>
      </w:r>
      <w:r>
        <w:rPr>
          <w:rFonts w:ascii="Tahoma" w:eastAsia="Times New Roman" w:hAnsi="Tahoma" w:cs="Tahoma"/>
        </w:rPr>
        <w:t xml:space="preserve"> </w:t>
      </w:r>
      <w:r w:rsidRPr="009F09C4">
        <w:rPr>
          <w:rFonts w:ascii="Tahoma" w:eastAsia="Times New Roman" w:hAnsi="Tahoma" w:cs="Tahoma"/>
        </w:rPr>
        <w:t>Ketentu</w:t>
      </w:r>
      <w:r>
        <w:rPr>
          <w:rFonts w:ascii="Tahoma" w:eastAsia="Times New Roman" w:hAnsi="Tahoma" w:cs="Tahoma"/>
        </w:rPr>
        <w:t>an penjatuhan sanksi pidana di h</w:t>
      </w:r>
      <w:r w:rsidRPr="009F09C4">
        <w:rPr>
          <w:rFonts w:ascii="Tahoma" w:eastAsia="Times New Roman" w:hAnsi="Tahoma" w:cs="Tahoma"/>
        </w:rPr>
        <w:t xml:space="preserve">ukum </w:t>
      </w:r>
      <w:r>
        <w:rPr>
          <w:rFonts w:ascii="Tahoma" w:eastAsia="Times New Roman" w:hAnsi="Tahoma" w:cs="Tahoma"/>
        </w:rPr>
        <w:t>pidana m</w:t>
      </w:r>
      <w:r w:rsidRPr="009F09C4">
        <w:rPr>
          <w:rFonts w:ascii="Tahoma" w:eastAsia="Times New Roman" w:hAnsi="Tahoma" w:cs="Tahoma"/>
        </w:rPr>
        <w:t>iliter pada</w:t>
      </w:r>
      <w:r>
        <w:rPr>
          <w:rFonts w:ascii="Tahoma" w:eastAsia="Times New Roman" w:hAnsi="Tahoma" w:cs="Tahoma"/>
        </w:rPr>
        <w:t xml:space="preserve"> prinsipnya sama dengan hukum pidana umum yaitu pidana p</w:t>
      </w:r>
      <w:r w:rsidRPr="009F09C4">
        <w:rPr>
          <w:rFonts w:ascii="Tahoma" w:eastAsia="Times New Roman" w:hAnsi="Tahoma" w:cs="Tahoma"/>
        </w:rPr>
        <w:t>okok tidak mesti</w:t>
      </w:r>
      <w:r>
        <w:rPr>
          <w:rFonts w:ascii="Tahoma" w:eastAsia="Times New Roman" w:hAnsi="Tahoma" w:cs="Tahoma"/>
        </w:rPr>
        <w:t xml:space="preserve"> </w:t>
      </w:r>
      <w:r w:rsidRPr="009F09C4">
        <w:rPr>
          <w:rFonts w:ascii="Tahoma" w:eastAsia="Times New Roman" w:hAnsi="Tahoma" w:cs="Tahoma"/>
        </w:rPr>
        <w:t>diser</w:t>
      </w:r>
      <w:r>
        <w:rPr>
          <w:rFonts w:ascii="Tahoma" w:eastAsia="Times New Roman" w:hAnsi="Tahoma" w:cs="Tahoma"/>
        </w:rPr>
        <w:t>tai dengan pidana tambahan dan pidana t</w:t>
      </w:r>
      <w:r w:rsidRPr="009F09C4">
        <w:rPr>
          <w:rFonts w:ascii="Tahoma" w:eastAsia="Times New Roman" w:hAnsi="Tahoma" w:cs="Tahoma"/>
        </w:rPr>
        <w:t>ambahan tidak boleh dijatuhkan</w:t>
      </w:r>
      <w:r>
        <w:rPr>
          <w:rFonts w:ascii="Tahoma" w:eastAsia="Times New Roman" w:hAnsi="Tahoma" w:cs="Tahoma"/>
        </w:rPr>
        <w:t xml:space="preserve"> </w:t>
      </w:r>
      <w:r w:rsidRPr="009F09C4">
        <w:rPr>
          <w:rFonts w:ascii="Tahoma" w:eastAsia="Times New Roman" w:hAnsi="Tahoma" w:cs="Tahoma"/>
        </w:rPr>
        <w:t>terpisah dengan pidana pokok atau dengan kata lain pidana tambahan tidak boleh</w:t>
      </w:r>
      <w:r>
        <w:rPr>
          <w:rFonts w:ascii="Tahoma" w:eastAsia="Times New Roman" w:hAnsi="Tahoma" w:cs="Tahoma"/>
        </w:rPr>
        <w:t xml:space="preserve"> </w:t>
      </w:r>
      <w:r w:rsidRPr="009F09C4">
        <w:rPr>
          <w:rFonts w:ascii="Tahoma" w:eastAsia="Times New Roman" w:hAnsi="Tahoma" w:cs="Tahoma"/>
        </w:rPr>
        <w:t>dijatuhkan tanpa pidana pokok. Proses persidangan pada prinsipnya seorang</w:t>
      </w:r>
      <w:r>
        <w:rPr>
          <w:rFonts w:ascii="Tahoma" w:eastAsia="Times New Roman" w:hAnsi="Tahoma" w:cs="Tahoma"/>
        </w:rPr>
        <w:t xml:space="preserve"> </w:t>
      </w:r>
      <w:r w:rsidRPr="009F09C4">
        <w:rPr>
          <w:rFonts w:ascii="Tahoma" w:eastAsia="Times New Roman" w:hAnsi="Tahoma" w:cs="Tahoma"/>
        </w:rPr>
        <w:t xml:space="preserve">terdakwa harus dihadirkan. </w:t>
      </w:r>
    </w:p>
    <w:p w:rsidR="00641E6B" w:rsidRDefault="00641E6B" w:rsidP="00641E6B">
      <w:pPr>
        <w:spacing w:after="0" w:line="360" w:lineRule="auto"/>
        <w:ind w:left="709"/>
        <w:jc w:val="both"/>
        <w:rPr>
          <w:rFonts w:ascii="Tahoma" w:eastAsia="Times New Roman" w:hAnsi="Tahoma" w:cs="Tahoma"/>
        </w:rPr>
      </w:pPr>
      <w:r w:rsidRPr="009F09C4">
        <w:rPr>
          <w:rFonts w:ascii="Tahoma" w:eastAsia="Times New Roman" w:hAnsi="Tahoma" w:cs="Tahoma"/>
        </w:rPr>
        <w:t>Apabila te</w:t>
      </w:r>
      <w:r>
        <w:rPr>
          <w:rFonts w:ascii="Tahoma" w:eastAsia="Times New Roman" w:hAnsi="Tahoma" w:cs="Tahoma"/>
        </w:rPr>
        <w:t xml:space="preserve">rdakwa tidak hadir dalam proses </w:t>
      </w:r>
      <w:r w:rsidRPr="009F09C4">
        <w:rPr>
          <w:rFonts w:ascii="Tahoma" w:eastAsia="Times New Roman" w:hAnsi="Tahoma" w:cs="Tahoma"/>
        </w:rPr>
        <w:t>persidangan maka persidangan tidak dapat dilanjutkan dan hakim tidak dapat</w:t>
      </w:r>
      <w:r>
        <w:rPr>
          <w:rFonts w:ascii="Tahoma" w:eastAsia="Times New Roman" w:hAnsi="Tahoma" w:cs="Tahoma"/>
        </w:rPr>
        <w:t xml:space="preserve"> </w:t>
      </w:r>
      <w:r w:rsidRPr="009F09C4">
        <w:rPr>
          <w:rFonts w:ascii="Tahoma" w:eastAsia="Times New Roman" w:hAnsi="Tahoma" w:cs="Tahoma"/>
        </w:rPr>
        <w:t>memutus perkara tanpa kehadiran terdakwa.</w:t>
      </w:r>
      <w:r>
        <w:rPr>
          <w:rFonts w:ascii="Tahoma" w:eastAsia="Times New Roman" w:hAnsi="Tahoma" w:cs="Tahoma"/>
        </w:rPr>
        <w:t xml:space="preserve"> </w:t>
      </w:r>
      <w:r w:rsidRPr="009F09C4">
        <w:rPr>
          <w:rFonts w:ascii="Tahoma" w:eastAsia="Times New Roman" w:hAnsi="Tahoma" w:cs="Tahoma"/>
        </w:rPr>
        <w:t>F</w:t>
      </w:r>
      <w:r>
        <w:rPr>
          <w:rFonts w:ascii="Tahoma" w:eastAsia="Times New Roman" w:hAnsi="Tahoma" w:cs="Tahoma"/>
        </w:rPr>
        <w:t>akta hukumnya anggota tentara nasional i</w:t>
      </w:r>
      <w:r w:rsidRPr="009F09C4">
        <w:rPr>
          <w:rFonts w:ascii="Tahoma" w:eastAsia="Times New Roman" w:hAnsi="Tahoma" w:cs="Tahoma"/>
        </w:rPr>
        <w:t>ndonesia yang melakukan</w:t>
      </w:r>
      <w:r>
        <w:rPr>
          <w:rFonts w:ascii="Tahoma" w:eastAsia="Times New Roman" w:hAnsi="Tahoma" w:cs="Tahoma"/>
        </w:rPr>
        <w:t xml:space="preserve"> </w:t>
      </w:r>
      <w:r w:rsidRPr="009F09C4">
        <w:rPr>
          <w:rFonts w:ascii="Tahoma" w:eastAsia="Times New Roman" w:hAnsi="Tahoma" w:cs="Tahoma"/>
        </w:rPr>
        <w:t>desersi tetap diproses di persidangan walaupun terdakwa tidak dihadirkan dipersidangan karena tidak diketahui keberadaannya.</w:t>
      </w:r>
      <w:r>
        <w:rPr>
          <w:rFonts w:ascii="Tahoma" w:eastAsia="Times New Roman" w:hAnsi="Tahoma" w:cs="Tahoma"/>
        </w:rPr>
        <w:t xml:space="preserve"> </w:t>
      </w:r>
      <w:r w:rsidRPr="009F09C4">
        <w:rPr>
          <w:rFonts w:ascii="Tahoma" w:eastAsia="Times New Roman" w:hAnsi="Tahoma" w:cs="Tahoma"/>
        </w:rPr>
        <w:t>Proses persidangan tetap</w:t>
      </w:r>
      <w:r>
        <w:rPr>
          <w:rFonts w:ascii="Tahoma" w:eastAsia="Times New Roman" w:hAnsi="Tahoma" w:cs="Tahoma"/>
        </w:rPr>
        <w:t xml:space="preserve"> </w:t>
      </w:r>
      <w:r w:rsidRPr="009F09C4">
        <w:rPr>
          <w:rFonts w:ascii="Tahoma" w:eastAsia="Times New Roman" w:hAnsi="Tahoma" w:cs="Tahoma"/>
        </w:rPr>
        <w:t xml:space="preserve">dilanjutkan dan hakim memutus perkara </w:t>
      </w:r>
      <w:r w:rsidRPr="009F09C4">
        <w:rPr>
          <w:rFonts w:ascii="Tahoma" w:eastAsia="Times New Roman" w:hAnsi="Tahoma" w:cs="Tahoma"/>
        </w:rPr>
        <w:lastRenderedPageBreak/>
        <w:t>desersi tanpa hadirnya terdakwa (</w:t>
      </w:r>
      <w:r>
        <w:rPr>
          <w:rFonts w:ascii="Tahoma" w:eastAsia="Times New Roman" w:hAnsi="Tahoma" w:cs="Tahoma"/>
        </w:rPr>
        <w:t xml:space="preserve"> </w:t>
      </w:r>
      <w:r w:rsidRPr="009F09C4">
        <w:rPr>
          <w:rFonts w:ascii="Tahoma" w:eastAsia="Times New Roman" w:hAnsi="Tahoma" w:cs="Tahoma"/>
        </w:rPr>
        <w:t>in</w:t>
      </w:r>
      <w:r>
        <w:rPr>
          <w:rFonts w:ascii="Tahoma" w:eastAsia="Times New Roman" w:hAnsi="Tahoma" w:cs="Tahoma"/>
        </w:rPr>
        <w:t xml:space="preserve"> absentia ) dan dalam militer </w:t>
      </w:r>
      <w:r w:rsidRPr="009F09C4">
        <w:rPr>
          <w:rFonts w:ascii="Tahoma" w:eastAsia="Times New Roman" w:hAnsi="Tahoma" w:cs="Tahoma"/>
        </w:rPr>
        <w:t xml:space="preserve">pelaksanaan putusan hakim dilakukan oleh orditurselaku penuntut umum. Sanksi pidana yang dijatuhkan kepada terdakwa </w:t>
      </w:r>
      <w:r>
        <w:rPr>
          <w:rFonts w:ascii="Tahoma" w:eastAsia="Times New Roman" w:hAnsi="Tahoma" w:cs="Tahoma"/>
        </w:rPr>
        <w:t xml:space="preserve">bias mengakibatkan </w:t>
      </w:r>
      <w:r w:rsidRPr="009F09C4">
        <w:rPr>
          <w:rFonts w:ascii="Tahoma" w:eastAsia="Times New Roman" w:hAnsi="Tahoma" w:cs="Tahoma"/>
        </w:rPr>
        <w:t>perampasan kehormatan jiwa seseorang (hukuman mati),</w:t>
      </w:r>
      <w:r>
        <w:rPr>
          <w:rFonts w:ascii="Tahoma" w:eastAsia="Times New Roman" w:hAnsi="Tahoma" w:cs="Tahoma"/>
        </w:rPr>
        <w:t xml:space="preserve"> </w:t>
      </w:r>
      <w:r w:rsidRPr="009F09C4">
        <w:rPr>
          <w:rFonts w:ascii="Tahoma" w:eastAsia="Times New Roman" w:hAnsi="Tahoma" w:cs="Tahoma"/>
        </w:rPr>
        <w:t>kebebasan (hukuman penjara), harta benda (penyitaan), pencabutan hak-hak</w:t>
      </w:r>
      <w:r>
        <w:rPr>
          <w:rFonts w:ascii="Tahoma" w:eastAsia="Times New Roman" w:hAnsi="Tahoma" w:cs="Tahoma"/>
        </w:rPr>
        <w:t xml:space="preserve"> tertentu, maka dalam </w:t>
      </w:r>
      <w:r w:rsidRPr="009F09C4">
        <w:rPr>
          <w:rFonts w:ascii="Tahoma" w:eastAsia="Times New Roman" w:hAnsi="Tahoma" w:cs="Tahoma"/>
        </w:rPr>
        <w:t>suatu negara hukum pelaksanaan sanksi pidana itudilaksanakan menurut tata cara (proses) yang dituangkan dalam hukum acara</w:t>
      </w:r>
      <w:r>
        <w:rPr>
          <w:rFonts w:ascii="Tahoma" w:eastAsia="Times New Roman" w:hAnsi="Tahoma" w:cs="Tahoma"/>
        </w:rPr>
        <w:t xml:space="preserve"> </w:t>
      </w:r>
      <w:r w:rsidRPr="009F09C4">
        <w:rPr>
          <w:rFonts w:ascii="Tahoma" w:eastAsia="Times New Roman" w:hAnsi="Tahoma" w:cs="Tahoma"/>
        </w:rPr>
        <w:t>pidana</w:t>
      </w:r>
      <w:r>
        <w:rPr>
          <w:rFonts w:ascii="Tahoma" w:eastAsia="Times New Roman" w:hAnsi="Tahoma" w:cs="Tahoma"/>
        </w:rPr>
        <w:t>.</w:t>
      </w:r>
    </w:p>
    <w:p w:rsidR="00641E6B" w:rsidRPr="00AD69E6" w:rsidRDefault="00641E6B" w:rsidP="007A6854">
      <w:pPr>
        <w:pStyle w:val="ListParagraph"/>
        <w:numPr>
          <w:ilvl w:val="2"/>
          <w:numId w:val="33"/>
        </w:numPr>
        <w:spacing w:line="360" w:lineRule="auto"/>
        <w:ind w:left="1418" w:hanging="709"/>
        <w:contextualSpacing/>
        <w:jc w:val="both"/>
        <w:rPr>
          <w:rFonts w:ascii="Tahoma" w:hAnsi="Tahoma" w:cs="Tahoma"/>
          <w:b/>
        </w:rPr>
      </w:pPr>
      <w:r w:rsidRPr="00AD69E6">
        <w:rPr>
          <w:rStyle w:val="markedcontent"/>
          <w:rFonts w:ascii="Tahoma" w:hAnsi="Tahoma" w:cs="Tahoma"/>
          <w:b/>
        </w:rPr>
        <w:t>Asas-asas Peradilan Militer</w:t>
      </w:r>
    </w:p>
    <w:p w:rsidR="00641E6B" w:rsidRPr="00284952" w:rsidRDefault="00641E6B" w:rsidP="00641E6B">
      <w:pPr>
        <w:pStyle w:val="ListParagraph"/>
        <w:widowControl/>
        <w:tabs>
          <w:tab w:val="left" w:pos="2552"/>
        </w:tabs>
        <w:autoSpaceDE/>
        <w:autoSpaceDN/>
        <w:spacing w:line="360" w:lineRule="auto"/>
        <w:ind w:left="1701" w:firstLine="0"/>
        <w:contextualSpacing/>
        <w:jc w:val="both"/>
        <w:rPr>
          <w:rFonts w:ascii="Tahoma" w:hAnsi="Tahoma" w:cs="Tahoma"/>
        </w:rPr>
      </w:pPr>
    </w:p>
    <w:p w:rsidR="00641E6B" w:rsidRPr="00AD69E6" w:rsidRDefault="00641E6B" w:rsidP="00641E6B">
      <w:pPr>
        <w:pStyle w:val="ListParagraph"/>
        <w:spacing w:line="360" w:lineRule="auto"/>
        <w:ind w:left="1418" w:hanging="709"/>
        <w:contextualSpacing/>
        <w:rPr>
          <w:rFonts w:ascii="Tahoma" w:hAnsi="Tahoma" w:cs="Tahoma"/>
          <w:b/>
        </w:rPr>
      </w:pPr>
      <w:r w:rsidRPr="00AD69E6">
        <w:rPr>
          <w:rFonts w:ascii="Tahoma" w:hAnsi="Tahoma" w:cs="Tahoma"/>
          <w:b/>
        </w:rPr>
        <w:t>4.1.2  Akibat Hukum dari putusan In Absentia bagi prajurit TNI yang melakukan tindak pidana Desersi</w:t>
      </w:r>
    </w:p>
    <w:p w:rsidR="00641E6B" w:rsidRDefault="00641E6B" w:rsidP="00641E6B">
      <w:pPr>
        <w:spacing w:after="0" w:line="360" w:lineRule="auto"/>
        <w:ind w:left="1418"/>
        <w:jc w:val="both"/>
        <w:rPr>
          <w:rStyle w:val="markedcontent"/>
          <w:rFonts w:ascii="Tahoma" w:eastAsia="Times New Roman" w:hAnsi="Tahoma" w:cs="Tahoma"/>
        </w:rPr>
      </w:pPr>
      <w:r w:rsidRPr="00AD69E6">
        <w:rPr>
          <w:rStyle w:val="markedcontent"/>
          <w:rFonts w:ascii="Tahoma" w:eastAsia="Times New Roman" w:hAnsi="Tahoma" w:cs="Tahoma"/>
        </w:rPr>
        <w:t>Dalam sebutan hukum pengad</w:t>
      </w:r>
      <w:r>
        <w:rPr>
          <w:rStyle w:val="markedcontent"/>
          <w:rFonts w:ascii="Tahoma" w:eastAsia="Times New Roman" w:hAnsi="Tahoma" w:cs="Tahoma"/>
        </w:rPr>
        <w:t xml:space="preserve">ilan in absentia adalah menjadi </w:t>
      </w:r>
      <w:r w:rsidRPr="00AD69E6">
        <w:rPr>
          <w:rStyle w:val="markedcontent"/>
          <w:rFonts w:ascii="Tahoma" w:eastAsia="Times New Roman" w:hAnsi="Tahoma" w:cs="Tahoma"/>
        </w:rPr>
        <w:t>jalan untuk memeriksa seseorang dan</w:t>
      </w:r>
      <w:r>
        <w:rPr>
          <w:rStyle w:val="markedcontent"/>
          <w:rFonts w:ascii="Tahoma" w:eastAsia="Times New Roman" w:hAnsi="Tahoma" w:cs="Tahoma"/>
        </w:rPr>
        <w:t xml:space="preserve"> </w:t>
      </w:r>
      <w:r w:rsidRPr="00AD69E6">
        <w:rPr>
          <w:rStyle w:val="markedcontent"/>
          <w:rFonts w:ascii="Tahoma" w:eastAsia="Times New Roman" w:hAnsi="Tahoma" w:cs="Tahoma"/>
        </w:rPr>
        <w:t>menghukumnya walaupun kehadiran terdakwa dari perkara tersebut beliau tidak hadir. Dalam</w:t>
      </w:r>
      <w:r w:rsidRPr="00AD69E6">
        <w:rPr>
          <w:rStyle w:val="markedcontent"/>
          <w:rFonts w:ascii="Tahoma" w:eastAsia="Times New Roman" w:hAnsi="Tahoma" w:cs="Tahoma"/>
        </w:rPr>
        <w:br/>
        <w:t>pemahaman In absentia yaitu pemeriksaan yang dilakukan agar permasalahan hukum tersebut dapat</w:t>
      </w:r>
      <w:r>
        <w:rPr>
          <w:rStyle w:val="markedcontent"/>
          <w:rFonts w:ascii="Tahoma" w:eastAsia="Times New Roman" w:hAnsi="Tahoma" w:cs="Tahoma"/>
        </w:rPr>
        <w:t xml:space="preserve"> </w:t>
      </w:r>
      <w:r w:rsidRPr="00AD69E6">
        <w:rPr>
          <w:rStyle w:val="markedcontent"/>
          <w:rFonts w:ascii="Tahoma" w:eastAsia="Times New Roman" w:hAnsi="Tahoma" w:cs="Tahoma"/>
        </w:rPr>
        <w:t>diakhiri dengan cepat tatkala untuk teguhnya disiplin dalam rangka melindungi integritas kesatuan</w:t>
      </w:r>
      <w:r>
        <w:rPr>
          <w:rStyle w:val="markedcontent"/>
          <w:rFonts w:ascii="Tahoma" w:eastAsia="Times New Roman" w:hAnsi="Tahoma" w:cs="Tahoma"/>
        </w:rPr>
        <w:t xml:space="preserve"> </w:t>
      </w:r>
      <w:r w:rsidRPr="00AD69E6">
        <w:rPr>
          <w:rStyle w:val="markedcontent"/>
          <w:rFonts w:ascii="Tahoma" w:eastAsia="Times New Roman" w:hAnsi="Tahoma" w:cs="Tahoma"/>
        </w:rPr>
        <w:t>termuat apabila terdakwa tidak hadir atau melarikan diri atau memang tidak bisa diketemukan</w:t>
      </w:r>
      <w:r>
        <w:rPr>
          <w:rStyle w:val="markedcontent"/>
          <w:rFonts w:ascii="Tahoma" w:eastAsia="Times New Roman" w:hAnsi="Tahoma" w:cs="Tahoma"/>
        </w:rPr>
        <w:t xml:space="preserve"> </w:t>
      </w:r>
      <w:r w:rsidRPr="00AD69E6">
        <w:rPr>
          <w:rStyle w:val="markedcontent"/>
          <w:rFonts w:ascii="Tahoma" w:eastAsia="Times New Roman" w:hAnsi="Tahoma" w:cs="Tahoma"/>
        </w:rPr>
        <w:t>sosoknya dalam kurun 6 (enam) bulan diusahakan agar hadir dan sudah berulang kali di panggil</w:t>
      </w:r>
      <w:r>
        <w:rPr>
          <w:rStyle w:val="markedcontent"/>
          <w:rFonts w:ascii="Tahoma" w:eastAsia="Times New Roman" w:hAnsi="Tahoma" w:cs="Tahoma"/>
        </w:rPr>
        <w:t xml:space="preserve"> </w:t>
      </w:r>
      <w:r w:rsidRPr="00AD69E6">
        <w:rPr>
          <w:rStyle w:val="markedcontent"/>
          <w:rFonts w:ascii="Tahoma" w:eastAsia="Times New Roman" w:hAnsi="Tahoma" w:cs="Tahoma"/>
        </w:rPr>
        <w:t>dalam prosesi persidangan dalam kurun 3 (tiga) kali berturut turut apabila tersedia di persidangan</w:t>
      </w:r>
      <w:r>
        <w:rPr>
          <w:rStyle w:val="markedcontent"/>
          <w:rFonts w:ascii="Tahoma" w:eastAsia="Times New Roman" w:hAnsi="Tahoma" w:cs="Tahoma"/>
        </w:rPr>
        <w:t xml:space="preserve"> </w:t>
      </w:r>
      <w:r w:rsidRPr="00AD69E6">
        <w:rPr>
          <w:rStyle w:val="markedcontent"/>
          <w:rFonts w:ascii="Tahoma" w:eastAsia="Times New Roman" w:hAnsi="Tahoma" w:cs="Tahoma"/>
        </w:rPr>
        <w:t>minus sebuah dalil oleh sebab itu putusan dapat diputus walaupun tanpa hadirnya terdakwa. Dapa</w:t>
      </w:r>
      <w:r>
        <w:rPr>
          <w:rStyle w:val="markedcontent"/>
          <w:rFonts w:ascii="Tahoma" w:eastAsia="Times New Roman" w:hAnsi="Tahoma" w:cs="Tahoma"/>
        </w:rPr>
        <w:t xml:space="preserve">t </w:t>
      </w:r>
      <w:r w:rsidRPr="00AD69E6">
        <w:rPr>
          <w:rStyle w:val="markedcontent"/>
          <w:rFonts w:ascii="Tahoma" w:eastAsia="Times New Roman" w:hAnsi="Tahoma" w:cs="Tahoma"/>
        </w:rPr>
        <w:t>dihitung dalam kurun waktu 6 bulan dan file putusan lebih lanjut akan dibawa ke dalam persidangan</w:t>
      </w:r>
      <w:r w:rsidRPr="00AD69E6">
        <w:rPr>
          <w:rStyle w:val="markedcontent"/>
          <w:rFonts w:ascii="Tahoma" w:eastAsia="Times New Roman" w:hAnsi="Tahoma" w:cs="Tahoma"/>
        </w:rPr>
        <w:br/>
        <w:t>untuk dibacakan putusannya oleh hakim</w:t>
      </w:r>
      <w:r>
        <w:rPr>
          <w:rStyle w:val="markedcontent"/>
          <w:rFonts w:ascii="Tahoma" w:eastAsia="Times New Roman" w:hAnsi="Tahoma" w:cs="Tahoma"/>
        </w:rPr>
        <w:t>.</w:t>
      </w:r>
    </w:p>
    <w:p w:rsidR="00641E6B" w:rsidRPr="00480055" w:rsidRDefault="00641E6B" w:rsidP="00641E6B">
      <w:pPr>
        <w:spacing w:after="0" w:line="360" w:lineRule="auto"/>
        <w:ind w:left="1418" w:firstLine="11"/>
        <w:jc w:val="both"/>
        <w:rPr>
          <w:rStyle w:val="markedcontent"/>
          <w:rFonts w:ascii="Tahoma" w:hAnsi="Tahoma" w:cs="Tahoma"/>
        </w:rPr>
      </w:pPr>
      <w:r w:rsidRPr="00AD69E6">
        <w:rPr>
          <w:rStyle w:val="markedcontent"/>
          <w:rFonts w:ascii="Tahoma" w:eastAsia="Times New Roman" w:hAnsi="Tahoma" w:cs="Tahoma"/>
        </w:rPr>
        <w:t xml:space="preserve">Sesuai hasil </w:t>
      </w:r>
      <w:r>
        <w:rPr>
          <w:rStyle w:val="markedcontent"/>
          <w:rFonts w:ascii="Tahoma" w:eastAsia="Times New Roman" w:hAnsi="Tahoma" w:cs="Tahoma"/>
        </w:rPr>
        <w:t>keterangan dari</w:t>
      </w:r>
      <w:r w:rsidRPr="00AD69E6">
        <w:rPr>
          <w:rStyle w:val="markedcontent"/>
          <w:rFonts w:ascii="Tahoma" w:eastAsia="Times New Roman" w:hAnsi="Tahoma" w:cs="Tahoma"/>
        </w:rPr>
        <w:t xml:space="preserve"> Letnan Kolonel I Putu Gede Budiadi dari Oditurat Militer III-</w:t>
      </w:r>
      <w:r>
        <w:rPr>
          <w:rStyle w:val="markedcontent"/>
          <w:rFonts w:ascii="Tahoma" w:eastAsia="Times New Roman" w:hAnsi="Tahoma" w:cs="Tahoma"/>
        </w:rPr>
        <w:t xml:space="preserve"> </w:t>
      </w:r>
      <w:r w:rsidRPr="00AD69E6">
        <w:rPr>
          <w:rStyle w:val="markedcontent"/>
          <w:rFonts w:ascii="Tahoma" w:eastAsia="Times New Roman" w:hAnsi="Tahoma" w:cs="Tahoma"/>
        </w:rPr>
        <w:t>13 Kota Denpasar dalam praktek pengadilan militer setelah pengadilan militer menerima pelimpahan</w:t>
      </w:r>
      <w:r w:rsidRPr="00AD69E6">
        <w:rPr>
          <w:rStyle w:val="markedcontent"/>
          <w:rFonts w:ascii="Tahoma" w:eastAsia="Times New Roman" w:hAnsi="Tahoma" w:cs="Tahoma"/>
        </w:rPr>
        <w:br/>
        <w:t>berkas desersi dari oditurat militer (kejaksaan militer) maka tahapan-tahapan sebelum tindak pidana</w:t>
      </w:r>
      <w:r>
        <w:rPr>
          <w:rStyle w:val="markedcontent"/>
          <w:rFonts w:ascii="Tahoma" w:eastAsia="Times New Roman" w:hAnsi="Tahoma" w:cs="Tahoma"/>
        </w:rPr>
        <w:t xml:space="preserve"> </w:t>
      </w:r>
      <w:r w:rsidRPr="00AD69E6">
        <w:rPr>
          <w:rStyle w:val="markedcontent"/>
          <w:rFonts w:ascii="Tahoma" w:eastAsia="Times New Roman" w:hAnsi="Tahoma" w:cs="Tahoma"/>
        </w:rPr>
        <w:t>desersi diputuskan oleh majelis hakim dapat dilalui beberapa tahapan oleh pengadilan militer yaitu</w:t>
      </w:r>
      <w:r>
        <w:rPr>
          <w:rStyle w:val="markedcontent"/>
          <w:rFonts w:ascii="Tahoma" w:eastAsia="Times New Roman" w:hAnsi="Tahoma" w:cs="Tahoma"/>
        </w:rPr>
        <w:t xml:space="preserve"> </w:t>
      </w:r>
      <w:r w:rsidRPr="00AD69E6">
        <w:rPr>
          <w:rStyle w:val="markedcontent"/>
          <w:rFonts w:ascii="Tahoma" w:eastAsia="Times New Roman" w:hAnsi="Tahoma" w:cs="Tahoma"/>
        </w:rPr>
        <w:t>membuat rencana sidang penetapan majelis hakim dan penetapan hari sidang setelah dikeluarkan</w:t>
      </w:r>
      <w:r>
        <w:rPr>
          <w:rStyle w:val="markedcontent"/>
          <w:rFonts w:ascii="Tahoma" w:eastAsia="Times New Roman" w:hAnsi="Tahoma" w:cs="Tahoma"/>
        </w:rPr>
        <w:t xml:space="preserve"> </w:t>
      </w:r>
      <w:r w:rsidRPr="00AD69E6">
        <w:rPr>
          <w:rStyle w:val="markedcontent"/>
          <w:rFonts w:ascii="Tahoma" w:eastAsia="Times New Roman" w:hAnsi="Tahoma" w:cs="Tahoma"/>
        </w:rPr>
        <w:t>penetapan hakim oleh kepala pengadilan militer tentang susunan majelis hakim yang di tunjuk untuk</w:t>
      </w:r>
      <w:r>
        <w:rPr>
          <w:rStyle w:val="markedcontent"/>
          <w:rFonts w:ascii="Tahoma" w:eastAsia="Times New Roman" w:hAnsi="Tahoma" w:cs="Tahoma"/>
        </w:rPr>
        <w:t xml:space="preserve"> </w:t>
      </w:r>
      <w:r w:rsidRPr="00AD69E6">
        <w:rPr>
          <w:rStyle w:val="markedcontent"/>
          <w:rFonts w:ascii="Tahoma" w:eastAsia="Times New Roman" w:hAnsi="Tahoma" w:cs="Tahoma"/>
        </w:rPr>
        <w:t xml:space="preserve">menyidangkan perkara desersi yang terdiri dari satu hakim </w:t>
      </w:r>
      <w:r w:rsidRPr="00AD69E6">
        <w:rPr>
          <w:rStyle w:val="markedcontent"/>
          <w:rFonts w:ascii="Tahoma" w:eastAsia="Times New Roman" w:hAnsi="Tahoma" w:cs="Tahoma"/>
        </w:rPr>
        <w:lastRenderedPageBreak/>
        <w:t>ketua dan dua hakim anggota maka</w:t>
      </w:r>
      <w:r>
        <w:rPr>
          <w:rStyle w:val="markedcontent"/>
          <w:rFonts w:ascii="Tahoma" w:eastAsia="Times New Roman" w:hAnsi="Tahoma" w:cs="Tahoma"/>
        </w:rPr>
        <w:t xml:space="preserve"> </w:t>
      </w:r>
      <w:r w:rsidRPr="00AD69E6">
        <w:rPr>
          <w:rStyle w:val="markedcontent"/>
          <w:rFonts w:ascii="Tahoma" w:eastAsia="Times New Roman" w:hAnsi="Tahoma" w:cs="Tahoma"/>
        </w:rPr>
        <w:t>hakim ketua akan mengeluarkan penetapan hari sidang untuk disampaikan kepada kepada oditurat</w:t>
      </w:r>
      <w:r>
        <w:rPr>
          <w:rStyle w:val="markedcontent"/>
          <w:rFonts w:ascii="Tahoma" w:eastAsia="Times New Roman" w:hAnsi="Tahoma" w:cs="Tahoma"/>
        </w:rPr>
        <w:t xml:space="preserve"> </w:t>
      </w:r>
      <w:r w:rsidRPr="00AD69E6">
        <w:rPr>
          <w:rStyle w:val="markedcontent"/>
          <w:rFonts w:ascii="Tahoma" w:eastAsia="Times New Roman" w:hAnsi="Tahoma" w:cs="Tahoma"/>
        </w:rPr>
        <w:t>militer (kejaksaan militer) melalui panitera pengadilan militer yang membuat perintah agar oditurat</w:t>
      </w:r>
      <w:r w:rsidRPr="00AD69E6">
        <w:rPr>
          <w:rStyle w:val="markedcontent"/>
          <w:rFonts w:ascii="Tahoma" w:eastAsia="Times New Roman" w:hAnsi="Tahoma" w:cs="Tahoma"/>
        </w:rPr>
        <w:br/>
        <w:t>militer melakukan pemanggilan terhadap terdakwa dengan para saksi untuk hadir di persidangan</w:t>
      </w:r>
      <w:r>
        <w:rPr>
          <w:rStyle w:val="markedcontent"/>
          <w:rFonts w:ascii="Tahoma" w:eastAsia="Times New Roman" w:hAnsi="Tahoma" w:cs="Tahoma"/>
        </w:rPr>
        <w:t xml:space="preserve"> </w:t>
      </w:r>
      <w:r w:rsidRPr="00AD69E6">
        <w:rPr>
          <w:rStyle w:val="markedcontent"/>
          <w:rFonts w:ascii="Tahoma" w:eastAsia="Times New Roman" w:hAnsi="Tahoma" w:cs="Tahoma"/>
        </w:rPr>
        <w:t>pengadilan militer. Setiap orang yang melakukan suatu tindakan pidana atau melakukan perbuatan</w:t>
      </w:r>
      <w:r w:rsidRPr="00AD69E6">
        <w:rPr>
          <w:rStyle w:val="markedcontent"/>
          <w:rFonts w:ascii="Tahoma" w:eastAsia="Times New Roman" w:hAnsi="Tahoma" w:cs="Tahoma"/>
        </w:rPr>
        <w:br/>
        <w:t>perbuatan yang melanggar hukum dapat dijatuhkan sanksi/pidana tidak terkecuali bagi seorang TNI</w:t>
      </w:r>
      <w:r>
        <w:rPr>
          <w:rStyle w:val="markedcontent"/>
          <w:rFonts w:ascii="Tahoma" w:eastAsia="Times New Roman" w:hAnsi="Tahoma" w:cs="Tahoma"/>
        </w:rPr>
        <w:t xml:space="preserve"> </w:t>
      </w:r>
      <w:r w:rsidRPr="00AD69E6">
        <w:rPr>
          <w:rStyle w:val="markedcontent"/>
          <w:rFonts w:ascii="Tahoma" w:eastAsia="Times New Roman" w:hAnsi="Tahoma" w:cs="Tahoma"/>
        </w:rPr>
        <w:t>kalau sudah terbukti melanggar akan dikenakan sanksi pidana pokok, denda, kurungan dan juga</w:t>
      </w:r>
      <w:r w:rsidRPr="00AD69E6">
        <w:rPr>
          <w:rStyle w:val="markedcontent"/>
          <w:rFonts w:ascii="Tahoma" w:eastAsia="Times New Roman" w:hAnsi="Tahoma" w:cs="Tahoma"/>
        </w:rPr>
        <w:br/>
        <w:t>pidana tambahan contohnya, perampasan barang tertentu</w:t>
      </w:r>
      <w:r w:rsidRPr="00594714">
        <w:rPr>
          <w:rFonts w:ascii="Tahoma" w:hAnsi="Tahoma" w:cs="Tahoma"/>
        </w:rPr>
        <w:t>.</w:t>
      </w:r>
      <w:r w:rsidRPr="004247FA">
        <w:rPr>
          <w:rStyle w:val="FootnoteReference"/>
          <w:rFonts w:ascii="Tahoma" w:hAnsi="Tahoma" w:cs="Tahoma"/>
        </w:rPr>
        <w:t xml:space="preserve"> </w:t>
      </w:r>
      <w:r w:rsidRPr="00594714">
        <w:rPr>
          <w:rStyle w:val="FootnoteReference"/>
          <w:rFonts w:ascii="Tahoma" w:hAnsi="Tahoma" w:cs="Tahoma"/>
        </w:rPr>
        <w:footnoteReference w:id="64"/>
      </w:r>
    </w:p>
    <w:p w:rsidR="00641E6B" w:rsidRDefault="00641E6B" w:rsidP="00641E6B">
      <w:pPr>
        <w:spacing w:after="0" w:line="360" w:lineRule="auto"/>
        <w:ind w:left="1418" w:firstLine="11"/>
        <w:jc w:val="center"/>
        <w:rPr>
          <w:rFonts w:ascii="Tahoma" w:hAnsi="Tahoma" w:cs="Tahoma"/>
          <w:b/>
        </w:rPr>
      </w:pPr>
    </w:p>
    <w:p w:rsidR="00641E6B" w:rsidRDefault="00641E6B" w:rsidP="00580FA2">
      <w:pPr>
        <w:pStyle w:val="ListParagraph"/>
        <w:spacing w:line="360" w:lineRule="auto"/>
        <w:ind w:left="0" w:firstLine="720"/>
        <w:jc w:val="both"/>
      </w:pPr>
    </w:p>
    <w:sectPr w:rsidR="00641E6B" w:rsidSect="006E79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38F" w:rsidRDefault="0067738F" w:rsidP="009E2A65">
      <w:pPr>
        <w:spacing w:after="0" w:line="240" w:lineRule="auto"/>
      </w:pPr>
      <w:r>
        <w:separator/>
      </w:r>
    </w:p>
  </w:endnote>
  <w:endnote w:type="continuationSeparator" w:id="1">
    <w:p w:rsidR="0067738F" w:rsidRDefault="0067738F" w:rsidP="009E2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4B" w:rsidRPr="00E241D5" w:rsidRDefault="00E241D5" w:rsidP="00E51D60">
    <w:pPr>
      <w:pStyle w:val="Footer"/>
      <w:jc w:val="center"/>
      <w:rPr>
        <w:rFonts w:ascii="Tahoma" w:hAnsi="Tahoma" w:cs="Tahoma"/>
        <w:color w:val="FFFFFF" w:themeColor="background1"/>
      </w:rPr>
    </w:pPr>
    <w:r w:rsidRPr="00E241D5">
      <w:rPr>
        <w:rFonts w:ascii="Tahoma" w:hAnsi="Tahoma" w:cs="Tahoma"/>
        <w:color w:val="FFFFFF" w:themeColor="background1"/>
      </w:rPr>
      <w:t>58</w:t>
    </w:r>
  </w:p>
  <w:p w:rsidR="00CA1B4B" w:rsidRPr="00594F8E" w:rsidRDefault="00CA1B4B" w:rsidP="00EE0B69">
    <w:pPr>
      <w:pStyle w:val="Footer"/>
      <w:tabs>
        <w:tab w:val="clear" w:pos="4680"/>
        <w:tab w:val="clear" w:pos="9360"/>
        <w:tab w:val="left" w:pos="3852"/>
      </w:tabs>
      <w:ind w:left="720"/>
      <w:rPr>
        <w:rFonts w:ascii="Times New Roman" w:hAnsi="Times New Roman" w:cs="Times New Roman"/>
        <w:sz w:val="24"/>
        <w:szCs w:val="24"/>
      </w:rPr>
    </w:pPr>
    <w:r w:rsidRPr="002E55A2">
      <w:rPr>
        <w:rFonts w:ascii="Times New Roman" w:hAnsi="Times New Roman" w:cs="Times New Roman"/>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38F" w:rsidRDefault="0067738F" w:rsidP="009E2A65">
      <w:pPr>
        <w:spacing w:after="0" w:line="240" w:lineRule="auto"/>
      </w:pPr>
      <w:r>
        <w:separator/>
      </w:r>
    </w:p>
  </w:footnote>
  <w:footnote w:type="continuationSeparator" w:id="1">
    <w:p w:rsidR="0067738F" w:rsidRDefault="0067738F" w:rsidP="009E2A65">
      <w:pPr>
        <w:spacing w:after="0" w:line="240" w:lineRule="auto"/>
      </w:pPr>
      <w:r>
        <w:continuationSeparator/>
      </w:r>
    </w:p>
  </w:footnote>
  <w:footnote w:id="2">
    <w:p w:rsidR="00CA1B4B" w:rsidRPr="00B5479D" w:rsidRDefault="00CA1B4B" w:rsidP="004F4806">
      <w:pPr>
        <w:pStyle w:val="FootnoteText"/>
        <w:jc w:val="both"/>
        <w:rPr>
          <w:rFonts w:ascii="Tahoma" w:hAnsi="Tahoma" w:cs="Tahoma"/>
          <w:sz w:val="18"/>
          <w:szCs w:val="18"/>
        </w:rPr>
      </w:pPr>
      <w:r w:rsidRPr="004F4806">
        <w:rPr>
          <w:rStyle w:val="FootnoteReference"/>
          <w:sz w:val="18"/>
          <w:szCs w:val="18"/>
        </w:rPr>
        <w:footnoteRef/>
      </w:r>
      <w:r w:rsidRPr="004F4806">
        <w:rPr>
          <w:rFonts w:ascii="Times New Roman" w:hAnsi="Times New Roman" w:cs="Times New Roman"/>
          <w:sz w:val="18"/>
          <w:szCs w:val="18"/>
        </w:rPr>
        <w:t>.</w:t>
      </w:r>
      <w:r w:rsidRPr="00BF7084">
        <w:rPr>
          <w:rStyle w:val="fontstyle01"/>
          <w:rFonts w:ascii="Tahoma" w:hAnsi="Tahoma" w:cs="Tahoma"/>
          <w:sz w:val="18"/>
          <w:szCs w:val="18"/>
        </w:rPr>
        <w:t>Pasal 1 Ayat (3) UUD NKRI Tahun 1945</w:t>
      </w:r>
    </w:p>
  </w:footnote>
  <w:footnote w:id="3">
    <w:p w:rsidR="00CA1B4B" w:rsidRPr="00B5479D" w:rsidRDefault="00CA1B4B" w:rsidP="0068551C">
      <w:pPr>
        <w:pStyle w:val="FootnoteText"/>
        <w:jc w:val="both"/>
        <w:rPr>
          <w:rFonts w:ascii="Tahoma" w:hAnsi="Tahoma" w:cs="Tahoma"/>
          <w:sz w:val="18"/>
          <w:szCs w:val="18"/>
        </w:rPr>
      </w:pPr>
      <w:r w:rsidRPr="004F4806">
        <w:rPr>
          <w:rStyle w:val="FootnoteReference"/>
          <w:sz w:val="18"/>
          <w:szCs w:val="18"/>
        </w:rPr>
        <w:footnoteRef/>
      </w:r>
      <w:r w:rsidRPr="004F4806">
        <w:rPr>
          <w:rFonts w:ascii="Times New Roman" w:hAnsi="Times New Roman" w:cs="Times New Roman"/>
          <w:sz w:val="18"/>
          <w:szCs w:val="18"/>
        </w:rPr>
        <w:t>.</w:t>
      </w:r>
      <w:r w:rsidRPr="00BF7084">
        <w:rPr>
          <w:rFonts w:ascii="Tahoma" w:hAnsi="Tahoma" w:cs="Tahoma"/>
          <w:sz w:val="18"/>
          <w:szCs w:val="18"/>
        </w:rPr>
        <w:t xml:space="preserve">C.S.T. Kansil. </w:t>
      </w:r>
      <w:r w:rsidRPr="00C30268">
        <w:rPr>
          <w:rFonts w:ascii="Tahoma" w:hAnsi="Tahoma" w:cs="Tahoma"/>
          <w:i/>
          <w:sz w:val="18"/>
          <w:szCs w:val="18"/>
        </w:rPr>
        <w:t>Pengantar Ilmu Hukum dan Tata Hukum Indonesia</w:t>
      </w:r>
      <w:r w:rsidRPr="00BF7084">
        <w:rPr>
          <w:rFonts w:ascii="Tahoma" w:hAnsi="Tahoma" w:cs="Tahoma"/>
          <w:sz w:val="18"/>
          <w:szCs w:val="18"/>
        </w:rPr>
        <w:t xml:space="preserve">. </w:t>
      </w:r>
      <w:r>
        <w:rPr>
          <w:rFonts w:ascii="Tahoma" w:hAnsi="Tahoma" w:cs="Tahoma"/>
          <w:sz w:val="18"/>
          <w:szCs w:val="18"/>
        </w:rPr>
        <w:t>Balai Pustaka. Jakarta. 1986,</w:t>
      </w:r>
      <w:r>
        <w:rPr>
          <w:rFonts w:ascii="Tahoma" w:hAnsi="Tahoma" w:cs="Tahoma"/>
          <w:sz w:val="18"/>
          <w:szCs w:val="18"/>
        </w:rPr>
        <w:br/>
        <w:t>h</w:t>
      </w:r>
      <w:r w:rsidRPr="00BF7084">
        <w:rPr>
          <w:rFonts w:ascii="Tahoma" w:hAnsi="Tahoma" w:cs="Tahoma"/>
          <w:sz w:val="18"/>
          <w:szCs w:val="18"/>
        </w:rPr>
        <w:t>l</w:t>
      </w:r>
      <w:r>
        <w:rPr>
          <w:rFonts w:ascii="Tahoma" w:hAnsi="Tahoma" w:cs="Tahoma"/>
          <w:sz w:val="18"/>
          <w:szCs w:val="18"/>
        </w:rPr>
        <w:t>m</w:t>
      </w:r>
      <w:r w:rsidRPr="00BF7084">
        <w:rPr>
          <w:rFonts w:ascii="Tahoma" w:hAnsi="Tahoma" w:cs="Tahoma"/>
          <w:sz w:val="18"/>
          <w:szCs w:val="18"/>
        </w:rPr>
        <w:t>.38</w:t>
      </w:r>
    </w:p>
  </w:footnote>
  <w:footnote w:id="4">
    <w:p w:rsidR="00CA1B4B" w:rsidRPr="00B5479D" w:rsidRDefault="00CA1B4B" w:rsidP="00D261E3">
      <w:pPr>
        <w:pStyle w:val="FootnoteText"/>
        <w:jc w:val="both"/>
        <w:rPr>
          <w:rFonts w:ascii="Tahoma" w:hAnsi="Tahoma" w:cs="Tahoma"/>
          <w:sz w:val="18"/>
          <w:szCs w:val="18"/>
        </w:rPr>
      </w:pPr>
      <w:r w:rsidRPr="004F4806">
        <w:rPr>
          <w:rStyle w:val="FootnoteReference"/>
          <w:sz w:val="18"/>
          <w:szCs w:val="18"/>
        </w:rPr>
        <w:footnoteRef/>
      </w:r>
      <w:r w:rsidRPr="004F4806">
        <w:rPr>
          <w:rFonts w:ascii="Times New Roman" w:hAnsi="Times New Roman" w:cs="Times New Roman"/>
          <w:sz w:val="18"/>
          <w:szCs w:val="18"/>
        </w:rPr>
        <w:t>.</w:t>
      </w:r>
      <w:r>
        <w:rPr>
          <w:rStyle w:val="fontstyle01"/>
          <w:rFonts w:ascii="Tahoma" w:hAnsi="Tahoma" w:cs="Tahoma"/>
          <w:sz w:val="18"/>
          <w:szCs w:val="18"/>
        </w:rPr>
        <w:t xml:space="preserve">Prof.H.Abu Daud Busroh,S.H, </w:t>
      </w:r>
      <w:r w:rsidRPr="00EC30C7">
        <w:rPr>
          <w:rStyle w:val="fontstyle01"/>
          <w:rFonts w:ascii="Tahoma" w:hAnsi="Tahoma" w:cs="Tahoma"/>
          <w:i/>
          <w:sz w:val="18"/>
          <w:szCs w:val="18"/>
        </w:rPr>
        <w:t>ILMU NEGARA</w:t>
      </w:r>
      <w:r>
        <w:rPr>
          <w:rStyle w:val="fontstyle01"/>
          <w:rFonts w:ascii="Tahoma" w:hAnsi="Tahoma" w:cs="Tahoma"/>
          <w:sz w:val="18"/>
          <w:szCs w:val="18"/>
        </w:rPr>
        <w:t>, ( Bumi Angkasa: Jakarta,2014 ) hlm.40</w:t>
      </w:r>
    </w:p>
  </w:footnote>
  <w:footnote w:id="5">
    <w:p w:rsidR="00CA1B4B" w:rsidRPr="00B5479D" w:rsidRDefault="00CA1B4B" w:rsidP="004632F9">
      <w:pPr>
        <w:pStyle w:val="FootnoteText"/>
        <w:jc w:val="both"/>
        <w:rPr>
          <w:rFonts w:ascii="Tahoma" w:hAnsi="Tahoma" w:cs="Tahoma"/>
          <w:sz w:val="18"/>
          <w:szCs w:val="18"/>
        </w:rPr>
      </w:pPr>
      <w:r w:rsidRPr="004F4806">
        <w:rPr>
          <w:rStyle w:val="FootnoteReference"/>
          <w:sz w:val="18"/>
          <w:szCs w:val="18"/>
        </w:rPr>
        <w:footnoteRef/>
      </w:r>
      <w:r w:rsidRPr="004F4806">
        <w:rPr>
          <w:rFonts w:ascii="Times New Roman" w:hAnsi="Times New Roman" w:cs="Times New Roman"/>
          <w:sz w:val="18"/>
          <w:szCs w:val="18"/>
        </w:rPr>
        <w:t>.</w:t>
      </w:r>
      <w:r w:rsidRPr="004632F9">
        <w:rPr>
          <w:rFonts w:ascii="Tahoma" w:hAnsi="Tahoma" w:cs="Tahoma"/>
          <w:sz w:val="18"/>
          <w:szCs w:val="18"/>
        </w:rPr>
        <w:t xml:space="preserve"> </w:t>
      </w:r>
      <w:r>
        <w:rPr>
          <w:rFonts w:ascii="Tahoma" w:hAnsi="Tahoma" w:cs="Tahoma"/>
          <w:sz w:val="18"/>
          <w:szCs w:val="18"/>
        </w:rPr>
        <w:t xml:space="preserve">Penegakan Hukum PKBH Fakultah Hukum UAD </w:t>
      </w:r>
      <w:r w:rsidRPr="00E92A2D">
        <w:rPr>
          <w:rFonts w:ascii="Tahoma" w:hAnsi="Tahoma" w:cs="Tahoma"/>
          <w:i/>
          <w:sz w:val="18"/>
          <w:szCs w:val="18"/>
        </w:rPr>
        <w:t>(</w:t>
      </w:r>
      <w:hyperlink r:id="rId1" w:history="1">
        <w:r w:rsidRPr="00E92A2D">
          <w:rPr>
            <w:rStyle w:val="Hyperlink"/>
            <w:i/>
            <w:sz w:val="18"/>
            <w:szCs w:val="18"/>
          </w:rPr>
          <w:t>http://pkbh.uad.ac.id/penegakan-hukum/</w:t>
        </w:r>
      </w:hyperlink>
      <w:r w:rsidRPr="00AA61E5">
        <w:rPr>
          <w:rFonts w:ascii="Tahoma" w:hAnsi="Tahoma" w:cs="Tahoma"/>
          <w:sz w:val="18"/>
          <w:szCs w:val="18"/>
        </w:rPr>
        <w:t xml:space="preserve">    diakses tanggal 23 september 2022 Pukul 09.34 Wib).</w:t>
      </w:r>
    </w:p>
  </w:footnote>
  <w:footnote w:id="6">
    <w:p w:rsidR="00CA1B4B" w:rsidRPr="00B5479D" w:rsidRDefault="00CA1B4B" w:rsidP="0086052F">
      <w:pPr>
        <w:pStyle w:val="FootnoteText"/>
        <w:ind w:left="142" w:hanging="142"/>
        <w:jc w:val="both"/>
        <w:rPr>
          <w:rFonts w:ascii="Tahoma" w:hAnsi="Tahoma" w:cs="Tahoma"/>
          <w:sz w:val="18"/>
          <w:szCs w:val="18"/>
        </w:rPr>
      </w:pPr>
      <w:r w:rsidRPr="004F4806">
        <w:rPr>
          <w:rStyle w:val="FootnoteReference"/>
          <w:sz w:val="18"/>
          <w:szCs w:val="18"/>
        </w:rPr>
        <w:footnoteRef/>
      </w:r>
      <w:r w:rsidRPr="004F4806">
        <w:rPr>
          <w:rFonts w:ascii="Times New Roman" w:hAnsi="Times New Roman" w:cs="Times New Roman"/>
          <w:sz w:val="18"/>
          <w:szCs w:val="18"/>
        </w:rPr>
        <w:t>.</w:t>
      </w:r>
      <w:r w:rsidRPr="004632F9">
        <w:rPr>
          <w:rFonts w:ascii="Tahoma" w:hAnsi="Tahoma" w:cs="Tahoma"/>
          <w:sz w:val="18"/>
          <w:szCs w:val="18"/>
        </w:rPr>
        <w:t xml:space="preserve"> </w:t>
      </w:r>
      <w:r w:rsidRPr="00AA61E5">
        <w:rPr>
          <w:rFonts w:ascii="Tahoma" w:hAnsi="Tahoma" w:cs="Tahoma"/>
          <w:sz w:val="18"/>
          <w:szCs w:val="18"/>
        </w:rPr>
        <w:t xml:space="preserve">Kabul Budiyono, </w:t>
      </w:r>
      <w:r w:rsidRPr="00AA61E5">
        <w:rPr>
          <w:rFonts w:ascii="Tahoma" w:hAnsi="Tahoma" w:cs="Tahoma"/>
          <w:i/>
          <w:sz w:val="18"/>
          <w:szCs w:val="18"/>
        </w:rPr>
        <w:t>Pendidikan Pancasila untuk Perguruan Tinggi</w:t>
      </w:r>
      <w:r w:rsidRPr="00AA61E5">
        <w:rPr>
          <w:rFonts w:ascii="Tahoma" w:hAnsi="Tahoma" w:cs="Tahoma"/>
          <w:sz w:val="18"/>
          <w:szCs w:val="18"/>
        </w:rPr>
        <w:t>, (Alfabeta: Bandung, 2014), hlm. 54.</w:t>
      </w:r>
    </w:p>
  </w:footnote>
  <w:footnote w:id="7">
    <w:p w:rsidR="00CA1B4B" w:rsidRPr="00B5479D" w:rsidRDefault="00CA1B4B" w:rsidP="004632F9">
      <w:pPr>
        <w:pStyle w:val="FootnoteText"/>
        <w:jc w:val="both"/>
        <w:rPr>
          <w:rFonts w:ascii="Tahoma" w:hAnsi="Tahoma" w:cs="Tahoma"/>
          <w:sz w:val="18"/>
          <w:szCs w:val="18"/>
        </w:rPr>
      </w:pPr>
      <w:r w:rsidRPr="004F4806">
        <w:rPr>
          <w:rStyle w:val="FootnoteReference"/>
          <w:sz w:val="18"/>
          <w:szCs w:val="18"/>
        </w:rPr>
        <w:footnoteRef/>
      </w:r>
      <w:r w:rsidRPr="004F4806">
        <w:rPr>
          <w:rFonts w:ascii="Times New Roman" w:hAnsi="Times New Roman" w:cs="Times New Roman"/>
          <w:sz w:val="18"/>
          <w:szCs w:val="18"/>
        </w:rPr>
        <w:t>.</w:t>
      </w:r>
      <w:r>
        <w:rPr>
          <w:rStyle w:val="fontstyle01"/>
          <w:rFonts w:ascii="Tahoma" w:hAnsi="Tahoma" w:cs="Tahoma"/>
          <w:sz w:val="18"/>
          <w:szCs w:val="18"/>
        </w:rPr>
        <w:t xml:space="preserve"> </w:t>
      </w:r>
      <w:r w:rsidRPr="00E03617">
        <w:rPr>
          <w:rFonts w:ascii="Tahoma" w:hAnsi="Tahoma" w:cs="Tahoma"/>
          <w:i/>
          <w:sz w:val="18"/>
          <w:szCs w:val="18"/>
        </w:rPr>
        <w:t>Ibid</w:t>
      </w:r>
      <w:r w:rsidRPr="00AA61E5">
        <w:rPr>
          <w:rFonts w:ascii="Tahoma" w:hAnsi="Tahoma" w:cs="Tahoma"/>
          <w:sz w:val="18"/>
          <w:szCs w:val="18"/>
        </w:rPr>
        <w:t>, hlm. 66.</w:t>
      </w:r>
    </w:p>
  </w:footnote>
  <w:footnote w:id="8">
    <w:p w:rsidR="00CA1B4B" w:rsidRPr="000B281C" w:rsidRDefault="00CA1B4B" w:rsidP="000B281C">
      <w:pPr>
        <w:pStyle w:val="FootnoteText"/>
        <w:jc w:val="both"/>
        <w:rPr>
          <w:rFonts w:ascii="Tahoma" w:hAnsi="Tahoma" w:cs="Tahoma"/>
          <w:sz w:val="18"/>
          <w:szCs w:val="18"/>
        </w:rPr>
      </w:pPr>
      <w:r w:rsidRPr="004F4806">
        <w:rPr>
          <w:rStyle w:val="FootnoteReference"/>
          <w:sz w:val="18"/>
          <w:szCs w:val="18"/>
        </w:rPr>
        <w:footnoteRef/>
      </w:r>
      <w:r w:rsidRPr="004F4806">
        <w:rPr>
          <w:rFonts w:ascii="Times New Roman" w:hAnsi="Times New Roman" w:cs="Times New Roman"/>
          <w:sz w:val="18"/>
          <w:szCs w:val="18"/>
        </w:rPr>
        <w:t>.</w:t>
      </w:r>
      <w:r>
        <w:rPr>
          <w:rStyle w:val="fontstyle01"/>
          <w:rFonts w:ascii="Tahoma" w:hAnsi="Tahoma" w:cs="Tahoma"/>
          <w:sz w:val="18"/>
          <w:szCs w:val="18"/>
        </w:rPr>
        <w:t xml:space="preserve"> </w:t>
      </w:r>
      <w:r w:rsidRPr="000B281C">
        <w:rPr>
          <w:rFonts w:ascii="Tahoma" w:hAnsi="Tahoma" w:cs="Tahoma"/>
          <w:sz w:val="18"/>
          <w:szCs w:val="18"/>
        </w:rPr>
        <w:t>PhilipusM.Hadjon et.al,</w:t>
      </w:r>
      <w:r>
        <w:rPr>
          <w:rFonts w:ascii="Tahoma" w:hAnsi="Tahoma" w:cs="Tahoma"/>
          <w:i/>
          <w:sz w:val="18"/>
          <w:szCs w:val="18"/>
        </w:rPr>
        <w:t xml:space="preserve"> Pengantar Hukum Administrasi Indonesia, </w:t>
      </w:r>
      <w:r w:rsidRPr="000B281C">
        <w:rPr>
          <w:rFonts w:ascii="Tahoma" w:hAnsi="Tahoma" w:cs="Tahoma"/>
          <w:sz w:val="18"/>
          <w:szCs w:val="18"/>
        </w:rPr>
        <w:t>Cetakan</w:t>
      </w:r>
      <w:r>
        <w:rPr>
          <w:rFonts w:ascii="Tahoma" w:hAnsi="Tahoma" w:cs="Tahoma"/>
          <w:sz w:val="18"/>
          <w:szCs w:val="18"/>
        </w:rPr>
        <w:t xml:space="preserve"> keduabelas (Gajah Manda University Press Anggota IKAPI: Yogyakarta,2015),hlm.24.</w:t>
      </w:r>
    </w:p>
  </w:footnote>
  <w:footnote w:id="9">
    <w:p w:rsidR="00CA1B4B" w:rsidRPr="00B5479D" w:rsidRDefault="00CA1B4B" w:rsidP="002038FD">
      <w:pPr>
        <w:pStyle w:val="FootnoteText"/>
        <w:rPr>
          <w:rFonts w:ascii="Tahoma" w:hAnsi="Tahoma" w:cs="Tahoma"/>
          <w:sz w:val="18"/>
          <w:szCs w:val="18"/>
        </w:rPr>
      </w:pPr>
      <w:r w:rsidRPr="004F4806">
        <w:rPr>
          <w:rStyle w:val="FootnoteReference"/>
          <w:sz w:val="18"/>
          <w:szCs w:val="18"/>
        </w:rPr>
        <w:footnoteRef/>
      </w:r>
      <w:r w:rsidRPr="004F4806">
        <w:rPr>
          <w:rFonts w:ascii="Times New Roman" w:hAnsi="Times New Roman" w:cs="Times New Roman"/>
          <w:sz w:val="18"/>
          <w:szCs w:val="18"/>
        </w:rPr>
        <w:t>.</w:t>
      </w:r>
      <w:r>
        <w:rPr>
          <w:rStyle w:val="fontstyle01"/>
          <w:rFonts w:ascii="Tahoma" w:hAnsi="Tahoma" w:cs="Tahoma"/>
          <w:sz w:val="18"/>
          <w:szCs w:val="18"/>
        </w:rPr>
        <w:t xml:space="preserve"> </w:t>
      </w:r>
      <w:r w:rsidRPr="009A538F">
        <w:rPr>
          <w:rFonts w:ascii="Tahoma" w:hAnsi="Tahoma" w:cs="Tahoma"/>
          <w:sz w:val="18"/>
          <w:szCs w:val="18"/>
        </w:rPr>
        <w:t>Pasal 2 Kitab Undang-undang Hukum Pidana Militer (Selanjutnya disebut KUHPM)</w:t>
      </w:r>
    </w:p>
  </w:footnote>
  <w:footnote w:id="10">
    <w:p w:rsidR="00CA1B4B" w:rsidRPr="00B5479D" w:rsidRDefault="00CA1B4B" w:rsidP="002038FD">
      <w:pPr>
        <w:pStyle w:val="FootnoteText"/>
        <w:jc w:val="both"/>
        <w:rPr>
          <w:rFonts w:ascii="Tahoma" w:hAnsi="Tahoma" w:cs="Tahoma"/>
          <w:sz w:val="18"/>
          <w:szCs w:val="18"/>
        </w:rPr>
      </w:pPr>
      <w:r w:rsidRPr="004F4806">
        <w:rPr>
          <w:rStyle w:val="FootnoteReference"/>
          <w:sz w:val="18"/>
          <w:szCs w:val="18"/>
        </w:rPr>
        <w:footnoteRef/>
      </w:r>
      <w:r w:rsidRPr="004F4806">
        <w:rPr>
          <w:rFonts w:ascii="Times New Roman" w:hAnsi="Times New Roman" w:cs="Times New Roman"/>
          <w:sz w:val="18"/>
          <w:szCs w:val="18"/>
        </w:rPr>
        <w:t>.</w:t>
      </w:r>
      <w:r>
        <w:rPr>
          <w:rStyle w:val="fontstyle01"/>
          <w:rFonts w:ascii="Tahoma" w:hAnsi="Tahoma" w:cs="Tahoma"/>
          <w:sz w:val="18"/>
          <w:szCs w:val="18"/>
        </w:rPr>
        <w:t xml:space="preserve"> </w:t>
      </w:r>
      <w:r w:rsidRPr="009A538F">
        <w:rPr>
          <w:rFonts w:ascii="Tahoma" w:hAnsi="Tahoma" w:cs="Tahoma"/>
          <w:sz w:val="18"/>
          <w:szCs w:val="18"/>
        </w:rPr>
        <w:t xml:space="preserve">Bagir Manan, </w:t>
      </w:r>
      <w:r w:rsidRPr="009A538F">
        <w:rPr>
          <w:rFonts w:ascii="Tahoma" w:hAnsi="Tahoma" w:cs="Tahoma"/>
          <w:i/>
          <w:sz w:val="18"/>
          <w:szCs w:val="18"/>
        </w:rPr>
        <w:t>Hukum Positif Indonesia</w:t>
      </w:r>
      <w:r w:rsidRPr="009A538F">
        <w:rPr>
          <w:rFonts w:ascii="Tahoma" w:hAnsi="Tahoma" w:cs="Tahoma"/>
          <w:sz w:val="18"/>
          <w:szCs w:val="18"/>
        </w:rPr>
        <w:t>, (Tanpa penerbit, kota dan tahun), hlm. 56.</w:t>
      </w:r>
    </w:p>
  </w:footnote>
  <w:footnote w:id="11">
    <w:p w:rsidR="00CA1B4B" w:rsidRPr="00B5479D" w:rsidRDefault="00CA1B4B" w:rsidP="002038FD">
      <w:pPr>
        <w:pStyle w:val="FootnoteText"/>
        <w:jc w:val="both"/>
        <w:rPr>
          <w:rFonts w:ascii="Tahoma" w:hAnsi="Tahoma" w:cs="Tahoma"/>
          <w:sz w:val="18"/>
          <w:szCs w:val="18"/>
        </w:rPr>
      </w:pPr>
      <w:r w:rsidRPr="004F4806">
        <w:rPr>
          <w:rStyle w:val="FootnoteReference"/>
          <w:sz w:val="18"/>
          <w:szCs w:val="18"/>
        </w:rPr>
        <w:footnoteRef/>
      </w:r>
      <w:r w:rsidRPr="004F4806">
        <w:rPr>
          <w:rFonts w:ascii="Times New Roman" w:hAnsi="Times New Roman" w:cs="Times New Roman"/>
          <w:sz w:val="18"/>
          <w:szCs w:val="18"/>
        </w:rPr>
        <w:t>.</w:t>
      </w:r>
      <w:r>
        <w:rPr>
          <w:rStyle w:val="fontstyle01"/>
          <w:rFonts w:ascii="Tahoma" w:hAnsi="Tahoma" w:cs="Tahoma"/>
          <w:sz w:val="18"/>
          <w:szCs w:val="18"/>
        </w:rPr>
        <w:t xml:space="preserve"> SINAR GRAFIKA,</w:t>
      </w:r>
      <w:r w:rsidRPr="006600F3">
        <w:rPr>
          <w:rStyle w:val="fontstyle01"/>
          <w:rFonts w:ascii="Tahoma" w:hAnsi="Tahoma" w:cs="Tahoma"/>
          <w:i/>
          <w:sz w:val="18"/>
          <w:szCs w:val="18"/>
        </w:rPr>
        <w:t xml:space="preserve">UU RI No.31 TAHUN 1997 </w:t>
      </w:r>
      <w:r w:rsidRPr="006600F3">
        <w:rPr>
          <w:rFonts w:ascii="Tahoma" w:hAnsi="Tahoma" w:cs="Tahoma"/>
          <w:i/>
          <w:sz w:val="18"/>
          <w:szCs w:val="22"/>
        </w:rPr>
        <w:t>UNDANG-UNDANG PERADILAN MILITER</w:t>
      </w:r>
      <w:r>
        <w:rPr>
          <w:rFonts w:ascii="Tahoma" w:hAnsi="Tahoma" w:cs="Tahoma"/>
          <w:sz w:val="18"/>
          <w:szCs w:val="22"/>
        </w:rPr>
        <w:t>, hlm 57-58</w:t>
      </w:r>
    </w:p>
  </w:footnote>
  <w:footnote w:id="12">
    <w:p w:rsidR="00CA1B4B" w:rsidRPr="001F0C89" w:rsidRDefault="00CA1B4B" w:rsidP="001F0C89">
      <w:pPr>
        <w:pStyle w:val="FootnoteText"/>
      </w:pPr>
      <w:r w:rsidRPr="004F4806">
        <w:rPr>
          <w:rStyle w:val="FootnoteReference"/>
          <w:sz w:val="18"/>
          <w:szCs w:val="18"/>
        </w:rPr>
        <w:footnoteRef/>
      </w:r>
      <w:r w:rsidRPr="004F4806">
        <w:rPr>
          <w:rFonts w:ascii="Times New Roman" w:hAnsi="Times New Roman" w:cs="Times New Roman"/>
          <w:sz w:val="18"/>
          <w:szCs w:val="18"/>
        </w:rPr>
        <w:t>.</w:t>
      </w:r>
      <w:r>
        <w:rPr>
          <w:rStyle w:val="fontstyle01"/>
          <w:rFonts w:ascii="Tahoma" w:hAnsi="Tahoma" w:cs="Tahoma"/>
          <w:sz w:val="18"/>
          <w:szCs w:val="18"/>
        </w:rPr>
        <w:t xml:space="preserve"> </w:t>
      </w:r>
      <w:r>
        <w:rPr>
          <w:rFonts w:ascii="Tahoma" w:hAnsi="Tahoma" w:cs="Tahoma"/>
          <w:sz w:val="18"/>
        </w:rPr>
        <w:t>P</w:t>
      </w:r>
      <w:r w:rsidRPr="00AB74A2">
        <w:rPr>
          <w:rFonts w:ascii="Tahoma" w:hAnsi="Tahoma" w:cs="Tahoma"/>
          <w:sz w:val="18"/>
        </w:rPr>
        <w:t>asal 1 angka 26 Undang-Undang Peradilan Militer</w:t>
      </w:r>
    </w:p>
  </w:footnote>
  <w:footnote w:id="13">
    <w:p w:rsidR="00CA1B4B" w:rsidRPr="002B6DC6" w:rsidRDefault="00CA1B4B" w:rsidP="00AB39B3">
      <w:pPr>
        <w:pStyle w:val="FootnoteText"/>
        <w:jc w:val="both"/>
        <w:rPr>
          <w:rFonts w:ascii="Tahoma" w:hAnsi="Tahoma" w:cs="Tahoma"/>
          <w:sz w:val="18"/>
          <w:szCs w:val="18"/>
        </w:rPr>
      </w:pPr>
      <w:r w:rsidRPr="004F4806">
        <w:rPr>
          <w:rStyle w:val="FootnoteReference"/>
          <w:sz w:val="18"/>
          <w:szCs w:val="18"/>
        </w:rPr>
        <w:footnoteRef/>
      </w:r>
      <w:r w:rsidRPr="004F4806">
        <w:rPr>
          <w:rFonts w:ascii="Times New Roman" w:hAnsi="Times New Roman" w:cs="Times New Roman"/>
          <w:sz w:val="18"/>
          <w:szCs w:val="18"/>
        </w:rPr>
        <w:t>.</w:t>
      </w:r>
      <w:r w:rsidRPr="002B6DC6">
        <w:rPr>
          <w:rStyle w:val="markedcontent"/>
          <w:rFonts w:ascii="Tahoma" w:hAnsi="Tahoma" w:cs="Tahoma"/>
          <w:sz w:val="18"/>
          <w:szCs w:val="18"/>
        </w:rPr>
        <w:t xml:space="preserve">S.R. Sianturi, </w:t>
      </w:r>
      <w:r w:rsidRPr="002B6DC6">
        <w:rPr>
          <w:rStyle w:val="markedcontent"/>
          <w:rFonts w:ascii="Tahoma" w:hAnsi="Tahoma" w:cs="Tahoma"/>
          <w:i/>
          <w:sz w:val="18"/>
          <w:szCs w:val="18"/>
        </w:rPr>
        <w:t>Hukum Pidana Militer di Indonesia</w:t>
      </w:r>
      <w:r w:rsidRPr="002B6DC6">
        <w:rPr>
          <w:rStyle w:val="markedcontent"/>
          <w:rFonts w:ascii="Tahoma" w:hAnsi="Tahoma" w:cs="Tahoma"/>
          <w:sz w:val="18"/>
          <w:szCs w:val="18"/>
        </w:rPr>
        <w:t>. Jakarta : Badan Pembinaan HukumTentara N</w:t>
      </w:r>
      <w:r>
        <w:rPr>
          <w:rStyle w:val="markedcontent"/>
          <w:rFonts w:ascii="Tahoma" w:hAnsi="Tahoma" w:cs="Tahoma"/>
          <w:sz w:val="18"/>
          <w:szCs w:val="18"/>
        </w:rPr>
        <w:t>asional Indonesia, 2010, hlm</w:t>
      </w:r>
      <w:r w:rsidRPr="002B6DC6">
        <w:rPr>
          <w:rStyle w:val="markedcontent"/>
          <w:rFonts w:ascii="Tahoma" w:hAnsi="Tahoma" w:cs="Tahoma"/>
          <w:sz w:val="18"/>
          <w:szCs w:val="18"/>
        </w:rPr>
        <w:t xml:space="preserve"> 257</w:t>
      </w:r>
    </w:p>
  </w:footnote>
  <w:footnote w:id="14">
    <w:p w:rsidR="00CA1B4B" w:rsidRPr="004E6CA9" w:rsidRDefault="00CA1B4B" w:rsidP="001F0C89">
      <w:pPr>
        <w:pStyle w:val="FootnoteText"/>
      </w:pPr>
      <w:r>
        <w:rPr>
          <w:rStyle w:val="FootnoteReference"/>
        </w:rPr>
        <w:footnoteRef/>
      </w:r>
      <w:r>
        <w:rPr>
          <w:rFonts w:ascii="Tahoma" w:hAnsi="Tahoma" w:cs="Tahoma"/>
          <w:sz w:val="18"/>
        </w:rPr>
        <w:t xml:space="preserve">. </w:t>
      </w:r>
      <w:r w:rsidRPr="002D4891">
        <w:rPr>
          <w:rFonts w:ascii="Tahoma" w:hAnsi="Tahoma" w:cs="Tahoma"/>
          <w:sz w:val="18"/>
        </w:rPr>
        <w:t xml:space="preserve">Marzuki,Peter Mahmud, </w:t>
      </w:r>
      <w:r w:rsidRPr="0071224C">
        <w:rPr>
          <w:rFonts w:ascii="Tahoma" w:hAnsi="Tahoma" w:cs="Tahoma"/>
          <w:i/>
          <w:sz w:val="18"/>
        </w:rPr>
        <w:t>Metode Penelitian Hukum</w:t>
      </w:r>
      <w:r w:rsidRPr="002D4891">
        <w:rPr>
          <w:rFonts w:ascii="Tahoma" w:hAnsi="Tahoma" w:cs="Tahoma"/>
          <w:sz w:val="18"/>
        </w:rPr>
        <w:t>,</w:t>
      </w:r>
      <w:r>
        <w:rPr>
          <w:rFonts w:ascii="Tahoma" w:hAnsi="Tahoma" w:cs="Tahoma"/>
          <w:sz w:val="18"/>
        </w:rPr>
        <w:t xml:space="preserve"> (</w:t>
      </w:r>
      <w:r w:rsidRPr="002D4891">
        <w:rPr>
          <w:rFonts w:ascii="Tahoma" w:hAnsi="Tahoma" w:cs="Tahoma"/>
          <w:sz w:val="18"/>
        </w:rPr>
        <w:t xml:space="preserve"> Kencana Prenada Media Group</w:t>
      </w:r>
      <w:r>
        <w:rPr>
          <w:rFonts w:ascii="Tahoma" w:hAnsi="Tahoma" w:cs="Tahoma"/>
          <w:sz w:val="18"/>
        </w:rPr>
        <w:t>,</w:t>
      </w:r>
      <w:r w:rsidRPr="002D4891">
        <w:rPr>
          <w:rFonts w:ascii="Tahoma" w:hAnsi="Tahoma" w:cs="Tahoma"/>
          <w:sz w:val="18"/>
        </w:rPr>
        <w:t xml:space="preserve"> Jakarta, 2010</w:t>
      </w:r>
      <w:r>
        <w:rPr>
          <w:rFonts w:ascii="Tahoma" w:hAnsi="Tahoma" w:cs="Tahoma"/>
          <w:sz w:val="18"/>
        </w:rPr>
        <w:t>)</w:t>
      </w:r>
      <w:r w:rsidRPr="002D4891">
        <w:rPr>
          <w:rFonts w:ascii="Tahoma" w:hAnsi="Tahoma" w:cs="Tahoma"/>
          <w:sz w:val="18"/>
        </w:rPr>
        <w:t>, hlm.32</w:t>
      </w:r>
    </w:p>
  </w:footnote>
  <w:footnote w:id="15">
    <w:p w:rsidR="00CA1B4B" w:rsidRPr="0001170B" w:rsidRDefault="00CA1B4B" w:rsidP="001F0C89">
      <w:pPr>
        <w:pStyle w:val="FootnoteText"/>
      </w:pPr>
      <w:r>
        <w:rPr>
          <w:rStyle w:val="FootnoteReference"/>
        </w:rPr>
        <w:footnoteRef/>
      </w:r>
      <w:r>
        <w:rPr>
          <w:rFonts w:ascii="Tahoma" w:hAnsi="Tahoma" w:cs="Tahoma"/>
          <w:sz w:val="18"/>
        </w:rPr>
        <w:t xml:space="preserve">. </w:t>
      </w:r>
      <w:r w:rsidRPr="002D4891">
        <w:rPr>
          <w:rFonts w:ascii="Tahoma" w:hAnsi="Tahoma" w:cs="Tahoma"/>
          <w:sz w:val="18"/>
        </w:rPr>
        <w:t xml:space="preserve">Soerjono Soekanto, dan Sri mamudji, 2004, </w:t>
      </w:r>
      <w:r w:rsidRPr="002D4891">
        <w:rPr>
          <w:rFonts w:ascii="Tahoma" w:hAnsi="Tahoma" w:cs="Tahoma"/>
          <w:i/>
          <w:sz w:val="18"/>
        </w:rPr>
        <w:t xml:space="preserve">Penelitian Hukum Normatif, </w:t>
      </w:r>
      <w:r w:rsidRPr="002D4891">
        <w:rPr>
          <w:rFonts w:ascii="Tahoma" w:hAnsi="Tahoma" w:cs="Tahoma"/>
          <w:sz w:val="18"/>
        </w:rPr>
        <w:t>Cetakan ke-8, PT Raja Grafindo Persada : Jakarta, hlm.14</w:t>
      </w:r>
    </w:p>
  </w:footnote>
  <w:footnote w:id="16">
    <w:p w:rsidR="00CA1B4B" w:rsidRPr="0001170B" w:rsidRDefault="00CA1B4B" w:rsidP="001F0C89">
      <w:pPr>
        <w:pStyle w:val="FootnoteText"/>
      </w:pPr>
      <w:r>
        <w:rPr>
          <w:rStyle w:val="FootnoteReference"/>
        </w:rPr>
        <w:footnoteRef/>
      </w:r>
      <w:r>
        <w:rPr>
          <w:rFonts w:ascii="Tahoma" w:hAnsi="Tahoma" w:cs="Tahoma"/>
          <w:sz w:val="18"/>
        </w:rPr>
        <w:t xml:space="preserve">. </w:t>
      </w:r>
      <w:r w:rsidRPr="002D4891">
        <w:rPr>
          <w:rFonts w:ascii="Tahoma" w:hAnsi="Tahoma" w:cs="Tahoma"/>
          <w:sz w:val="18"/>
        </w:rPr>
        <w:t xml:space="preserve">Amiruddin, dan Zainal Asikin, </w:t>
      </w:r>
      <w:r w:rsidRPr="002D4891">
        <w:rPr>
          <w:rFonts w:ascii="Tahoma" w:hAnsi="Tahoma" w:cs="Tahoma"/>
          <w:i/>
          <w:sz w:val="18"/>
        </w:rPr>
        <w:t xml:space="preserve">Pengantar Metode Penelitian Hukum, </w:t>
      </w:r>
      <w:r>
        <w:rPr>
          <w:rFonts w:ascii="Tahoma" w:hAnsi="Tahoma" w:cs="Tahoma"/>
          <w:i/>
          <w:sz w:val="18"/>
        </w:rPr>
        <w:t>(</w:t>
      </w:r>
      <w:r w:rsidRPr="002D4891">
        <w:rPr>
          <w:rFonts w:ascii="Tahoma" w:hAnsi="Tahoma" w:cs="Tahoma"/>
          <w:sz w:val="18"/>
        </w:rPr>
        <w:t xml:space="preserve"> PT. Raja Grafindo, Jakarta, 2008</w:t>
      </w:r>
      <w:r>
        <w:rPr>
          <w:rFonts w:ascii="Tahoma" w:hAnsi="Tahoma" w:cs="Tahoma"/>
          <w:sz w:val="18"/>
        </w:rPr>
        <w:t>)</w:t>
      </w:r>
      <w:r w:rsidRPr="002D4891">
        <w:rPr>
          <w:rFonts w:ascii="Tahoma" w:hAnsi="Tahoma" w:cs="Tahoma"/>
          <w:sz w:val="18"/>
        </w:rPr>
        <w:t>, hlm.118</w:t>
      </w:r>
    </w:p>
  </w:footnote>
  <w:footnote w:id="17">
    <w:p w:rsidR="00CA1B4B" w:rsidRPr="0001170B" w:rsidRDefault="00CA1B4B" w:rsidP="001F0C89">
      <w:pPr>
        <w:pStyle w:val="FootnoteText"/>
      </w:pPr>
      <w:r>
        <w:rPr>
          <w:rStyle w:val="FootnoteReference"/>
        </w:rPr>
        <w:footnoteRef/>
      </w:r>
      <w:r>
        <w:rPr>
          <w:rFonts w:ascii="Tahoma" w:hAnsi="Tahoma" w:cs="Tahoma"/>
          <w:sz w:val="18"/>
        </w:rPr>
        <w:t xml:space="preserve">. </w:t>
      </w:r>
      <w:r w:rsidRPr="00462498">
        <w:rPr>
          <w:rFonts w:ascii="Tahoma" w:hAnsi="Tahoma" w:cs="Tahoma"/>
          <w:sz w:val="18"/>
        </w:rPr>
        <w:t xml:space="preserve">Philipus M. Hadjon dan Tatiek Sri Djamati,2005, </w:t>
      </w:r>
      <w:r w:rsidRPr="00462498">
        <w:rPr>
          <w:rFonts w:ascii="Tahoma" w:hAnsi="Tahoma" w:cs="Tahoma"/>
          <w:i/>
          <w:sz w:val="18"/>
        </w:rPr>
        <w:t xml:space="preserve">Argumentasi Hukum, </w:t>
      </w:r>
      <w:r w:rsidRPr="00462498">
        <w:rPr>
          <w:rFonts w:ascii="Tahoma" w:hAnsi="Tahoma" w:cs="Tahoma"/>
          <w:sz w:val="18"/>
        </w:rPr>
        <w:t>Gadjah Mada University Press:Yogyakarta, hlm.1</w:t>
      </w:r>
    </w:p>
  </w:footnote>
  <w:footnote w:id="18">
    <w:p w:rsidR="00CA1B4B" w:rsidRPr="0001170B" w:rsidRDefault="00CA1B4B" w:rsidP="001F0C89">
      <w:pPr>
        <w:pStyle w:val="FootnoteText"/>
      </w:pPr>
      <w:r>
        <w:rPr>
          <w:rStyle w:val="FootnoteReference"/>
        </w:rPr>
        <w:footnoteRef/>
      </w:r>
      <w:r>
        <w:rPr>
          <w:rFonts w:ascii="Tahoma" w:hAnsi="Tahoma" w:cs="Tahoma"/>
          <w:sz w:val="18"/>
        </w:rPr>
        <w:t xml:space="preserve">. </w:t>
      </w:r>
      <w:r w:rsidRPr="00462498">
        <w:rPr>
          <w:rFonts w:ascii="Tahoma" w:hAnsi="Tahoma" w:cs="Tahoma"/>
          <w:sz w:val="18"/>
        </w:rPr>
        <w:t>Peter Mahmud Marzuki.</w:t>
      </w:r>
      <w:r w:rsidRPr="00EB527C">
        <w:rPr>
          <w:rFonts w:ascii="Tahoma" w:hAnsi="Tahoma" w:cs="Tahoma"/>
          <w:i/>
          <w:sz w:val="18"/>
        </w:rPr>
        <w:t>Op.cit.,</w:t>
      </w:r>
      <w:r w:rsidRPr="00462498">
        <w:rPr>
          <w:rFonts w:ascii="Tahoma" w:hAnsi="Tahoma" w:cs="Tahoma"/>
          <w:sz w:val="18"/>
        </w:rPr>
        <w:t>hlm. 22</w:t>
      </w:r>
      <w:r>
        <w:rPr>
          <w:rFonts w:ascii="Tahoma" w:hAnsi="Tahoma" w:cs="Tahoma"/>
          <w:sz w:val="18"/>
        </w:rPr>
        <w:t xml:space="preserve"> </w:t>
      </w:r>
      <w:r w:rsidRPr="000029E5">
        <w:rPr>
          <w:rFonts w:ascii="Tahoma" w:hAnsi="Tahoma" w:cs="Tahoma"/>
          <w:sz w:val="18"/>
        </w:rPr>
        <w:t>http://www.abdulrachmadbudiono.lecture.ub.ac.id/files/2015/09/ILMU-HUKUM-DAN-PENELITIAN-HUKUM-makalah-nov-08.pdf</w:t>
      </w:r>
    </w:p>
  </w:footnote>
  <w:footnote w:id="19">
    <w:p w:rsidR="00CA1B4B" w:rsidRPr="0001170B" w:rsidRDefault="00CA1B4B" w:rsidP="001F0C89">
      <w:pPr>
        <w:pStyle w:val="FootnoteText"/>
      </w:pPr>
      <w:r>
        <w:rPr>
          <w:rStyle w:val="FootnoteReference"/>
        </w:rPr>
        <w:footnoteRef/>
      </w:r>
      <w:r>
        <w:rPr>
          <w:rFonts w:ascii="Tahoma" w:hAnsi="Tahoma" w:cs="Tahoma"/>
          <w:i/>
          <w:sz w:val="18"/>
        </w:rPr>
        <w:t xml:space="preserve">. </w:t>
      </w:r>
      <w:r w:rsidRPr="00462498">
        <w:rPr>
          <w:rFonts w:ascii="Tahoma" w:hAnsi="Tahoma" w:cs="Tahoma"/>
          <w:i/>
          <w:sz w:val="18"/>
        </w:rPr>
        <w:t>Ibid</w:t>
      </w:r>
      <w:r w:rsidRPr="00462498">
        <w:rPr>
          <w:rFonts w:ascii="Tahoma" w:hAnsi="Tahoma" w:cs="Tahoma"/>
          <w:sz w:val="18"/>
        </w:rPr>
        <w:t>, hlm. 141</w:t>
      </w:r>
    </w:p>
  </w:footnote>
  <w:footnote w:id="20">
    <w:p w:rsidR="00CA1B4B" w:rsidRPr="00C8366B" w:rsidRDefault="00CA1B4B" w:rsidP="001F0C89">
      <w:pPr>
        <w:pStyle w:val="FootnoteText"/>
        <w:rPr>
          <w:rFonts w:ascii="Tahoma" w:hAnsi="Tahoma" w:cs="Tahoma"/>
          <w:sz w:val="18"/>
          <w:szCs w:val="18"/>
        </w:rPr>
      </w:pPr>
      <w:r w:rsidRPr="00C8366B">
        <w:rPr>
          <w:rStyle w:val="FootnoteReference"/>
          <w:rFonts w:ascii="Tahoma" w:hAnsi="Tahoma" w:cs="Tahoma"/>
          <w:sz w:val="18"/>
          <w:szCs w:val="18"/>
        </w:rPr>
        <w:footnoteRef/>
      </w:r>
      <w:r>
        <w:rPr>
          <w:rFonts w:ascii="Tahoma" w:hAnsi="Tahoma" w:cs="Tahoma"/>
          <w:i/>
          <w:sz w:val="18"/>
          <w:szCs w:val="18"/>
        </w:rPr>
        <w:t xml:space="preserve">. </w:t>
      </w:r>
      <w:r w:rsidRPr="00C8366B">
        <w:rPr>
          <w:rFonts w:ascii="Tahoma" w:hAnsi="Tahoma" w:cs="Tahoma"/>
          <w:i/>
          <w:sz w:val="18"/>
          <w:szCs w:val="18"/>
        </w:rPr>
        <w:t>Ibid</w:t>
      </w:r>
      <w:r w:rsidRPr="00C8366B">
        <w:rPr>
          <w:rFonts w:ascii="Tahoma" w:hAnsi="Tahoma" w:cs="Tahoma"/>
          <w:sz w:val="18"/>
          <w:szCs w:val="18"/>
        </w:rPr>
        <w:t>, hlm. 155</w:t>
      </w:r>
    </w:p>
  </w:footnote>
  <w:footnote w:id="21">
    <w:p w:rsidR="00CA1B4B" w:rsidRPr="00C8366B" w:rsidRDefault="00CA1B4B" w:rsidP="000029E5">
      <w:pPr>
        <w:spacing w:after="0" w:line="360" w:lineRule="auto"/>
        <w:jc w:val="both"/>
        <w:rPr>
          <w:rFonts w:ascii="Tahoma" w:hAnsi="Tahoma" w:cs="Tahoma"/>
          <w:sz w:val="18"/>
          <w:szCs w:val="18"/>
        </w:rPr>
      </w:pPr>
      <w:r w:rsidRPr="00C8366B">
        <w:rPr>
          <w:rStyle w:val="FootnoteReference"/>
          <w:rFonts w:ascii="Tahoma" w:hAnsi="Tahoma" w:cs="Tahoma"/>
          <w:sz w:val="18"/>
          <w:szCs w:val="18"/>
        </w:rPr>
        <w:footnoteRef/>
      </w:r>
      <w:r>
        <w:rPr>
          <w:rFonts w:ascii="Tahoma" w:hAnsi="Tahoma" w:cs="Tahoma"/>
          <w:sz w:val="18"/>
          <w:szCs w:val="18"/>
        </w:rPr>
        <w:t xml:space="preserve">. </w:t>
      </w:r>
      <w:r w:rsidRPr="00C8366B">
        <w:rPr>
          <w:rFonts w:ascii="Tahoma" w:hAnsi="Tahoma" w:cs="Tahoma"/>
          <w:sz w:val="18"/>
          <w:szCs w:val="18"/>
        </w:rPr>
        <w:t xml:space="preserve">Amiruddin, dan Zainal Asikin, </w:t>
      </w:r>
      <w:r w:rsidRPr="00EF516E">
        <w:rPr>
          <w:rFonts w:ascii="Tahoma" w:hAnsi="Tahoma" w:cs="Tahoma"/>
          <w:i/>
          <w:sz w:val="18"/>
          <w:szCs w:val="18"/>
        </w:rPr>
        <w:t>Op.Cit</w:t>
      </w:r>
      <w:r w:rsidRPr="00C8366B">
        <w:rPr>
          <w:rFonts w:ascii="Tahoma" w:hAnsi="Tahoma" w:cs="Tahoma"/>
          <w:sz w:val="18"/>
          <w:szCs w:val="18"/>
        </w:rPr>
        <w:t>, hlm. 32</w:t>
      </w:r>
    </w:p>
  </w:footnote>
  <w:footnote w:id="22">
    <w:p w:rsidR="00CA1B4B" w:rsidRPr="00C8366B" w:rsidRDefault="00CA1B4B" w:rsidP="001F0C89">
      <w:pPr>
        <w:pStyle w:val="FootnoteText"/>
        <w:rPr>
          <w:rFonts w:ascii="Tahoma" w:hAnsi="Tahoma" w:cs="Tahoma"/>
          <w:sz w:val="18"/>
          <w:szCs w:val="18"/>
        </w:rPr>
      </w:pPr>
      <w:r w:rsidRPr="00C8366B">
        <w:rPr>
          <w:rStyle w:val="FootnoteReference"/>
          <w:rFonts w:ascii="Tahoma" w:hAnsi="Tahoma" w:cs="Tahoma"/>
          <w:sz w:val="18"/>
          <w:szCs w:val="18"/>
        </w:rPr>
        <w:footnoteRef/>
      </w:r>
      <w:r w:rsidRPr="00C8366B">
        <w:rPr>
          <w:rFonts w:ascii="Tahoma" w:hAnsi="Tahoma" w:cs="Tahoma"/>
          <w:i/>
          <w:sz w:val="18"/>
          <w:szCs w:val="18"/>
        </w:rPr>
        <w:t>Ibid</w:t>
      </w:r>
      <w:r w:rsidRPr="00C8366B">
        <w:rPr>
          <w:rFonts w:ascii="Tahoma" w:hAnsi="Tahoma" w:cs="Tahoma"/>
          <w:sz w:val="18"/>
          <w:szCs w:val="18"/>
        </w:rPr>
        <w:t>, hlm. 21</w:t>
      </w:r>
    </w:p>
  </w:footnote>
  <w:footnote w:id="23">
    <w:p w:rsidR="00CA1B4B" w:rsidRPr="00AA0E8C" w:rsidRDefault="00CA1B4B" w:rsidP="00AB04C1">
      <w:pPr>
        <w:pStyle w:val="FootnoteText"/>
        <w:rPr>
          <w:rFonts w:ascii="Tahoma" w:hAnsi="Tahoma" w:cs="Tahoma"/>
          <w:sz w:val="18"/>
        </w:rPr>
      </w:pPr>
      <w:r w:rsidRPr="00AA0E8C">
        <w:rPr>
          <w:rStyle w:val="FootnoteReference"/>
          <w:rFonts w:ascii="Tahoma" w:hAnsi="Tahoma" w:cs="Tahoma"/>
          <w:sz w:val="18"/>
        </w:rPr>
        <w:footnoteRef/>
      </w:r>
      <w:r w:rsidRPr="00AA0E8C">
        <w:rPr>
          <w:rFonts w:ascii="Tahoma" w:hAnsi="Tahoma" w:cs="Tahoma"/>
          <w:sz w:val="18"/>
        </w:rPr>
        <w:t xml:space="preserve"> Van Hammel Dalam Bukunya E. Utrecht</w:t>
      </w:r>
      <w:r w:rsidRPr="00F95FB9">
        <w:rPr>
          <w:rFonts w:ascii="Tahoma" w:hAnsi="Tahoma" w:cs="Tahoma"/>
          <w:i/>
          <w:sz w:val="18"/>
        </w:rPr>
        <w:t>, Rangkaian Sari Kuliah Hukum Pidana 1</w:t>
      </w:r>
      <w:r w:rsidRPr="00AA0E8C">
        <w:rPr>
          <w:rFonts w:ascii="Tahoma" w:hAnsi="Tahoma" w:cs="Tahoma"/>
          <w:sz w:val="18"/>
        </w:rPr>
        <w:t>, Reflika Aditama, Bandung, 2003, hlm. 251.</w:t>
      </w:r>
      <w:r w:rsidRPr="00E542A3">
        <w:t xml:space="preserve"> </w:t>
      </w:r>
      <w:r w:rsidRPr="00E542A3">
        <w:rPr>
          <w:rFonts w:ascii="Tahoma" w:hAnsi="Tahoma" w:cs="Tahoma"/>
          <w:sz w:val="18"/>
        </w:rPr>
        <w:t>http://repository.unpas.ac.id/28449/4/G.%20BAB%20II.pdf</w:t>
      </w:r>
    </w:p>
  </w:footnote>
  <w:footnote w:id="24">
    <w:p w:rsidR="00CA1B4B" w:rsidRPr="00AA0E8C" w:rsidRDefault="00CA1B4B" w:rsidP="00AB04C1">
      <w:pPr>
        <w:pStyle w:val="FootnoteText"/>
        <w:rPr>
          <w:rFonts w:ascii="Tahoma" w:hAnsi="Tahoma" w:cs="Tahoma"/>
          <w:sz w:val="18"/>
        </w:rPr>
      </w:pPr>
      <w:r w:rsidRPr="00AA0E8C">
        <w:rPr>
          <w:rStyle w:val="FootnoteReference"/>
          <w:rFonts w:ascii="Tahoma" w:hAnsi="Tahoma" w:cs="Tahoma"/>
          <w:sz w:val="18"/>
        </w:rPr>
        <w:footnoteRef/>
      </w:r>
      <w:r w:rsidRPr="00AA0E8C">
        <w:rPr>
          <w:rFonts w:ascii="Tahoma" w:hAnsi="Tahoma" w:cs="Tahoma"/>
          <w:sz w:val="18"/>
        </w:rPr>
        <w:t xml:space="preserve">  Hj. Tien S. Hulukati dan Gialdah Tapiansari B, </w:t>
      </w:r>
      <w:r w:rsidRPr="00F95FB9">
        <w:rPr>
          <w:rFonts w:ascii="Tahoma" w:hAnsi="Tahoma" w:cs="Tahoma"/>
          <w:i/>
          <w:sz w:val="18"/>
        </w:rPr>
        <w:t>Hukum Pidana Jilid 1</w:t>
      </w:r>
      <w:r w:rsidRPr="00AA0E8C">
        <w:rPr>
          <w:rFonts w:ascii="Tahoma" w:hAnsi="Tahoma" w:cs="Tahoma"/>
          <w:sz w:val="18"/>
        </w:rPr>
        <w:t>, Fakultas Hukum Universitas Pasundan, Bandung, 2006, hlm. 23.</w:t>
      </w:r>
      <w:r w:rsidRPr="0072656E">
        <w:t xml:space="preserve"> </w:t>
      </w:r>
      <w:r w:rsidRPr="0072656E">
        <w:rPr>
          <w:rFonts w:ascii="Tahoma" w:hAnsi="Tahoma" w:cs="Tahoma"/>
          <w:sz w:val="18"/>
        </w:rPr>
        <w:t>https://repository.uksw.edu/bitstream/123456789/20985/2/T1_312016076_BAB%20II.pdf</w:t>
      </w:r>
    </w:p>
  </w:footnote>
  <w:footnote w:id="25">
    <w:p w:rsidR="00CA1B4B" w:rsidRDefault="00CA1B4B" w:rsidP="00AB04C1">
      <w:pPr>
        <w:pStyle w:val="FootnoteText"/>
        <w:jc w:val="both"/>
        <w:rPr>
          <w:rFonts w:ascii="Tahoma" w:hAnsi="Tahoma" w:cs="Tahoma"/>
          <w:sz w:val="18"/>
          <w:szCs w:val="18"/>
        </w:rPr>
      </w:pPr>
      <w:r w:rsidRPr="00070E94">
        <w:rPr>
          <w:rStyle w:val="FootnoteReference"/>
          <w:rFonts w:ascii="Tahoma" w:hAnsi="Tahoma" w:cs="Tahoma"/>
          <w:sz w:val="18"/>
          <w:szCs w:val="18"/>
        </w:rPr>
        <w:footnoteRef/>
      </w:r>
      <w:r w:rsidRPr="00070E94">
        <w:rPr>
          <w:rFonts w:ascii="Tahoma" w:hAnsi="Tahoma" w:cs="Tahoma"/>
          <w:sz w:val="18"/>
          <w:szCs w:val="18"/>
        </w:rPr>
        <w:t>Romanus Boli Rebon,2017</w:t>
      </w:r>
      <w:r w:rsidRPr="00070E94">
        <w:rPr>
          <w:rFonts w:ascii="Tahoma" w:hAnsi="Tahoma" w:cs="Tahoma"/>
          <w:i/>
          <w:sz w:val="18"/>
          <w:szCs w:val="18"/>
        </w:rPr>
        <w:t>,Pertimbangan Hakim  Dalam Menjatuhkan Putusan Pidana Terhadap Pelaku Tindak Pidana Pembunuhan Pada Sengketa Tanah Didesa Bedalewun, Kecamatan Ile Boleng, Kabupaten Flores Timur ( Studi Putusan No.100/PID.B/2013/PN.LTK),</w:t>
      </w:r>
      <w:r w:rsidRPr="00070E94">
        <w:rPr>
          <w:rFonts w:ascii="Tahoma" w:hAnsi="Tahoma" w:cs="Tahoma"/>
          <w:sz w:val="18"/>
          <w:szCs w:val="18"/>
        </w:rPr>
        <w:t xml:space="preserve"> Fakultas Hukum Universitas Atma Jaya Yogyakarta,hlm 5</w:t>
      </w:r>
      <w:r>
        <w:rPr>
          <w:rFonts w:ascii="Tahoma" w:hAnsi="Tahoma" w:cs="Tahoma"/>
          <w:sz w:val="18"/>
          <w:szCs w:val="18"/>
        </w:rPr>
        <w:t xml:space="preserve">. </w:t>
      </w:r>
    </w:p>
    <w:p w:rsidR="00CA1B4B" w:rsidRPr="00070E94" w:rsidRDefault="00CA1B4B" w:rsidP="00AB04C1">
      <w:pPr>
        <w:pStyle w:val="FootnoteText"/>
        <w:jc w:val="both"/>
        <w:rPr>
          <w:rFonts w:ascii="Tahoma" w:hAnsi="Tahoma" w:cs="Tahoma"/>
          <w:sz w:val="18"/>
          <w:szCs w:val="18"/>
        </w:rPr>
      </w:pPr>
      <w:r w:rsidRPr="0072656E">
        <w:rPr>
          <w:rFonts w:ascii="Tahoma" w:hAnsi="Tahoma" w:cs="Tahoma"/>
          <w:sz w:val="18"/>
          <w:szCs w:val="18"/>
        </w:rPr>
        <w:t>http://jurnal.um-tapsel.ac.id/index.php/Justitia/article/view/7652</w:t>
      </w:r>
    </w:p>
  </w:footnote>
  <w:footnote w:id="26">
    <w:p w:rsidR="00CA1B4B" w:rsidRPr="00070E94" w:rsidRDefault="00CA1B4B" w:rsidP="00AB04C1">
      <w:pPr>
        <w:pStyle w:val="FootnoteText"/>
        <w:rPr>
          <w:rFonts w:ascii="Tahoma" w:hAnsi="Tahoma" w:cs="Tahoma"/>
          <w:sz w:val="18"/>
        </w:rPr>
      </w:pPr>
      <w:r w:rsidRPr="00070E94">
        <w:rPr>
          <w:rStyle w:val="FootnoteReference"/>
          <w:rFonts w:ascii="Tahoma" w:hAnsi="Tahoma" w:cs="Tahoma"/>
          <w:sz w:val="18"/>
        </w:rPr>
        <w:footnoteRef/>
      </w:r>
      <w:r w:rsidRPr="00070E94">
        <w:rPr>
          <w:rFonts w:ascii="Tahoma" w:hAnsi="Tahoma" w:cs="Tahoma"/>
          <w:sz w:val="18"/>
        </w:rPr>
        <w:t xml:space="preserve"> Moeljatno, </w:t>
      </w:r>
      <w:r w:rsidRPr="00070E94">
        <w:rPr>
          <w:rFonts w:ascii="Tahoma" w:hAnsi="Tahoma" w:cs="Tahoma"/>
          <w:i/>
          <w:sz w:val="18"/>
        </w:rPr>
        <w:t>Op. Cit</w:t>
      </w:r>
      <w:r w:rsidRPr="00070E94">
        <w:rPr>
          <w:rFonts w:ascii="Tahoma" w:hAnsi="Tahoma" w:cs="Tahoma"/>
          <w:sz w:val="18"/>
        </w:rPr>
        <w:t>., hlm. 61.</w:t>
      </w:r>
    </w:p>
  </w:footnote>
  <w:footnote w:id="27">
    <w:p w:rsidR="00CA1B4B" w:rsidRPr="006C0CC9" w:rsidRDefault="00CA1B4B" w:rsidP="00AB04C1">
      <w:pPr>
        <w:pStyle w:val="FootnoteText"/>
        <w:rPr>
          <w:rFonts w:ascii="Tahoma" w:hAnsi="Tahoma" w:cs="Tahoma"/>
          <w:sz w:val="18"/>
          <w:szCs w:val="18"/>
        </w:rPr>
      </w:pPr>
      <w:r w:rsidRPr="006C0CC9">
        <w:rPr>
          <w:rStyle w:val="FootnoteReference"/>
          <w:rFonts w:ascii="Tahoma" w:hAnsi="Tahoma" w:cs="Tahoma"/>
          <w:sz w:val="18"/>
          <w:szCs w:val="18"/>
        </w:rPr>
        <w:footnoteRef/>
      </w:r>
      <w:r>
        <w:rPr>
          <w:rFonts w:ascii="Tahoma" w:hAnsi="Tahoma" w:cs="Tahoma"/>
          <w:sz w:val="18"/>
          <w:szCs w:val="18"/>
        </w:rPr>
        <w:t xml:space="preserve"> </w:t>
      </w:r>
      <w:r w:rsidRPr="00E466C1">
        <w:rPr>
          <w:rFonts w:ascii="Tahoma" w:hAnsi="Tahoma" w:cs="Tahoma"/>
          <w:i/>
          <w:sz w:val="18"/>
          <w:szCs w:val="18"/>
        </w:rPr>
        <w:t>Ibid</w:t>
      </w:r>
      <w:r>
        <w:rPr>
          <w:rFonts w:ascii="Tahoma" w:hAnsi="Tahoma" w:cs="Tahoma"/>
          <w:sz w:val="18"/>
          <w:szCs w:val="18"/>
        </w:rPr>
        <w:t>,</w:t>
      </w:r>
      <w:r w:rsidRPr="006C0CC9">
        <w:rPr>
          <w:rFonts w:ascii="Tahoma" w:hAnsi="Tahoma" w:cs="Tahoma"/>
          <w:sz w:val="18"/>
          <w:szCs w:val="18"/>
        </w:rPr>
        <w:t>hlm. 78</w:t>
      </w:r>
    </w:p>
  </w:footnote>
  <w:footnote w:id="28">
    <w:p w:rsidR="00CA1B4B" w:rsidRPr="006C0CC9" w:rsidRDefault="00CA1B4B" w:rsidP="00AB04C1">
      <w:pPr>
        <w:pStyle w:val="FootnoteText"/>
        <w:rPr>
          <w:rFonts w:ascii="Tahoma" w:hAnsi="Tahoma" w:cs="Tahoma"/>
          <w:sz w:val="18"/>
          <w:szCs w:val="18"/>
        </w:rPr>
      </w:pPr>
      <w:r w:rsidRPr="006C0CC9">
        <w:rPr>
          <w:rStyle w:val="FootnoteReference"/>
          <w:rFonts w:ascii="Tahoma" w:hAnsi="Tahoma" w:cs="Tahoma"/>
          <w:sz w:val="18"/>
          <w:szCs w:val="18"/>
        </w:rPr>
        <w:footnoteRef/>
      </w:r>
      <w:r w:rsidRPr="006C0CC9">
        <w:rPr>
          <w:rFonts w:ascii="Tahoma" w:hAnsi="Tahoma" w:cs="Tahoma"/>
          <w:sz w:val="18"/>
          <w:szCs w:val="18"/>
        </w:rPr>
        <w:t xml:space="preserve">Mahrus Ali, </w:t>
      </w:r>
      <w:r w:rsidRPr="006C0CC9">
        <w:rPr>
          <w:rFonts w:ascii="Tahoma" w:hAnsi="Tahoma" w:cs="Tahoma"/>
          <w:i/>
          <w:sz w:val="18"/>
          <w:szCs w:val="18"/>
        </w:rPr>
        <w:t>Dasar-Dasar Hukum Pidana</w:t>
      </w:r>
      <w:r w:rsidRPr="006C0CC9">
        <w:rPr>
          <w:rFonts w:ascii="Tahoma" w:hAnsi="Tahoma" w:cs="Tahoma"/>
          <w:sz w:val="18"/>
          <w:szCs w:val="18"/>
        </w:rPr>
        <w:t>, Sinar Grafika, Jakarta, 2011, hlm. 101.</w:t>
      </w:r>
    </w:p>
  </w:footnote>
  <w:footnote w:id="29">
    <w:p w:rsidR="00CA1B4B" w:rsidRDefault="00CA1B4B" w:rsidP="00AB04C1">
      <w:pPr>
        <w:pStyle w:val="FootnoteText"/>
        <w:jc w:val="both"/>
        <w:rPr>
          <w:rFonts w:ascii="Tahoma" w:hAnsi="Tahoma" w:cs="Tahoma"/>
          <w:sz w:val="18"/>
          <w:szCs w:val="18"/>
        </w:rPr>
      </w:pPr>
      <w:r w:rsidRPr="00642D59">
        <w:rPr>
          <w:rStyle w:val="FootnoteReference"/>
          <w:rFonts w:ascii="Tahoma" w:hAnsi="Tahoma" w:cs="Tahoma"/>
          <w:sz w:val="18"/>
          <w:szCs w:val="18"/>
        </w:rPr>
        <w:footnoteRef/>
      </w:r>
      <w:r w:rsidRPr="00642D59">
        <w:rPr>
          <w:rFonts w:ascii="Tahoma" w:hAnsi="Tahoma" w:cs="Tahoma"/>
          <w:sz w:val="18"/>
          <w:szCs w:val="18"/>
        </w:rPr>
        <w:t xml:space="preserve">Putri Ramadhani, 2008, </w:t>
      </w:r>
      <w:r w:rsidRPr="00642D59">
        <w:rPr>
          <w:rFonts w:ascii="Tahoma" w:hAnsi="Tahoma" w:cs="Tahoma"/>
          <w:i/>
          <w:sz w:val="18"/>
          <w:szCs w:val="18"/>
        </w:rPr>
        <w:t>Tindak Pidana Pembunuhan Anak Oleh Orang Tuanya Ditinjau Dari Hukum Pidana Islam Dan Hukum Pidana Positif</w:t>
      </w:r>
      <w:r w:rsidRPr="00642D59">
        <w:rPr>
          <w:rFonts w:ascii="Tahoma" w:hAnsi="Tahoma" w:cs="Tahoma"/>
          <w:sz w:val="18"/>
          <w:szCs w:val="18"/>
        </w:rPr>
        <w:t>, Skripsi, Program Studi Jinayah Siyasah Fakultas Syari’ah Dan Hukum Universitas Islam Negeri Jakarta,hlm 27.</w:t>
      </w:r>
    </w:p>
    <w:p w:rsidR="00CA1B4B" w:rsidRPr="00642D59" w:rsidRDefault="00CA1B4B" w:rsidP="00AB04C1">
      <w:pPr>
        <w:pStyle w:val="FootnoteText"/>
        <w:jc w:val="both"/>
        <w:rPr>
          <w:rFonts w:ascii="Tahoma" w:hAnsi="Tahoma" w:cs="Tahoma"/>
          <w:sz w:val="18"/>
          <w:szCs w:val="18"/>
        </w:rPr>
      </w:pPr>
      <w:r w:rsidRPr="00E466C1">
        <w:rPr>
          <w:rFonts w:ascii="Tahoma" w:hAnsi="Tahoma" w:cs="Tahoma"/>
          <w:sz w:val="18"/>
          <w:szCs w:val="18"/>
        </w:rPr>
        <w:t>https://eprints.walisongo.ac.id/id/eprint/9175/1/1402026051.pdf</w:t>
      </w:r>
    </w:p>
  </w:footnote>
  <w:footnote w:id="30">
    <w:p w:rsidR="00CA1B4B" w:rsidRPr="00BA5105" w:rsidRDefault="00CA1B4B" w:rsidP="00AB04C1">
      <w:pPr>
        <w:pStyle w:val="FootnoteText"/>
        <w:jc w:val="both"/>
        <w:rPr>
          <w:rFonts w:ascii="Tahoma" w:hAnsi="Tahoma" w:cs="Tahoma"/>
          <w:sz w:val="18"/>
          <w:szCs w:val="18"/>
        </w:rPr>
      </w:pPr>
      <w:r w:rsidRPr="00BA5105">
        <w:rPr>
          <w:rStyle w:val="FootnoteReference"/>
          <w:rFonts w:ascii="Tahoma" w:hAnsi="Tahoma" w:cs="Tahoma"/>
          <w:sz w:val="18"/>
          <w:szCs w:val="18"/>
        </w:rPr>
        <w:footnoteRef/>
      </w:r>
      <w:r w:rsidRPr="00BA5105">
        <w:rPr>
          <w:rFonts w:ascii="Tahoma" w:hAnsi="Tahoma" w:cs="Tahoma"/>
          <w:i/>
          <w:sz w:val="18"/>
          <w:szCs w:val="18"/>
        </w:rPr>
        <w:t>Ibid</w:t>
      </w:r>
      <w:r w:rsidRPr="00BA5105">
        <w:rPr>
          <w:rFonts w:ascii="Tahoma" w:hAnsi="Tahoma" w:cs="Tahoma"/>
          <w:sz w:val="18"/>
          <w:szCs w:val="18"/>
        </w:rPr>
        <w:t>,</w:t>
      </w:r>
      <w:r>
        <w:rPr>
          <w:rFonts w:ascii="Tahoma" w:hAnsi="Tahoma" w:cs="Tahoma"/>
          <w:sz w:val="18"/>
          <w:szCs w:val="18"/>
        </w:rPr>
        <w:t xml:space="preserve"> </w:t>
      </w:r>
      <w:r w:rsidRPr="00BA5105">
        <w:rPr>
          <w:rFonts w:ascii="Tahoma" w:hAnsi="Tahoma" w:cs="Tahoma"/>
          <w:sz w:val="18"/>
          <w:szCs w:val="18"/>
        </w:rPr>
        <w:t>hlm 28.</w:t>
      </w:r>
    </w:p>
  </w:footnote>
  <w:footnote w:id="31">
    <w:p w:rsidR="00CA1B4B" w:rsidRPr="00BA5105" w:rsidRDefault="00CA1B4B" w:rsidP="00AB04C1">
      <w:pPr>
        <w:pStyle w:val="FootnoteText"/>
        <w:jc w:val="both"/>
        <w:rPr>
          <w:rFonts w:ascii="Tahoma" w:hAnsi="Tahoma" w:cs="Tahoma"/>
          <w:sz w:val="18"/>
          <w:szCs w:val="18"/>
        </w:rPr>
      </w:pPr>
      <w:r w:rsidRPr="00BA5105">
        <w:rPr>
          <w:rStyle w:val="FootnoteReference"/>
          <w:rFonts w:ascii="Tahoma" w:hAnsi="Tahoma" w:cs="Tahoma"/>
          <w:sz w:val="18"/>
          <w:szCs w:val="18"/>
        </w:rPr>
        <w:footnoteRef/>
      </w:r>
      <w:r w:rsidRPr="00BA5105">
        <w:rPr>
          <w:rFonts w:ascii="Tahoma" w:hAnsi="Tahoma" w:cs="Tahoma"/>
          <w:i/>
          <w:sz w:val="18"/>
          <w:szCs w:val="18"/>
        </w:rPr>
        <w:t>Ibid</w:t>
      </w:r>
      <w:r w:rsidRPr="00BA5105">
        <w:rPr>
          <w:rFonts w:ascii="Tahoma" w:hAnsi="Tahoma" w:cs="Tahoma"/>
          <w:sz w:val="18"/>
          <w:szCs w:val="18"/>
        </w:rPr>
        <w:t>,</w:t>
      </w:r>
    </w:p>
  </w:footnote>
  <w:footnote w:id="32">
    <w:p w:rsidR="00CA1B4B" w:rsidRPr="00BA5105" w:rsidRDefault="00CA1B4B" w:rsidP="00AB04C1">
      <w:pPr>
        <w:pStyle w:val="FootnoteText"/>
        <w:jc w:val="both"/>
        <w:rPr>
          <w:rFonts w:ascii="Tahoma" w:hAnsi="Tahoma" w:cs="Tahoma"/>
          <w:sz w:val="18"/>
          <w:szCs w:val="18"/>
        </w:rPr>
      </w:pPr>
      <w:r w:rsidRPr="00BA5105">
        <w:rPr>
          <w:rStyle w:val="FootnoteReference"/>
          <w:rFonts w:ascii="Tahoma" w:hAnsi="Tahoma" w:cs="Tahoma"/>
          <w:sz w:val="18"/>
          <w:szCs w:val="18"/>
        </w:rPr>
        <w:footnoteRef/>
      </w:r>
      <w:r w:rsidRPr="00BA5105">
        <w:rPr>
          <w:rFonts w:ascii="Tahoma" w:hAnsi="Tahoma" w:cs="Tahoma"/>
          <w:i/>
          <w:sz w:val="18"/>
          <w:szCs w:val="18"/>
        </w:rPr>
        <w:t>Ibid</w:t>
      </w:r>
      <w:r w:rsidRPr="00BA5105">
        <w:rPr>
          <w:rFonts w:ascii="Tahoma" w:hAnsi="Tahoma" w:cs="Tahoma"/>
          <w:sz w:val="18"/>
          <w:szCs w:val="18"/>
        </w:rPr>
        <w:t>, hlm 29.</w:t>
      </w:r>
    </w:p>
  </w:footnote>
  <w:footnote w:id="33">
    <w:p w:rsidR="00CA1B4B" w:rsidRPr="00BA5105" w:rsidRDefault="00CA1B4B" w:rsidP="00AB04C1">
      <w:pPr>
        <w:pStyle w:val="FootnoteText"/>
        <w:rPr>
          <w:rFonts w:ascii="Tahoma" w:hAnsi="Tahoma" w:cs="Tahoma"/>
          <w:sz w:val="18"/>
          <w:szCs w:val="18"/>
        </w:rPr>
      </w:pPr>
      <w:r w:rsidRPr="00BA5105">
        <w:rPr>
          <w:rStyle w:val="FootnoteReference"/>
          <w:rFonts w:ascii="Tahoma" w:hAnsi="Tahoma" w:cs="Tahoma"/>
          <w:sz w:val="18"/>
          <w:szCs w:val="18"/>
        </w:rPr>
        <w:footnoteRef/>
      </w:r>
      <w:r w:rsidRPr="00BA5105">
        <w:rPr>
          <w:rFonts w:ascii="Tahoma" w:hAnsi="Tahoma" w:cs="Tahoma"/>
          <w:i/>
          <w:sz w:val="18"/>
          <w:szCs w:val="18"/>
        </w:rPr>
        <w:t>Ibid</w:t>
      </w:r>
      <w:r w:rsidRPr="00BA5105">
        <w:rPr>
          <w:rFonts w:ascii="Tahoma" w:hAnsi="Tahoma" w:cs="Tahoma"/>
          <w:sz w:val="18"/>
          <w:szCs w:val="18"/>
        </w:rPr>
        <w:t>,hlm 30.</w:t>
      </w:r>
    </w:p>
  </w:footnote>
  <w:footnote w:id="34">
    <w:p w:rsidR="00CA1B4B" w:rsidRPr="00F63844" w:rsidRDefault="00CA1B4B" w:rsidP="00AB04C1">
      <w:pPr>
        <w:pStyle w:val="FootnoteText"/>
        <w:rPr>
          <w:rFonts w:ascii="Tahoma" w:hAnsi="Tahoma" w:cs="Tahoma"/>
          <w:sz w:val="18"/>
          <w:szCs w:val="18"/>
        </w:rPr>
      </w:pPr>
      <w:r w:rsidRPr="00F63844">
        <w:rPr>
          <w:rStyle w:val="FootnoteReference"/>
          <w:rFonts w:ascii="Tahoma" w:hAnsi="Tahoma" w:cs="Tahoma"/>
          <w:sz w:val="18"/>
          <w:szCs w:val="18"/>
        </w:rPr>
        <w:footnoteRef/>
      </w:r>
      <w:r w:rsidRPr="00F63844">
        <w:rPr>
          <w:rFonts w:ascii="Tahoma" w:hAnsi="Tahoma" w:cs="Tahoma"/>
          <w:sz w:val="18"/>
          <w:szCs w:val="18"/>
        </w:rPr>
        <w:t>Sutanto et.al, 2017,</w:t>
      </w:r>
      <w:r w:rsidRPr="00F63844">
        <w:rPr>
          <w:rFonts w:ascii="Tahoma" w:hAnsi="Tahoma" w:cs="Tahoma"/>
          <w:i/>
          <w:sz w:val="18"/>
          <w:szCs w:val="18"/>
        </w:rPr>
        <w:t>Pengantar Ilmu Hukum /PTHI</w:t>
      </w:r>
      <w:r w:rsidRPr="00F63844">
        <w:rPr>
          <w:rFonts w:ascii="Tahoma" w:hAnsi="Tahoma" w:cs="Tahoma"/>
          <w:sz w:val="18"/>
          <w:szCs w:val="18"/>
        </w:rPr>
        <w:t>, Cetakan keenam belas, Universitas Terbuka: Tangerang Selatan, hlm.2.27.</w:t>
      </w:r>
    </w:p>
  </w:footnote>
  <w:footnote w:id="35">
    <w:p w:rsidR="00CA1B4B" w:rsidRPr="00F63844" w:rsidRDefault="00CA1B4B" w:rsidP="00AB04C1">
      <w:pPr>
        <w:pStyle w:val="FootnoteText"/>
        <w:jc w:val="both"/>
        <w:rPr>
          <w:rFonts w:ascii="Tahoma" w:hAnsi="Tahoma" w:cs="Tahoma"/>
          <w:sz w:val="18"/>
          <w:szCs w:val="18"/>
        </w:rPr>
      </w:pPr>
      <w:r w:rsidRPr="00F63844">
        <w:rPr>
          <w:rStyle w:val="FootnoteReference"/>
          <w:rFonts w:ascii="Tahoma" w:hAnsi="Tahoma" w:cs="Tahoma"/>
          <w:sz w:val="18"/>
          <w:szCs w:val="18"/>
        </w:rPr>
        <w:footnoteRef/>
      </w:r>
      <w:r w:rsidRPr="00F63844">
        <w:rPr>
          <w:rFonts w:ascii="Tahoma" w:hAnsi="Tahoma" w:cs="Tahoma"/>
          <w:i/>
          <w:sz w:val="18"/>
          <w:szCs w:val="18"/>
        </w:rPr>
        <w:t>Ibid</w:t>
      </w:r>
      <w:r w:rsidRPr="00F63844">
        <w:rPr>
          <w:rFonts w:ascii="Tahoma" w:hAnsi="Tahoma" w:cs="Tahoma"/>
          <w:sz w:val="18"/>
          <w:szCs w:val="18"/>
        </w:rPr>
        <w:t>, hlm.10.</w:t>
      </w:r>
    </w:p>
  </w:footnote>
  <w:footnote w:id="36">
    <w:p w:rsidR="00CA1B4B" w:rsidRPr="00527F9F" w:rsidRDefault="00CA1B4B" w:rsidP="00AB04C1">
      <w:pPr>
        <w:pStyle w:val="FootnoteText"/>
        <w:rPr>
          <w:rFonts w:ascii="Tahoma" w:hAnsi="Tahoma" w:cs="Tahoma"/>
          <w:sz w:val="18"/>
        </w:rPr>
      </w:pPr>
      <w:r w:rsidRPr="00527F9F">
        <w:rPr>
          <w:rStyle w:val="FootnoteReference"/>
          <w:rFonts w:ascii="Tahoma" w:hAnsi="Tahoma" w:cs="Tahoma"/>
          <w:sz w:val="18"/>
        </w:rPr>
        <w:footnoteRef/>
      </w:r>
      <w:bookmarkStart w:id="1" w:name="_GoBack"/>
      <w:bookmarkEnd w:id="1"/>
      <w:r w:rsidRPr="00527F9F">
        <w:rPr>
          <w:rFonts w:ascii="Tahoma" w:hAnsi="Tahoma" w:cs="Tahoma"/>
          <w:i/>
          <w:sz w:val="18"/>
        </w:rPr>
        <w:t>Ibid</w:t>
      </w:r>
      <w:r w:rsidRPr="00527F9F">
        <w:rPr>
          <w:rFonts w:ascii="Tahoma" w:hAnsi="Tahoma" w:cs="Tahoma"/>
          <w:sz w:val="18"/>
        </w:rPr>
        <w:t>, hlm. 193-194.</w:t>
      </w:r>
    </w:p>
  </w:footnote>
  <w:footnote w:id="37">
    <w:p w:rsidR="00CA1B4B" w:rsidRPr="00BA5105" w:rsidRDefault="00CA1B4B" w:rsidP="00AB04C1">
      <w:pPr>
        <w:pStyle w:val="FootnoteText"/>
        <w:rPr>
          <w:rFonts w:ascii="Tahoma" w:hAnsi="Tahoma" w:cs="Tahoma"/>
          <w:sz w:val="18"/>
          <w:szCs w:val="18"/>
        </w:rPr>
      </w:pPr>
      <w:r w:rsidRPr="00BA5105">
        <w:rPr>
          <w:rStyle w:val="FootnoteReference"/>
          <w:rFonts w:ascii="Tahoma" w:hAnsi="Tahoma" w:cs="Tahoma"/>
          <w:sz w:val="18"/>
          <w:szCs w:val="18"/>
        </w:rPr>
        <w:footnoteRef/>
      </w:r>
      <w:r w:rsidRPr="00BA5105">
        <w:rPr>
          <w:rFonts w:ascii="Tahoma" w:hAnsi="Tahoma" w:cs="Tahoma"/>
          <w:sz w:val="18"/>
          <w:szCs w:val="18"/>
        </w:rPr>
        <w:t>Pasal 359 KUHP</w:t>
      </w:r>
    </w:p>
  </w:footnote>
  <w:footnote w:id="38">
    <w:p w:rsidR="00CA1B4B" w:rsidRPr="00AA0E8C" w:rsidRDefault="00CA1B4B" w:rsidP="00AB04C1">
      <w:pPr>
        <w:pStyle w:val="FootnoteText"/>
        <w:rPr>
          <w:rFonts w:ascii="Tahoma" w:hAnsi="Tahoma" w:cs="Tahoma"/>
        </w:rPr>
      </w:pPr>
      <w:r w:rsidRPr="00AA0E8C">
        <w:rPr>
          <w:rStyle w:val="FootnoteReference"/>
          <w:rFonts w:ascii="Tahoma" w:hAnsi="Tahoma" w:cs="Tahoma"/>
          <w:sz w:val="18"/>
        </w:rPr>
        <w:footnoteRef/>
      </w:r>
      <w:r w:rsidRPr="00AA0E8C">
        <w:rPr>
          <w:rFonts w:ascii="Tahoma" w:hAnsi="Tahoma" w:cs="Tahoma"/>
          <w:i/>
          <w:sz w:val="18"/>
        </w:rPr>
        <w:t>Ibid</w:t>
      </w:r>
      <w:r w:rsidRPr="00AA0E8C">
        <w:rPr>
          <w:rFonts w:ascii="Tahoma" w:hAnsi="Tahoma" w:cs="Tahoma"/>
          <w:sz w:val="18"/>
        </w:rPr>
        <w:t>, hlm. 194.</w:t>
      </w:r>
    </w:p>
  </w:footnote>
  <w:footnote w:id="39">
    <w:p w:rsidR="00CA1B4B" w:rsidRPr="00AA0E8C" w:rsidRDefault="00CA1B4B" w:rsidP="00AB04C1">
      <w:pPr>
        <w:pStyle w:val="FootnoteText"/>
        <w:rPr>
          <w:rFonts w:ascii="Tahoma" w:hAnsi="Tahoma" w:cs="Tahoma"/>
          <w:sz w:val="18"/>
        </w:rPr>
      </w:pPr>
      <w:r w:rsidRPr="00AA0E8C">
        <w:rPr>
          <w:rStyle w:val="FootnoteReference"/>
          <w:rFonts w:ascii="Tahoma" w:hAnsi="Tahoma" w:cs="Tahoma"/>
          <w:sz w:val="18"/>
        </w:rPr>
        <w:footnoteRef/>
      </w:r>
      <w:r w:rsidRPr="00AA0E8C">
        <w:rPr>
          <w:rFonts w:ascii="Tahoma" w:hAnsi="Tahoma" w:cs="Tahoma"/>
          <w:sz w:val="18"/>
        </w:rPr>
        <w:t xml:space="preserve">Moch. Faisal Salam. 2006. </w:t>
      </w:r>
      <w:r w:rsidRPr="00E466C1">
        <w:rPr>
          <w:rFonts w:ascii="Tahoma" w:hAnsi="Tahoma" w:cs="Tahoma"/>
          <w:i/>
          <w:sz w:val="18"/>
        </w:rPr>
        <w:t>Hukum Pidana Militer di Indonesia</w:t>
      </w:r>
      <w:r w:rsidRPr="00AA0E8C">
        <w:rPr>
          <w:rFonts w:ascii="Tahoma" w:hAnsi="Tahoma" w:cs="Tahoma"/>
          <w:sz w:val="18"/>
        </w:rPr>
        <w:t>. Pe</w:t>
      </w:r>
      <w:r>
        <w:rPr>
          <w:rFonts w:ascii="Tahoma" w:hAnsi="Tahoma" w:cs="Tahoma"/>
          <w:sz w:val="18"/>
        </w:rPr>
        <w:t>nerbit Mandar Maju. Bandung. hlm</w:t>
      </w:r>
      <w:r w:rsidRPr="00AA0E8C">
        <w:rPr>
          <w:rFonts w:ascii="Tahoma" w:hAnsi="Tahoma" w:cs="Tahoma"/>
          <w:sz w:val="18"/>
        </w:rPr>
        <w:t>. 26.</w:t>
      </w:r>
    </w:p>
  </w:footnote>
  <w:footnote w:id="40">
    <w:p w:rsidR="00CA1B4B" w:rsidRPr="00AA0E8C" w:rsidRDefault="00CA1B4B" w:rsidP="00AB04C1">
      <w:pPr>
        <w:pStyle w:val="FootnoteText"/>
        <w:rPr>
          <w:rFonts w:ascii="Tahoma" w:hAnsi="Tahoma" w:cs="Tahoma"/>
          <w:sz w:val="18"/>
        </w:rPr>
      </w:pPr>
      <w:r w:rsidRPr="00AA0E8C">
        <w:rPr>
          <w:rStyle w:val="FootnoteReference"/>
          <w:rFonts w:ascii="Tahoma" w:hAnsi="Tahoma" w:cs="Tahoma"/>
          <w:sz w:val="18"/>
        </w:rPr>
        <w:footnoteRef/>
      </w:r>
      <w:r w:rsidRPr="00FE0900">
        <w:rPr>
          <w:rFonts w:ascii="Tahoma" w:hAnsi="Tahoma" w:cs="Tahoma"/>
          <w:i/>
          <w:sz w:val="18"/>
        </w:rPr>
        <w:t>Ibid</w:t>
      </w:r>
      <w:r>
        <w:rPr>
          <w:rFonts w:ascii="Tahoma" w:hAnsi="Tahoma" w:cs="Tahoma"/>
          <w:sz w:val="18"/>
        </w:rPr>
        <w:t>, hm</w:t>
      </w:r>
      <w:r w:rsidRPr="00AA0E8C">
        <w:rPr>
          <w:rFonts w:ascii="Tahoma" w:hAnsi="Tahoma" w:cs="Tahoma"/>
          <w:sz w:val="18"/>
        </w:rPr>
        <w:t>l. 27</w:t>
      </w:r>
    </w:p>
  </w:footnote>
  <w:footnote w:id="41">
    <w:p w:rsidR="00CA1B4B" w:rsidRPr="00BA5105" w:rsidRDefault="00CA1B4B" w:rsidP="00AB04C1">
      <w:pPr>
        <w:pStyle w:val="FootnoteText"/>
        <w:rPr>
          <w:rFonts w:ascii="Tahoma" w:hAnsi="Tahoma" w:cs="Tahoma"/>
          <w:sz w:val="18"/>
          <w:szCs w:val="18"/>
        </w:rPr>
      </w:pPr>
      <w:r w:rsidRPr="00BA5105">
        <w:rPr>
          <w:rStyle w:val="FootnoteReference"/>
          <w:rFonts w:ascii="Tahoma" w:hAnsi="Tahoma" w:cs="Tahoma"/>
          <w:sz w:val="18"/>
          <w:szCs w:val="18"/>
        </w:rPr>
        <w:footnoteRef/>
      </w:r>
      <w:r w:rsidRPr="00BA5105">
        <w:rPr>
          <w:rFonts w:ascii="Tahoma" w:hAnsi="Tahoma" w:cs="Tahoma"/>
          <w:i/>
          <w:sz w:val="18"/>
          <w:szCs w:val="18"/>
        </w:rPr>
        <w:t>Ibid, hlm</w:t>
      </w:r>
      <w:r w:rsidRPr="00BA5105">
        <w:rPr>
          <w:rFonts w:ascii="Tahoma" w:hAnsi="Tahoma" w:cs="Tahoma"/>
          <w:sz w:val="18"/>
          <w:szCs w:val="18"/>
        </w:rPr>
        <w:t>. 28.</w:t>
      </w:r>
    </w:p>
  </w:footnote>
  <w:footnote w:id="42">
    <w:p w:rsidR="00CA1B4B" w:rsidRPr="007E4FD1" w:rsidRDefault="00CA1B4B" w:rsidP="00AB04C1">
      <w:pPr>
        <w:pStyle w:val="FootnoteText"/>
        <w:rPr>
          <w:rFonts w:ascii="Tahoma" w:hAnsi="Tahoma" w:cs="Tahoma"/>
          <w:sz w:val="18"/>
        </w:rPr>
      </w:pPr>
      <w:r>
        <w:rPr>
          <w:rStyle w:val="FootnoteReference"/>
        </w:rPr>
        <w:footnoteRef/>
      </w:r>
      <w:r w:rsidRPr="007E4FD1">
        <w:rPr>
          <w:rStyle w:val="markedcontent"/>
          <w:rFonts w:ascii="Tahoma" w:hAnsi="Tahoma" w:cs="Tahoma"/>
          <w:sz w:val="18"/>
        </w:rPr>
        <w:t xml:space="preserve">Frans Maramis, 2013, </w:t>
      </w:r>
      <w:r w:rsidRPr="00E466C1">
        <w:rPr>
          <w:rStyle w:val="markedcontent"/>
          <w:rFonts w:ascii="Tahoma" w:hAnsi="Tahoma" w:cs="Tahoma"/>
          <w:i/>
          <w:sz w:val="18"/>
        </w:rPr>
        <w:t>Hukum Pidana Umum dan Tertulis Indonesia</w:t>
      </w:r>
      <w:r w:rsidRPr="007E4FD1">
        <w:rPr>
          <w:rStyle w:val="markedcontent"/>
          <w:rFonts w:ascii="Tahoma" w:hAnsi="Tahoma" w:cs="Tahoma"/>
          <w:sz w:val="18"/>
        </w:rPr>
        <w:t>, Jakarta,</w:t>
      </w:r>
      <w:r w:rsidRPr="007E4FD1">
        <w:rPr>
          <w:rFonts w:ascii="Tahoma" w:hAnsi="Tahoma" w:cs="Tahoma"/>
          <w:sz w:val="18"/>
        </w:rPr>
        <w:br/>
      </w:r>
      <w:r w:rsidRPr="007E4FD1">
        <w:rPr>
          <w:rStyle w:val="markedcontent"/>
          <w:rFonts w:ascii="Tahoma" w:hAnsi="Tahoma" w:cs="Tahoma"/>
          <w:sz w:val="18"/>
        </w:rPr>
        <w:t>RajaGrafindo Persada, hlm. 82</w:t>
      </w:r>
    </w:p>
  </w:footnote>
  <w:footnote w:id="43">
    <w:p w:rsidR="00CA1B4B" w:rsidRPr="007E4FD1" w:rsidRDefault="00CA1B4B" w:rsidP="00AB04C1">
      <w:pPr>
        <w:pStyle w:val="FootnoteText"/>
      </w:pPr>
      <w:r>
        <w:rPr>
          <w:rStyle w:val="FootnoteReference"/>
        </w:rPr>
        <w:footnoteRef/>
      </w:r>
      <w:r w:rsidRPr="007E4FD1">
        <w:rPr>
          <w:i/>
        </w:rPr>
        <w:t>Ibid</w:t>
      </w:r>
    </w:p>
  </w:footnote>
  <w:footnote w:id="44">
    <w:p w:rsidR="00CA1B4B" w:rsidRPr="007E4FD1" w:rsidRDefault="00CA1B4B" w:rsidP="00345F0F">
      <w:pPr>
        <w:pStyle w:val="FootnoteText"/>
      </w:pPr>
      <w:r>
        <w:rPr>
          <w:rStyle w:val="FootnoteReference"/>
        </w:rPr>
        <w:footnoteRef/>
      </w:r>
      <w:r w:rsidRPr="007E4FD1">
        <w:rPr>
          <w:i/>
        </w:rPr>
        <w:t>Ibid</w:t>
      </w:r>
    </w:p>
  </w:footnote>
  <w:footnote w:id="45">
    <w:p w:rsidR="00CA1B4B" w:rsidRPr="00B21540" w:rsidRDefault="00CA1B4B" w:rsidP="00AB04C1">
      <w:pPr>
        <w:pStyle w:val="FootnoteText"/>
        <w:ind w:left="284" w:hanging="284"/>
        <w:jc w:val="both"/>
        <w:rPr>
          <w:sz w:val="18"/>
        </w:rPr>
      </w:pPr>
      <w:r w:rsidRPr="00B21540">
        <w:rPr>
          <w:rStyle w:val="FootnoteReference"/>
          <w:rFonts w:ascii="Tahoma" w:hAnsi="Tahoma" w:cs="Tahoma"/>
          <w:sz w:val="18"/>
        </w:rPr>
        <w:footnoteRef/>
      </w:r>
      <w:r w:rsidRPr="00B21540">
        <w:rPr>
          <w:rFonts w:ascii="Tahoma" w:hAnsi="Tahoma" w:cs="Tahoma"/>
          <w:sz w:val="18"/>
        </w:rPr>
        <w:t xml:space="preserve">DiniDewiHeniarti, </w:t>
      </w:r>
      <w:r w:rsidRPr="005A2553">
        <w:rPr>
          <w:rFonts w:ascii="Tahoma" w:hAnsi="Tahoma" w:cs="Tahoma"/>
          <w:i/>
          <w:sz w:val="18"/>
        </w:rPr>
        <w:t>Sistem Peradilan Militer Di Indonesia</w:t>
      </w:r>
      <w:r w:rsidRPr="00B21540">
        <w:rPr>
          <w:rFonts w:ascii="Tahoma" w:hAnsi="Tahoma" w:cs="Tahoma"/>
          <w:sz w:val="18"/>
        </w:rPr>
        <w:t xml:space="preserve"> (PT RefikaAditama: Bandung, 2017), hlm. 63.</w:t>
      </w:r>
      <w:r>
        <w:rPr>
          <w:rFonts w:ascii="Tahoma" w:hAnsi="Tahoma" w:cs="Tahoma"/>
          <w:sz w:val="18"/>
        </w:rPr>
        <w:t xml:space="preserve"> </w:t>
      </w:r>
      <w:r w:rsidRPr="00AE6597">
        <w:rPr>
          <w:rFonts w:ascii="Tahoma" w:hAnsi="Tahoma" w:cs="Tahoma"/>
          <w:sz w:val="18"/>
        </w:rPr>
        <w:t>http://repository.radenfatah.ac.id/9093/3/BAB%20II.pdf</w:t>
      </w:r>
    </w:p>
  </w:footnote>
  <w:footnote w:id="46">
    <w:p w:rsidR="00CA1B4B" w:rsidRPr="00B21540" w:rsidRDefault="00CA1B4B" w:rsidP="00AB04C1">
      <w:pPr>
        <w:pStyle w:val="FootnoteText"/>
        <w:ind w:left="284" w:hanging="284"/>
        <w:rPr>
          <w:rFonts w:ascii="Tahoma" w:hAnsi="Tahoma" w:cs="Tahoma"/>
          <w:sz w:val="18"/>
        </w:rPr>
      </w:pPr>
      <w:r w:rsidRPr="00B21540">
        <w:rPr>
          <w:rStyle w:val="FootnoteReference"/>
          <w:rFonts w:ascii="Tahoma" w:hAnsi="Tahoma" w:cs="Tahoma"/>
          <w:sz w:val="18"/>
        </w:rPr>
        <w:footnoteRef/>
      </w:r>
      <w:r w:rsidRPr="00B21540">
        <w:rPr>
          <w:rStyle w:val="markedcontent"/>
          <w:rFonts w:ascii="Tahoma" w:hAnsi="Tahoma" w:cs="Tahoma"/>
          <w:sz w:val="18"/>
        </w:rPr>
        <w:t>Undang-Undang Republik Indonesia Nomor 31 Tahun 1997 TentangPeradilan Militer</w:t>
      </w:r>
    </w:p>
  </w:footnote>
  <w:footnote w:id="47">
    <w:p w:rsidR="00CA1B4B" w:rsidRPr="009A57AC" w:rsidRDefault="00CA1B4B" w:rsidP="00AB04C1">
      <w:pPr>
        <w:pStyle w:val="FootnoteText"/>
        <w:jc w:val="both"/>
        <w:rPr>
          <w:rFonts w:ascii="Tahoma" w:hAnsi="Tahoma" w:cs="Tahoma"/>
          <w:sz w:val="18"/>
          <w:szCs w:val="18"/>
        </w:rPr>
      </w:pPr>
      <w:r w:rsidRPr="009A57AC">
        <w:rPr>
          <w:rStyle w:val="FootnoteReference"/>
          <w:rFonts w:ascii="Tahoma" w:hAnsi="Tahoma" w:cs="Tahoma"/>
          <w:sz w:val="18"/>
          <w:szCs w:val="18"/>
        </w:rPr>
        <w:footnoteRef/>
      </w:r>
      <w:r>
        <w:rPr>
          <w:rFonts w:ascii="Tahoma" w:hAnsi="Tahoma" w:cs="Tahoma"/>
          <w:sz w:val="18"/>
          <w:szCs w:val="18"/>
        </w:rPr>
        <w:t xml:space="preserve"> Bambang Slamet Eko Sugistiyoko, 2018, </w:t>
      </w:r>
      <w:r>
        <w:rPr>
          <w:rFonts w:ascii="Tahoma" w:hAnsi="Tahoma" w:cs="Tahoma"/>
          <w:i/>
          <w:sz w:val="18"/>
          <w:szCs w:val="18"/>
        </w:rPr>
        <w:t>Tindak Pidana Desersi Secara In Absentia Anggota Militer</w:t>
      </w:r>
      <w:r>
        <w:rPr>
          <w:rFonts w:ascii="Tahoma" w:hAnsi="Tahoma" w:cs="Tahoma"/>
          <w:sz w:val="18"/>
          <w:szCs w:val="18"/>
        </w:rPr>
        <w:t>, hlm.52</w:t>
      </w:r>
    </w:p>
  </w:footnote>
  <w:footnote w:id="48">
    <w:p w:rsidR="00CA1B4B" w:rsidRPr="009A57AC" w:rsidRDefault="00CA1B4B" w:rsidP="00AB04C1">
      <w:pPr>
        <w:pStyle w:val="FootnoteText"/>
        <w:rPr>
          <w:rFonts w:ascii="Tahoma" w:hAnsi="Tahoma" w:cs="Tahoma"/>
          <w:sz w:val="18"/>
          <w:szCs w:val="18"/>
        </w:rPr>
      </w:pPr>
      <w:r w:rsidRPr="009A57AC">
        <w:rPr>
          <w:rStyle w:val="FootnoteReference"/>
          <w:rFonts w:ascii="Tahoma" w:hAnsi="Tahoma" w:cs="Tahoma"/>
          <w:sz w:val="18"/>
          <w:szCs w:val="18"/>
        </w:rPr>
        <w:footnoteRef/>
      </w:r>
      <w:r w:rsidRPr="009A57AC">
        <w:rPr>
          <w:rFonts w:ascii="Tahoma" w:hAnsi="Tahoma" w:cs="Tahoma"/>
          <w:sz w:val="18"/>
          <w:szCs w:val="18"/>
        </w:rPr>
        <w:t>Pasal 46 KUHPM</w:t>
      </w:r>
    </w:p>
    <w:p w:rsidR="00CA1B4B" w:rsidRPr="009A57AC" w:rsidRDefault="00CA1B4B" w:rsidP="00AB04C1">
      <w:pPr>
        <w:pStyle w:val="FootnoteText"/>
        <w:rPr>
          <w:rFonts w:ascii="Tahoma" w:hAnsi="Tahoma" w:cs="Tahoma"/>
          <w:sz w:val="18"/>
          <w:szCs w:val="18"/>
        </w:rPr>
      </w:pPr>
    </w:p>
  </w:footnote>
  <w:footnote w:id="49">
    <w:p w:rsidR="00CA1B4B" w:rsidRPr="00412D5B" w:rsidRDefault="00CA1B4B" w:rsidP="00AB04C1">
      <w:pPr>
        <w:pStyle w:val="FootnoteText"/>
        <w:rPr>
          <w:sz w:val="18"/>
          <w:szCs w:val="18"/>
        </w:rPr>
      </w:pPr>
      <w:r>
        <w:rPr>
          <w:rStyle w:val="FootnoteReference"/>
        </w:rPr>
        <w:footnoteRef/>
      </w:r>
      <w:r w:rsidRPr="00412D5B">
        <w:rPr>
          <w:rFonts w:ascii="Tahoma" w:hAnsi="Tahoma" w:cs="Tahoma"/>
          <w:sz w:val="18"/>
          <w:szCs w:val="18"/>
        </w:rPr>
        <w:t>Pasal 90 KUHPM</w:t>
      </w:r>
    </w:p>
  </w:footnote>
  <w:footnote w:id="50">
    <w:p w:rsidR="00CA1B4B" w:rsidRPr="00412D5B" w:rsidRDefault="00CA1B4B" w:rsidP="00AB04C1">
      <w:pPr>
        <w:pStyle w:val="FootnoteText"/>
        <w:rPr>
          <w:sz w:val="18"/>
          <w:szCs w:val="18"/>
        </w:rPr>
      </w:pPr>
      <w:r w:rsidRPr="00412D5B">
        <w:rPr>
          <w:rStyle w:val="FootnoteReference"/>
          <w:sz w:val="18"/>
          <w:szCs w:val="18"/>
        </w:rPr>
        <w:footnoteRef/>
      </w:r>
      <w:r w:rsidRPr="00412D5B">
        <w:rPr>
          <w:rFonts w:ascii="Tahoma" w:hAnsi="Tahoma" w:cs="Tahoma"/>
          <w:sz w:val="18"/>
          <w:szCs w:val="18"/>
        </w:rPr>
        <w:t>Pasal 91 KUHPM</w:t>
      </w:r>
    </w:p>
  </w:footnote>
  <w:footnote w:id="51">
    <w:p w:rsidR="00CA1B4B" w:rsidRPr="00412D5B" w:rsidRDefault="00CA1B4B" w:rsidP="007B21BC">
      <w:pPr>
        <w:pStyle w:val="FootnoteText"/>
        <w:rPr>
          <w:rFonts w:ascii="Tahoma" w:hAnsi="Tahoma" w:cs="Tahoma"/>
          <w:sz w:val="18"/>
          <w:szCs w:val="18"/>
        </w:rPr>
      </w:pPr>
      <w:r w:rsidRPr="00412D5B">
        <w:rPr>
          <w:rStyle w:val="FootnoteReference"/>
          <w:sz w:val="18"/>
          <w:szCs w:val="18"/>
        </w:rPr>
        <w:footnoteRef/>
      </w:r>
      <w:r w:rsidRPr="00412D5B">
        <w:rPr>
          <w:rStyle w:val="markedcontent"/>
          <w:rFonts w:ascii="Tahoma" w:hAnsi="Tahoma" w:cs="Tahoma"/>
          <w:sz w:val="18"/>
          <w:szCs w:val="18"/>
        </w:rPr>
        <w:t>Pasal 37 Ayat (1) Undang-Undang Nomor 34 Tahun 2004 tentang Tentara</w:t>
      </w:r>
      <w:r w:rsidRPr="00412D5B">
        <w:rPr>
          <w:rFonts w:ascii="Tahoma" w:hAnsi="Tahoma" w:cs="Tahoma"/>
          <w:sz w:val="18"/>
          <w:szCs w:val="18"/>
        </w:rPr>
        <w:t xml:space="preserve"> </w:t>
      </w:r>
      <w:r w:rsidRPr="00412D5B">
        <w:rPr>
          <w:rStyle w:val="markedcontent"/>
          <w:rFonts w:ascii="Tahoma" w:hAnsi="Tahoma" w:cs="Tahoma"/>
          <w:sz w:val="18"/>
          <w:szCs w:val="18"/>
        </w:rPr>
        <w:t>Nasional Indonesia</w:t>
      </w:r>
    </w:p>
  </w:footnote>
  <w:footnote w:id="52">
    <w:p w:rsidR="00CA1B4B" w:rsidRDefault="00CA1B4B" w:rsidP="007B21BC">
      <w:pPr>
        <w:pStyle w:val="FootnoteText"/>
        <w:rPr>
          <w:rStyle w:val="markedcontent"/>
          <w:rFonts w:ascii="Tahoma" w:hAnsi="Tahoma" w:cs="Tahoma"/>
          <w:sz w:val="18"/>
          <w:szCs w:val="18"/>
        </w:rPr>
      </w:pPr>
      <w:r w:rsidRPr="00412D5B">
        <w:rPr>
          <w:rStyle w:val="FootnoteReference"/>
          <w:rFonts w:ascii="Tahoma" w:hAnsi="Tahoma" w:cs="Tahoma"/>
          <w:sz w:val="18"/>
          <w:szCs w:val="18"/>
        </w:rPr>
        <w:footnoteRef/>
      </w:r>
      <w:r w:rsidRPr="00412D5B">
        <w:rPr>
          <w:rStyle w:val="markedcontent"/>
          <w:rFonts w:ascii="Tahoma" w:hAnsi="Tahoma" w:cs="Tahoma"/>
          <w:sz w:val="18"/>
          <w:szCs w:val="18"/>
        </w:rPr>
        <w:t xml:space="preserve">E.Y Kanter dan S.R Sianturi, 1981, </w:t>
      </w:r>
      <w:r w:rsidRPr="00412D5B">
        <w:rPr>
          <w:rStyle w:val="markedcontent"/>
          <w:rFonts w:ascii="Tahoma" w:hAnsi="Tahoma" w:cs="Tahoma"/>
          <w:i/>
          <w:sz w:val="18"/>
          <w:szCs w:val="18"/>
        </w:rPr>
        <w:t>Hukum Pidana Militer Indonesia</w:t>
      </w:r>
      <w:r w:rsidRPr="00412D5B">
        <w:rPr>
          <w:rStyle w:val="markedcontent"/>
          <w:rFonts w:ascii="Tahoma" w:hAnsi="Tahoma" w:cs="Tahoma"/>
          <w:sz w:val="18"/>
          <w:szCs w:val="18"/>
        </w:rPr>
        <w:t>, Jakarta, hlm 308.</w:t>
      </w:r>
    </w:p>
    <w:p w:rsidR="00CA1B4B" w:rsidRPr="00412D5B" w:rsidRDefault="00CA1B4B" w:rsidP="007B21BC">
      <w:pPr>
        <w:pStyle w:val="FootnoteText"/>
        <w:rPr>
          <w:rFonts w:ascii="Tahoma" w:hAnsi="Tahoma" w:cs="Tahoma"/>
          <w:sz w:val="18"/>
          <w:szCs w:val="18"/>
        </w:rPr>
      </w:pPr>
      <w:r>
        <w:rPr>
          <w:rFonts w:ascii="Tahoma" w:hAnsi="Tahoma" w:cs="Tahoma"/>
          <w:sz w:val="18"/>
          <w:szCs w:val="18"/>
        </w:rPr>
        <w:t xml:space="preserve"> </w:t>
      </w:r>
      <w:r w:rsidRPr="00412D5B">
        <w:rPr>
          <w:rFonts w:ascii="Tahoma" w:hAnsi="Tahoma" w:cs="Tahoma"/>
          <w:sz w:val="18"/>
          <w:szCs w:val="18"/>
        </w:rPr>
        <w:t>https://law.uii.ac.id/wp-content/uploads/2013/01/FH-UII-PROSES-PENYELESAIAN-PERKARA-TIND</w:t>
      </w:r>
      <w:r>
        <w:rPr>
          <w:rFonts w:ascii="Tahoma" w:hAnsi="Tahoma" w:cs="Tahoma"/>
          <w:sz w:val="18"/>
          <w:szCs w:val="18"/>
        </w:rPr>
        <w:t>AK</w:t>
      </w:r>
    </w:p>
  </w:footnote>
  <w:footnote w:id="53">
    <w:p w:rsidR="00CA1B4B" w:rsidRPr="001F4949" w:rsidRDefault="00CA1B4B" w:rsidP="001F4949">
      <w:pPr>
        <w:pStyle w:val="ListParagraph"/>
        <w:spacing w:line="360" w:lineRule="auto"/>
        <w:ind w:left="1701" w:hanging="1701"/>
        <w:rPr>
          <w:rFonts w:ascii="Tahoma" w:hAnsi="Tahoma" w:cs="Tahoma"/>
        </w:rPr>
      </w:pPr>
      <w:r w:rsidRPr="00412D5B">
        <w:rPr>
          <w:rStyle w:val="FootnoteReference"/>
          <w:rFonts w:ascii="Tahoma" w:hAnsi="Tahoma" w:cs="Tahoma"/>
          <w:sz w:val="18"/>
          <w:szCs w:val="18"/>
        </w:rPr>
        <w:footnoteRef/>
      </w:r>
      <w:r>
        <w:rPr>
          <w:rStyle w:val="markedcontent"/>
          <w:rFonts w:ascii="Tahoma" w:hAnsi="Tahoma" w:cs="Tahoma"/>
          <w:sz w:val="18"/>
          <w:szCs w:val="18"/>
        </w:rPr>
        <w:t xml:space="preserve"> </w:t>
      </w:r>
      <w:r w:rsidRPr="001F4949">
        <w:rPr>
          <w:rFonts w:ascii="Tahoma" w:hAnsi="Tahoma" w:cs="Tahoma"/>
          <w:sz w:val="18"/>
          <w:szCs w:val="18"/>
        </w:rPr>
        <w:t xml:space="preserve">Yo Napitu, </w:t>
      </w:r>
      <w:r w:rsidRPr="001F4949">
        <w:rPr>
          <w:rFonts w:ascii="Tahoma" w:hAnsi="Tahoma" w:cs="Tahoma"/>
          <w:i/>
          <w:sz w:val="18"/>
          <w:szCs w:val="18"/>
        </w:rPr>
        <w:t>PEMERIKSAAN PERKA DESERSI SECARA IN ABSENSIA</w:t>
      </w:r>
      <w:r>
        <w:rPr>
          <w:rFonts w:ascii="Tahoma" w:hAnsi="Tahoma" w:cs="Tahoma"/>
          <w:i/>
          <w:sz w:val="18"/>
          <w:szCs w:val="18"/>
        </w:rPr>
        <w:t xml:space="preserve">, </w:t>
      </w:r>
      <w:r w:rsidRPr="001F4949">
        <w:rPr>
          <w:rFonts w:ascii="Tahoma" w:hAnsi="Tahoma" w:cs="Tahoma"/>
          <w:sz w:val="18"/>
          <w:szCs w:val="18"/>
        </w:rPr>
        <w:t>2011, hlm 60</w:t>
      </w:r>
      <w:r>
        <w:rPr>
          <w:rFonts w:ascii="Tahoma" w:hAnsi="Tahoma" w:cs="Tahoma"/>
        </w:rPr>
        <w:t>.</w:t>
      </w:r>
    </w:p>
  </w:footnote>
  <w:footnote w:id="54">
    <w:p w:rsidR="00CA1B4B" w:rsidRPr="00A4195E" w:rsidRDefault="00CA1B4B" w:rsidP="00235643">
      <w:pPr>
        <w:pStyle w:val="FootnoteText"/>
        <w:rPr>
          <w:rFonts w:ascii="Tahoma" w:hAnsi="Tahoma" w:cs="Tahoma"/>
          <w:sz w:val="18"/>
        </w:rPr>
      </w:pPr>
      <w:r w:rsidRPr="00A4195E">
        <w:rPr>
          <w:rStyle w:val="FootnoteReference"/>
          <w:rFonts w:ascii="Tahoma" w:hAnsi="Tahoma" w:cs="Tahoma"/>
          <w:sz w:val="18"/>
        </w:rPr>
        <w:footnoteRef/>
      </w:r>
      <w:r>
        <w:rPr>
          <w:rStyle w:val="markedcontent"/>
          <w:rFonts w:ascii="Tahoma" w:hAnsi="Tahoma" w:cs="Tahoma"/>
          <w:sz w:val="18"/>
        </w:rPr>
        <w:t xml:space="preserve"> </w:t>
      </w:r>
      <w:r w:rsidRPr="00412D5B">
        <w:rPr>
          <w:rFonts w:ascii="Tahoma" w:hAnsi="Tahoma" w:cs="Tahoma"/>
          <w:sz w:val="18"/>
        </w:rPr>
        <w:t>http://repository.lppm.unila.ac.id/15660/1/HUKUM%20PERADILAN%20MILITER.pdf</w:t>
      </w:r>
    </w:p>
  </w:footnote>
  <w:footnote w:id="55">
    <w:p w:rsidR="00CA1B4B" w:rsidRPr="009A57AC" w:rsidRDefault="00CA1B4B" w:rsidP="00235643">
      <w:pPr>
        <w:pStyle w:val="FootnoteText"/>
        <w:jc w:val="both"/>
        <w:rPr>
          <w:rFonts w:ascii="Tahoma" w:hAnsi="Tahoma" w:cs="Tahoma"/>
          <w:sz w:val="18"/>
          <w:szCs w:val="18"/>
        </w:rPr>
      </w:pPr>
      <w:r w:rsidRPr="009A57AC">
        <w:rPr>
          <w:rStyle w:val="FootnoteReference"/>
          <w:rFonts w:ascii="Tahoma" w:hAnsi="Tahoma" w:cs="Tahoma"/>
          <w:sz w:val="18"/>
          <w:szCs w:val="18"/>
        </w:rPr>
        <w:footnoteRef/>
      </w:r>
      <w:r w:rsidRPr="00C03E02">
        <w:rPr>
          <w:rFonts w:ascii="Tahoma" w:hAnsi="Tahoma" w:cs="Tahoma"/>
          <w:i/>
          <w:sz w:val="18"/>
          <w:szCs w:val="18"/>
        </w:rPr>
        <w:t>ibid</w:t>
      </w:r>
      <w:r>
        <w:rPr>
          <w:rFonts w:ascii="Tahoma" w:hAnsi="Tahoma" w:cs="Tahoma"/>
          <w:sz w:val="18"/>
          <w:szCs w:val="18"/>
        </w:rPr>
        <w:t xml:space="preserve"> hlm.67</w:t>
      </w:r>
    </w:p>
  </w:footnote>
  <w:footnote w:id="56">
    <w:p w:rsidR="00CA1B4B" w:rsidRPr="009A57AC" w:rsidRDefault="00CA1B4B" w:rsidP="00EC4CD5">
      <w:pPr>
        <w:pStyle w:val="FootnoteText"/>
        <w:jc w:val="both"/>
        <w:rPr>
          <w:rFonts w:ascii="Tahoma" w:hAnsi="Tahoma" w:cs="Tahoma"/>
          <w:sz w:val="18"/>
          <w:szCs w:val="18"/>
        </w:rPr>
      </w:pPr>
      <w:r w:rsidRPr="009A57AC">
        <w:rPr>
          <w:rStyle w:val="FootnoteReference"/>
          <w:rFonts w:ascii="Tahoma" w:hAnsi="Tahoma" w:cs="Tahoma"/>
          <w:sz w:val="18"/>
          <w:szCs w:val="18"/>
        </w:rPr>
        <w:footnoteRef/>
      </w:r>
      <w:r w:rsidRPr="00EC4CD5">
        <w:rPr>
          <w:rFonts w:ascii="Tahoma" w:hAnsi="Tahoma" w:cs="Tahoma"/>
          <w:sz w:val="18"/>
          <w:szCs w:val="18"/>
        </w:rPr>
        <w:t>E.Y. KANTER S.H dan S.R.SIANTURI, S.H.</w:t>
      </w:r>
      <w:r>
        <w:rPr>
          <w:rFonts w:ascii="Tahoma" w:hAnsi="Tahoma" w:cs="Tahoma"/>
          <w:sz w:val="18"/>
        </w:rPr>
        <w:t xml:space="preserve"> 1981</w:t>
      </w:r>
      <w:r w:rsidRPr="00AA0E8C">
        <w:rPr>
          <w:rFonts w:ascii="Tahoma" w:hAnsi="Tahoma" w:cs="Tahoma"/>
          <w:sz w:val="18"/>
        </w:rPr>
        <w:t xml:space="preserve">. </w:t>
      </w:r>
      <w:r w:rsidRPr="00E466C1">
        <w:rPr>
          <w:rFonts w:ascii="Tahoma" w:hAnsi="Tahoma" w:cs="Tahoma"/>
          <w:i/>
          <w:sz w:val="18"/>
        </w:rPr>
        <w:t>Hukum Pidana Militer di Indonesia</w:t>
      </w:r>
      <w:r w:rsidRPr="00AA0E8C">
        <w:rPr>
          <w:rFonts w:ascii="Tahoma" w:hAnsi="Tahoma" w:cs="Tahoma"/>
          <w:sz w:val="18"/>
        </w:rPr>
        <w:t>. Pe</w:t>
      </w:r>
      <w:r>
        <w:rPr>
          <w:rFonts w:ascii="Tahoma" w:hAnsi="Tahoma" w:cs="Tahoma"/>
          <w:sz w:val="18"/>
        </w:rPr>
        <w:t xml:space="preserve">nerbit Alumni AHM-PTHM. Jakarta. </w:t>
      </w:r>
      <w:r>
        <w:rPr>
          <w:rFonts w:ascii="Tahoma" w:hAnsi="Tahoma" w:cs="Tahoma"/>
          <w:sz w:val="18"/>
          <w:szCs w:val="18"/>
        </w:rPr>
        <w:t>hlm.253</w:t>
      </w:r>
    </w:p>
  </w:footnote>
  <w:footnote w:id="57">
    <w:p w:rsidR="00CA1B4B" w:rsidRPr="009A57AC" w:rsidRDefault="00CA1B4B" w:rsidP="00544D90">
      <w:pPr>
        <w:pStyle w:val="FootnoteText"/>
        <w:jc w:val="both"/>
        <w:rPr>
          <w:rFonts w:ascii="Tahoma" w:hAnsi="Tahoma" w:cs="Tahoma"/>
          <w:sz w:val="18"/>
          <w:szCs w:val="18"/>
        </w:rPr>
      </w:pPr>
      <w:r w:rsidRPr="009A57AC">
        <w:rPr>
          <w:rStyle w:val="FootnoteReference"/>
          <w:rFonts w:ascii="Tahoma" w:hAnsi="Tahoma" w:cs="Tahoma"/>
          <w:sz w:val="18"/>
          <w:szCs w:val="18"/>
        </w:rPr>
        <w:footnoteRef/>
      </w:r>
      <w:r w:rsidRPr="00C03E02">
        <w:rPr>
          <w:rFonts w:ascii="Tahoma" w:hAnsi="Tahoma" w:cs="Tahoma"/>
          <w:i/>
          <w:sz w:val="18"/>
          <w:szCs w:val="18"/>
        </w:rPr>
        <w:t>ibid</w:t>
      </w:r>
      <w:r>
        <w:rPr>
          <w:rFonts w:ascii="Tahoma" w:hAnsi="Tahoma" w:cs="Tahoma"/>
          <w:sz w:val="18"/>
          <w:szCs w:val="18"/>
        </w:rPr>
        <w:t xml:space="preserve"> hlm.61</w:t>
      </w:r>
    </w:p>
  </w:footnote>
  <w:footnote w:id="58">
    <w:p w:rsidR="00CA1B4B" w:rsidRPr="009A57AC" w:rsidRDefault="00CA1B4B" w:rsidP="004B23FF">
      <w:pPr>
        <w:pStyle w:val="FootnoteText"/>
        <w:jc w:val="both"/>
        <w:rPr>
          <w:rFonts w:ascii="Tahoma" w:hAnsi="Tahoma" w:cs="Tahoma"/>
          <w:sz w:val="18"/>
          <w:szCs w:val="18"/>
        </w:rPr>
      </w:pPr>
      <w:r w:rsidRPr="009A57AC">
        <w:rPr>
          <w:rStyle w:val="FootnoteReference"/>
          <w:rFonts w:ascii="Tahoma" w:hAnsi="Tahoma" w:cs="Tahoma"/>
          <w:sz w:val="18"/>
          <w:szCs w:val="18"/>
        </w:rPr>
        <w:footnoteRef/>
      </w:r>
      <w:r w:rsidRPr="00C03E02">
        <w:rPr>
          <w:rFonts w:ascii="Tahoma" w:hAnsi="Tahoma" w:cs="Tahoma"/>
          <w:i/>
          <w:sz w:val="18"/>
          <w:szCs w:val="18"/>
        </w:rPr>
        <w:t>ibid</w:t>
      </w:r>
      <w:r>
        <w:rPr>
          <w:rFonts w:ascii="Tahoma" w:hAnsi="Tahoma" w:cs="Tahoma"/>
          <w:sz w:val="18"/>
          <w:szCs w:val="18"/>
        </w:rPr>
        <w:t xml:space="preserve"> hlm.56</w:t>
      </w:r>
    </w:p>
  </w:footnote>
  <w:footnote w:id="59">
    <w:p w:rsidR="00CA1B4B" w:rsidRPr="009A57AC" w:rsidRDefault="00CA1B4B" w:rsidP="0001127F">
      <w:pPr>
        <w:pStyle w:val="FootnoteText"/>
        <w:jc w:val="both"/>
        <w:rPr>
          <w:rFonts w:ascii="Tahoma" w:hAnsi="Tahoma" w:cs="Tahoma"/>
          <w:sz w:val="18"/>
          <w:szCs w:val="18"/>
        </w:rPr>
      </w:pPr>
      <w:r w:rsidRPr="009A57AC">
        <w:rPr>
          <w:rStyle w:val="FootnoteReference"/>
          <w:rFonts w:ascii="Tahoma" w:hAnsi="Tahoma" w:cs="Tahoma"/>
          <w:sz w:val="18"/>
          <w:szCs w:val="18"/>
        </w:rPr>
        <w:footnoteRef/>
      </w:r>
      <w:r w:rsidRPr="00C03E02">
        <w:rPr>
          <w:rFonts w:ascii="Tahoma" w:hAnsi="Tahoma" w:cs="Tahoma"/>
          <w:i/>
          <w:sz w:val="18"/>
          <w:szCs w:val="18"/>
        </w:rPr>
        <w:t>ibid</w:t>
      </w:r>
      <w:r>
        <w:rPr>
          <w:rFonts w:ascii="Tahoma" w:hAnsi="Tahoma" w:cs="Tahoma"/>
          <w:sz w:val="18"/>
          <w:szCs w:val="18"/>
        </w:rPr>
        <w:t xml:space="preserve"> hlm.8</w:t>
      </w:r>
    </w:p>
  </w:footnote>
  <w:footnote w:id="60">
    <w:p w:rsidR="00CA1B4B" w:rsidRPr="00EC2D42" w:rsidRDefault="00CA1B4B" w:rsidP="00641E6B">
      <w:pPr>
        <w:pStyle w:val="FootnoteText"/>
      </w:pPr>
      <w:r>
        <w:rPr>
          <w:rStyle w:val="FootnoteReference"/>
        </w:rPr>
        <w:footnoteRef/>
      </w:r>
      <w:r>
        <w:t>Pasal 27 ayat (1) Undang-Undang Dasar 1945</w:t>
      </w:r>
    </w:p>
  </w:footnote>
  <w:footnote w:id="61">
    <w:p w:rsidR="00CA1B4B" w:rsidRPr="00D92FBB" w:rsidRDefault="00CA1B4B" w:rsidP="00641E6B">
      <w:pPr>
        <w:pStyle w:val="FootnoteText"/>
        <w:rPr>
          <w:rFonts w:ascii="Tahoma" w:hAnsi="Tahoma" w:cs="Tahoma"/>
          <w:sz w:val="18"/>
          <w:szCs w:val="18"/>
        </w:rPr>
      </w:pPr>
      <w:r w:rsidRPr="00D92FBB">
        <w:rPr>
          <w:rStyle w:val="FootnoteReference"/>
          <w:rFonts w:ascii="Tahoma" w:hAnsi="Tahoma" w:cs="Tahoma"/>
          <w:sz w:val="18"/>
          <w:szCs w:val="18"/>
        </w:rPr>
        <w:footnoteRef/>
      </w:r>
      <w:r w:rsidRPr="00D92FBB">
        <w:rPr>
          <w:rFonts w:ascii="Tahoma" w:hAnsi="Tahoma" w:cs="Tahoma"/>
          <w:i/>
          <w:sz w:val="18"/>
          <w:szCs w:val="18"/>
        </w:rPr>
        <w:t>Ibid</w:t>
      </w:r>
      <w:r w:rsidRPr="00D92FBB">
        <w:rPr>
          <w:rFonts w:ascii="Tahoma" w:hAnsi="Tahoma" w:cs="Tahoma"/>
          <w:sz w:val="18"/>
          <w:szCs w:val="18"/>
        </w:rPr>
        <w:t>. hlm 73</w:t>
      </w:r>
    </w:p>
  </w:footnote>
  <w:footnote w:id="62">
    <w:p w:rsidR="00CA1B4B" w:rsidRPr="00412D5B" w:rsidRDefault="00CA1B4B" w:rsidP="00641E6B">
      <w:pPr>
        <w:pStyle w:val="FootnoteText"/>
        <w:rPr>
          <w:rFonts w:ascii="Tahoma" w:hAnsi="Tahoma" w:cs="Tahoma"/>
          <w:sz w:val="18"/>
          <w:szCs w:val="18"/>
        </w:rPr>
      </w:pPr>
      <w:r w:rsidRPr="00412D5B">
        <w:rPr>
          <w:rStyle w:val="FootnoteReference"/>
          <w:rFonts w:ascii="Tahoma" w:hAnsi="Tahoma" w:cs="Tahoma"/>
          <w:sz w:val="18"/>
          <w:szCs w:val="18"/>
        </w:rPr>
        <w:footnoteRef/>
      </w:r>
      <w:r w:rsidRPr="00412D5B">
        <w:rPr>
          <w:rFonts w:ascii="Tahoma" w:hAnsi="Tahoma" w:cs="Tahoma"/>
          <w:sz w:val="18"/>
          <w:szCs w:val="18"/>
        </w:rPr>
        <w:t xml:space="preserve">P.A.F. Lamintang, 1997, </w:t>
      </w:r>
      <w:r w:rsidRPr="00480055">
        <w:rPr>
          <w:rFonts w:ascii="Tahoma" w:hAnsi="Tahoma" w:cs="Tahoma"/>
          <w:i/>
          <w:sz w:val="18"/>
          <w:szCs w:val="18"/>
        </w:rPr>
        <w:t>Dasar</w:t>
      </w:r>
      <w:r w:rsidRPr="00480055">
        <w:rPr>
          <w:rFonts w:ascii="Cambria Math" w:hAnsi="Cambria Math" w:cs="Tahoma"/>
          <w:i/>
          <w:sz w:val="18"/>
          <w:szCs w:val="18"/>
        </w:rPr>
        <w:t>‐</w:t>
      </w:r>
      <w:r w:rsidRPr="00480055">
        <w:rPr>
          <w:rFonts w:ascii="Tahoma" w:hAnsi="Tahoma" w:cs="Tahoma"/>
          <w:i/>
          <w:sz w:val="18"/>
          <w:szCs w:val="18"/>
        </w:rPr>
        <w:t>Dasar Hukum Pidana Indonesia, Bandung</w:t>
      </w:r>
      <w:r w:rsidRPr="00412D5B">
        <w:rPr>
          <w:rFonts w:ascii="Tahoma" w:hAnsi="Tahoma" w:cs="Tahoma"/>
          <w:sz w:val="18"/>
          <w:szCs w:val="18"/>
        </w:rPr>
        <w:t>: Citra Aditya Bhakti,</w:t>
      </w:r>
      <w:r w:rsidRPr="00412D5B">
        <w:rPr>
          <w:rFonts w:ascii="Tahoma" w:hAnsi="Tahoma" w:cs="Tahoma"/>
          <w:sz w:val="18"/>
          <w:szCs w:val="18"/>
        </w:rPr>
        <w:br/>
        <w:t>hlm.192</w:t>
      </w:r>
      <w:r w:rsidRPr="00412D5B">
        <w:rPr>
          <w:rFonts w:ascii="Cambria Math" w:hAnsi="Cambria Math" w:cs="Tahoma"/>
          <w:sz w:val="18"/>
          <w:szCs w:val="18"/>
        </w:rPr>
        <w:t>‐</w:t>
      </w:r>
      <w:r w:rsidRPr="00412D5B">
        <w:rPr>
          <w:rFonts w:ascii="Tahoma" w:hAnsi="Tahoma" w:cs="Tahoma"/>
          <w:sz w:val="18"/>
          <w:szCs w:val="18"/>
        </w:rPr>
        <w:t>194</w:t>
      </w:r>
    </w:p>
  </w:footnote>
  <w:footnote w:id="63">
    <w:p w:rsidR="00CA1B4B" w:rsidRPr="00412D5B" w:rsidRDefault="00CA1B4B" w:rsidP="00641E6B">
      <w:pPr>
        <w:pStyle w:val="FootnoteText"/>
        <w:rPr>
          <w:rFonts w:ascii="Tahoma" w:hAnsi="Tahoma" w:cs="Tahoma"/>
          <w:sz w:val="18"/>
          <w:szCs w:val="18"/>
        </w:rPr>
      </w:pPr>
      <w:r w:rsidRPr="00412D5B">
        <w:rPr>
          <w:rStyle w:val="FootnoteReference"/>
          <w:rFonts w:ascii="Tahoma" w:hAnsi="Tahoma" w:cs="Tahoma"/>
          <w:sz w:val="18"/>
          <w:szCs w:val="18"/>
        </w:rPr>
        <w:footnoteRef/>
      </w:r>
      <w:r w:rsidRPr="00412D5B">
        <w:rPr>
          <w:rFonts w:ascii="Tahoma" w:hAnsi="Tahoma" w:cs="Tahoma"/>
          <w:sz w:val="18"/>
          <w:szCs w:val="18"/>
        </w:rPr>
        <w:t xml:space="preserve">Moch Faisal Salam, </w:t>
      </w:r>
      <w:r w:rsidRPr="00480055">
        <w:rPr>
          <w:rFonts w:ascii="Tahoma" w:hAnsi="Tahoma" w:cs="Tahoma"/>
          <w:i/>
          <w:sz w:val="18"/>
          <w:szCs w:val="18"/>
        </w:rPr>
        <w:t>“Peraadilan Militer Indonesia</w:t>
      </w:r>
      <w:r>
        <w:rPr>
          <w:rFonts w:ascii="Tahoma" w:hAnsi="Tahoma" w:cs="Tahoma"/>
          <w:sz w:val="18"/>
          <w:szCs w:val="18"/>
        </w:rPr>
        <w:t>”. Bandung: Mandar Maju</w:t>
      </w:r>
      <w:r w:rsidRPr="00412D5B">
        <w:rPr>
          <w:rFonts w:ascii="Tahoma" w:hAnsi="Tahoma" w:cs="Tahoma"/>
          <w:sz w:val="18"/>
          <w:szCs w:val="18"/>
        </w:rPr>
        <w:t>, hlm. 27</w:t>
      </w:r>
    </w:p>
  </w:footnote>
  <w:footnote w:id="64">
    <w:p w:rsidR="00CA1B4B" w:rsidRPr="004247FA" w:rsidRDefault="00CA1B4B" w:rsidP="00641E6B">
      <w:pPr>
        <w:spacing w:after="0" w:line="240" w:lineRule="auto"/>
        <w:jc w:val="both"/>
        <w:rPr>
          <w:rFonts w:ascii="Tahoma" w:hAnsi="Tahoma" w:cs="Tahoma"/>
          <w:b/>
          <w:i/>
          <w:sz w:val="18"/>
          <w:szCs w:val="18"/>
        </w:rPr>
      </w:pPr>
      <w:r w:rsidRPr="00412D5B">
        <w:rPr>
          <w:rStyle w:val="FootnoteReference"/>
          <w:rFonts w:ascii="Tahoma" w:hAnsi="Tahoma" w:cs="Tahoma"/>
          <w:sz w:val="18"/>
          <w:szCs w:val="18"/>
        </w:rPr>
        <w:footnoteRef/>
      </w:r>
      <w:r>
        <w:rPr>
          <w:rFonts w:ascii="Tahoma" w:hAnsi="Tahoma" w:cs="Tahoma"/>
          <w:sz w:val="18"/>
          <w:szCs w:val="18"/>
        </w:rPr>
        <w:t>I</w:t>
      </w:r>
      <w:r w:rsidRPr="00480055">
        <w:rPr>
          <w:rFonts w:ascii="Tahoma" w:hAnsi="Tahoma" w:cs="Tahoma"/>
          <w:sz w:val="18"/>
          <w:szCs w:val="18"/>
        </w:rPr>
        <w:t xml:space="preserve"> wayan kusuma, </w:t>
      </w:r>
      <w:r w:rsidRPr="00480055">
        <w:rPr>
          <w:rStyle w:val="markedcontent"/>
          <w:rFonts w:ascii="Tahoma" w:hAnsi="Tahoma" w:cs="Tahoma"/>
          <w:i/>
          <w:sz w:val="18"/>
          <w:szCs w:val="18"/>
        </w:rPr>
        <w:t>KIBAT HUKUM BAGI PRAJURIT TNI MELAKUKAN TINDAK PIDANA</w:t>
      </w:r>
      <w:r w:rsidRPr="00480055">
        <w:rPr>
          <w:rFonts w:ascii="Tahoma" w:hAnsi="Tahoma" w:cs="Tahoma"/>
          <w:i/>
          <w:sz w:val="18"/>
          <w:szCs w:val="18"/>
        </w:rPr>
        <w:t xml:space="preserve"> </w:t>
      </w:r>
      <w:r w:rsidRPr="00480055">
        <w:rPr>
          <w:rStyle w:val="markedcontent"/>
          <w:rFonts w:ascii="Tahoma" w:hAnsi="Tahoma" w:cs="Tahoma"/>
          <w:i/>
          <w:sz w:val="18"/>
          <w:szCs w:val="18"/>
        </w:rPr>
        <w:t>DESERSI</w:t>
      </w:r>
      <w:r>
        <w:rPr>
          <w:rStyle w:val="markedcontent"/>
          <w:rFonts w:ascii="Tahoma" w:hAnsi="Tahoma" w:cs="Tahoma"/>
          <w:i/>
          <w:sz w:val="18"/>
          <w:szCs w:val="18"/>
        </w:rPr>
        <w:t xml:space="preserve"> </w:t>
      </w:r>
      <w:r w:rsidRPr="00480055">
        <w:rPr>
          <w:rStyle w:val="markedcontent"/>
          <w:rFonts w:ascii="Tahoma" w:hAnsi="Tahoma" w:cs="Tahoma"/>
          <w:i/>
          <w:sz w:val="18"/>
          <w:szCs w:val="18"/>
        </w:rPr>
        <w:t>YANG DIPUTUS IN ABSENTIA DALAM PRAKTEK PENGADILAN</w:t>
      </w:r>
      <w:r w:rsidRPr="00480055">
        <w:rPr>
          <w:rFonts w:ascii="Tahoma" w:hAnsi="Tahoma" w:cs="Tahoma"/>
          <w:i/>
          <w:sz w:val="18"/>
          <w:szCs w:val="18"/>
        </w:rPr>
        <w:t xml:space="preserve"> </w:t>
      </w:r>
      <w:r w:rsidRPr="00480055">
        <w:rPr>
          <w:rStyle w:val="markedcontent"/>
          <w:rFonts w:ascii="Tahoma" w:hAnsi="Tahoma" w:cs="Tahoma"/>
          <w:i/>
          <w:sz w:val="18"/>
          <w:szCs w:val="18"/>
        </w:rPr>
        <w:t>MILITER III-14 DENPASAR</w:t>
      </w:r>
      <w:r>
        <w:rPr>
          <w:rStyle w:val="markedcontent"/>
          <w:rFonts w:ascii="Tahoma" w:hAnsi="Tahoma" w:cs="Tahoma"/>
          <w:i/>
          <w:sz w:val="18"/>
          <w:szCs w:val="18"/>
        </w:rPr>
        <w:t xml:space="preserve"> </w:t>
      </w:r>
      <w:r>
        <w:rPr>
          <w:rFonts w:ascii="Tahoma" w:hAnsi="Tahoma" w:cs="Tahoma"/>
          <w:sz w:val="18"/>
          <w:szCs w:val="18"/>
        </w:rPr>
        <w:t xml:space="preserve">,( </w:t>
      </w:r>
      <w:r>
        <w:rPr>
          <w:rStyle w:val="markedcontent"/>
          <w:rFonts w:ascii="Tahoma" w:hAnsi="Tahoma" w:cs="Tahoma"/>
          <w:sz w:val="18"/>
          <w:szCs w:val="18"/>
        </w:rPr>
        <w:t xml:space="preserve">Vol. 2, </w:t>
      </w:r>
      <w:r w:rsidRPr="004247FA">
        <w:rPr>
          <w:rStyle w:val="markedcontent"/>
          <w:rFonts w:ascii="Tahoma" w:hAnsi="Tahoma" w:cs="Tahoma"/>
          <w:sz w:val="18"/>
          <w:szCs w:val="18"/>
        </w:rPr>
        <w:t>No. 1, Januari 2021)</w:t>
      </w:r>
      <w:r>
        <w:rPr>
          <w:rFonts w:ascii="Tahoma" w:hAnsi="Tahoma" w:cs="Tahoma"/>
          <w:sz w:val="18"/>
          <w:szCs w:val="18"/>
        </w:rPr>
        <w:t xml:space="preserve"> </w:t>
      </w:r>
      <w:r w:rsidRPr="00480055">
        <w:rPr>
          <w:rFonts w:ascii="Tahoma" w:hAnsi="Tahoma" w:cs="Tahoma"/>
          <w:sz w:val="18"/>
          <w:szCs w:val="18"/>
        </w:rPr>
        <w:t xml:space="preserve">hlm. </w:t>
      </w:r>
      <w:r>
        <w:rPr>
          <w:rFonts w:ascii="Tahoma" w:hAnsi="Tahoma" w:cs="Tahoma"/>
          <w:sz w:val="18"/>
          <w:szCs w:val="18"/>
        </w:rPr>
        <w:t>1</w:t>
      </w:r>
      <w:r w:rsidRPr="00480055">
        <w:rPr>
          <w:rFonts w:ascii="Tahoma" w:hAnsi="Tahoma" w:cs="Tahoma"/>
          <w:sz w:val="18"/>
          <w:szCs w:val="18"/>
        </w:rPr>
        <w:t>2</w:t>
      </w:r>
      <w:r>
        <w:rPr>
          <w:rFonts w:ascii="Tahoma" w:hAnsi="Tahoma" w:cs="Tahoma"/>
          <w:sz w:val="18"/>
          <w:szCs w:val="18"/>
        </w:rPr>
        <w:t>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77160"/>
      <w:docPartObj>
        <w:docPartGallery w:val="Page Numbers (Top of Page)"/>
        <w:docPartUnique/>
      </w:docPartObj>
    </w:sdtPr>
    <w:sdtEndPr>
      <w:rPr>
        <w:rFonts w:ascii="Tahoma" w:hAnsi="Tahoma" w:cs="Tahoma"/>
        <w:sz w:val="24"/>
        <w:szCs w:val="24"/>
      </w:rPr>
    </w:sdtEndPr>
    <w:sdtContent>
      <w:p w:rsidR="00CA1B4B" w:rsidRPr="00E241D5" w:rsidRDefault="00CA1B4B" w:rsidP="00E51D60">
        <w:pPr>
          <w:pStyle w:val="Header"/>
          <w:jc w:val="right"/>
          <w:rPr>
            <w:rFonts w:ascii="Tahoma" w:hAnsi="Tahoma" w:cs="Tahoma"/>
            <w:sz w:val="24"/>
            <w:szCs w:val="24"/>
          </w:rPr>
        </w:pPr>
        <w:r w:rsidRPr="00E241D5">
          <w:rPr>
            <w:rFonts w:ascii="Tahoma" w:hAnsi="Tahoma" w:cs="Tahoma"/>
          </w:rPr>
          <w:fldChar w:fldCharType="begin"/>
        </w:r>
        <w:r w:rsidRPr="00E241D5">
          <w:rPr>
            <w:rFonts w:ascii="Tahoma" w:hAnsi="Tahoma" w:cs="Tahoma"/>
          </w:rPr>
          <w:instrText xml:space="preserve"> PAGE   \* MERGEFORMAT </w:instrText>
        </w:r>
        <w:r w:rsidRPr="00E241D5">
          <w:rPr>
            <w:rFonts w:ascii="Tahoma" w:hAnsi="Tahoma" w:cs="Tahoma"/>
          </w:rPr>
          <w:fldChar w:fldCharType="separate"/>
        </w:r>
        <w:r w:rsidR="00E241D5">
          <w:rPr>
            <w:rFonts w:ascii="Tahoma" w:hAnsi="Tahoma" w:cs="Tahoma"/>
            <w:noProof/>
          </w:rPr>
          <w:t>66</w:t>
        </w:r>
        <w:r w:rsidRPr="00E241D5">
          <w:rPr>
            <w:rFonts w:ascii="Tahoma" w:hAnsi="Tahoma" w:cs="Tahoma"/>
          </w:rPr>
          <w:fldChar w:fldCharType="end"/>
        </w:r>
      </w:p>
    </w:sdtContent>
  </w:sdt>
  <w:p w:rsidR="00CA1B4B" w:rsidRPr="00E51D60" w:rsidRDefault="00CA1B4B" w:rsidP="00E51D6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4201"/>
    <w:multiLevelType w:val="hybridMultilevel"/>
    <w:tmpl w:val="D890AF04"/>
    <w:lvl w:ilvl="0" w:tplc="9AF674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964149"/>
    <w:multiLevelType w:val="hybridMultilevel"/>
    <w:tmpl w:val="E3DE7B20"/>
    <w:lvl w:ilvl="0" w:tplc="1C1E25A6">
      <w:start w:val="1"/>
      <w:numFmt w:val="lowerLetter"/>
      <w:lvlText w:val="%1."/>
      <w:lvlJc w:val="left"/>
      <w:pPr>
        <w:ind w:left="1636" w:hanging="360"/>
      </w:pPr>
      <w:rPr>
        <w:rFonts w:hint="default"/>
      </w:rPr>
    </w:lvl>
    <w:lvl w:ilvl="1" w:tplc="FCE6C80C">
      <w:start w:val="1"/>
      <w:numFmt w:val="decimal"/>
      <w:lvlText w:val="%2."/>
      <w:lvlJc w:val="left"/>
      <w:pPr>
        <w:ind w:left="2356" w:hanging="360"/>
      </w:pPr>
      <w:rPr>
        <w:rFonts w:hint="default"/>
        <w:b w:val="0"/>
      </w:rPr>
    </w:lvl>
    <w:lvl w:ilvl="2" w:tplc="67D487CA">
      <w:start w:val="2"/>
      <w:numFmt w:val="lowerLetter"/>
      <w:lvlText w:val="(%3)"/>
      <w:lvlJc w:val="left"/>
      <w:pPr>
        <w:ind w:left="3256" w:hanging="360"/>
      </w:pPr>
      <w:rPr>
        <w:rFonts w:hint="default"/>
      </w:r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6E4D3DA">
      <w:start w:val="1"/>
      <w:numFmt w:val="bullet"/>
      <w:lvlText w:val="-"/>
      <w:lvlJc w:val="left"/>
      <w:pPr>
        <w:ind w:left="5416" w:hanging="360"/>
      </w:pPr>
      <w:rPr>
        <w:rFonts w:ascii="Tahoma" w:eastAsia="Times New Roman" w:hAnsi="Tahoma" w:cs="Tahoma" w:hint="default"/>
      </w:r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8777A8A"/>
    <w:multiLevelType w:val="hybridMultilevel"/>
    <w:tmpl w:val="6CBA8326"/>
    <w:lvl w:ilvl="0" w:tplc="86CA69AC">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
    <w:nsid w:val="087E786B"/>
    <w:multiLevelType w:val="hybridMultilevel"/>
    <w:tmpl w:val="8F0ADC06"/>
    <w:lvl w:ilvl="0" w:tplc="48822F88">
      <w:start w:val="1"/>
      <w:numFmt w:val="lowerLetter"/>
      <w:lvlText w:val="%1."/>
      <w:lvlJc w:val="left"/>
      <w:pPr>
        <w:ind w:left="479" w:hanging="360"/>
      </w:pPr>
      <w:rPr>
        <w:rFonts w:hint="default"/>
      </w:rPr>
    </w:lvl>
    <w:lvl w:ilvl="1" w:tplc="FB849C48">
      <w:start w:val="1"/>
      <w:numFmt w:val="decimal"/>
      <w:lvlText w:val="%2."/>
      <w:lvlJc w:val="left"/>
      <w:pPr>
        <w:ind w:left="1199" w:hanging="360"/>
      </w:pPr>
      <w:rPr>
        <w:rFonts w:hint="default"/>
      </w:rPr>
    </w:lvl>
    <w:lvl w:ilvl="2" w:tplc="049C523E">
      <w:start w:val="1"/>
      <w:numFmt w:val="decimal"/>
      <w:lvlText w:val="%3."/>
      <w:lvlJc w:val="left"/>
      <w:pPr>
        <w:ind w:left="2099" w:hanging="360"/>
      </w:pPr>
      <w:rPr>
        <w:rFonts w:hint="default"/>
      </w:rPr>
    </w:lvl>
    <w:lvl w:ilvl="3" w:tplc="858CCF7C">
      <w:start w:val="1"/>
      <w:numFmt w:val="lowerLetter"/>
      <w:lvlText w:val="%4."/>
      <w:lvlJc w:val="left"/>
      <w:pPr>
        <w:ind w:left="2639" w:hanging="360"/>
      </w:pPr>
      <w:rPr>
        <w:rFonts w:hint="default"/>
      </w:r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
    <w:nsid w:val="0E0C01ED"/>
    <w:multiLevelType w:val="hybridMultilevel"/>
    <w:tmpl w:val="B6C8D020"/>
    <w:lvl w:ilvl="0" w:tplc="DBB078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666BD"/>
    <w:multiLevelType w:val="hybridMultilevel"/>
    <w:tmpl w:val="6A36F150"/>
    <w:lvl w:ilvl="0" w:tplc="33A48CFE">
      <w:start w:val="1"/>
      <w:numFmt w:val="lowerLetter"/>
      <w:lvlText w:val="%1."/>
      <w:lvlJc w:val="left"/>
      <w:pPr>
        <w:ind w:left="1287" w:hanging="360"/>
      </w:pPr>
      <w:rPr>
        <w:rFonts w:ascii="Times New Roman" w:hAnsi="Times New Roman" w:cs="Times New Roman" w:hint="default"/>
        <w:b w:val="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E6C6FE6"/>
    <w:multiLevelType w:val="multilevel"/>
    <w:tmpl w:val="D5D4CF54"/>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7">
    <w:nsid w:val="138C0F54"/>
    <w:multiLevelType w:val="multilevel"/>
    <w:tmpl w:val="F8F20F4A"/>
    <w:lvl w:ilvl="0">
      <w:start w:val="1"/>
      <w:numFmt w:val="decimal"/>
      <w:lvlText w:val="%1."/>
      <w:lvlJc w:val="left"/>
      <w:pPr>
        <w:ind w:left="720" w:hanging="360"/>
      </w:pPr>
      <w:rPr>
        <w:rFonts w:ascii="Tahoma" w:eastAsia="Times New Roman" w:hAnsi="Tahoma" w:cs="Tahoma"/>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5AE664F"/>
    <w:multiLevelType w:val="hybridMultilevel"/>
    <w:tmpl w:val="6EF64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60FD7"/>
    <w:multiLevelType w:val="hybridMultilevel"/>
    <w:tmpl w:val="E31402EA"/>
    <w:lvl w:ilvl="0" w:tplc="28268CB0">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A447C3"/>
    <w:multiLevelType w:val="hybridMultilevel"/>
    <w:tmpl w:val="61C42DA2"/>
    <w:lvl w:ilvl="0" w:tplc="FAEA7588">
      <w:start w:val="1"/>
      <w:numFmt w:val="lowerLetter"/>
      <w:lvlText w:val="(%1)"/>
      <w:lvlJc w:val="left"/>
      <w:pPr>
        <w:ind w:left="1440" w:hanging="360"/>
      </w:pPr>
      <w:rPr>
        <w:rFonts w:ascii="Times New Roman" w:hAnsi="Times New Roman" w:cs="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AD5514"/>
    <w:multiLevelType w:val="hybridMultilevel"/>
    <w:tmpl w:val="64241EF0"/>
    <w:lvl w:ilvl="0" w:tplc="5176880A">
      <w:start w:val="1"/>
      <w:numFmt w:val="lowerLetter"/>
      <w:lvlText w:val="%1."/>
      <w:lvlJc w:val="left"/>
      <w:pPr>
        <w:ind w:left="785" w:hanging="360"/>
      </w:pPr>
      <w:rPr>
        <w:rFonts w:ascii="Tahoma" w:eastAsiaTheme="minorEastAsia" w:hAnsi="Tahoma" w:cs="Tahoma"/>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1CB172FB"/>
    <w:multiLevelType w:val="hybridMultilevel"/>
    <w:tmpl w:val="6262C312"/>
    <w:lvl w:ilvl="0" w:tplc="2C12FDEE">
      <w:start w:val="1"/>
      <w:numFmt w:val="lowerLetter"/>
      <w:lvlText w:val="%1."/>
      <w:lvlJc w:val="left"/>
      <w:pPr>
        <w:ind w:left="1211" w:hanging="360"/>
      </w:pPr>
      <w:rPr>
        <w:rFonts w:ascii="Times New Roman" w:hAnsi="Times New Roman" w:cs="Times New Roman" w:hint="default"/>
        <w:b w:val="0"/>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CB639A5"/>
    <w:multiLevelType w:val="hybridMultilevel"/>
    <w:tmpl w:val="136A16BA"/>
    <w:lvl w:ilvl="0" w:tplc="C09473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0FB6810"/>
    <w:multiLevelType w:val="hybridMultilevel"/>
    <w:tmpl w:val="7B583BFC"/>
    <w:lvl w:ilvl="0" w:tplc="01C43062">
      <w:start w:val="1"/>
      <w:numFmt w:val="decimal"/>
      <w:lvlText w:val="%1."/>
      <w:lvlJc w:val="left"/>
      <w:pPr>
        <w:ind w:left="1920" w:hanging="360"/>
      </w:pPr>
      <w:rPr>
        <w:rFonts w:ascii="Times New Roman" w:hAnsi="Times New Roman" w:cs="Times New Roman"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22B1288B"/>
    <w:multiLevelType w:val="multilevel"/>
    <w:tmpl w:val="4A4824B0"/>
    <w:lvl w:ilvl="0">
      <w:start w:val="1"/>
      <w:numFmt w:val="decimal"/>
      <w:lvlText w:val="%1."/>
      <w:lvlJc w:val="left"/>
      <w:pPr>
        <w:ind w:left="2160" w:hanging="360"/>
      </w:pPr>
      <w:rPr>
        <w:rFonts w:hint="default"/>
      </w:r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6">
    <w:nsid w:val="23051C70"/>
    <w:multiLevelType w:val="hybridMultilevel"/>
    <w:tmpl w:val="713A618A"/>
    <w:lvl w:ilvl="0" w:tplc="042ED94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5A67B8A"/>
    <w:multiLevelType w:val="multilevel"/>
    <w:tmpl w:val="417451C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8">
    <w:nsid w:val="27EE120F"/>
    <w:multiLevelType w:val="multilevel"/>
    <w:tmpl w:val="DECAA9A4"/>
    <w:lvl w:ilvl="0">
      <w:start w:val="1"/>
      <w:numFmt w:val="decimal"/>
      <w:lvlText w:val="%1"/>
      <w:lvlJc w:val="left"/>
      <w:pPr>
        <w:ind w:left="375" w:hanging="375"/>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9">
    <w:nsid w:val="28DC36C9"/>
    <w:multiLevelType w:val="hybridMultilevel"/>
    <w:tmpl w:val="5888DAB0"/>
    <w:lvl w:ilvl="0" w:tplc="478644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C75BA7"/>
    <w:multiLevelType w:val="hybridMultilevel"/>
    <w:tmpl w:val="418CE878"/>
    <w:lvl w:ilvl="0" w:tplc="9FA05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986DC0"/>
    <w:multiLevelType w:val="hybridMultilevel"/>
    <w:tmpl w:val="81C26C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2F1CAC"/>
    <w:multiLevelType w:val="multilevel"/>
    <w:tmpl w:val="2CBEFC86"/>
    <w:lvl w:ilvl="0">
      <w:start w:val="1"/>
      <w:numFmt w:val="decimal"/>
      <w:lvlText w:val="%1."/>
      <w:lvlJc w:val="left"/>
      <w:pPr>
        <w:ind w:left="1287" w:hanging="360"/>
      </w:pPr>
      <w:rPr>
        <w:rFonts w:hint="default"/>
      </w:rPr>
    </w:lvl>
    <w:lvl w:ilvl="1">
      <w:start w:val="4"/>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3">
    <w:nsid w:val="2D39199C"/>
    <w:multiLevelType w:val="multilevel"/>
    <w:tmpl w:val="BD90C8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4">
    <w:nsid w:val="2DC51E73"/>
    <w:multiLevelType w:val="hybridMultilevel"/>
    <w:tmpl w:val="6422C2E8"/>
    <w:lvl w:ilvl="0" w:tplc="F5984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B3784B"/>
    <w:multiLevelType w:val="hybridMultilevel"/>
    <w:tmpl w:val="124E9F96"/>
    <w:lvl w:ilvl="0" w:tplc="B6764240">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3692379E"/>
    <w:multiLevelType w:val="hybridMultilevel"/>
    <w:tmpl w:val="7912154C"/>
    <w:lvl w:ilvl="0" w:tplc="7FFA2B22">
      <w:start w:val="1"/>
      <w:numFmt w:val="lowerLetter"/>
      <w:lvlText w:val="%1."/>
      <w:lvlJc w:val="left"/>
      <w:pPr>
        <w:ind w:left="720" w:hanging="360"/>
      </w:pPr>
      <w:rPr>
        <w:rFonts w:ascii="Tahoma" w:eastAsiaTheme="minorEastAsia"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F60EE6"/>
    <w:multiLevelType w:val="multilevel"/>
    <w:tmpl w:val="2DDA88F6"/>
    <w:lvl w:ilvl="0">
      <w:start w:val="1"/>
      <w:numFmt w:val="decimal"/>
      <w:lvlText w:val="%1."/>
      <w:lvlJc w:val="left"/>
      <w:pPr>
        <w:ind w:left="720" w:hanging="360"/>
      </w:pPr>
      <w:rPr>
        <w:rFonts w:ascii="Tahoma" w:eastAsia="Times New Roman" w:hAnsi="Tahoma" w:cs="Tahoma"/>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2212" w:hanging="144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3241" w:hanging="2160"/>
      </w:pPr>
      <w:rPr>
        <w:rFonts w:hint="default"/>
      </w:rPr>
    </w:lvl>
    <w:lvl w:ilvl="8">
      <w:start w:val="1"/>
      <w:numFmt w:val="decimal"/>
      <w:isLgl/>
      <w:lvlText w:val="%1.%2.%3.%4.%5.%6.%7.%8.%9"/>
      <w:lvlJc w:val="left"/>
      <w:pPr>
        <w:ind w:left="3704" w:hanging="2520"/>
      </w:pPr>
      <w:rPr>
        <w:rFonts w:hint="default"/>
      </w:rPr>
    </w:lvl>
  </w:abstractNum>
  <w:abstractNum w:abstractNumId="28">
    <w:nsid w:val="388F7BBE"/>
    <w:multiLevelType w:val="hybridMultilevel"/>
    <w:tmpl w:val="8B6AD062"/>
    <w:lvl w:ilvl="0" w:tplc="66F079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8EA35B8"/>
    <w:multiLevelType w:val="multilevel"/>
    <w:tmpl w:val="4626A75A"/>
    <w:lvl w:ilvl="0">
      <w:start w:val="3"/>
      <w:numFmt w:val="decimal"/>
      <w:lvlText w:val="%1"/>
      <w:lvlJc w:val="left"/>
      <w:pPr>
        <w:ind w:left="510" w:hanging="51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3AEF2AFD"/>
    <w:multiLevelType w:val="hybridMultilevel"/>
    <w:tmpl w:val="A8F06DB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3BB435C6"/>
    <w:multiLevelType w:val="hybridMultilevel"/>
    <w:tmpl w:val="96501C40"/>
    <w:lvl w:ilvl="0" w:tplc="A73C30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3DB102FB"/>
    <w:multiLevelType w:val="hybridMultilevel"/>
    <w:tmpl w:val="348EA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D85C1E"/>
    <w:multiLevelType w:val="multilevel"/>
    <w:tmpl w:val="09F07E54"/>
    <w:lvl w:ilvl="0">
      <w:start w:val="1"/>
      <w:numFmt w:val="decimal"/>
      <w:lvlText w:val="%1."/>
      <w:lvlJc w:val="left"/>
      <w:pPr>
        <w:ind w:left="1931" w:hanging="360"/>
      </w:pPr>
      <w:rPr>
        <w:rFonts w:hint="default"/>
      </w:rPr>
    </w:lvl>
    <w:lvl w:ilvl="1">
      <w:start w:val="1"/>
      <w:numFmt w:val="decimal"/>
      <w:isLgl/>
      <w:lvlText w:val="%1.%2"/>
      <w:lvlJc w:val="left"/>
      <w:pPr>
        <w:ind w:left="2051" w:hanging="480"/>
      </w:pPr>
      <w:rPr>
        <w:rFonts w:hint="default"/>
      </w:rPr>
    </w:lvl>
    <w:lvl w:ilvl="2">
      <w:start w:val="2"/>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34">
    <w:nsid w:val="4B622783"/>
    <w:multiLevelType w:val="hybridMultilevel"/>
    <w:tmpl w:val="71AA2B6A"/>
    <w:lvl w:ilvl="0" w:tplc="5568D27C">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824BFC"/>
    <w:multiLevelType w:val="hybridMultilevel"/>
    <w:tmpl w:val="7D14D372"/>
    <w:lvl w:ilvl="0" w:tplc="491ADA4C">
      <w:start w:val="1"/>
      <w:numFmt w:val="decimal"/>
      <w:lvlText w:val="%1."/>
      <w:lvlJc w:val="left"/>
      <w:pPr>
        <w:ind w:left="2487" w:hanging="360"/>
      </w:pPr>
      <w:rPr>
        <w:rFonts w:ascii="Tahoma" w:eastAsia="Times New Roman" w:hAnsi="Tahoma" w:cs="Tahoma"/>
      </w:rPr>
    </w:lvl>
    <w:lvl w:ilvl="1" w:tplc="CF14C980">
      <w:start w:val="1"/>
      <w:numFmt w:val="lowerLetter"/>
      <w:lvlText w:val="%2."/>
      <w:lvlJc w:val="left"/>
      <w:pPr>
        <w:ind w:left="3867" w:hanging="1020"/>
      </w:pPr>
      <w:rPr>
        <w:rFonts w:hint="default"/>
      </w:r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6">
    <w:nsid w:val="4C855E3C"/>
    <w:multiLevelType w:val="hybridMultilevel"/>
    <w:tmpl w:val="71DC5D48"/>
    <w:lvl w:ilvl="0" w:tplc="C5F86732">
      <w:start w:val="2"/>
      <w:numFmt w:val="bullet"/>
      <w:lvlText w:val="-"/>
      <w:lvlJc w:val="left"/>
      <w:pPr>
        <w:ind w:left="720" w:hanging="360"/>
      </w:pPr>
      <w:rPr>
        <w:rFonts w:ascii="Tahoma" w:eastAsiaTheme="minorEastAsia"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CFE786F"/>
    <w:multiLevelType w:val="hybridMultilevel"/>
    <w:tmpl w:val="E7789424"/>
    <w:lvl w:ilvl="0" w:tplc="BD6C64AC">
      <w:start w:val="1"/>
      <w:numFmt w:val="decimal"/>
      <w:lvlText w:val="%1."/>
      <w:lvlJc w:val="left"/>
      <w:pPr>
        <w:ind w:left="720" w:hanging="360"/>
      </w:pPr>
      <w:rPr>
        <w:rFonts w:ascii="Tahoma" w:eastAsia="Times New Roman" w:hAnsi="Tahoma" w:cs="Tahom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7740A5"/>
    <w:multiLevelType w:val="multilevel"/>
    <w:tmpl w:val="3E6ACA4C"/>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3402" w:hanging="720"/>
      </w:pPr>
      <w:rPr>
        <w:rFonts w:hint="default"/>
      </w:rPr>
    </w:lvl>
    <w:lvl w:ilvl="3">
      <w:start w:val="1"/>
      <w:numFmt w:val="decimal"/>
      <w:isLgl/>
      <w:lvlText w:val="%1.%2.%3.%4"/>
      <w:lvlJc w:val="left"/>
      <w:pPr>
        <w:ind w:left="4743" w:hanging="1080"/>
      </w:pPr>
      <w:rPr>
        <w:rFonts w:hint="default"/>
      </w:rPr>
    </w:lvl>
    <w:lvl w:ilvl="4">
      <w:start w:val="1"/>
      <w:numFmt w:val="decimal"/>
      <w:isLgl/>
      <w:lvlText w:val="%1.%2.%3.%4.%5"/>
      <w:lvlJc w:val="left"/>
      <w:pPr>
        <w:ind w:left="6084" w:hanging="1440"/>
      </w:pPr>
      <w:rPr>
        <w:rFonts w:hint="default"/>
      </w:rPr>
    </w:lvl>
    <w:lvl w:ilvl="5">
      <w:start w:val="1"/>
      <w:numFmt w:val="decimal"/>
      <w:isLgl/>
      <w:lvlText w:val="%1.%2.%3.%4.%5.%6"/>
      <w:lvlJc w:val="left"/>
      <w:pPr>
        <w:ind w:left="7065" w:hanging="1440"/>
      </w:pPr>
      <w:rPr>
        <w:rFonts w:hint="default"/>
      </w:rPr>
    </w:lvl>
    <w:lvl w:ilvl="6">
      <w:start w:val="1"/>
      <w:numFmt w:val="decimal"/>
      <w:isLgl/>
      <w:lvlText w:val="%1.%2.%3.%4.%5.%6.%7"/>
      <w:lvlJc w:val="left"/>
      <w:pPr>
        <w:ind w:left="8406" w:hanging="1800"/>
      </w:pPr>
      <w:rPr>
        <w:rFonts w:hint="default"/>
      </w:rPr>
    </w:lvl>
    <w:lvl w:ilvl="7">
      <w:start w:val="1"/>
      <w:numFmt w:val="decimal"/>
      <w:isLgl/>
      <w:lvlText w:val="%1.%2.%3.%4.%5.%6.%7.%8"/>
      <w:lvlJc w:val="left"/>
      <w:pPr>
        <w:ind w:left="9747" w:hanging="2160"/>
      </w:pPr>
      <w:rPr>
        <w:rFonts w:hint="default"/>
      </w:rPr>
    </w:lvl>
    <w:lvl w:ilvl="8">
      <w:start w:val="1"/>
      <w:numFmt w:val="decimal"/>
      <w:isLgl/>
      <w:lvlText w:val="%1.%2.%3.%4.%5.%6.%7.%8.%9"/>
      <w:lvlJc w:val="left"/>
      <w:pPr>
        <w:ind w:left="11088" w:hanging="2520"/>
      </w:pPr>
      <w:rPr>
        <w:rFonts w:hint="default"/>
      </w:rPr>
    </w:lvl>
  </w:abstractNum>
  <w:abstractNum w:abstractNumId="39">
    <w:nsid w:val="544A59CD"/>
    <w:multiLevelType w:val="hybridMultilevel"/>
    <w:tmpl w:val="ED42B360"/>
    <w:lvl w:ilvl="0" w:tplc="7FE4B352">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0">
    <w:nsid w:val="54B44243"/>
    <w:multiLevelType w:val="hybridMultilevel"/>
    <w:tmpl w:val="5CC6958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58BF57C4"/>
    <w:multiLevelType w:val="multilevel"/>
    <w:tmpl w:val="A7A29C80"/>
    <w:lvl w:ilvl="0">
      <w:start w:val="1"/>
      <w:numFmt w:val="decimal"/>
      <w:lvlText w:val="%1."/>
      <w:lvlJc w:val="left"/>
      <w:pPr>
        <w:tabs>
          <w:tab w:val="num" w:pos="720"/>
        </w:tabs>
        <w:ind w:left="720" w:hanging="360"/>
      </w:pPr>
      <w:rPr>
        <w:rFonts w:ascii="Tahoma" w:eastAsiaTheme="minorEastAsia" w:hAnsi="Tahoma" w:cs="Tahoma"/>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3"/>
      <w:numFmt w:val="decimal"/>
      <w:lvlText w:val="%4"/>
      <w:lvlJc w:val="left"/>
      <w:pPr>
        <w:ind w:left="2880" w:hanging="360"/>
      </w:pPr>
      <w:rPr>
        <w:rFonts w:hint="default"/>
      </w:rPr>
    </w:lvl>
    <w:lvl w:ilvl="4">
      <w:start w:val="1"/>
      <w:numFmt w:val="decimal"/>
      <w:lvlText w:val="(%5)"/>
      <w:lvlJc w:val="left"/>
      <w:pPr>
        <w:ind w:left="3675" w:hanging="435"/>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8C95AB0"/>
    <w:multiLevelType w:val="hybridMultilevel"/>
    <w:tmpl w:val="52282C3E"/>
    <w:lvl w:ilvl="0" w:tplc="F29CF1F8">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B2C23858">
      <w:start w:val="1"/>
      <w:numFmt w:val="lowerRoman"/>
      <w:lvlText w:val="%3."/>
      <w:lvlJc w:val="right"/>
      <w:pPr>
        <w:ind w:left="3360" w:hanging="180"/>
      </w:pPr>
      <w:rPr>
        <w:rFonts w:ascii="Times New Roman" w:eastAsia="Times New Roman" w:hAnsi="Times New Roman" w:cs="Times New Roman"/>
      </w:rPr>
    </w:lvl>
    <w:lvl w:ilvl="3" w:tplc="E20A3E90">
      <w:start w:val="1"/>
      <w:numFmt w:val="decimal"/>
      <w:lvlText w:val="%4"/>
      <w:lvlJc w:val="left"/>
      <w:pPr>
        <w:ind w:left="4080" w:hanging="360"/>
      </w:pPr>
      <w:rPr>
        <w:rFonts w:hint="default"/>
      </w:r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3">
    <w:nsid w:val="59194CB1"/>
    <w:multiLevelType w:val="hybridMultilevel"/>
    <w:tmpl w:val="60424B7C"/>
    <w:lvl w:ilvl="0" w:tplc="11263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B755FB0"/>
    <w:multiLevelType w:val="hybridMultilevel"/>
    <w:tmpl w:val="3552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DB3B37"/>
    <w:multiLevelType w:val="hybridMultilevel"/>
    <w:tmpl w:val="B3925A36"/>
    <w:lvl w:ilvl="0" w:tplc="C610FBD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5EF36778"/>
    <w:multiLevelType w:val="hybridMultilevel"/>
    <w:tmpl w:val="00B2E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CF5252"/>
    <w:multiLevelType w:val="hybridMultilevel"/>
    <w:tmpl w:val="25C08BF4"/>
    <w:lvl w:ilvl="0" w:tplc="B8AE9B4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62AA6D22"/>
    <w:multiLevelType w:val="hybridMultilevel"/>
    <w:tmpl w:val="34DC2CD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511DFA"/>
    <w:multiLevelType w:val="hybridMultilevel"/>
    <w:tmpl w:val="96D288C0"/>
    <w:lvl w:ilvl="0" w:tplc="920C4E34">
      <w:start w:val="1"/>
      <w:numFmt w:val="lowerLetter"/>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3606A2"/>
    <w:multiLevelType w:val="multilevel"/>
    <w:tmpl w:val="6324C85E"/>
    <w:lvl w:ilvl="0">
      <w:start w:val="1"/>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1">
    <w:nsid w:val="69680A35"/>
    <w:multiLevelType w:val="hybridMultilevel"/>
    <w:tmpl w:val="AF8636F8"/>
    <w:lvl w:ilvl="0" w:tplc="E6FC11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6B5D25C2"/>
    <w:multiLevelType w:val="hybridMultilevel"/>
    <w:tmpl w:val="F9306894"/>
    <w:lvl w:ilvl="0" w:tplc="03C63EF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B6A011F"/>
    <w:multiLevelType w:val="hybridMultilevel"/>
    <w:tmpl w:val="6D3E7EDC"/>
    <w:lvl w:ilvl="0" w:tplc="D062E4B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nsid w:val="6C331E06"/>
    <w:multiLevelType w:val="multilevel"/>
    <w:tmpl w:val="BB0434B0"/>
    <w:lvl w:ilvl="0">
      <w:start w:val="1"/>
      <w:numFmt w:val="decimal"/>
      <w:lvlText w:val="%1."/>
      <w:lvlJc w:val="left"/>
      <w:pPr>
        <w:ind w:left="2716" w:hanging="360"/>
      </w:pPr>
      <w:rPr>
        <w:rFonts w:hint="default"/>
      </w:rPr>
    </w:lvl>
    <w:lvl w:ilvl="1">
      <w:start w:val="1"/>
      <w:numFmt w:val="decimal"/>
      <w:isLgl/>
      <w:lvlText w:val="%1.%2"/>
      <w:lvlJc w:val="left"/>
      <w:pPr>
        <w:ind w:left="3076" w:hanging="720"/>
      </w:pPr>
      <w:rPr>
        <w:rFonts w:hint="default"/>
      </w:rPr>
    </w:lvl>
    <w:lvl w:ilvl="2">
      <w:start w:val="1"/>
      <w:numFmt w:val="decimal"/>
      <w:isLgl/>
      <w:lvlText w:val="%1.%2.%3"/>
      <w:lvlJc w:val="left"/>
      <w:pPr>
        <w:ind w:left="3076" w:hanging="720"/>
      </w:pPr>
      <w:rPr>
        <w:rFonts w:hint="default"/>
      </w:rPr>
    </w:lvl>
    <w:lvl w:ilvl="3">
      <w:start w:val="1"/>
      <w:numFmt w:val="decimal"/>
      <w:isLgl/>
      <w:lvlText w:val="%1.%2.%3.%4"/>
      <w:lvlJc w:val="left"/>
      <w:pPr>
        <w:ind w:left="3436" w:hanging="1080"/>
      </w:pPr>
      <w:rPr>
        <w:rFonts w:hint="default"/>
      </w:rPr>
    </w:lvl>
    <w:lvl w:ilvl="4">
      <w:start w:val="1"/>
      <w:numFmt w:val="decimal"/>
      <w:isLgl/>
      <w:lvlText w:val="%1.%2.%3.%4.%5"/>
      <w:lvlJc w:val="left"/>
      <w:pPr>
        <w:ind w:left="3796" w:hanging="1440"/>
      </w:pPr>
      <w:rPr>
        <w:rFonts w:hint="default"/>
      </w:rPr>
    </w:lvl>
    <w:lvl w:ilvl="5">
      <w:start w:val="1"/>
      <w:numFmt w:val="decimal"/>
      <w:isLgl/>
      <w:lvlText w:val="%1.%2.%3.%4.%5.%6"/>
      <w:lvlJc w:val="left"/>
      <w:pPr>
        <w:ind w:left="3796" w:hanging="1440"/>
      </w:pPr>
      <w:rPr>
        <w:rFonts w:hint="default"/>
      </w:rPr>
    </w:lvl>
    <w:lvl w:ilvl="6">
      <w:start w:val="1"/>
      <w:numFmt w:val="decimal"/>
      <w:isLgl/>
      <w:lvlText w:val="%1.%2.%3.%4.%5.%6.%7"/>
      <w:lvlJc w:val="left"/>
      <w:pPr>
        <w:ind w:left="4156" w:hanging="1800"/>
      </w:pPr>
      <w:rPr>
        <w:rFonts w:hint="default"/>
      </w:rPr>
    </w:lvl>
    <w:lvl w:ilvl="7">
      <w:start w:val="1"/>
      <w:numFmt w:val="decimal"/>
      <w:isLgl/>
      <w:lvlText w:val="%1.%2.%3.%4.%5.%6.%7.%8"/>
      <w:lvlJc w:val="left"/>
      <w:pPr>
        <w:ind w:left="4516" w:hanging="2160"/>
      </w:pPr>
      <w:rPr>
        <w:rFonts w:hint="default"/>
      </w:rPr>
    </w:lvl>
    <w:lvl w:ilvl="8">
      <w:start w:val="1"/>
      <w:numFmt w:val="decimal"/>
      <w:isLgl/>
      <w:lvlText w:val="%1.%2.%3.%4.%5.%6.%7.%8.%9"/>
      <w:lvlJc w:val="left"/>
      <w:pPr>
        <w:ind w:left="4876" w:hanging="2520"/>
      </w:pPr>
      <w:rPr>
        <w:rFonts w:hint="default"/>
      </w:rPr>
    </w:lvl>
  </w:abstractNum>
  <w:abstractNum w:abstractNumId="55">
    <w:nsid w:val="6CFD6800"/>
    <w:multiLevelType w:val="hybridMultilevel"/>
    <w:tmpl w:val="6C28D064"/>
    <w:lvl w:ilvl="0" w:tplc="4976B0F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6ED120A5"/>
    <w:multiLevelType w:val="hybridMultilevel"/>
    <w:tmpl w:val="BC34CE3A"/>
    <w:lvl w:ilvl="0" w:tplc="F912DE7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7">
    <w:nsid w:val="70775615"/>
    <w:multiLevelType w:val="multilevel"/>
    <w:tmpl w:val="9992E63C"/>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8">
    <w:nsid w:val="71AF1997"/>
    <w:multiLevelType w:val="multilevel"/>
    <w:tmpl w:val="3ADEDB08"/>
    <w:lvl w:ilvl="0">
      <w:start w:val="1"/>
      <w:numFmt w:val="decimal"/>
      <w:lvlText w:val="%1."/>
      <w:lvlJc w:val="left"/>
      <w:pPr>
        <w:ind w:left="1145" w:hanging="360"/>
      </w:pPr>
      <w:rPr>
        <w:rFonts w:hint="default"/>
      </w:rPr>
    </w:lvl>
    <w:lvl w:ilvl="1">
      <w:start w:val="5"/>
      <w:numFmt w:val="decimal"/>
      <w:isLgl/>
      <w:lvlText w:val="%1.%2"/>
      <w:lvlJc w:val="left"/>
      <w:pPr>
        <w:ind w:left="1505"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2225" w:hanging="144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585" w:hanging="1800"/>
      </w:pPr>
      <w:rPr>
        <w:rFonts w:hint="default"/>
      </w:rPr>
    </w:lvl>
    <w:lvl w:ilvl="7">
      <w:start w:val="1"/>
      <w:numFmt w:val="decimal"/>
      <w:isLgl/>
      <w:lvlText w:val="%1.%2.%3.%4.%5.%6.%7.%8"/>
      <w:lvlJc w:val="left"/>
      <w:pPr>
        <w:ind w:left="2945" w:hanging="2160"/>
      </w:pPr>
      <w:rPr>
        <w:rFonts w:hint="default"/>
      </w:rPr>
    </w:lvl>
    <w:lvl w:ilvl="8">
      <w:start w:val="1"/>
      <w:numFmt w:val="decimal"/>
      <w:isLgl/>
      <w:lvlText w:val="%1.%2.%3.%4.%5.%6.%7.%8.%9"/>
      <w:lvlJc w:val="left"/>
      <w:pPr>
        <w:ind w:left="3305" w:hanging="2520"/>
      </w:pPr>
      <w:rPr>
        <w:rFonts w:hint="default"/>
      </w:rPr>
    </w:lvl>
  </w:abstractNum>
  <w:abstractNum w:abstractNumId="59">
    <w:nsid w:val="75476373"/>
    <w:multiLevelType w:val="hybridMultilevel"/>
    <w:tmpl w:val="C2AE24CE"/>
    <w:lvl w:ilvl="0" w:tplc="0409000F">
      <w:start w:val="1"/>
      <w:numFmt w:val="decimal"/>
      <w:lvlText w:val="%1."/>
      <w:lvlJc w:val="left"/>
      <w:pPr>
        <w:ind w:left="1451" w:hanging="360"/>
      </w:pPr>
      <w:rPr>
        <w:rFonts w:hint="default"/>
      </w:rPr>
    </w:lvl>
    <w:lvl w:ilvl="1" w:tplc="04090019">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60">
    <w:nsid w:val="765B5D90"/>
    <w:multiLevelType w:val="hybridMultilevel"/>
    <w:tmpl w:val="203AD15E"/>
    <w:lvl w:ilvl="0" w:tplc="DB4C6C52">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0F562C"/>
    <w:multiLevelType w:val="hybridMultilevel"/>
    <w:tmpl w:val="33B03BA4"/>
    <w:lvl w:ilvl="0" w:tplc="447C9980">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87F662F"/>
    <w:multiLevelType w:val="multilevel"/>
    <w:tmpl w:val="E190159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F47146D"/>
    <w:multiLevelType w:val="hybridMultilevel"/>
    <w:tmpl w:val="3FB6A66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5"/>
  </w:num>
  <w:num w:numId="3">
    <w:abstractNumId w:val="2"/>
  </w:num>
  <w:num w:numId="4">
    <w:abstractNumId w:val="33"/>
  </w:num>
  <w:num w:numId="5">
    <w:abstractNumId w:val="42"/>
  </w:num>
  <w:num w:numId="6">
    <w:abstractNumId w:val="32"/>
  </w:num>
  <w:num w:numId="7">
    <w:abstractNumId w:val="40"/>
  </w:num>
  <w:num w:numId="8">
    <w:abstractNumId w:val="3"/>
  </w:num>
  <w:num w:numId="9">
    <w:abstractNumId w:val="21"/>
  </w:num>
  <w:num w:numId="10">
    <w:abstractNumId w:val="49"/>
  </w:num>
  <w:num w:numId="11">
    <w:abstractNumId w:val="58"/>
  </w:num>
  <w:num w:numId="12">
    <w:abstractNumId w:val="50"/>
  </w:num>
  <w:num w:numId="13">
    <w:abstractNumId w:val="11"/>
  </w:num>
  <w:num w:numId="14">
    <w:abstractNumId w:val="8"/>
  </w:num>
  <w:num w:numId="15">
    <w:abstractNumId w:val="26"/>
  </w:num>
  <w:num w:numId="16">
    <w:abstractNumId w:val="59"/>
  </w:num>
  <w:num w:numId="17">
    <w:abstractNumId w:val="18"/>
  </w:num>
  <w:num w:numId="18">
    <w:abstractNumId w:val="36"/>
  </w:num>
  <w:num w:numId="19">
    <w:abstractNumId w:val="41"/>
  </w:num>
  <w:num w:numId="20">
    <w:abstractNumId w:val="27"/>
  </w:num>
  <w:num w:numId="21">
    <w:abstractNumId w:val="7"/>
  </w:num>
  <w:num w:numId="22">
    <w:abstractNumId w:val="35"/>
  </w:num>
  <w:num w:numId="23">
    <w:abstractNumId w:val="37"/>
  </w:num>
  <w:num w:numId="24">
    <w:abstractNumId w:val="6"/>
  </w:num>
  <w:num w:numId="25">
    <w:abstractNumId w:val="44"/>
  </w:num>
  <w:num w:numId="26">
    <w:abstractNumId w:val="15"/>
  </w:num>
  <w:num w:numId="27">
    <w:abstractNumId w:val="43"/>
  </w:num>
  <w:num w:numId="28">
    <w:abstractNumId w:val="53"/>
  </w:num>
  <w:num w:numId="29">
    <w:abstractNumId w:val="62"/>
  </w:num>
  <w:num w:numId="30">
    <w:abstractNumId w:val="52"/>
  </w:num>
  <w:num w:numId="31">
    <w:abstractNumId w:val="63"/>
  </w:num>
  <w:num w:numId="32">
    <w:abstractNumId w:val="22"/>
  </w:num>
  <w:num w:numId="33">
    <w:abstractNumId w:val="57"/>
  </w:num>
  <w:num w:numId="34">
    <w:abstractNumId w:val="56"/>
  </w:num>
  <w:num w:numId="35">
    <w:abstractNumId w:val="1"/>
  </w:num>
  <w:num w:numId="36">
    <w:abstractNumId w:val="29"/>
  </w:num>
  <w:num w:numId="37">
    <w:abstractNumId w:val="54"/>
  </w:num>
  <w:num w:numId="38">
    <w:abstractNumId w:val="17"/>
  </w:num>
  <w:num w:numId="39">
    <w:abstractNumId w:val="38"/>
  </w:num>
  <w:num w:numId="40">
    <w:abstractNumId w:val="24"/>
  </w:num>
  <w:num w:numId="41">
    <w:abstractNumId w:val="14"/>
  </w:num>
  <w:num w:numId="42">
    <w:abstractNumId w:val="46"/>
  </w:num>
  <w:num w:numId="43">
    <w:abstractNumId w:val="60"/>
  </w:num>
  <w:num w:numId="44">
    <w:abstractNumId w:val="34"/>
  </w:num>
  <w:num w:numId="45">
    <w:abstractNumId w:val="20"/>
  </w:num>
  <w:num w:numId="46">
    <w:abstractNumId w:val="9"/>
  </w:num>
  <w:num w:numId="47">
    <w:abstractNumId w:val="19"/>
  </w:num>
  <w:num w:numId="48">
    <w:abstractNumId w:val="10"/>
  </w:num>
  <w:num w:numId="49">
    <w:abstractNumId w:val="61"/>
  </w:num>
  <w:num w:numId="50">
    <w:abstractNumId w:val="48"/>
  </w:num>
  <w:num w:numId="51">
    <w:abstractNumId w:val="47"/>
  </w:num>
  <w:num w:numId="52">
    <w:abstractNumId w:val="5"/>
  </w:num>
  <w:num w:numId="53">
    <w:abstractNumId w:val="12"/>
  </w:num>
  <w:num w:numId="54">
    <w:abstractNumId w:val="31"/>
  </w:num>
  <w:num w:numId="55">
    <w:abstractNumId w:val="28"/>
  </w:num>
  <w:num w:numId="56">
    <w:abstractNumId w:val="51"/>
  </w:num>
  <w:num w:numId="57">
    <w:abstractNumId w:val="23"/>
  </w:num>
  <w:num w:numId="58">
    <w:abstractNumId w:val="0"/>
  </w:num>
  <w:num w:numId="59">
    <w:abstractNumId w:val="55"/>
  </w:num>
  <w:num w:numId="60">
    <w:abstractNumId w:val="4"/>
  </w:num>
  <w:num w:numId="61">
    <w:abstractNumId w:val="30"/>
  </w:num>
  <w:num w:numId="62">
    <w:abstractNumId w:val="13"/>
  </w:num>
  <w:num w:numId="63">
    <w:abstractNumId w:val="16"/>
  </w:num>
  <w:num w:numId="64">
    <w:abstractNumId w:val="3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2A65"/>
    <w:rsid w:val="000029E5"/>
    <w:rsid w:val="000046C8"/>
    <w:rsid w:val="00007E5C"/>
    <w:rsid w:val="0001127F"/>
    <w:rsid w:val="0001467D"/>
    <w:rsid w:val="00024EC7"/>
    <w:rsid w:val="00030C6E"/>
    <w:rsid w:val="00035A35"/>
    <w:rsid w:val="000361E2"/>
    <w:rsid w:val="00041AC3"/>
    <w:rsid w:val="00041F8A"/>
    <w:rsid w:val="0004230D"/>
    <w:rsid w:val="0004437C"/>
    <w:rsid w:val="00044419"/>
    <w:rsid w:val="00044F95"/>
    <w:rsid w:val="000461D3"/>
    <w:rsid w:val="00053961"/>
    <w:rsid w:val="0005473E"/>
    <w:rsid w:val="000548BD"/>
    <w:rsid w:val="000557EE"/>
    <w:rsid w:val="00057917"/>
    <w:rsid w:val="000612F4"/>
    <w:rsid w:val="00062448"/>
    <w:rsid w:val="000754AE"/>
    <w:rsid w:val="00084FF7"/>
    <w:rsid w:val="00090FDF"/>
    <w:rsid w:val="00093D87"/>
    <w:rsid w:val="00093E61"/>
    <w:rsid w:val="00097077"/>
    <w:rsid w:val="000973D9"/>
    <w:rsid w:val="000A054E"/>
    <w:rsid w:val="000A4069"/>
    <w:rsid w:val="000B281C"/>
    <w:rsid w:val="000B34D1"/>
    <w:rsid w:val="000B7CAD"/>
    <w:rsid w:val="000C5E8A"/>
    <w:rsid w:val="000C62D7"/>
    <w:rsid w:val="000C6B80"/>
    <w:rsid w:val="000D10A8"/>
    <w:rsid w:val="000D1DF9"/>
    <w:rsid w:val="000D3423"/>
    <w:rsid w:val="000D66F1"/>
    <w:rsid w:val="000E22AE"/>
    <w:rsid w:val="000F0818"/>
    <w:rsid w:val="000F24F5"/>
    <w:rsid w:val="00102DBD"/>
    <w:rsid w:val="00104F51"/>
    <w:rsid w:val="00105CF4"/>
    <w:rsid w:val="00134184"/>
    <w:rsid w:val="00142D8A"/>
    <w:rsid w:val="00146CE3"/>
    <w:rsid w:val="00146F6C"/>
    <w:rsid w:val="001511CF"/>
    <w:rsid w:val="00152861"/>
    <w:rsid w:val="00154DD4"/>
    <w:rsid w:val="001603B1"/>
    <w:rsid w:val="00162A22"/>
    <w:rsid w:val="00175A21"/>
    <w:rsid w:val="00186A21"/>
    <w:rsid w:val="001A2AE8"/>
    <w:rsid w:val="001A3FF5"/>
    <w:rsid w:val="001B682D"/>
    <w:rsid w:val="001C021D"/>
    <w:rsid w:val="001C08E8"/>
    <w:rsid w:val="001C37AC"/>
    <w:rsid w:val="001D15D4"/>
    <w:rsid w:val="001D6575"/>
    <w:rsid w:val="001E63B8"/>
    <w:rsid w:val="001F0C89"/>
    <w:rsid w:val="001F2B43"/>
    <w:rsid w:val="001F3B41"/>
    <w:rsid w:val="001F4949"/>
    <w:rsid w:val="001F75DF"/>
    <w:rsid w:val="002038FD"/>
    <w:rsid w:val="00205931"/>
    <w:rsid w:val="0020593D"/>
    <w:rsid w:val="00214160"/>
    <w:rsid w:val="00214256"/>
    <w:rsid w:val="0022087C"/>
    <w:rsid w:val="00220C44"/>
    <w:rsid w:val="00221738"/>
    <w:rsid w:val="00222ECD"/>
    <w:rsid w:val="00223034"/>
    <w:rsid w:val="00225068"/>
    <w:rsid w:val="00227C64"/>
    <w:rsid w:val="00230467"/>
    <w:rsid w:val="0023185F"/>
    <w:rsid w:val="002335D3"/>
    <w:rsid w:val="00235643"/>
    <w:rsid w:val="00242C79"/>
    <w:rsid w:val="00244574"/>
    <w:rsid w:val="0024767B"/>
    <w:rsid w:val="00253B7F"/>
    <w:rsid w:val="002546A3"/>
    <w:rsid w:val="00254CC3"/>
    <w:rsid w:val="00262A73"/>
    <w:rsid w:val="00266F91"/>
    <w:rsid w:val="00271C52"/>
    <w:rsid w:val="002757BB"/>
    <w:rsid w:val="00284952"/>
    <w:rsid w:val="00293E0A"/>
    <w:rsid w:val="00294DDF"/>
    <w:rsid w:val="00295F8D"/>
    <w:rsid w:val="0029607C"/>
    <w:rsid w:val="00296C1D"/>
    <w:rsid w:val="002978EE"/>
    <w:rsid w:val="002A2662"/>
    <w:rsid w:val="002A6A39"/>
    <w:rsid w:val="002B4B53"/>
    <w:rsid w:val="002B533C"/>
    <w:rsid w:val="002B60A7"/>
    <w:rsid w:val="002B6DC6"/>
    <w:rsid w:val="002C5B90"/>
    <w:rsid w:val="002C72EA"/>
    <w:rsid w:val="002D3589"/>
    <w:rsid w:val="002D693F"/>
    <w:rsid w:val="002D6C45"/>
    <w:rsid w:val="002E55A2"/>
    <w:rsid w:val="002E60BD"/>
    <w:rsid w:val="002E7C35"/>
    <w:rsid w:val="002F4251"/>
    <w:rsid w:val="003021B5"/>
    <w:rsid w:val="003102B5"/>
    <w:rsid w:val="003116F1"/>
    <w:rsid w:val="003124B3"/>
    <w:rsid w:val="003168DB"/>
    <w:rsid w:val="00317D4E"/>
    <w:rsid w:val="0032168B"/>
    <w:rsid w:val="0032273A"/>
    <w:rsid w:val="00327CAB"/>
    <w:rsid w:val="00334B5F"/>
    <w:rsid w:val="003371ED"/>
    <w:rsid w:val="00337EC0"/>
    <w:rsid w:val="00340D6C"/>
    <w:rsid w:val="003427EC"/>
    <w:rsid w:val="0034523A"/>
    <w:rsid w:val="00345F0F"/>
    <w:rsid w:val="00347675"/>
    <w:rsid w:val="00355CD0"/>
    <w:rsid w:val="00364633"/>
    <w:rsid w:val="00370C27"/>
    <w:rsid w:val="0037114D"/>
    <w:rsid w:val="00391316"/>
    <w:rsid w:val="003952AF"/>
    <w:rsid w:val="003A6A19"/>
    <w:rsid w:val="003B00E5"/>
    <w:rsid w:val="003B0321"/>
    <w:rsid w:val="003B1523"/>
    <w:rsid w:val="003B434A"/>
    <w:rsid w:val="003B76A8"/>
    <w:rsid w:val="003C3FFC"/>
    <w:rsid w:val="003D38D9"/>
    <w:rsid w:val="003D45D0"/>
    <w:rsid w:val="003D5141"/>
    <w:rsid w:val="003D51D1"/>
    <w:rsid w:val="003D65DA"/>
    <w:rsid w:val="003F3C40"/>
    <w:rsid w:val="003F5FB9"/>
    <w:rsid w:val="0040217E"/>
    <w:rsid w:val="00412236"/>
    <w:rsid w:val="00412D5B"/>
    <w:rsid w:val="0041343E"/>
    <w:rsid w:val="00423124"/>
    <w:rsid w:val="004247FA"/>
    <w:rsid w:val="00432901"/>
    <w:rsid w:val="00435B44"/>
    <w:rsid w:val="00441A2E"/>
    <w:rsid w:val="004424B3"/>
    <w:rsid w:val="00460853"/>
    <w:rsid w:val="004632F9"/>
    <w:rsid w:val="00465396"/>
    <w:rsid w:val="00473226"/>
    <w:rsid w:val="00476213"/>
    <w:rsid w:val="00480055"/>
    <w:rsid w:val="0048298E"/>
    <w:rsid w:val="00487711"/>
    <w:rsid w:val="00495B42"/>
    <w:rsid w:val="00495F67"/>
    <w:rsid w:val="004A0F8F"/>
    <w:rsid w:val="004A2432"/>
    <w:rsid w:val="004A5381"/>
    <w:rsid w:val="004B23FF"/>
    <w:rsid w:val="004B4846"/>
    <w:rsid w:val="004B6206"/>
    <w:rsid w:val="004C095C"/>
    <w:rsid w:val="004C09BC"/>
    <w:rsid w:val="004C29CD"/>
    <w:rsid w:val="004C2F54"/>
    <w:rsid w:val="004C62EA"/>
    <w:rsid w:val="004D314A"/>
    <w:rsid w:val="004D37AF"/>
    <w:rsid w:val="004D5B76"/>
    <w:rsid w:val="004D6568"/>
    <w:rsid w:val="004E1FCD"/>
    <w:rsid w:val="004F1AD3"/>
    <w:rsid w:val="004F4806"/>
    <w:rsid w:val="00501C9E"/>
    <w:rsid w:val="005041B7"/>
    <w:rsid w:val="005042C8"/>
    <w:rsid w:val="0051286A"/>
    <w:rsid w:val="005130D6"/>
    <w:rsid w:val="00521499"/>
    <w:rsid w:val="005258AC"/>
    <w:rsid w:val="00526AAF"/>
    <w:rsid w:val="005311CC"/>
    <w:rsid w:val="005331D6"/>
    <w:rsid w:val="00534B07"/>
    <w:rsid w:val="00541330"/>
    <w:rsid w:val="00544D90"/>
    <w:rsid w:val="00546128"/>
    <w:rsid w:val="00550245"/>
    <w:rsid w:val="0055515D"/>
    <w:rsid w:val="005723D5"/>
    <w:rsid w:val="00574B72"/>
    <w:rsid w:val="005752D7"/>
    <w:rsid w:val="00580199"/>
    <w:rsid w:val="00580FA2"/>
    <w:rsid w:val="00594F8E"/>
    <w:rsid w:val="00596696"/>
    <w:rsid w:val="005A04F5"/>
    <w:rsid w:val="005A1E95"/>
    <w:rsid w:val="005A2C31"/>
    <w:rsid w:val="005A60CB"/>
    <w:rsid w:val="005B14E8"/>
    <w:rsid w:val="005B3E7B"/>
    <w:rsid w:val="005C1174"/>
    <w:rsid w:val="005C2C9F"/>
    <w:rsid w:val="005C73A9"/>
    <w:rsid w:val="005D32B3"/>
    <w:rsid w:val="005D51FB"/>
    <w:rsid w:val="005D52DB"/>
    <w:rsid w:val="005E1FB0"/>
    <w:rsid w:val="005E385A"/>
    <w:rsid w:val="005F21FD"/>
    <w:rsid w:val="005F3446"/>
    <w:rsid w:val="005F6F1F"/>
    <w:rsid w:val="00602721"/>
    <w:rsid w:val="00610672"/>
    <w:rsid w:val="00621846"/>
    <w:rsid w:val="006267DA"/>
    <w:rsid w:val="00627F6F"/>
    <w:rsid w:val="00634DD8"/>
    <w:rsid w:val="00636965"/>
    <w:rsid w:val="00641E6B"/>
    <w:rsid w:val="00644CF7"/>
    <w:rsid w:val="00647C91"/>
    <w:rsid w:val="00647F7C"/>
    <w:rsid w:val="006526B6"/>
    <w:rsid w:val="00653650"/>
    <w:rsid w:val="006600F3"/>
    <w:rsid w:val="00664C6C"/>
    <w:rsid w:val="00664E87"/>
    <w:rsid w:val="00665023"/>
    <w:rsid w:val="006736B6"/>
    <w:rsid w:val="0067738F"/>
    <w:rsid w:val="0068551C"/>
    <w:rsid w:val="0069079A"/>
    <w:rsid w:val="006941B7"/>
    <w:rsid w:val="00694CD1"/>
    <w:rsid w:val="00696088"/>
    <w:rsid w:val="006A1D32"/>
    <w:rsid w:val="006B09BA"/>
    <w:rsid w:val="006C0EE2"/>
    <w:rsid w:val="006C52F6"/>
    <w:rsid w:val="006C59E7"/>
    <w:rsid w:val="006D17BB"/>
    <w:rsid w:val="006D322C"/>
    <w:rsid w:val="006E3F40"/>
    <w:rsid w:val="006E3F89"/>
    <w:rsid w:val="006E5498"/>
    <w:rsid w:val="006E7946"/>
    <w:rsid w:val="006F176B"/>
    <w:rsid w:val="006F3D39"/>
    <w:rsid w:val="006F48D1"/>
    <w:rsid w:val="00701135"/>
    <w:rsid w:val="00701D8F"/>
    <w:rsid w:val="00704562"/>
    <w:rsid w:val="00707CA3"/>
    <w:rsid w:val="0071093D"/>
    <w:rsid w:val="00717AAB"/>
    <w:rsid w:val="00721DF0"/>
    <w:rsid w:val="0072656E"/>
    <w:rsid w:val="00726EF4"/>
    <w:rsid w:val="007324AF"/>
    <w:rsid w:val="00732AD4"/>
    <w:rsid w:val="00744079"/>
    <w:rsid w:val="0074498F"/>
    <w:rsid w:val="007452DC"/>
    <w:rsid w:val="0074765A"/>
    <w:rsid w:val="00751BA1"/>
    <w:rsid w:val="00751FDA"/>
    <w:rsid w:val="00754380"/>
    <w:rsid w:val="00760D48"/>
    <w:rsid w:val="00761E5B"/>
    <w:rsid w:val="00764AD2"/>
    <w:rsid w:val="007663CF"/>
    <w:rsid w:val="007769E0"/>
    <w:rsid w:val="00780DED"/>
    <w:rsid w:val="007854B9"/>
    <w:rsid w:val="00794C56"/>
    <w:rsid w:val="007A6854"/>
    <w:rsid w:val="007B21BC"/>
    <w:rsid w:val="007B3502"/>
    <w:rsid w:val="007B5B8A"/>
    <w:rsid w:val="007C2A75"/>
    <w:rsid w:val="007C312B"/>
    <w:rsid w:val="007E0625"/>
    <w:rsid w:val="007F4E99"/>
    <w:rsid w:val="0080225C"/>
    <w:rsid w:val="008117A6"/>
    <w:rsid w:val="008127DD"/>
    <w:rsid w:val="00812CCC"/>
    <w:rsid w:val="008145D1"/>
    <w:rsid w:val="008146CE"/>
    <w:rsid w:val="0081588D"/>
    <w:rsid w:val="00822911"/>
    <w:rsid w:val="00827D83"/>
    <w:rsid w:val="00830B5C"/>
    <w:rsid w:val="00836B4B"/>
    <w:rsid w:val="00841E43"/>
    <w:rsid w:val="00842FC6"/>
    <w:rsid w:val="00846A78"/>
    <w:rsid w:val="00850809"/>
    <w:rsid w:val="00853386"/>
    <w:rsid w:val="0085406E"/>
    <w:rsid w:val="0086052F"/>
    <w:rsid w:val="00861F29"/>
    <w:rsid w:val="0086536D"/>
    <w:rsid w:val="00866E63"/>
    <w:rsid w:val="00871E22"/>
    <w:rsid w:val="0087490E"/>
    <w:rsid w:val="00875188"/>
    <w:rsid w:val="00883A38"/>
    <w:rsid w:val="00884567"/>
    <w:rsid w:val="00886727"/>
    <w:rsid w:val="0089298E"/>
    <w:rsid w:val="00894E7E"/>
    <w:rsid w:val="008A02F3"/>
    <w:rsid w:val="008A7041"/>
    <w:rsid w:val="008B1BBB"/>
    <w:rsid w:val="008B21F3"/>
    <w:rsid w:val="008C42B9"/>
    <w:rsid w:val="008D2B2E"/>
    <w:rsid w:val="008D5C72"/>
    <w:rsid w:val="008E0774"/>
    <w:rsid w:val="008E3D4D"/>
    <w:rsid w:val="008E5019"/>
    <w:rsid w:val="008F31B8"/>
    <w:rsid w:val="00900EB9"/>
    <w:rsid w:val="009061C5"/>
    <w:rsid w:val="00906BC6"/>
    <w:rsid w:val="00925471"/>
    <w:rsid w:val="00936AF5"/>
    <w:rsid w:val="0093734F"/>
    <w:rsid w:val="0094682C"/>
    <w:rsid w:val="0094720F"/>
    <w:rsid w:val="009479D0"/>
    <w:rsid w:val="00960BFB"/>
    <w:rsid w:val="00961865"/>
    <w:rsid w:val="00970722"/>
    <w:rsid w:val="009808E8"/>
    <w:rsid w:val="00985366"/>
    <w:rsid w:val="00987267"/>
    <w:rsid w:val="00990E77"/>
    <w:rsid w:val="009912DB"/>
    <w:rsid w:val="009A4224"/>
    <w:rsid w:val="009A526E"/>
    <w:rsid w:val="009A6FC7"/>
    <w:rsid w:val="009A7E18"/>
    <w:rsid w:val="009B1E39"/>
    <w:rsid w:val="009B659B"/>
    <w:rsid w:val="009B7E28"/>
    <w:rsid w:val="009C0F7C"/>
    <w:rsid w:val="009C124D"/>
    <w:rsid w:val="009C3921"/>
    <w:rsid w:val="009C3F18"/>
    <w:rsid w:val="009C4000"/>
    <w:rsid w:val="009C5384"/>
    <w:rsid w:val="009C752F"/>
    <w:rsid w:val="009C7F0A"/>
    <w:rsid w:val="009D10D0"/>
    <w:rsid w:val="009D284D"/>
    <w:rsid w:val="009E023F"/>
    <w:rsid w:val="009E0EB3"/>
    <w:rsid w:val="009E2A65"/>
    <w:rsid w:val="009E321A"/>
    <w:rsid w:val="009E3845"/>
    <w:rsid w:val="009E5F39"/>
    <w:rsid w:val="009E6829"/>
    <w:rsid w:val="009E7E67"/>
    <w:rsid w:val="009F0566"/>
    <w:rsid w:val="00A245F1"/>
    <w:rsid w:val="00A27EA7"/>
    <w:rsid w:val="00A34D19"/>
    <w:rsid w:val="00A378E9"/>
    <w:rsid w:val="00A40D72"/>
    <w:rsid w:val="00A42192"/>
    <w:rsid w:val="00A44CAF"/>
    <w:rsid w:val="00A526E7"/>
    <w:rsid w:val="00A5338D"/>
    <w:rsid w:val="00A643FE"/>
    <w:rsid w:val="00A649FF"/>
    <w:rsid w:val="00A719C1"/>
    <w:rsid w:val="00A73C26"/>
    <w:rsid w:val="00A82E5B"/>
    <w:rsid w:val="00A91888"/>
    <w:rsid w:val="00A922BD"/>
    <w:rsid w:val="00A92322"/>
    <w:rsid w:val="00A92FEF"/>
    <w:rsid w:val="00A93BB5"/>
    <w:rsid w:val="00A94B82"/>
    <w:rsid w:val="00A95939"/>
    <w:rsid w:val="00A978CC"/>
    <w:rsid w:val="00A97CFA"/>
    <w:rsid w:val="00AA0FB9"/>
    <w:rsid w:val="00AA18EC"/>
    <w:rsid w:val="00AA6945"/>
    <w:rsid w:val="00AA7B68"/>
    <w:rsid w:val="00AB04C1"/>
    <w:rsid w:val="00AB15A9"/>
    <w:rsid w:val="00AB39B3"/>
    <w:rsid w:val="00AB3DDC"/>
    <w:rsid w:val="00AB7FED"/>
    <w:rsid w:val="00AC0A20"/>
    <w:rsid w:val="00AC1626"/>
    <w:rsid w:val="00AC6280"/>
    <w:rsid w:val="00AD398B"/>
    <w:rsid w:val="00AD43FA"/>
    <w:rsid w:val="00AD69E6"/>
    <w:rsid w:val="00AE6597"/>
    <w:rsid w:val="00AF5843"/>
    <w:rsid w:val="00AF6583"/>
    <w:rsid w:val="00B06570"/>
    <w:rsid w:val="00B12FCB"/>
    <w:rsid w:val="00B14D59"/>
    <w:rsid w:val="00B17F79"/>
    <w:rsid w:val="00B20775"/>
    <w:rsid w:val="00B31B76"/>
    <w:rsid w:val="00B32A75"/>
    <w:rsid w:val="00B45A2F"/>
    <w:rsid w:val="00B47693"/>
    <w:rsid w:val="00B5479D"/>
    <w:rsid w:val="00B57726"/>
    <w:rsid w:val="00B652A4"/>
    <w:rsid w:val="00B65FCA"/>
    <w:rsid w:val="00B67720"/>
    <w:rsid w:val="00B7324D"/>
    <w:rsid w:val="00B759E3"/>
    <w:rsid w:val="00B777D2"/>
    <w:rsid w:val="00B802FF"/>
    <w:rsid w:val="00B81C43"/>
    <w:rsid w:val="00B82409"/>
    <w:rsid w:val="00B8407A"/>
    <w:rsid w:val="00B855BD"/>
    <w:rsid w:val="00B93D7D"/>
    <w:rsid w:val="00B956B4"/>
    <w:rsid w:val="00B95CBE"/>
    <w:rsid w:val="00B962C7"/>
    <w:rsid w:val="00BA2138"/>
    <w:rsid w:val="00BB3D9A"/>
    <w:rsid w:val="00BB74F3"/>
    <w:rsid w:val="00BC2F52"/>
    <w:rsid w:val="00BC5C83"/>
    <w:rsid w:val="00BD2D02"/>
    <w:rsid w:val="00BF2715"/>
    <w:rsid w:val="00C11110"/>
    <w:rsid w:val="00C15A65"/>
    <w:rsid w:val="00C206EA"/>
    <w:rsid w:val="00C342A0"/>
    <w:rsid w:val="00C368E4"/>
    <w:rsid w:val="00C41B08"/>
    <w:rsid w:val="00C42A59"/>
    <w:rsid w:val="00C42EA0"/>
    <w:rsid w:val="00C47965"/>
    <w:rsid w:val="00C54211"/>
    <w:rsid w:val="00C55544"/>
    <w:rsid w:val="00C611A2"/>
    <w:rsid w:val="00C63FBB"/>
    <w:rsid w:val="00C701A9"/>
    <w:rsid w:val="00C75023"/>
    <w:rsid w:val="00C77129"/>
    <w:rsid w:val="00C77968"/>
    <w:rsid w:val="00C81154"/>
    <w:rsid w:val="00C86624"/>
    <w:rsid w:val="00C86ECC"/>
    <w:rsid w:val="00C94B83"/>
    <w:rsid w:val="00C967E6"/>
    <w:rsid w:val="00C96F1C"/>
    <w:rsid w:val="00CA102A"/>
    <w:rsid w:val="00CA1B4B"/>
    <w:rsid w:val="00CA330C"/>
    <w:rsid w:val="00CB06C4"/>
    <w:rsid w:val="00CB4BE9"/>
    <w:rsid w:val="00CB4FF5"/>
    <w:rsid w:val="00CB62C1"/>
    <w:rsid w:val="00CC3179"/>
    <w:rsid w:val="00CC5D61"/>
    <w:rsid w:val="00CC71E8"/>
    <w:rsid w:val="00CC7EF8"/>
    <w:rsid w:val="00CD758B"/>
    <w:rsid w:val="00CD7BD4"/>
    <w:rsid w:val="00CF2406"/>
    <w:rsid w:val="00D119C0"/>
    <w:rsid w:val="00D121AD"/>
    <w:rsid w:val="00D200C5"/>
    <w:rsid w:val="00D261E3"/>
    <w:rsid w:val="00D307C9"/>
    <w:rsid w:val="00D411A0"/>
    <w:rsid w:val="00D46B8E"/>
    <w:rsid w:val="00D51004"/>
    <w:rsid w:val="00D60CF0"/>
    <w:rsid w:val="00D6208E"/>
    <w:rsid w:val="00D62B69"/>
    <w:rsid w:val="00D65242"/>
    <w:rsid w:val="00D65ACE"/>
    <w:rsid w:val="00D65E11"/>
    <w:rsid w:val="00D6762E"/>
    <w:rsid w:val="00D74417"/>
    <w:rsid w:val="00D747A7"/>
    <w:rsid w:val="00D905A9"/>
    <w:rsid w:val="00D915B3"/>
    <w:rsid w:val="00D92FBB"/>
    <w:rsid w:val="00D97759"/>
    <w:rsid w:val="00DA142D"/>
    <w:rsid w:val="00DA53BA"/>
    <w:rsid w:val="00DA669D"/>
    <w:rsid w:val="00DB11A5"/>
    <w:rsid w:val="00DB2BEB"/>
    <w:rsid w:val="00DB2F2D"/>
    <w:rsid w:val="00DB3016"/>
    <w:rsid w:val="00DB485C"/>
    <w:rsid w:val="00DB65BE"/>
    <w:rsid w:val="00DC0D04"/>
    <w:rsid w:val="00DC21D3"/>
    <w:rsid w:val="00DC4896"/>
    <w:rsid w:val="00DC6E84"/>
    <w:rsid w:val="00DD6ABA"/>
    <w:rsid w:val="00DD7BDF"/>
    <w:rsid w:val="00DE0DA8"/>
    <w:rsid w:val="00DE2615"/>
    <w:rsid w:val="00DF09F6"/>
    <w:rsid w:val="00DF751B"/>
    <w:rsid w:val="00DF78C5"/>
    <w:rsid w:val="00E04704"/>
    <w:rsid w:val="00E20BBB"/>
    <w:rsid w:val="00E241D5"/>
    <w:rsid w:val="00E277FE"/>
    <w:rsid w:val="00E36EDE"/>
    <w:rsid w:val="00E41D42"/>
    <w:rsid w:val="00E426CC"/>
    <w:rsid w:val="00E446E1"/>
    <w:rsid w:val="00E45DA7"/>
    <w:rsid w:val="00E466C1"/>
    <w:rsid w:val="00E51D60"/>
    <w:rsid w:val="00E524DE"/>
    <w:rsid w:val="00E542A3"/>
    <w:rsid w:val="00E54AC5"/>
    <w:rsid w:val="00E63153"/>
    <w:rsid w:val="00E66421"/>
    <w:rsid w:val="00E666E5"/>
    <w:rsid w:val="00E66D21"/>
    <w:rsid w:val="00E712EA"/>
    <w:rsid w:val="00E76A62"/>
    <w:rsid w:val="00E82FAB"/>
    <w:rsid w:val="00E8469B"/>
    <w:rsid w:val="00E876D0"/>
    <w:rsid w:val="00E976B9"/>
    <w:rsid w:val="00EA1497"/>
    <w:rsid w:val="00EA3C62"/>
    <w:rsid w:val="00EA6C00"/>
    <w:rsid w:val="00EB0BAE"/>
    <w:rsid w:val="00EB176F"/>
    <w:rsid w:val="00EB269A"/>
    <w:rsid w:val="00EB2BCD"/>
    <w:rsid w:val="00EC30C7"/>
    <w:rsid w:val="00EC4CD5"/>
    <w:rsid w:val="00EC6D05"/>
    <w:rsid w:val="00ED0257"/>
    <w:rsid w:val="00ED15C5"/>
    <w:rsid w:val="00ED2457"/>
    <w:rsid w:val="00ED463B"/>
    <w:rsid w:val="00ED60B9"/>
    <w:rsid w:val="00EE0B69"/>
    <w:rsid w:val="00EE1788"/>
    <w:rsid w:val="00EF44AE"/>
    <w:rsid w:val="00F10094"/>
    <w:rsid w:val="00F10F22"/>
    <w:rsid w:val="00F122BC"/>
    <w:rsid w:val="00F12A73"/>
    <w:rsid w:val="00F13745"/>
    <w:rsid w:val="00F154B8"/>
    <w:rsid w:val="00F16F7D"/>
    <w:rsid w:val="00F244AA"/>
    <w:rsid w:val="00F279C2"/>
    <w:rsid w:val="00F37900"/>
    <w:rsid w:val="00F42BF3"/>
    <w:rsid w:val="00F515B3"/>
    <w:rsid w:val="00F55C52"/>
    <w:rsid w:val="00F61DC0"/>
    <w:rsid w:val="00F7081B"/>
    <w:rsid w:val="00F734FA"/>
    <w:rsid w:val="00F76770"/>
    <w:rsid w:val="00F81A39"/>
    <w:rsid w:val="00FA0295"/>
    <w:rsid w:val="00FA58EB"/>
    <w:rsid w:val="00FA696F"/>
    <w:rsid w:val="00FA7C4C"/>
    <w:rsid w:val="00FB0FB1"/>
    <w:rsid w:val="00FC20EC"/>
    <w:rsid w:val="00FC5377"/>
    <w:rsid w:val="00FD7D16"/>
    <w:rsid w:val="00FE1EF5"/>
    <w:rsid w:val="00FE5D55"/>
    <w:rsid w:val="00FE74B1"/>
    <w:rsid w:val="00FF22D8"/>
    <w:rsid w:val="00FF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3" type="connector" idref="#_x0000_s1050"/>
        <o:r id="V:Rule14" type="connector" idref="#_x0000_s1052"/>
        <o:r id="V:Rule15" type="connector" idref="#AutoShape 16"/>
        <o:r id="V:Rule16" type="connector" idref="#AutoShape 15"/>
        <o:r id="V:Rule17" type="connector" idref="#_x0000_s1053"/>
        <o:r id="V:Rule18" type="connector" idref="#_x0000_s1054"/>
        <o:r id="V:Rule19" type="connector" idref="#_x0000_s1059"/>
        <o:r id="V:Rule20" type="connector" idref="#AutoShape 21"/>
        <o:r id="V:Rule21" type="connector" idref="#_x0000_s1056"/>
        <o:r id="V:Rule22" type="connector" idref="#AutoShape 23"/>
        <o:r id="V:Rule23" type="connector" idref="#_x0000_s1051"/>
        <o:r id="V:Rule24"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65"/>
  </w:style>
  <w:style w:type="paragraph" w:styleId="Heading1">
    <w:name w:val="heading 1"/>
    <w:basedOn w:val="Normal"/>
    <w:link w:val="Heading1Char"/>
    <w:uiPriority w:val="1"/>
    <w:qFormat/>
    <w:rsid w:val="009E2A65"/>
    <w:pPr>
      <w:widowControl w:val="0"/>
      <w:autoSpaceDE w:val="0"/>
      <w:autoSpaceDN w:val="0"/>
      <w:spacing w:after="0" w:line="240" w:lineRule="auto"/>
      <w:ind w:left="204"/>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9E2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2A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2A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E2A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2A65"/>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9E2A65"/>
    <w:rPr>
      <w:rFonts w:ascii="Tahoma" w:hAnsi="Tahoma" w:cs="Tahoma"/>
      <w:sz w:val="16"/>
      <w:szCs w:val="16"/>
    </w:rPr>
  </w:style>
  <w:style w:type="paragraph" w:styleId="BalloonText">
    <w:name w:val="Balloon Text"/>
    <w:basedOn w:val="Normal"/>
    <w:link w:val="BalloonTextChar"/>
    <w:uiPriority w:val="99"/>
    <w:semiHidden/>
    <w:unhideWhenUsed/>
    <w:rsid w:val="009E2A65"/>
    <w:pPr>
      <w:spacing w:after="0" w:line="240" w:lineRule="auto"/>
    </w:pPr>
    <w:rPr>
      <w:rFonts w:ascii="Tahoma" w:hAnsi="Tahoma" w:cs="Tahoma"/>
      <w:sz w:val="16"/>
      <w:szCs w:val="16"/>
    </w:rPr>
  </w:style>
  <w:style w:type="paragraph" w:styleId="BodyText">
    <w:name w:val="Body Text"/>
    <w:basedOn w:val="Normal"/>
    <w:link w:val="BodyTextChar"/>
    <w:uiPriority w:val="1"/>
    <w:qFormat/>
    <w:rsid w:val="009E2A6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E2A65"/>
    <w:rPr>
      <w:rFonts w:ascii="Times New Roman" w:eastAsia="Times New Roman" w:hAnsi="Times New Roman" w:cs="Times New Roman"/>
      <w:sz w:val="24"/>
      <w:szCs w:val="24"/>
    </w:rPr>
  </w:style>
  <w:style w:type="paragraph" w:styleId="ListParagraph">
    <w:name w:val="List Paragraph"/>
    <w:basedOn w:val="Normal"/>
    <w:uiPriority w:val="1"/>
    <w:qFormat/>
    <w:rsid w:val="009E2A65"/>
    <w:pPr>
      <w:widowControl w:val="0"/>
      <w:autoSpaceDE w:val="0"/>
      <w:autoSpaceDN w:val="0"/>
      <w:spacing w:after="0" w:line="240" w:lineRule="auto"/>
      <w:ind w:left="821" w:hanging="361"/>
    </w:pPr>
    <w:rPr>
      <w:rFonts w:ascii="Times New Roman" w:eastAsia="Times New Roman" w:hAnsi="Times New Roman" w:cs="Times New Roman"/>
    </w:rPr>
  </w:style>
  <w:style w:type="character" w:customStyle="1" w:styleId="markedcontent">
    <w:name w:val="markedcontent"/>
    <w:basedOn w:val="DefaultParagraphFont"/>
    <w:rsid w:val="009E2A65"/>
  </w:style>
  <w:style w:type="character" w:styleId="Hyperlink">
    <w:name w:val="Hyperlink"/>
    <w:basedOn w:val="DefaultParagraphFont"/>
    <w:uiPriority w:val="99"/>
    <w:unhideWhenUsed/>
    <w:rsid w:val="009E2A65"/>
    <w:rPr>
      <w:color w:val="0000FF"/>
      <w:u w:val="single"/>
    </w:rPr>
  </w:style>
  <w:style w:type="paragraph" w:styleId="Header">
    <w:name w:val="header"/>
    <w:basedOn w:val="Normal"/>
    <w:link w:val="HeaderChar"/>
    <w:uiPriority w:val="99"/>
    <w:unhideWhenUsed/>
    <w:rsid w:val="009E2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A65"/>
  </w:style>
  <w:style w:type="paragraph" w:styleId="Footer">
    <w:name w:val="footer"/>
    <w:basedOn w:val="Normal"/>
    <w:link w:val="FooterChar"/>
    <w:uiPriority w:val="99"/>
    <w:unhideWhenUsed/>
    <w:rsid w:val="009E2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A65"/>
  </w:style>
  <w:style w:type="character" w:customStyle="1" w:styleId="aa">
    <w:name w:val="aa"/>
    <w:basedOn w:val="DefaultParagraphFont"/>
    <w:rsid w:val="009E2A65"/>
  </w:style>
  <w:style w:type="paragraph" w:styleId="NormalWeb">
    <w:name w:val="Normal (Web)"/>
    <w:basedOn w:val="Normal"/>
    <w:uiPriority w:val="99"/>
    <w:unhideWhenUsed/>
    <w:rsid w:val="009E2A6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E2A65"/>
    <w:pPr>
      <w:spacing w:after="0" w:line="240" w:lineRule="auto"/>
    </w:pPr>
    <w:rPr>
      <w:sz w:val="20"/>
      <w:szCs w:val="20"/>
    </w:rPr>
  </w:style>
  <w:style w:type="character" w:customStyle="1" w:styleId="FootnoteTextChar">
    <w:name w:val="Footnote Text Char"/>
    <w:basedOn w:val="DefaultParagraphFont"/>
    <w:link w:val="FootnoteText"/>
    <w:uiPriority w:val="99"/>
    <w:rsid w:val="009E2A65"/>
    <w:rPr>
      <w:sz w:val="20"/>
      <w:szCs w:val="20"/>
    </w:rPr>
  </w:style>
  <w:style w:type="character" w:styleId="FootnoteReference">
    <w:name w:val="footnote reference"/>
    <w:basedOn w:val="DefaultParagraphFont"/>
    <w:uiPriority w:val="99"/>
    <w:semiHidden/>
    <w:unhideWhenUsed/>
    <w:rsid w:val="009E2A65"/>
    <w:rPr>
      <w:vertAlign w:val="superscript"/>
    </w:rPr>
  </w:style>
  <w:style w:type="paragraph" w:styleId="TOCHeading">
    <w:name w:val="TOC Heading"/>
    <w:basedOn w:val="Heading1"/>
    <w:next w:val="Normal"/>
    <w:uiPriority w:val="39"/>
    <w:unhideWhenUsed/>
    <w:qFormat/>
    <w:rsid w:val="009E2A65"/>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9E2A65"/>
    <w:pPr>
      <w:spacing w:after="100"/>
    </w:pPr>
  </w:style>
  <w:style w:type="paragraph" w:styleId="TOC2">
    <w:name w:val="toc 2"/>
    <w:basedOn w:val="Normal"/>
    <w:next w:val="Normal"/>
    <w:autoRedefine/>
    <w:uiPriority w:val="39"/>
    <w:unhideWhenUsed/>
    <w:rsid w:val="009E2A65"/>
    <w:pPr>
      <w:spacing w:after="100"/>
      <w:ind w:left="220"/>
    </w:pPr>
  </w:style>
  <w:style w:type="paragraph" w:styleId="TOC3">
    <w:name w:val="toc 3"/>
    <w:basedOn w:val="Normal"/>
    <w:next w:val="Normal"/>
    <w:autoRedefine/>
    <w:uiPriority w:val="39"/>
    <w:unhideWhenUsed/>
    <w:rsid w:val="009E2A65"/>
    <w:pPr>
      <w:spacing w:after="100"/>
      <w:ind w:left="440"/>
    </w:pPr>
  </w:style>
  <w:style w:type="character" w:customStyle="1" w:styleId="fontstyle01">
    <w:name w:val="fontstyle01"/>
    <w:basedOn w:val="DefaultParagraphFont"/>
    <w:rsid w:val="00B5479D"/>
    <w:rPr>
      <w:rFonts w:ascii="Times-Roman" w:hAnsi="Times-Roman" w:hint="default"/>
      <w:b w:val="0"/>
      <w:bCs w:val="0"/>
      <w:i w:val="0"/>
      <w:iCs w:val="0"/>
      <w:color w:val="222222"/>
      <w:sz w:val="24"/>
      <w:szCs w:val="24"/>
    </w:rPr>
  </w:style>
  <w:style w:type="character" w:styleId="Emphasis">
    <w:name w:val="Emphasis"/>
    <w:basedOn w:val="DefaultParagraphFont"/>
    <w:uiPriority w:val="20"/>
    <w:qFormat/>
    <w:rsid w:val="00AB04C1"/>
    <w:rPr>
      <w:i/>
      <w:iCs/>
    </w:rPr>
  </w:style>
  <w:style w:type="character" w:styleId="Strong">
    <w:name w:val="Strong"/>
    <w:basedOn w:val="DefaultParagraphFont"/>
    <w:uiPriority w:val="22"/>
    <w:qFormat/>
    <w:rsid w:val="00AB04C1"/>
    <w:rPr>
      <w:b/>
      <w:bCs/>
    </w:rPr>
  </w:style>
  <w:style w:type="character" w:customStyle="1" w:styleId="hgkelc">
    <w:name w:val="hgkelc"/>
    <w:basedOn w:val="DefaultParagraphFont"/>
    <w:rsid w:val="00AB04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kuasaan_kehakiman_di_Indonesia" TargetMode="External"/><Relationship Id="rId13" Type="http://schemas.openxmlformats.org/officeDocument/2006/relationships/hyperlink" Target="https://id.wikipedia.org/wiki/Pengadilan_Militer_Pertempuran" TargetMode="External"/><Relationship Id="rId18" Type="http://schemas.openxmlformats.org/officeDocument/2006/relationships/hyperlink" Target="http://jurnal.um-tapsel.ac.id/index.php/Justitia/article/view/765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pository.lppm.unila.ac.id/15660/1/HUKUM%20PERADILAN%20MILITER.pdf" TargetMode="External"/><Relationship Id="rId7" Type="http://schemas.openxmlformats.org/officeDocument/2006/relationships/endnotes" Target="endnotes.xml"/><Relationship Id="rId12" Type="http://schemas.openxmlformats.org/officeDocument/2006/relationships/hyperlink" Target="https://id.wikipedia.org/wiki/Pengadilan_Militer_Utama" TargetMode="External"/><Relationship Id="rId17" Type="http://schemas.openxmlformats.org/officeDocument/2006/relationships/hyperlink" Target="https://repository.uksw.edu/bitstream/123456789/20985/2/T1_312016076_BAB%20II.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pository.unpas.ac.id/28449/4/G.%20BAB%20II.pdf" TargetMode="External"/><Relationship Id="rId20" Type="http://schemas.openxmlformats.org/officeDocument/2006/relationships/hyperlink" Target="https://law.uii.ac.id/wp-content/uploads/2013/01/FH-UII-PROSES-PENYELESAIAN-PERKARA-TINDAK-PIDANA-MILITER-YANG-TIDA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engadilan_Militer_Tingg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bdulrachmadbudiono.lecture.ub.ac.id/files/2015/09/ILMU-HUKUM-DAN-PENELITIAN-HUKUM-makalah-nov-08.pdf" TargetMode="External"/><Relationship Id="rId23" Type="http://schemas.openxmlformats.org/officeDocument/2006/relationships/header" Target="header1.xml"/><Relationship Id="rId10" Type="http://schemas.openxmlformats.org/officeDocument/2006/relationships/hyperlink" Target="https://id.wikipedia.org/wiki/Pengadilan_Militer" TargetMode="External"/><Relationship Id="rId19" Type="http://schemas.openxmlformats.org/officeDocument/2006/relationships/hyperlink" Target="https://journal.unita.ac.id/index.php/yustitia/article/view/152" TargetMode="External"/><Relationship Id="rId4" Type="http://schemas.openxmlformats.org/officeDocument/2006/relationships/settings" Target="settings.xml"/><Relationship Id="rId9" Type="http://schemas.openxmlformats.org/officeDocument/2006/relationships/hyperlink" Target="https://id.wikipedia.org/wiki/Mahkamah_Agung" TargetMode="External"/><Relationship Id="rId14" Type="http://schemas.openxmlformats.org/officeDocument/2006/relationships/hyperlink" Target="http://pkbh.uad.ac.id/penegakan-hukum/" TargetMode="External"/><Relationship Id="rId22" Type="http://schemas.openxmlformats.org/officeDocument/2006/relationships/hyperlink" Target="file:///C:/Users/FORENSIK/AppData/Local/Temp/2980-Article%20Text-14173-1-10-2021030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kbh.uad.ac.id/penegakan-hu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061B-2089-43B3-B8AE-2CDE3150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4493</TotalTime>
  <Pages>66</Pages>
  <Words>14617</Words>
  <Characters>83322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FORENSIK</dc:creator>
  <cp:lastModifiedBy>FORENSIK</cp:lastModifiedBy>
  <cp:revision>697</cp:revision>
  <cp:lastPrinted>2023-06-19T03:32:00Z</cp:lastPrinted>
  <dcterms:created xsi:type="dcterms:W3CDTF">2022-07-12T02:30:00Z</dcterms:created>
  <dcterms:modified xsi:type="dcterms:W3CDTF">2023-06-19T03:33:00Z</dcterms:modified>
</cp:coreProperties>
</file>