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C868B" w14:textId="77777777" w:rsidR="00BE5C08" w:rsidRDefault="00D21C3E" w:rsidP="0092532F">
      <w:pPr>
        <w:spacing w:after="0" w:line="360" w:lineRule="auto"/>
        <w:jc w:val="center"/>
        <w:rPr>
          <w:rFonts w:ascii="Times New Roman" w:hAnsi="Times New Roman" w:cs="Times New Roman"/>
          <w:b/>
          <w:bCs/>
          <w:sz w:val="24"/>
          <w:szCs w:val="24"/>
        </w:rPr>
      </w:pPr>
      <w:r w:rsidRPr="00D21C3E">
        <w:rPr>
          <w:rFonts w:ascii="Times New Roman" w:hAnsi="Times New Roman" w:cs="Times New Roman"/>
          <w:b/>
          <w:bCs/>
          <w:sz w:val="24"/>
          <w:szCs w:val="24"/>
        </w:rPr>
        <w:t xml:space="preserve">A STUDY OF RACISM AND RACIAL DYSTOPIA IN THE 2023 MOVIE </w:t>
      </w:r>
    </w:p>
    <w:p w14:paraId="0BB9BC9D" w14:textId="08E61F54" w:rsidR="0033163F" w:rsidRPr="00D21C3E" w:rsidRDefault="00D21C3E" w:rsidP="0092532F">
      <w:pPr>
        <w:spacing w:after="0" w:line="360" w:lineRule="auto"/>
        <w:jc w:val="center"/>
        <w:rPr>
          <w:rFonts w:ascii="Times New Roman" w:hAnsi="Times New Roman" w:cs="Times New Roman"/>
          <w:b/>
          <w:bCs/>
          <w:i/>
          <w:iCs/>
          <w:sz w:val="28"/>
          <w:szCs w:val="28"/>
        </w:rPr>
      </w:pPr>
      <w:r w:rsidRPr="00D21C3E">
        <w:rPr>
          <w:rFonts w:ascii="Times New Roman" w:hAnsi="Times New Roman" w:cs="Times New Roman"/>
          <w:b/>
          <w:bCs/>
          <w:i/>
          <w:iCs/>
          <w:sz w:val="24"/>
          <w:szCs w:val="24"/>
        </w:rPr>
        <w:t>THEY CLONED TYRONE</w:t>
      </w:r>
    </w:p>
    <w:p w14:paraId="01A5DEA9" w14:textId="6109CF3E" w:rsidR="0033163F" w:rsidRDefault="00D21C3E" w:rsidP="0092532F">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Dinda</w:t>
      </w:r>
      <w:proofErr w:type="spellEnd"/>
      <w:r>
        <w:rPr>
          <w:rFonts w:ascii="Times New Roman" w:hAnsi="Times New Roman" w:cs="Times New Roman"/>
          <w:sz w:val="24"/>
          <w:szCs w:val="24"/>
        </w:rPr>
        <w:t xml:space="preserve"> Ayu </w:t>
      </w:r>
      <w:proofErr w:type="spellStart"/>
      <w:r>
        <w:rPr>
          <w:rFonts w:ascii="Times New Roman" w:hAnsi="Times New Roman" w:cs="Times New Roman"/>
          <w:sz w:val="24"/>
          <w:szCs w:val="24"/>
        </w:rPr>
        <w:t>Suwito</w:t>
      </w:r>
      <w:r w:rsidR="0092389A">
        <w:rPr>
          <w:rFonts w:ascii="Times New Roman" w:hAnsi="Times New Roman" w:cs="Times New Roman"/>
          <w:sz w:val="24"/>
          <w:szCs w:val="24"/>
          <w:vertAlign w:val="superscript"/>
        </w:rPr>
        <w:t>a</w:t>
      </w:r>
      <w:proofErr w:type="spellEnd"/>
      <w:r w:rsidR="0033163F" w:rsidRPr="0033163F">
        <w:rPr>
          <w:rFonts w:ascii="Times New Roman" w:hAnsi="Times New Roman" w:cs="Times New Roman"/>
          <w:sz w:val="24"/>
          <w:szCs w:val="24"/>
        </w:rPr>
        <w:t xml:space="preserve">, </w:t>
      </w:r>
      <w:proofErr w:type="spellStart"/>
      <w:r>
        <w:rPr>
          <w:rFonts w:ascii="Times New Roman" w:hAnsi="Times New Roman" w:cs="Times New Roman"/>
          <w:sz w:val="24"/>
          <w:szCs w:val="24"/>
        </w:rPr>
        <w:t>Rahajeng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Hauwwa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Khissoga</w:t>
      </w:r>
      <w:r w:rsidR="0092389A">
        <w:rPr>
          <w:rFonts w:ascii="Times New Roman" w:hAnsi="Times New Roman" w:cs="Times New Roman"/>
          <w:sz w:val="24"/>
          <w:szCs w:val="24"/>
          <w:vertAlign w:val="superscript"/>
        </w:rPr>
        <w:t>b</w:t>
      </w:r>
      <w:proofErr w:type="spellEnd"/>
      <w:r w:rsidR="0033163F" w:rsidRPr="0033163F">
        <w:rPr>
          <w:rFonts w:ascii="Times New Roman" w:hAnsi="Times New Roman" w:cs="Times New Roman"/>
          <w:sz w:val="24"/>
          <w:szCs w:val="24"/>
        </w:rPr>
        <w:t xml:space="preserve"> ,</w:t>
      </w:r>
      <w:proofErr w:type="gramEnd"/>
      <w:r w:rsidR="0033163F" w:rsidRPr="0033163F">
        <w:rPr>
          <w:rFonts w:ascii="Times New Roman" w:hAnsi="Times New Roman" w:cs="Times New Roman"/>
          <w:sz w:val="24"/>
          <w:szCs w:val="24"/>
        </w:rPr>
        <w:t xml:space="preserve"> </w:t>
      </w:r>
      <w:proofErr w:type="spellStart"/>
      <w:r>
        <w:rPr>
          <w:rFonts w:ascii="Times New Roman" w:hAnsi="Times New Roman" w:cs="Times New Roman"/>
          <w:sz w:val="24"/>
          <w:szCs w:val="24"/>
        </w:rPr>
        <w:t>Dwi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Taurina</w:t>
      </w:r>
      <w:proofErr w:type="spellEnd"/>
      <w:r>
        <w:rPr>
          <w:rFonts w:ascii="Times New Roman" w:hAnsi="Times New Roman" w:cs="Times New Roman"/>
          <w:sz w:val="24"/>
          <w:szCs w:val="24"/>
        </w:rPr>
        <w:t xml:space="preserve"> Mila </w:t>
      </w:r>
      <w:proofErr w:type="spellStart"/>
      <w:r>
        <w:rPr>
          <w:rFonts w:ascii="Times New Roman" w:hAnsi="Times New Roman" w:cs="Times New Roman"/>
          <w:sz w:val="24"/>
          <w:szCs w:val="24"/>
        </w:rPr>
        <w:t>Wardani</w:t>
      </w:r>
      <w:r w:rsidR="0092389A">
        <w:rPr>
          <w:rFonts w:ascii="Times New Roman" w:hAnsi="Times New Roman" w:cs="Times New Roman"/>
          <w:sz w:val="24"/>
          <w:szCs w:val="24"/>
          <w:vertAlign w:val="superscript"/>
        </w:rPr>
        <w:t>c</w:t>
      </w:r>
      <w:proofErr w:type="spellEnd"/>
      <w:r w:rsidR="0033163F" w:rsidRPr="0033163F">
        <w:rPr>
          <w:rFonts w:ascii="Times New Roman" w:hAnsi="Times New Roman" w:cs="Times New Roman"/>
          <w:sz w:val="24"/>
          <w:szCs w:val="24"/>
        </w:rPr>
        <w:t xml:space="preserve"> </w:t>
      </w:r>
    </w:p>
    <w:p w14:paraId="4B882089" w14:textId="77777777" w:rsidR="0092389A" w:rsidRPr="0033163F" w:rsidRDefault="0092389A" w:rsidP="0092532F">
      <w:pPr>
        <w:spacing w:after="0" w:line="360" w:lineRule="auto"/>
        <w:jc w:val="center"/>
        <w:rPr>
          <w:rFonts w:ascii="Times New Roman" w:hAnsi="Times New Roman" w:cs="Times New Roman"/>
          <w:sz w:val="24"/>
          <w:szCs w:val="24"/>
        </w:rPr>
      </w:pPr>
    </w:p>
    <w:p w14:paraId="0EEEB139" w14:textId="08603831" w:rsidR="0033163F" w:rsidRDefault="0092389A" w:rsidP="0092532F">
      <w:pPr>
        <w:spacing w:after="0" w:line="360" w:lineRule="auto"/>
        <w:jc w:val="center"/>
        <w:rPr>
          <w:rFonts w:ascii="Times New Roman" w:hAnsi="Times New Roman" w:cs="Times New Roman"/>
          <w:sz w:val="24"/>
          <w:szCs w:val="24"/>
        </w:rPr>
      </w:pPr>
      <w:proofErr w:type="spellStart"/>
      <w:proofErr w:type="gramStart"/>
      <w:r w:rsidRPr="0092389A">
        <w:rPr>
          <w:rFonts w:ascii="Times New Roman" w:hAnsi="Times New Roman" w:cs="Times New Roman"/>
          <w:sz w:val="24"/>
          <w:szCs w:val="24"/>
          <w:vertAlign w:val="superscript"/>
        </w:rPr>
        <w:t>a</w:t>
      </w:r>
      <w:r w:rsidR="0033163F" w:rsidRPr="0092389A">
        <w:rPr>
          <w:rFonts w:ascii="Times New Roman" w:hAnsi="Times New Roman" w:cs="Times New Roman"/>
          <w:sz w:val="24"/>
          <w:szCs w:val="24"/>
          <w:vertAlign w:val="superscript"/>
        </w:rPr>
        <w:t>,b</w:t>
      </w:r>
      <w:proofErr w:type="gramEnd"/>
      <w:r w:rsidR="0033163F" w:rsidRPr="0092389A">
        <w:rPr>
          <w:rFonts w:ascii="Times New Roman" w:hAnsi="Times New Roman" w:cs="Times New Roman"/>
          <w:sz w:val="24"/>
          <w:szCs w:val="24"/>
          <w:vertAlign w:val="superscript"/>
        </w:rPr>
        <w:t>,c</w:t>
      </w:r>
      <w:proofErr w:type="spellEnd"/>
      <w:r w:rsidR="0033163F" w:rsidRPr="0033163F">
        <w:rPr>
          <w:rFonts w:ascii="Times New Roman" w:hAnsi="Times New Roman" w:cs="Times New Roman"/>
          <w:sz w:val="24"/>
          <w:szCs w:val="24"/>
        </w:rPr>
        <w:t xml:space="preserve"> Universitas </w:t>
      </w:r>
      <w:proofErr w:type="spellStart"/>
      <w:r w:rsidR="0033163F" w:rsidRPr="0033163F">
        <w:rPr>
          <w:rFonts w:ascii="Times New Roman" w:hAnsi="Times New Roman" w:cs="Times New Roman"/>
          <w:sz w:val="24"/>
          <w:szCs w:val="24"/>
        </w:rPr>
        <w:t>Abdurachman</w:t>
      </w:r>
      <w:proofErr w:type="spellEnd"/>
      <w:r w:rsidR="0033163F" w:rsidRPr="0033163F">
        <w:rPr>
          <w:rFonts w:ascii="Times New Roman" w:hAnsi="Times New Roman" w:cs="Times New Roman"/>
          <w:sz w:val="24"/>
          <w:szCs w:val="24"/>
        </w:rPr>
        <w:t xml:space="preserve"> Saleh </w:t>
      </w:r>
      <w:proofErr w:type="spellStart"/>
      <w:r w:rsidR="0033163F" w:rsidRPr="0033163F">
        <w:rPr>
          <w:rFonts w:ascii="Times New Roman" w:hAnsi="Times New Roman" w:cs="Times New Roman"/>
          <w:sz w:val="24"/>
          <w:szCs w:val="24"/>
        </w:rPr>
        <w:t>Situbondo</w:t>
      </w:r>
      <w:proofErr w:type="spellEnd"/>
      <w:r w:rsidR="0033163F" w:rsidRPr="0033163F">
        <w:rPr>
          <w:rFonts w:ascii="Times New Roman" w:hAnsi="Times New Roman" w:cs="Times New Roman"/>
          <w:sz w:val="24"/>
          <w:szCs w:val="24"/>
        </w:rPr>
        <w:t xml:space="preserve"> </w:t>
      </w:r>
    </w:p>
    <w:p w14:paraId="169361B6" w14:textId="77777777" w:rsidR="0092389A" w:rsidRPr="0033163F" w:rsidRDefault="0092389A" w:rsidP="0092532F">
      <w:pPr>
        <w:spacing w:after="0" w:line="360" w:lineRule="auto"/>
        <w:jc w:val="center"/>
        <w:rPr>
          <w:rFonts w:ascii="Times New Roman" w:hAnsi="Times New Roman" w:cs="Times New Roman"/>
          <w:sz w:val="24"/>
          <w:szCs w:val="24"/>
        </w:rPr>
      </w:pPr>
    </w:p>
    <w:p w14:paraId="1C851FAF" w14:textId="10FAA6F1" w:rsidR="0033163F" w:rsidRPr="0092389A" w:rsidRDefault="0033163F" w:rsidP="0092532F">
      <w:pPr>
        <w:spacing w:after="0" w:line="360" w:lineRule="auto"/>
        <w:jc w:val="center"/>
        <w:rPr>
          <w:rFonts w:ascii="Times New Roman" w:hAnsi="Times New Roman" w:cs="Times New Roman"/>
          <w:i/>
          <w:iCs/>
          <w:sz w:val="24"/>
          <w:szCs w:val="24"/>
        </w:rPr>
      </w:pPr>
      <w:r w:rsidRPr="0092389A">
        <w:rPr>
          <w:rFonts w:ascii="Times New Roman" w:hAnsi="Times New Roman" w:cs="Times New Roman"/>
          <w:i/>
          <w:iCs/>
          <w:sz w:val="20"/>
          <w:szCs w:val="20"/>
        </w:rPr>
        <w:t>*Pos-</w:t>
      </w:r>
      <w:proofErr w:type="spellStart"/>
      <w:r w:rsidRPr="0092389A">
        <w:rPr>
          <w:rFonts w:ascii="Times New Roman" w:hAnsi="Times New Roman" w:cs="Times New Roman"/>
          <w:i/>
          <w:iCs/>
          <w:sz w:val="20"/>
          <w:szCs w:val="20"/>
        </w:rPr>
        <w:t>el</w:t>
      </w:r>
      <w:proofErr w:type="spellEnd"/>
      <w:r w:rsidRPr="0092389A">
        <w:rPr>
          <w:rFonts w:ascii="Times New Roman" w:hAnsi="Times New Roman" w:cs="Times New Roman"/>
          <w:i/>
          <w:iCs/>
          <w:sz w:val="20"/>
          <w:szCs w:val="20"/>
        </w:rPr>
        <w:t xml:space="preserve">: </w:t>
      </w:r>
      <w:hyperlink r:id="rId6" w:history="1">
        <w:r w:rsidR="0085295C" w:rsidRPr="00352567">
          <w:rPr>
            <w:rStyle w:val="Hyperlink"/>
            <w:rFonts w:ascii="Times New Roman" w:hAnsi="Times New Roman" w:cs="Times New Roman"/>
            <w:i/>
            <w:iCs/>
            <w:sz w:val="20"/>
            <w:szCs w:val="20"/>
          </w:rPr>
          <w:t>202006011@unars.ac.id</w:t>
        </w:r>
      </w:hyperlink>
      <w:r w:rsidR="0085295C">
        <w:rPr>
          <w:rFonts w:ascii="Times New Roman" w:hAnsi="Times New Roman" w:cs="Times New Roman"/>
          <w:i/>
          <w:iCs/>
          <w:sz w:val="20"/>
          <w:szCs w:val="20"/>
        </w:rPr>
        <w:t xml:space="preserve"> </w:t>
      </w:r>
      <w:r w:rsidRPr="0092389A">
        <w:rPr>
          <w:rFonts w:ascii="Times New Roman" w:hAnsi="Times New Roman" w:cs="Times New Roman"/>
          <w:i/>
          <w:iCs/>
          <w:sz w:val="20"/>
          <w:szCs w:val="20"/>
        </w:rPr>
        <w:t xml:space="preserve">, </w:t>
      </w:r>
      <w:hyperlink r:id="rId7" w:history="1">
        <w:r w:rsidR="0085295C" w:rsidRPr="00352567">
          <w:rPr>
            <w:rStyle w:val="Hyperlink"/>
            <w:rFonts w:ascii="Times New Roman" w:hAnsi="Times New Roman" w:cs="Times New Roman"/>
            <w:i/>
            <w:iCs/>
            <w:sz w:val="20"/>
            <w:szCs w:val="20"/>
          </w:rPr>
          <w:t>rahajeng_khissoga@unars.ac.id</w:t>
        </w:r>
      </w:hyperlink>
      <w:r w:rsidR="0085295C">
        <w:rPr>
          <w:rFonts w:ascii="Times New Roman" w:hAnsi="Times New Roman" w:cs="Times New Roman"/>
          <w:i/>
          <w:iCs/>
          <w:sz w:val="20"/>
          <w:szCs w:val="20"/>
        </w:rPr>
        <w:t xml:space="preserve"> </w:t>
      </w:r>
      <w:r w:rsidRPr="0092389A">
        <w:rPr>
          <w:rFonts w:ascii="Times New Roman" w:hAnsi="Times New Roman" w:cs="Times New Roman"/>
          <w:i/>
          <w:iCs/>
          <w:sz w:val="20"/>
          <w:szCs w:val="20"/>
        </w:rPr>
        <w:t xml:space="preserve">, </w:t>
      </w:r>
      <w:hyperlink r:id="rId8" w:history="1">
        <w:r w:rsidR="0085295C" w:rsidRPr="00352567">
          <w:rPr>
            <w:rStyle w:val="Hyperlink"/>
            <w:rFonts w:ascii="Times New Roman" w:hAnsi="Times New Roman" w:cs="Times New Roman"/>
            <w:i/>
            <w:iCs/>
            <w:sz w:val="20"/>
            <w:szCs w:val="20"/>
          </w:rPr>
          <w:t>dwimeela@gmail.com</w:t>
        </w:r>
      </w:hyperlink>
      <w:r w:rsidRPr="0092389A">
        <w:rPr>
          <w:rFonts w:ascii="Times New Roman" w:hAnsi="Times New Roman" w:cs="Times New Roman"/>
          <w:i/>
          <w:iCs/>
        </w:rPr>
        <w:t xml:space="preserve"> </w:t>
      </w:r>
    </w:p>
    <w:p w14:paraId="47D6C57E" w14:textId="77777777" w:rsidR="0033163F" w:rsidRDefault="0033163F" w:rsidP="0092532F">
      <w:pPr>
        <w:spacing w:after="0" w:line="360" w:lineRule="auto"/>
        <w:jc w:val="center"/>
        <w:rPr>
          <w:rFonts w:ascii="Times New Roman" w:hAnsi="Times New Roman" w:cs="Times New Roman"/>
        </w:rPr>
      </w:pPr>
    </w:p>
    <w:p w14:paraId="3C46617E" w14:textId="77777777" w:rsidR="0092389A" w:rsidRPr="0033163F" w:rsidRDefault="0092389A" w:rsidP="0092532F">
      <w:pPr>
        <w:spacing w:after="0" w:line="360" w:lineRule="auto"/>
        <w:jc w:val="center"/>
        <w:rPr>
          <w:rFonts w:ascii="Times New Roman" w:hAnsi="Times New Roman" w:cs="Times New Roman"/>
        </w:rPr>
      </w:pPr>
    </w:p>
    <w:p w14:paraId="50C5ADCE" w14:textId="77777777" w:rsidR="0092389A" w:rsidRDefault="0033163F" w:rsidP="0092532F">
      <w:pPr>
        <w:spacing w:after="0" w:line="360" w:lineRule="auto"/>
        <w:jc w:val="center"/>
        <w:rPr>
          <w:rFonts w:ascii="Times New Roman" w:hAnsi="Times New Roman" w:cs="Times New Roman"/>
          <w:b/>
          <w:bCs/>
          <w:sz w:val="24"/>
          <w:szCs w:val="24"/>
        </w:rPr>
      </w:pPr>
      <w:r w:rsidRPr="0033163F">
        <w:rPr>
          <w:rFonts w:ascii="Times New Roman" w:hAnsi="Times New Roman" w:cs="Times New Roman"/>
          <w:b/>
          <w:bCs/>
          <w:sz w:val="24"/>
          <w:szCs w:val="24"/>
        </w:rPr>
        <w:t>Abstract</w:t>
      </w:r>
    </w:p>
    <w:p w14:paraId="673220EA" w14:textId="77777777" w:rsidR="0092389A" w:rsidRDefault="0092389A" w:rsidP="0092532F">
      <w:pPr>
        <w:spacing w:after="0" w:line="360" w:lineRule="auto"/>
        <w:jc w:val="center"/>
        <w:rPr>
          <w:rFonts w:ascii="Times New Roman" w:hAnsi="Times New Roman" w:cs="Times New Roman"/>
          <w:b/>
          <w:bCs/>
          <w:sz w:val="24"/>
          <w:szCs w:val="24"/>
        </w:rPr>
      </w:pPr>
    </w:p>
    <w:p w14:paraId="6FEB4297" w14:textId="3F66337A" w:rsidR="00D21C3E" w:rsidRPr="00D21C3E" w:rsidRDefault="00D21C3E" w:rsidP="00D21C3E">
      <w:pPr>
        <w:spacing w:after="0" w:line="360" w:lineRule="auto"/>
        <w:jc w:val="both"/>
        <w:rPr>
          <w:rFonts w:ascii="Times New Roman" w:hAnsi="Times New Roman" w:cs="Times New Roman"/>
          <w:sz w:val="24"/>
          <w:szCs w:val="24"/>
        </w:rPr>
      </w:pPr>
      <w:r w:rsidRPr="00D21C3E">
        <w:rPr>
          <w:rFonts w:ascii="Times New Roman" w:hAnsi="Times New Roman" w:cs="Times New Roman"/>
          <w:sz w:val="24"/>
          <w:szCs w:val="24"/>
        </w:rPr>
        <w:t xml:space="preserve">Racism remains an unresolved issue, particularly in multicultural societies. Living in such diverse environments often leads to lower levels of tolerance due to differences in race, ethnicity, social class, and culture. Individuals who believe their race is superior are the main perpetrators of racism, exerting power and autonomy to discriminate against Black people and create societal inequalities. This research examines the levels of racism and the concept of racial dystopia as depicted in the 2023 film </w:t>
      </w:r>
      <w:r w:rsidRPr="00D21C3E">
        <w:rPr>
          <w:rFonts w:ascii="Times New Roman" w:hAnsi="Times New Roman" w:cs="Times New Roman"/>
          <w:i/>
          <w:iCs/>
          <w:sz w:val="24"/>
          <w:szCs w:val="24"/>
        </w:rPr>
        <w:t>They Cloned Tyrone</w:t>
      </w:r>
      <w:r w:rsidRPr="00D21C3E">
        <w:rPr>
          <w:rFonts w:ascii="Times New Roman" w:hAnsi="Times New Roman" w:cs="Times New Roman"/>
          <w:sz w:val="24"/>
          <w:szCs w:val="24"/>
        </w:rPr>
        <w:t>.</w:t>
      </w:r>
    </w:p>
    <w:p w14:paraId="0B3B2419" w14:textId="5A42735C" w:rsidR="00D21C3E" w:rsidRPr="00D21C3E" w:rsidRDefault="00D21C3E" w:rsidP="00D21C3E">
      <w:pPr>
        <w:spacing w:after="0" w:line="360" w:lineRule="auto"/>
        <w:jc w:val="both"/>
        <w:rPr>
          <w:rFonts w:ascii="Times New Roman" w:hAnsi="Times New Roman" w:cs="Times New Roman"/>
          <w:sz w:val="24"/>
          <w:szCs w:val="24"/>
        </w:rPr>
      </w:pPr>
      <w:r w:rsidRPr="00D21C3E">
        <w:rPr>
          <w:rFonts w:ascii="Times New Roman" w:hAnsi="Times New Roman" w:cs="Times New Roman"/>
          <w:sz w:val="24"/>
          <w:szCs w:val="24"/>
        </w:rPr>
        <w:t xml:space="preserve">The study aims to identify the extent of racism and explore the connection between racism and racial dystopia. A descriptive qualitative method was employed, with data sourced from the movie </w:t>
      </w:r>
      <w:r w:rsidRPr="00D21C3E">
        <w:rPr>
          <w:rFonts w:ascii="Times New Roman" w:hAnsi="Times New Roman" w:cs="Times New Roman"/>
          <w:i/>
          <w:iCs/>
          <w:sz w:val="24"/>
          <w:szCs w:val="24"/>
        </w:rPr>
        <w:t>They Cloned Tyrone</w:t>
      </w:r>
      <w:r w:rsidRPr="00D21C3E">
        <w:rPr>
          <w:rFonts w:ascii="Times New Roman" w:hAnsi="Times New Roman" w:cs="Times New Roman"/>
          <w:sz w:val="24"/>
          <w:szCs w:val="24"/>
        </w:rPr>
        <w:t xml:space="preserve">, which was accessed online. The analysis draws on Benjamin Bowser's (2017) theory to assess the levels of racism, and Gregory </w:t>
      </w:r>
      <w:proofErr w:type="spellStart"/>
      <w:r w:rsidRPr="00D21C3E">
        <w:rPr>
          <w:rFonts w:ascii="Times New Roman" w:hAnsi="Times New Roman" w:cs="Times New Roman"/>
          <w:sz w:val="24"/>
          <w:szCs w:val="24"/>
        </w:rPr>
        <w:t>Claeys</w:t>
      </w:r>
      <w:proofErr w:type="spellEnd"/>
      <w:r w:rsidRPr="00D21C3E">
        <w:rPr>
          <w:rFonts w:ascii="Times New Roman" w:hAnsi="Times New Roman" w:cs="Times New Roman"/>
          <w:sz w:val="24"/>
          <w:szCs w:val="24"/>
        </w:rPr>
        <w:t>' (2017) theory to identify elements of racial dystopia. The researcher served as the primary instrument, responsible for collecting, identifying, and analyzing the data.</w:t>
      </w:r>
    </w:p>
    <w:p w14:paraId="31FD50E2" w14:textId="270D952E" w:rsidR="00426874" w:rsidRDefault="00D21C3E" w:rsidP="00D21C3E">
      <w:pPr>
        <w:spacing w:after="0" w:line="360" w:lineRule="auto"/>
        <w:jc w:val="both"/>
        <w:rPr>
          <w:rFonts w:ascii="Times New Roman" w:hAnsi="Times New Roman" w:cs="Times New Roman"/>
          <w:sz w:val="24"/>
          <w:szCs w:val="24"/>
        </w:rPr>
      </w:pPr>
      <w:r w:rsidRPr="00D21C3E">
        <w:rPr>
          <w:rFonts w:ascii="Times New Roman" w:hAnsi="Times New Roman" w:cs="Times New Roman"/>
          <w:sz w:val="24"/>
          <w:szCs w:val="24"/>
        </w:rPr>
        <w:t xml:space="preserve">The findings reveal that </w:t>
      </w:r>
      <w:r w:rsidRPr="00D21C3E">
        <w:rPr>
          <w:rFonts w:ascii="Times New Roman" w:hAnsi="Times New Roman" w:cs="Times New Roman"/>
          <w:i/>
          <w:iCs/>
          <w:sz w:val="24"/>
          <w:szCs w:val="24"/>
        </w:rPr>
        <w:t>They Cloned Tyrone</w:t>
      </w:r>
      <w:r w:rsidRPr="00D21C3E">
        <w:rPr>
          <w:rFonts w:ascii="Times New Roman" w:hAnsi="Times New Roman" w:cs="Times New Roman"/>
          <w:sz w:val="24"/>
          <w:szCs w:val="24"/>
        </w:rPr>
        <w:t xml:space="preserve"> portrays three levels of racism: Cultural, Institutional, and Individual. The study explores how dystopian themes are used to underscore systemic racism, social injustice, and the marginalization of minority groups. By addressing these issues, the research contributes to a deeper understanding of racism and its relationship with dystopia in the context of race relations.</w:t>
      </w:r>
    </w:p>
    <w:p w14:paraId="41676B44" w14:textId="629C8229" w:rsidR="00426874" w:rsidRPr="000C7DF6" w:rsidRDefault="00426874" w:rsidP="0092532F">
      <w:pPr>
        <w:spacing w:after="0" w:line="360" w:lineRule="auto"/>
        <w:jc w:val="both"/>
        <w:rPr>
          <w:rFonts w:ascii="Times New Roman" w:hAnsi="Times New Roman" w:cs="Times New Roman"/>
          <w:i/>
          <w:iCs/>
          <w:sz w:val="20"/>
          <w:szCs w:val="20"/>
        </w:rPr>
      </w:pPr>
      <w:r>
        <w:rPr>
          <w:rFonts w:ascii="Times New Roman" w:hAnsi="Times New Roman" w:cs="Times New Roman"/>
          <w:i/>
          <w:iCs/>
          <w:sz w:val="20"/>
          <w:szCs w:val="20"/>
        </w:rPr>
        <w:t>Keywords:</w:t>
      </w:r>
      <w:r w:rsidRPr="00426874">
        <w:t xml:space="preserve"> </w:t>
      </w:r>
      <w:r w:rsidR="000C7DF6" w:rsidRPr="000C7DF6">
        <w:rPr>
          <w:rFonts w:ascii="Times New Roman" w:hAnsi="Times New Roman" w:cs="Times New Roman"/>
          <w:i/>
          <w:iCs/>
          <w:sz w:val="20"/>
          <w:szCs w:val="20"/>
        </w:rPr>
        <w:t xml:space="preserve">cultural </w:t>
      </w:r>
      <w:r w:rsidR="000C7DF6">
        <w:rPr>
          <w:rFonts w:ascii="Times New Roman" w:hAnsi="Times New Roman" w:cs="Times New Roman"/>
          <w:i/>
          <w:iCs/>
          <w:sz w:val="20"/>
          <w:szCs w:val="20"/>
        </w:rPr>
        <w:t>level</w:t>
      </w:r>
      <w:r w:rsidR="000C7DF6" w:rsidRPr="000C7DF6">
        <w:rPr>
          <w:rFonts w:ascii="Times New Roman" w:hAnsi="Times New Roman" w:cs="Times New Roman"/>
          <w:i/>
          <w:iCs/>
          <w:sz w:val="20"/>
          <w:szCs w:val="20"/>
        </w:rPr>
        <w:t>, dystopia, in</w:t>
      </w:r>
      <w:r w:rsidR="000C7DF6">
        <w:rPr>
          <w:rFonts w:ascii="Times New Roman" w:hAnsi="Times New Roman" w:cs="Times New Roman"/>
          <w:i/>
          <w:iCs/>
          <w:sz w:val="20"/>
          <w:szCs w:val="20"/>
        </w:rPr>
        <w:t>dividu</w:t>
      </w:r>
      <w:r w:rsidR="000C7DF6" w:rsidRPr="000C7DF6">
        <w:rPr>
          <w:rFonts w:ascii="Times New Roman" w:hAnsi="Times New Roman" w:cs="Times New Roman"/>
          <w:i/>
          <w:iCs/>
          <w:sz w:val="20"/>
          <w:szCs w:val="20"/>
        </w:rPr>
        <w:t>al level, in</w:t>
      </w:r>
      <w:r w:rsidR="000C7DF6">
        <w:rPr>
          <w:rFonts w:ascii="Times New Roman" w:hAnsi="Times New Roman" w:cs="Times New Roman"/>
          <w:i/>
          <w:iCs/>
          <w:sz w:val="20"/>
          <w:szCs w:val="20"/>
        </w:rPr>
        <w:t>stitution</w:t>
      </w:r>
      <w:r w:rsidR="000C7DF6" w:rsidRPr="000C7DF6">
        <w:rPr>
          <w:rFonts w:ascii="Times New Roman" w:hAnsi="Times New Roman" w:cs="Times New Roman"/>
          <w:i/>
          <w:iCs/>
          <w:sz w:val="20"/>
          <w:szCs w:val="20"/>
        </w:rPr>
        <w:t>al level, racism, racial dystopia, social hierarchy, utopia.</w:t>
      </w:r>
    </w:p>
    <w:p w14:paraId="65702BF0" w14:textId="77777777" w:rsidR="00426874" w:rsidRDefault="00426874" w:rsidP="0092532F">
      <w:pPr>
        <w:spacing w:after="0" w:line="360" w:lineRule="auto"/>
        <w:jc w:val="both"/>
        <w:rPr>
          <w:rFonts w:ascii="Times New Roman" w:hAnsi="Times New Roman" w:cs="Times New Roman"/>
          <w:sz w:val="24"/>
          <w:szCs w:val="24"/>
        </w:rPr>
      </w:pPr>
    </w:p>
    <w:p w14:paraId="47582EEB" w14:textId="64638330" w:rsidR="00426874" w:rsidRDefault="00426874" w:rsidP="0092532F">
      <w:pPr>
        <w:spacing w:after="0" w:line="360" w:lineRule="auto"/>
        <w:jc w:val="both"/>
        <w:rPr>
          <w:rFonts w:ascii="Times New Roman" w:hAnsi="Times New Roman" w:cs="Times New Roman"/>
          <w:sz w:val="24"/>
          <w:szCs w:val="24"/>
        </w:rPr>
      </w:pPr>
    </w:p>
    <w:p w14:paraId="58ACC4AB" w14:textId="7701B41A" w:rsidR="003B511B" w:rsidRDefault="003B511B" w:rsidP="0092532F">
      <w:pPr>
        <w:spacing w:after="0" w:line="360" w:lineRule="auto"/>
        <w:jc w:val="both"/>
        <w:rPr>
          <w:rFonts w:ascii="Times New Roman" w:hAnsi="Times New Roman" w:cs="Times New Roman"/>
          <w:sz w:val="24"/>
          <w:szCs w:val="24"/>
        </w:rPr>
      </w:pPr>
    </w:p>
    <w:p w14:paraId="17673D70" w14:textId="77777777" w:rsidR="003B511B" w:rsidRDefault="003B511B" w:rsidP="0092532F">
      <w:pPr>
        <w:spacing w:after="0" w:line="360" w:lineRule="auto"/>
        <w:jc w:val="both"/>
        <w:rPr>
          <w:rFonts w:ascii="Times New Roman" w:hAnsi="Times New Roman" w:cs="Times New Roman"/>
          <w:sz w:val="24"/>
          <w:szCs w:val="24"/>
        </w:rPr>
      </w:pPr>
    </w:p>
    <w:p w14:paraId="0E37B4CF" w14:textId="25BE9857" w:rsidR="00426874" w:rsidRDefault="00426874" w:rsidP="0092532F">
      <w:pPr>
        <w:spacing w:after="0" w:line="360" w:lineRule="auto"/>
        <w:jc w:val="both"/>
        <w:rPr>
          <w:rFonts w:ascii="Times New Roman" w:hAnsi="Times New Roman" w:cs="Times New Roman"/>
          <w:b/>
          <w:bCs/>
          <w:sz w:val="20"/>
          <w:szCs w:val="20"/>
        </w:rPr>
      </w:pPr>
      <w:r w:rsidRPr="00426874">
        <w:rPr>
          <w:rFonts w:ascii="Times New Roman" w:hAnsi="Times New Roman" w:cs="Times New Roman"/>
          <w:b/>
          <w:bCs/>
          <w:sz w:val="24"/>
          <w:szCs w:val="24"/>
        </w:rPr>
        <w:lastRenderedPageBreak/>
        <w:t>Introductio</w:t>
      </w:r>
      <w:r>
        <w:rPr>
          <w:rFonts w:ascii="Times New Roman" w:hAnsi="Times New Roman" w:cs="Times New Roman"/>
          <w:b/>
          <w:bCs/>
          <w:sz w:val="24"/>
          <w:szCs w:val="24"/>
        </w:rPr>
        <w:t>n</w:t>
      </w:r>
    </w:p>
    <w:p w14:paraId="070FCFE6" w14:textId="77777777" w:rsidR="00426874" w:rsidRDefault="00426874" w:rsidP="0092532F">
      <w:pPr>
        <w:spacing w:after="0" w:line="360" w:lineRule="auto"/>
        <w:jc w:val="both"/>
        <w:rPr>
          <w:rFonts w:ascii="Times New Roman" w:hAnsi="Times New Roman" w:cs="Times New Roman"/>
          <w:b/>
          <w:bCs/>
          <w:sz w:val="20"/>
          <w:szCs w:val="20"/>
        </w:rPr>
      </w:pPr>
    </w:p>
    <w:p w14:paraId="5901DD73" w14:textId="11E7374D" w:rsidR="003B511B" w:rsidRDefault="003B511B" w:rsidP="0092532F">
      <w:pPr>
        <w:spacing w:after="0" w:line="360" w:lineRule="auto"/>
        <w:ind w:firstLine="567"/>
        <w:jc w:val="both"/>
        <w:rPr>
          <w:rFonts w:ascii="Times New Roman" w:hAnsi="Times New Roman" w:cs="Times New Roman"/>
          <w:sz w:val="24"/>
          <w:szCs w:val="24"/>
        </w:rPr>
      </w:pPr>
      <w:r w:rsidRPr="003B511B">
        <w:rPr>
          <w:rFonts w:ascii="Times New Roman" w:hAnsi="Times New Roman" w:cs="Times New Roman"/>
          <w:sz w:val="24"/>
          <w:szCs w:val="24"/>
        </w:rPr>
        <w:t xml:space="preserve">Racism is a </w:t>
      </w:r>
      <w:proofErr w:type="spellStart"/>
      <w:proofErr w:type="gramStart"/>
      <w:r w:rsidRPr="003B511B">
        <w:rPr>
          <w:rFonts w:ascii="Times New Roman" w:hAnsi="Times New Roman" w:cs="Times New Roman"/>
          <w:sz w:val="24"/>
          <w:szCs w:val="24"/>
        </w:rPr>
        <w:t>well</w:t>
      </w:r>
      <w:r w:rsidR="003E182C">
        <w:rPr>
          <w:rFonts w:ascii="Times New Roman" w:hAnsi="Times New Roman" w:cs="Times New Roman"/>
          <w:sz w:val="24"/>
          <w:szCs w:val="24"/>
        </w:rPr>
        <w:t xml:space="preserve"> </w:t>
      </w:r>
      <w:r w:rsidRPr="003B511B">
        <w:rPr>
          <w:rFonts w:ascii="Times New Roman" w:hAnsi="Times New Roman" w:cs="Times New Roman"/>
          <w:sz w:val="24"/>
          <w:szCs w:val="24"/>
        </w:rPr>
        <w:t>known</w:t>
      </w:r>
      <w:proofErr w:type="spellEnd"/>
      <w:proofErr w:type="gramEnd"/>
      <w:r w:rsidRPr="003B511B">
        <w:rPr>
          <w:rFonts w:ascii="Times New Roman" w:hAnsi="Times New Roman" w:cs="Times New Roman"/>
          <w:sz w:val="24"/>
          <w:szCs w:val="24"/>
        </w:rPr>
        <w:t xml:space="preserve"> issue in our society, especially in America, where it remains a topic of continuous discussion. It is defined as discriminatory actions against a specific group of people due to differences in physical characteristics (</w:t>
      </w:r>
      <w:proofErr w:type="spellStart"/>
      <w:r w:rsidRPr="003B511B">
        <w:rPr>
          <w:rFonts w:ascii="Times New Roman" w:hAnsi="Times New Roman" w:cs="Times New Roman"/>
          <w:sz w:val="24"/>
          <w:szCs w:val="24"/>
        </w:rPr>
        <w:t>Anriadi</w:t>
      </w:r>
      <w:proofErr w:type="spellEnd"/>
      <w:r w:rsidRPr="003B511B">
        <w:rPr>
          <w:rFonts w:ascii="Times New Roman" w:hAnsi="Times New Roman" w:cs="Times New Roman"/>
          <w:sz w:val="24"/>
          <w:szCs w:val="24"/>
        </w:rPr>
        <w:t xml:space="preserve"> et al., 2022). This behavior occurs when a particular race or group believes themselves to be superior to others. The prevalence of racism has been on the rise and continues to escalate in American society. The ongoing conflict between white and black people, marked by mutual oppression and discrimination, requires our attention as it affects each other's race, skin color, and culture. “Racism is the negative treatment by a superior group towards an inferior group because they believe their group has better conditions in many aspects such as economics, biology, and education” (Erik 1980). Moreover, racism can contribute to the creation of both utopian and dystopian societies by embedding discriminatory practices, policies, and norms within societal institutions. This can lead to systemic oppression, marginalization, and unequal access to resources and opportunities for certain racial groups, ultimately resulting in a dystopian reality where racial inequality is widespread and deeply rooted.</w:t>
      </w:r>
    </w:p>
    <w:p w14:paraId="6E4133A7" w14:textId="78439969" w:rsidR="003E182C" w:rsidRDefault="003E182C" w:rsidP="0092532F">
      <w:pPr>
        <w:spacing w:after="0" w:line="360" w:lineRule="auto"/>
        <w:ind w:firstLine="567"/>
        <w:jc w:val="both"/>
        <w:rPr>
          <w:rFonts w:ascii="Times New Roman" w:hAnsi="Times New Roman" w:cs="Times New Roman"/>
          <w:sz w:val="24"/>
          <w:szCs w:val="24"/>
        </w:rPr>
      </w:pPr>
      <w:r w:rsidRPr="003E182C">
        <w:rPr>
          <w:rFonts w:ascii="Times New Roman" w:hAnsi="Times New Roman" w:cs="Times New Roman"/>
          <w:sz w:val="24"/>
          <w:szCs w:val="24"/>
        </w:rPr>
        <w:t xml:space="preserve">Before delving into the concept of dystopia, the researcher would like to clarify what is meant by utopia. According to </w:t>
      </w:r>
      <w:r w:rsidR="00BE5C08">
        <w:rPr>
          <w:rFonts w:ascii="Times New Roman" w:hAnsi="Times New Roman" w:cs="Times New Roman"/>
          <w:sz w:val="24"/>
          <w:szCs w:val="24"/>
        </w:rPr>
        <w:fldChar w:fldCharType="begin" w:fldLock="1"/>
      </w:r>
      <w:r w:rsidR="00BE5C08">
        <w:rPr>
          <w:rFonts w:ascii="Times New Roman" w:hAnsi="Times New Roman" w:cs="Times New Roman"/>
          <w:sz w:val="24"/>
          <w:szCs w:val="24"/>
        </w:rPr>
        <w:instrText>ADDIN CSL_CITATION {"citationItems":[{"id":"ITEM-1","itemData":{"author":[{"dropping-particle":"","family":"Moylan","given":"Tom","non-dropping-particle":"","parse-names":false,"suffix":""}],"container-title":"United Kingdom by Westview Press 12","id":"ITEM-1","issue":"1","issued":{"date-parts":[["2000"]]},"number-of-pages":"9-15","title":"Scraps of the Untainted Sky","type":"book","volume":"4"},"uris":["http://www.mendeley.com/documents/?uuid=6cbba2bf-e27e-43b2-bb2c-c6a89ccd2788"]}],"mendeley":{"formattedCitation":"(Moylan, 2000)","plainTextFormattedCitation":"(Moylan, 2000)","previouslyFormattedCitation":"(Moylan, 2000)"},"properties":{"noteIndex":0},"schema":"https://github.com/citation-style-language/schema/raw/master/csl-citation.json"}</w:instrText>
      </w:r>
      <w:r w:rsidR="00BE5C08">
        <w:rPr>
          <w:rFonts w:ascii="Times New Roman" w:hAnsi="Times New Roman" w:cs="Times New Roman"/>
          <w:sz w:val="24"/>
          <w:szCs w:val="24"/>
        </w:rPr>
        <w:fldChar w:fldCharType="separate"/>
      </w:r>
      <w:r w:rsidR="00BE5C08" w:rsidRPr="00BE5C08">
        <w:rPr>
          <w:rFonts w:ascii="Times New Roman" w:hAnsi="Times New Roman" w:cs="Times New Roman"/>
          <w:noProof/>
          <w:sz w:val="24"/>
          <w:szCs w:val="24"/>
        </w:rPr>
        <w:t>(Moylan, 2000)</w:t>
      </w:r>
      <w:r w:rsidR="00BE5C08">
        <w:rPr>
          <w:rFonts w:ascii="Times New Roman" w:hAnsi="Times New Roman" w:cs="Times New Roman"/>
          <w:sz w:val="24"/>
          <w:szCs w:val="24"/>
        </w:rPr>
        <w:fldChar w:fldCharType="end"/>
      </w:r>
      <w:r w:rsidR="00BE5C08">
        <w:rPr>
          <w:rFonts w:ascii="Times New Roman" w:hAnsi="Times New Roman" w:cs="Times New Roman"/>
          <w:sz w:val="24"/>
          <w:szCs w:val="24"/>
        </w:rPr>
        <w:t xml:space="preserve"> </w:t>
      </w:r>
      <w:r w:rsidRPr="003E182C">
        <w:rPr>
          <w:rFonts w:ascii="Times New Roman" w:hAnsi="Times New Roman" w:cs="Times New Roman"/>
          <w:sz w:val="24"/>
          <w:szCs w:val="24"/>
        </w:rPr>
        <w:t>utopia is a speculative vision of an ideal society that significantly differs from the current social order. It serves as a critique of the present, proposing alternative ways to organize human communities. Utopias are not rigid plans but rather dynamic processes of imagination and critique, engaging with the complexities of social, political, and cultural life.</w:t>
      </w:r>
    </w:p>
    <w:p w14:paraId="2A039DF5" w14:textId="1C409A69" w:rsidR="003E182C" w:rsidRDefault="003E182C" w:rsidP="0092532F">
      <w:pPr>
        <w:spacing w:after="0" w:line="360" w:lineRule="auto"/>
        <w:ind w:firstLine="567"/>
        <w:jc w:val="both"/>
        <w:rPr>
          <w:rFonts w:ascii="Times New Roman" w:hAnsi="Times New Roman" w:cs="Times New Roman"/>
          <w:sz w:val="24"/>
          <w:szCs w:val="24"/>
        </w:rPr>
      </w:pPr>
      <w:r w:rsidRPr="003E182C">
        <w:rPr>
          <w:rFonts w:ascii="Times New Roman" w:hAnsi="Times New Roman" w:cs="Times New Roman"/>
          <w:sz w:val="24"/>
          <w:szCs w:val="24"/>
        </w:rPr>
        <w:t>Dystopia, as defined by the Oxford Dictionary, is "an imagined place or state in which everything is unpleasant or bad, typically under a totalitarian regime." A racial dystopia refers to a speculative or fictional society marked by systemic oppression, discrimination, and segregation based on race. In such a society, individuals and groups are marginalized, oppressed, and persecuted solely because of their racial or ethnic background. Racial dystopia and racism are closely related, as both involve systems of oppression that systematically disadvantage certain racial or ethnic groups. In a racial dystopia, inequality is not merely a byproduct but a deliberate structural feature enforced by those in power. These dystopias often explore themes of control and power dynamics, where one group exerts dominance and authority over another. Many literary works delve into the concept of racial dystopia to provoke thought and discussion about the consequences of racism and the importance of striving for a more equitable society.</w:t>
      </w:r>
    </w:p>
    <w:p w14:paraId="757064FD" w14:textId="74019758" w:rsidR="003E182C" w:rsidRDefault="003E182C" w:rsidP="005D3BBB">
      <w:pPr>
        <w:spacing w:after="0" w:line="360" w:lineRule="auto"/>
        <w:ind w:firstLine="567"/>
        <w:jc w:val="both"/>
        <w:rPr>
          <w:rFonts w:ascii="Times New Roman" w:hAnsi="Times New Roman" w:cs="Times New Roman"/>
        </w:rPr>
      </w:pPr>
      <w:r w:rsidRPr="005D3BBB">
        <w:rPr>
          <w:rFonts w:ascii="Times New Roman" w:hAnsi="Times New Roman" w:cs="Times New Roman"/>
          <w:i/>
          <w:iCs/>
        </w:rPr>
        <w:lastRenderedPageBreak/>
        <w:t>They Cloned Tyrone</w:t>
      </w:r>
      <w:r w:rsidRPr="003E182C">
        <w:rPr>
          <w:rFonts w:ascii="Times New Roman" w:hAnsi="Times New Roman" w:cs="Times New Roman"/>
        </w:rPr>
        <w:t xml:space="preserve"> is a 2023 American science fiction comedy mystery movie that related to this topic. This movie </w:t>
      </w:r>
      <w:proofErr w:type="gramStart"/>
      <w:r w:rsidRPr="003E182C">
        <w:rPr>
          <w:rFonts w:ascii="Times New Roman" w:hAnsi="Times New Roman" w:cs="Times New Roman"/>
        </w:rPr>
        <w:t>tells</w:t>
      </w:r>
      <w:proofErr w:type="gramEnd"/>
      <w:r w:rsidRPr="003E182C">
        <w:rPr>
          <w:rFonts w:ascii="Times New Roman" w:hAnsi="Times New Roman" w:cs="Times New Roman"/>
        </w:rPr>
        <w:t xml:space="preserve"> about the government (white people) cloning conspiracy that happen in a city named Glen in America which most of the black people lived there. The scientists were conducting experiments on poor, mostly black people, including the Glen tribe, so that the operation would go unnoticed and hopefully achieve peace in America. The researcher </w:t>
      </w:r>
      <w:proofErr w:type="gramStart"/>
      <w:r w:rsidRPr="003E182C">
        <w:rPr>
          <w:rFonts w:ascii="Times New Roman" w:hAnsi="Times New Roman" w:cs="Times New Roman"/>
        </w:rPr>
        <w:t>have</w:t>
      </w:r>
      <w:proofErr w:type="gramEnd"/>
      <w:r w:rsidRPr="003E182C">
        <w:rPr>
          <w:rFonts w:ascii="Times New Roman" w:hAnsi="Times New Roman" w:cs="Times New Roman"/>
        </w:rPr>
        <w:t xml:space="preserve"> several reasons why choice the movie </w:t>
      </w:r>
      <w:r w:rsidRPr="005D3BBB">
        <w:rPr>
          <w:rFonts w:ascii="Times New Roman" w:hAnsi="Times New Roman" w:cs="Times New Roman"/>
          <w:i/>
          <w:iCs/>
        </w:rPr>
        <w:t>They Cloned Tyrone</w:t>
      </w:r>
      <w:r w:rsidRPr="003E182C">
        <w:rPr>
          <w:rFonts w:ascii="Times New Roman" w:hAnsi="Times New Roman" w:cs="Times New Roman"/>
        </w:rPr>
        <w:t xml:space="preserve"> as work that has to analyze. The first is the movie perfectly is the new movie that brings racism and racial dystopia issue. The second reason why the researcher chooses </w:t>
      </w:r>
      <w:r w:rsidRPr="005D3BBB">
        <w:rPr>
          <w:rFonts w:ascii="Times New Roman" w:hAnsi="Times New Roman" w:cs="Times New Roman"/>
          <w:i/>
          <w:iCs/>
        </w:rPr>
        <w:t xml:space="preserve">They Cloned Tyrone </w:t>
      </w:r>
      <w:r w:rsidRPr="003E182C">
        <w:rPr>
          <w:rFonts w:ascii="Times New Roman" w:hAnsi="Times New Roman" w:cs="Times New Roman"/>
        </w:rPr>
        <w:t xml:space="preserve">is the movie based on a true condition of the minority in America. Many movies talk 4 about racism and racial dystopia in the world but </w:t>
      </w:r>
      <w:r w:rsidRPr="005D3BBB">
        <w:rPr>
          <w:rFonts w:ascii="Times New Roman" w:hAnsi="Times New Roman" w:cs="Times New Roman"/>
          <w:i/>
          <w:iCs/>
        </w:rPr>
        <w:t>They Cloned Tyrone</w:t>
      </w:r>
      <w:r w:rsidRPr="003E182C">
        <w:rPr>
          <w:rFonts w:ascii="Times New Roman" w:hAnsi="Times New Roman" w:cs="Times New Roman"/>
        </w:rPr>
        <w:t xml:space="preserve"> movie is a movie based on direct condition and the movie can describe the situation perfectly. This thesis </w:t>
      </w:r>
      <w:proofErr w:type="gramStart"/>
      <w:r w:rsidRPr="003E182C">
        <w:rPr>
          <w:rFonts w:ascii="Times New Roman" w:hAnsi="Times New Roman" w:cs="Times New Roman"/>
        </w:rPr>
        <w:t>discuss</w:t>
      </w:r>
      <w:proofErr w:type="gramEnd"/>
      <w:r w:rsidRPr="003E182C">
        <w:rPr>
          <w:rFonts w:ascii="Times New Roman" w:hAnsi="Times New Roman" w:cs="Times New Roman"/>
        </w:rPr>
        <w:t xml:space="preserve"> about racism and racial dystopia in the movie. There were several previous studies that analyzed similar topic. There were still some gaps in these studies. For example, Levels of Racism as Portrayed In The Hobbit : The Battle Of Five Armies (2014), Warcraft (2016), and Gangs Of New York (2002) Films</w:t>
      </w:r>
      <w:r w:rsidR="005D3BBB">
        <w:rPr>
          <w:rFonts w:ascii="Times New Roman" w:hAnsi="Times New Roman" w:cs="Times New Roman"/>
        </w:rPr>
        <w:t xml:space="preserve"> </w:t>
      </w:r>
      <w:r w:rsidRPr="003E182C">
        <w:rPr>
          <w:rFonts w:ascii="Times New Roman" w:hAnsi="Times New Roman" w:cs="Times New Roman"/>
        </w:rPr>
        <w:t xml:space="preserve"> </w:t>
      </w:r>
      <w:r w:rsidR="005D3BBB">
        <w:rPr>
          <w:rFonts w:ascii="Times New Roman" w:hAnsi="Times New Roman" w:cs="Times New Roman"/>
        </w:rPr>
        <w:fldChar w:fldCharType="begin" w:fldLock="1"/>
      </w:r>
      <w:r w:rsidR="005D3BBB">
        <w:rPr>
          <w:rFonts w:ascii="Times New Roman" w:hAnsi="Times New Roman" w:cs="Times New Roman"/>
        </w:rPr>
        <w:instrText>ADDIN CSL_CITATION {"citationItems":[{"id":"ITEM-1","itemData":{"author":[{"dropping-particle":"","family":"Dewani","given":"Yovita Cahya","non-dropping-particle":"","parse-names":false,"suffix":""}],"id":"ITEM-1","issue":"2014","issued":{"date-parts":[["2023"]]},"number-of-pages":"1-14","title":"Levels of Racism as Portrayed In The Hobbit : The Battle Of Five Armies (2014), Warcraft (2016), and Gangs Of New York (2002) Films","type":"thesis"},"uris":["http://www.mendeley.com/documents/?uuid=26497e4e-a0fe-4522-a81d-0ac34c730ed0"]}],"mendeley":{"formattedCitation":"(Dewani, 2023)","plainTextFormattedCitation":"(Dewani, 2023)","previouslyFormattedCitation":"(Dewani, 2023)"},"properties":{"noteIndex":0},"schema":"https://github.com/citation-style-language/schema/raw/master/csl-citation.json"}</w:instrText>
      </w:r>
      <w:r w:rsidR="005D3BBB">
        <w:rPr>
          <w:rFonts w:ascii="Times New Roman" w:hAnsi="Times New Roman" w:cs="Times New Roman"/>
        </w:rPr>
        <w:fldChar w:fldCharType="separate"/>
      </w:r>
      <w:r w:rsidR="005D3BBB" w:rsidRPr="005D3BBB">
        <w:rPr>
          <w:rFonts w:ascii="Times New Roman" w:hAnsi="Times New Roman" w:cs="Times New Roman"/>
          <w:noProof/>
        </w:rPr>
        <w:t>(Dewani, 2023)</w:t>
      </w:r>
      <w:r w:rsidR="005D3BBB">
        <w:rPr>
          <w:rFonts w:ascii="Times New Roman" w:hAnsi="Times New Roman" w:cs="Times New Roman"/>
        </w:rPr>
        <w:fldChar w:fldCharType="end"/>
      </w:r>
      <w:r w:rsidRPr="003E182C">
        <w:rPr>
          <w:rFonts w:ascii="Times New Roman" w:hAnsi="Times New Roman" w:cs="Times New Roman"/>
        </w:rPr>
        <w:t xml:space="preserve">. </w:t>
      </w:r>
      <w:r w:rsidR="005D3BBB">
        <w:rPr>
          <w:rFonts w:ascii="Times New Roman" w:hAnsi="Times New Roman" w:cs="Times New Roman"/>
        </w:rPr>
        <w:fldChar w:fldCharType="begin" w:fldLock="1"/>
      </w:r>
      <w:r w:rsidR="005D3BBB">
        <w:rPr>
          <w:rFonts w:ascii="Times New Roman" w:hAnsi="Times New Roman" w:cs="Times New Roman"/>
        </w:rPr>
        <w:instrText>ADDIN CSL_CITATION {"citationItems":[{"id":"ITEM-1","itemData":{"DOI":"10.32696/pjell.v2i2.1347","abstract":"This research analyzes the forms of racism in the film The Green mile by Frank Darabont. The Green Mile tells about the experience of a warden who has a prisoner who comes from black people and has magical powers within him. This research shown the treatment of racist forms experienced by minorities. The purpose of this research is first, to find out the types of racism found in the movie. Second, to find out the resistance shown in the movie. This study uses a semiotic approach by Charles Sanders Pierce. The method used is descriptive qualitative method to analyze the data in this research. The data sources are taken from dialogues and scenes in the film The Green Mile by Frank Darabont. The finding in the research are first, kinds of racism that occur in the green mile films are internalized racism, interpersonal racism, and institutional racism. Second, the resistance that shown in The Green Mile films are closed resistance and open resistance.","author":[{"dropping-particle":"","family":"Atika","given":"Nellu","non-dropping-particle":"","parse-names":false,"suffix":""},{"dropping-particle":"","family":"Tarihoran","given":"Rezky Khoirina","non-dropping-particle":"","parse-names":false,"suffix":""}],"container-title":"PHILOLOGY Journal of English Language and Literature","id":"ITEM-1","issue":"2","issued":{"date-parts":[["2022"]]},"page":"70-76","title":"An Analysis of Racism in the Film of The Green Mile by Frank Darabont","type":"article-journal","volume":"2"},"uris":["http://www.mendeley.com/documents/?uuid=d52ef6a1-c99c-4c89-b46b-0abe0daf8561"]}],"mendeley":{"formattedCitation":"(Atika &amp; Tarihoran, 2022)","plainTextFormattedCitation":"(Atika &amp; Tarihoran, 2022)","previouslyFormattedCitation":"(Atika &amp; Tarihoran, 2022)"},"properties":{"noteIndex":0},"schema":"https://github.com/citation-style-language/schema/raw/master/csl-citation.json"}</w:instrText>
      </w:r>
      <w:r w:rsidR="005D3BBB">
        <w:rPr>
          <w:rFonts w:ascii="Times New Roman" w:hAnsi="Times New Roman" w:cs="Times New Roman"/>
        </w:rPr>
        <w:fldChar w:fldCharType="separate"/>
      </w:r>
      <w:r w:rsidR="005D3BBB" w:rsidRPr="005D3BBB">
        <w:rPr>
          <w:rFonts w:ascii="Times New Roman" w:hAnsi="Times New Roman" w:cs="Times New Roman"/>
          <w:noProof/>
        </w:rPr>
        <w:t>(Atika &amp; Tarihoran, 2022)</w:t>
      </w:r>
      <w:r w:rsidR="005D3BBB">
        <w:rPr>
          <w:rFonts w:ascii="Times New Roman" w:hAnsi="Times New Roman" w:cs="Times New Roman"/>
        </w:rPr>
        <w:fldChar w:fldCharType="end"/>
      </w:r>
      <w:r w:rsidR="005D3BBB">
        <w:rPr>
          <w:rFonts w:ascii="Times New Roman" w:hAnsi="Times New Roman" w:cs="Times New Roman"/>
        </w:rPr>
        <w:t xml:space="preserve"> </w:t>
      </w:r>
      <w:r w:rsidRPr="003E182C">
        <w:rPr>
          <w:rFonts w:ascii="Times New Roman" w:hAnsi="Times New Roman" w:cs="Times New Roman"/>
        </w:rPr>
        <w:t>“An Analysis of Racism in the film of The Green Mile by Frank Darabont”.</w:t>
      </w:r>
      <w:r w:rsidR="005D3BBB">
        <w:rPr>
          <w:rFonts w:ascii="Times New Roman" w:hAnsi="Times New Roman" w:cs="Times New Roman"/>
        </w:rPr>
        <w:t xml:space="preserve"> </w:t>
      </w:r>
      <w:r w:rsidR="005D3BBB">
        <w:rPr>
          <w:rFonts w:ascii="Times New Roman" w:hAnsi="Times New Roman" w:cs="Times New Roman"/>
        </w:rPr>
        <w:fldChar w:fldCharType="begin" w:fldLock="1"/>
      </w:r>
      <w:r w:rsidR="005D3BBB">
        <w:rPr>
          <w:rFonts w:ascii="Times New Roman" w:hAnsi="Times New Roman" w:cs="Times New Roman"/>
        </w:rPr>
        <w:instrText>ADDIN CSL_CITATION {"citationItems":[{"id":"ITEM-1","itemData":{"ISBN":"0305-750X","ISSN":"0305-750X","PMID":"25246403","author":[{"dropping-particle":"","family":"Marina","given":"Juwita","non-dropping-particle":"","parse-names":false,"suffix":""}],"container-title":"Universitas Negeri Jakarta","id":"ITEM-1","issue":"1","issued":{"date-parts":[["2018"]]},"number-of-pages":"1-15","title":"Dystopian Characteristic in the Giver Novel By Lois Lowry","type":"thesis","volume":"1"},"uris":["http://www.mendeley.com/documents/?uuid=5364c3e8-ec41-44dd-9304-cbade99d4a20"]}],"mendeley":{"formattedCitation":"(Marina, 2018)","plainTextFormattedCitation":"(Marina, 2018)","previouslyFormattedCitation":"(Marina, 2018)"},"properties":{"noteIndex":0},"schema":"https://github.com/citation-style-language/schema/raw/master/csl-citation.json"}</w:instrText>
      </w:r>
      <w:r w:rsidR="005D3BBB">
        <w:rPr>
          <w:rFonts w:ascii="Times New Roman" w:hAnsi="Times New Roman" w:cs="Times New Roman"/>
        </w:rPr>
        <w:fldChar w:fldCharType="separate"/>
      </w:r>
      <w:r w:rsidR="005D3BBB" w:rsidRPr="005D3BBB">
        <w:rPr>
          <w:rFonts w:ascii="Times New Roman" w:hAnsi="Times New Roman" w:cs="Times New Roman"/>
          <w:noProof/>
        </w:rPr>
        <w:t>(Marina, 2018)</w:t>
      </w:r>
      <w:r w:rsidR="005D3BBB">
        <w:rPr>
          <w:rFonts w:ascii="Times New Roman" w:hAnsi="Times New Roman" w:cs="Times New Roman"/>
        </w:rPr>
        <w:fldChar w:fldCharType="end"/>
      </w:r>
      <w:r w:rsidRPr="003E182C">
        <w:rPr>
          <w:rFonts w:ascii="Times New Roman" w:hAnsi="Times New Roman" w:cs="Times New Roman"/>
        </w:rPr>
        <w:t>“Dystopian Characteristics in The Giver Novel by Lois Lowry”.</w:t>
      </w:r>
    </w:p>
    <w:p w14:paraId="4B415426" w14:textId="2241D22E" w:rsidR="003E182C" w:rsidRDefault="003E182C" w:rsidP="0092532F">
      <w:pPr>
        <w:spacing w:after="0" w:line="360" w:lineRule="auto"/>
        <w:ind w:firstLine="567"/>
        <w:jc w:val="both"/>
        <w:rPr>
          <w:rFonts w:ascii="Times New Roman" w:hAnsi="Times New Roman" w:cs="Times New Roman"/>
          <w:sz w:val="24"/>
          <w:szCs w:val="24"/>
        </w:rPr>
      </w:pPr>
      <w:r w:rsidRPr="003E182C">
        <w:rPr>
          <w:rFonts w:ascii="Times New Roman" w:hAnsi="Times New Roman" w:cs="Times New Roman"/>
          <w:sz w:val="24"/>
          <w:szCs w:val="24"/>
        </w:rPr>
        <w:t xml:space="preserve">There are several distinctions between this research and previous studies. First, </w:t>
      </w:r>
      <w:r w:rsidR="005D3BBB">
        <w:rPr>
          <w:rFonts w:ascii="Times New Roman" w:hAnsi="Times New Roman" w:cs="Times New Roman"/>
          <w:sz w:val="24"/>
          <w:szCs w:val="24"/>
        </w:rPr>
        <w:fldChar w:fldCharType="begin" w:fldLock="1"/>
      </w:r>
      <w:r w:rsidR="005D3BBB">
        <w:rPr>
          <w:rFonts w:ascii="Times New Roman" w:hAnsi="Times New Roman" w:cs="Times New Roman"/>
          <w:sz w:val="24"/>
          <w:szCs w:val="24"/>
        </w:rPr>
        <w:instrText>ADDIN CSL_CITATION {"citationItems":[{"id":"ITEM-1","itemData":{"author":[{"dropping-particle":"","family":"Dewani","given":"Yovita Cahya","non-dropping-particle":"","parse-names":false,"suffix":""}],"id":"ITEM-1","issue":"2014","issued":{"date-parts":[["2023"]]},"number-of-pages":"1-14","title":"Levels of Racism as Portrayed In The Hobbit : The Battle Of Five Armies (2014), Warcraft (2016), and Gangs Of New York (2002) Films","type":"thesis"},"uris":["http://www.mendeley.com/documents/?uuid=26497e4e-a0fe-4522-a81d-0ac34c730ed0"]}],"mendeley":{"formattedCitation":"(Dewani, 2023)","manualFormatting":"(Dewani's, 2023)","plainTextFormattedCitation":"(Dewani, 2023)","previouslyFormattedCitation":"(Dewani, 2023)"},"properties":{"noteIndex":0},"schema":"https://github.com/citation-style-language/schema/raw/master/csl-citation.json"}</w:instrText>
      </w:r>
      <w:r w:rsidR="005D3BBB">
        <w:rPr>
          <w:rFonts w:ascii="Times New Roman" w:hAnsi="Times New Roman" w:cs="Times New Roman"/>
          <w:sz w:val="24"/>
          <w:szCs w:val="24"/>
        </w:rPr>
        <w:fldChar w:fldCharType="separate"/>
      </w:r>
      <w:r w:rsidR="005D3BBB" w:rsidRPr="005D3BBB">
        <w:rPr>
          <w:rFonts w:ascii="Times New Roman" w:hAnsi="Times New Roman" w:cs="Times New Roman"/>
          <w:noProof/>
          <w:sz w:val="24"/>
          <w:szCs w:val="24"/>
        </w:rPr>
        <w:t>(Dewani</w:t>
      </w:r>
      <w:r w:rsidR="005D3BBB">
        <w:rPr>
          <w:rFonts w:ascii="Times New Roman" w:hAnsi="Times New Roman" w:cs="Times New Roman"/>
          <w:noProof/>
          <w:sz w:val="24"/>
          <w:szCs w:val="24"/>
        </w:rPr>
        <w:t>'s</w:t>
      </w:r>
      <w:r w:rsidR="005D3BBB" w:rsidRPr="005D3BBB">
        <w:rPr>
          <w:rFonts w:ascii="Times New Roman" w:hAnsi="Times New Roman" w:cs="Times New Roman"/>
          <w:noProof/>
          <w:sz w:val="24"/>
          <w:szCs w:val="24"/>
        </w:rPr>
        <w:t>, 2023)</w:t>
      </w:r>
      <w:r w:rsidR="005D3BBB">
        <w:rPr>
          <w:rFonts w:ascii="Times New Roman" w:hAnsi="Times New Roman" w:cs="Times New Roman"/>
          <w:sz w:val="24"/>
          <w:szCs w:val="24"/>
        </w:rPr>
        <w:fldChar w:fldCharType="end"/>
      </w:r>
      <w:r w:rsidRPr="003E182C">
        <w:rPr>
          <w:rFonts w:ascii="Times New Roman" w:hAnsi="Times New Roman" w:cs="Times New Roman"/>
          <w:sz w:val="24"/>
          <w:szCs w:val="24"/>
        </w:rPr>
        <w:t xml:space="preserve"> research focused on describing the levels of racism. Second, </w:t>
      </w:r>
      <w:r w:rsidR="005D3BBB">
        <w:rPr>
          <w:rFonts w:ascii="Times New Roman" w:hAnsi="Times New Roman" w:cs="Times New Roman"/>
          <w:sz w:val="24"/>
          <w:szCs w:val="24"/>
        </w:rPr>
        <w:fldChar w:fldCharType="begin" w:fldLock="1"/>
      </w:r>
      <w:r w:rsidR="005D3BBB">
        <w:rPr>
          <w:rFonts w:ascii="Times New Roman" w:hAnsi="Times New Roman" w:cs="Times New Roman"/>
          <w:sz w:val="24"/>
          <w:szCs w:val="24"/>
        </w:rPr>
        <w:instrText>ADDIN CSL_CITATION {"citationItems":[{"id":"ITEM-1","itemData":{"DOI":"10.32696/pjell.v2i2.1347","abstract":"This research analyzes the forms of racism in the film The Green mile by Frank Darabont. The Green Mile tells about the experience of a warden who has a prisoner who comes from black people and has magical powers within him. This research shown the treatment of racist forms experienced by minorities. The purpose of this research is first, to find out the types of racism found in the movie. Second, to find out the resistance shown in the movie. This study uses a semiotic approach by Charles Sanders Pierce. The method used is descriptive qualitative method to analyze the data in this research. The data sources are taken from dialogues and scenes in the film The Green Mile by Frank Darabont. The finding in the research are first, kinds of racism that occur in the green mile films are internalized racism, interpersonal racism, and institutional racism. Second, the resistance that shown in The Green Mile films are closed resistance and open resistance.","author":[{"dropping-particle":"","family":"Atika","given":"Nellu","non-dropping-particle":"","parse-names":false,"suffix":""},{"dropping-particle":"","family":"Tarihoran","given":"Rezky Khoirina","non-dropping-particle":"","parse-names":false,"suffix":""}],"container-title":"PHILOLOGY Journal of English Language and Literature","id":"ITEM-1","issue":"2","issued":{"date-parts":[["2022"]]},"page":"70-76","title":"An Analysis of Racism in the Film of The Green Mile by Frank Darabont","type":"article-journal","volume":"2"},"uris":["http://www.mendeley.com/documents/?uuid=d52ef6a1-c99c-4c89-b46b-0abe0daf8561"]}],"mendeley":{"formattedCitation":"(Atika &amp; Tarihoran, 2022)","plainTextFormattedCitation":"(Atika &amp; Tarihoran, 2022)","previouslyFormattedCitation":"(Atika &amp; Tarihoran, 2022)"},"properties":{"noteIndex":0},"schema":"https://github.com/citation-style-language/schema/raw/master/csl-citation.json"}</w:instrText>
      </w:r>
      <w:r w:rsidR="005D3BBB">
        <w:rPr>
          <w:rFonts w:ascii="Times New Roman" w:hAnsi="Times New Roman" w:cs="Times New Roman"/>
          <w:sz w:val="24"/>
          <w:szCs w:val="24"/>
        </w:rPr>
        <w:fldChar w:fldCharType="separate"/>
      </w:r>
      <w:r w:rsidR="005D3BBB" w:rsidRPr="005D3BBB">
        <w:rPr>
          <w:rFonts w:ascii="Times New Roman" w:hAnsi="Times New Roman" w:cs="Times New Roman"/>
          <w:noProof/>
          <w:sz w:val="24"/>
          <w:szCs w:val="24"/>
        </w:rPr>
        <w:t>(Atika &amp; Tarihoran, 2022)</w:t>
      </w:r>
      <w:r w:rsidR="005D3BBB">
        <w:rPr>
          <w:rFonts w:ascii="Times New Roman" w:hAnsi="Times New Roman" w:cs="Times New Roman"/>
          <w:sz w:val="24"/>
          <w:szCs w:val="24"/>
        </w:rPr>
        <w:fldChar w:fldCharType="end"/>
      </w:r>
      <w:r w:rsidR="005D3BBB">
        <w:rPr>
          <w:rFonts w:ascii="Times New Roman" w:hAnsi="Times New Roman" w:cs="Times New Roman"/>
          <w:sz w:val="24"/>
          <w:szCs w:val="24"/>
        </w:rPr>
        <w:t xml:space="preserve"> </w:t>
      </w:r>
      <w:r w:rsidRPr="003E182C">
        <w:rPr>
          <w:rFonts w:ascii="Times New Roman" w:hAnsi="Times New Roman" w:cs="Times New Roman"/>
          <w:sz w:val="24"/>
          <w:szCs w:val="24"/>
        </w:rPr>
        <w:t xml:space="preserve">study concentrated on analyzing different types of racism, and lastly, </w:t>
      </w:r>
      <w:r w:rsidR="005D3BBB">
        <w:rPr>
          <w:rFonts w:ascii="Times New Roman" w:hAnsi="Times New Roman" w:cs="Times New Roman"/>
          <w:sz w:val="24"/>
          <w:szCs w:val="24"/>
        </w:rPr>
        <w:fldChar w:fldCharType="begin" w:fldLock="1"/>
      </w:r>
      <w:r w:rsidR="005D3BBB">
        <w:rPr>
          <w:rFonts w:ascii="Times New Roman" w:hAnsi="Times New Roman" w:cs="Times New Roman"/>
          <w:sz w:val="24"/>
          <w:szCs w:val="24"/>
        </w:rPr>
        <w:instrText>ADDIN CSL_CITATION {"citationItems":[{"id":"ITEM-1","itemData":{"ISBN":"0305-750X","ISSN":"0305-750X","PMID":"25246403","author":[{"dropping-particle":"","family":"Marina","given":"Juwita","non-dropping-particle":"","parse-names":false,"suffix":""}],"container-title":"Universitas Negeri Jakarta","id":"ITEM-1","issue":"1","issued":{"date-parts":[["2018"]]},"number-of-pages":"1-15","title":"Dystopian Characteristic in the Giver Novel By Lois Lowry","type":"thesis","volume":"1"},"uris":["http://www.mendeley.com/documents/?uuid=5364c3e8-ec41-44dd-9304-cbade99d4a20"]}],"mendeley":{"formattedCitation":"(Marina, 2018)","plainTextFormattedCitation":"(Marina, 2018)","previouslyFormattedCitation":"(Marina, 2018)"},"properties":{"noteIndex":0},"schema":"https://github.com/citation-style-language/schema/raw/master/csl-citation.json"}</w:instrText>
      </w:r>
      <w:r w:rsidR="005D3BBB">
        <w:rPr>
          <w:rFonts w:ascii="Times New Roman" w:hAnsi="Times New Roman" w:cs="Times New Roman"/>
          <w:sz w:val="24"/>
          <w:szCs w:val="24"/>
        </w:rPr>
        <w:fldChar w:fldCharType="separate"/>
      </w:r>
      <w:r w:rsidR="005D3BBB" w:rsidRPr="005D3BBB">
        <w:rPr>
          <w:rFonts w:ascii="Times New Roman" w:hAnsi="Times New Roman" w:cs="Times New Roman"/>
          <w:noProof/>
          <w:sz w:val="24"/>
          <w:szCs w:val="24"/>
        </w:rPr>
        <w:t>(Marina, 2018)</w:t>
      </w:r>
      <w:r w:rsidR="005D3BBB">
        <w:rPr>
          <w:rFonts w:ascii="Times New Roman" w:hAnsi="Times New Roman" w:cs="Times New Roman"/>
          <w:sz w:val="24"/>
          <w:szCs w:val="24"/>
        </w:rPr>
        <w:fldChar w:fldCharType="end"/>
      </w:r>
      <w:r w:rsidRPr="003E182C">
        <w:rPr>
          <w:rFonts w:ascii="Times New Roman" w:hAnsi="Times New Roman" w:cs="Times New Roman"/>
          <w:sz w:val="24"/>
          <w:szCs w:val="24"/>
        </w:rPr>
        <w:t>work focused on examining dystopian characteristics. Additionally, differences in research gaps and theoretical approaches set this analysis apart from earlier studies. This research aims to offer a fresh perspective, encouraging readers to avoid becoming racist toward anyone. People who are treated unfairly often do not simply accept such treatment; they may fight back or harbor resentment toward those who have wronged them. Literary works serve as reminders that racism and racial dystopia do not originate from the environment but begin within ourselves, rooted in how we think about and judge others.</w:t>
      </w:r>
    </w:p>
    <w:p w14:paraId="72618502" w14:textId="77777777" w:rsidR="003E182C" w:rsidRPr="003E182C" w:rsidRDefault="003E182C" w:rsidP="003E182C">
      <w:pPr>
        <w:spacing w:after="0" w:line="360" w:lineRule="auto"/>
        <w:ind w:firstLine="567"/>
        <w:jc w:val="both"/>
        <w:rPr>
          <w:rFonts w:ascii="Times New Roman" w:hAnsi="Times New Roman" w:cs="Times New Roman"/>
          <w:sz w:val="24"/>
          <w:szCs w:val="24"/>
        </w:rPr>
      </w:pPr>
      <w:r w:rsidRPr="003E182C">
        <w:rPr>
          <w:rFonts w:ascii="Times New Roman" w:hAnsi="Times New Roman" w:cs="Times New Roman"/>
          <w:sz w:val="24"/>
          <w:szCs w:val="24"/>
        </w:rPr>
        <w:t xml:space="preserve">Based on the research background, the researcher has identified the following questions:  </w:t>
      </w:r>
    </w:p>
    <w:p w14:paraId="223885F4" w14:textId="77777777" w:rsidR="003E182C" w:rsidRPr="003E182C" w:rsidRDefault="003E182C" w:rsidP="003E182C">
      <w:pPr>
        <w:spacing w:after="0" w:line="360" w:lineRule="auto"/>
        <w:ind w:firstLine="567"/>
        <w:jc w:val="both"/>
        <w:rPr>
          <w:rFonts w:ascii="Times New Roman" w:hAnsi="Times New Roman" w:cs="Times New Roman"/>
          <w:sz w:val="24"/>
          <w:szCs w:val="24"/>
        </w:rPr>
      </w:pPr>
      <w:r w:rsidRPr="003E182C">
        <w:rPr>
          <w:rFonts w:ascii="Times New Roman" w:hAnsi="Times New Roman" w:cs="Times New Roman"/>
          <w:sz w:val="24"/>
          <w:szCs w:val="24"/>
        </w:rPr>
        <w:t xml:space="preserve">1. What levels of racism are portrayed in the movie?  </w:t>
      </w:r>
    </w:p>
    <w:p w14:paraId="4293E9AF" w14:textId="171CD9DF" w:rsidR="003E182C" w:rsidRDefault="003E182C" w:rsidP="003E182C">
      <w:pPr>
        <w:spacing w:after="0" w:line="360" w:lineRule="auto"/>
        <w:ind w:firstLine="567"/>
        <w:jc w:val="both"/>
        <w:rPr>
          <w:rFonts w:ascii="Times New Roman" w:hAnsi="Times New Roman" w:cs="Times New Roman"/>
          <w:sz w:val="24"/>
          <w:szCs w:val="24"/>
        </w:rPr>
      </w:pPr>
      <w:r w:rsidRPr="003E182C">
        <w:rPr>
          <w:rFonts w:ascii="Times New Roman" w:hAnsi="Times New Roman" w:cs="Times New Roman"/>
          <w:sz w:val="24"/>
          <w:szCs w:val="24"/>
        </w:rPr>
        <w:t>2. How does racism contribute to the existence of racial dystopia?</w:t>
      </w:r>
    </w:p>
    <w:p w14:paraId="3351794C" w14:textId="4E071267" w:rsidR="003E182C" w:rsidRPr="003E182C" w:rsidRDefault="003E182C" w:rsidP="001A128E">
      <w:pPr>
        <w:spacing w:after="0" w:line="360" w:lineRule="auto"/>
        <w:jc w:val="both"/>
        <w:rPr>
          <w:rFonts w:ascii="Times New Roman" w:hAnsi="Times New Roman" w:cs="Times New Roman"/>
          <w:sz w:val="24"/>
          <w:szCs w:val="24"/>
        </w:rPr>
      </w:pPr>
      <w:r w:rsidRPr="003E182C">
        <w:rPr>
          <w:rFonts w:ascii="Times New Roman" w:hAnsi="Times New Roman" w:cs="Times New Roman"/>
          <w:sz w:val="24"/>
          <w:szCs w:val="24"/>
        </w:rPr>
        <w:t>The researcher aims to enhance the knowledge of readers, particularly students in the English Department, about the study of racism as depicted in the movie, focusing on how American white people perpetuate racism against Black people. The findings of this research are expected to serve as a valuable reference for future researchers interested in exploring similar topics.</w:t>
      </w:r>
    </w:p>
    <w:p w14:paraId="3D706788" w14:textId="4ABA69C7" w:rsidR="003E182C" w:rsidRDefault="003E182C" w:rsidP="0092532F">
      <w:pPr>
        <w:spacing w:after="0" w:line="360" w:lineRule="auto"/>
        <w:ind w:firstLine="567"/>
        <w:jc w:val="both"/>
        <w:rPr>
          <w:rFonts w:ascii="Times New Roman" w:hAnsi="Times New Roman" w:cs="Times New Roman"/>
          <w:sz w:val="24"/>
          <w:szCs w:val="24"/>
        </w:rPr>
      </w:pPr>
    </w:p>
    <w:p w14:paraId="6C78CE22" w14:textId="77777777" w:rsidR="00C724E1" w:rsidRDefault="00C724E1" w:rsidP="0092532F">
      <w:pPr>
        <w:spacing w:after="0" w:line="360" w:lineRule="auto"/>
        <w:ind w:firstLine="567"/>
        <w:jc w:val="both"/>
        <w:rPr>
          <w:rFonts w:ascii="Times New Roman" w:hAnsi="Times New Roman" w:cs="Times New Roman"/>
          <w:sz w:val="24"/>
          <w:szCs w:val="24"/>
        </w:rPr>
      </w:pPr>
    </w:p>
    <w:p w14:paraId="3D68D60A" w14:textId="77777777" w:rsidR="00281FFC" w:rsidRDefault="00281FFC" w:rsidP="0092532F">
      <w:pPr>
        <w:spacing w:after="0" w:line="360" w:lineRule="auto"/>
        <w:jc w:val="both"/>
        <w:rPr>
          <w:rFonts w:ascii="Times New Roman" w:hAnsi="Times New Roman" w:cs="Times New Roman"/>
          <w:sz w:val="24"/>
          <w:szCs w:val="24"/>
        </w:rPr>
      </w:pPr>
    </w:p>
    <w:p w14:paraId="57D0AF04" w14:textId="59918E7A" w:rsidR="00281FFC" w:rsidRDefault="00281FFC" w:rsidP="0092532F">
      <w:pPr>
        <w:spacing w:after="0" w:line="360" w:lineRule="auto"/>
        <w:jc w:val="both"/>
        <w:rPr>
          <w:rFonts w:ascii="Times New Roman" w:hAnsi="Times New Roman" w:cs="Times New Roman"/>
          <w:b/>
          <w:bCs/>
          <w:sz w:val="20"/>
          <w:szCs w:val="20"/>
        </w:rPr>
      </w:pPr>
      <w:r w:rsidRPr="00281FFC">
        <w:rPr>
          <w:rFonts w:ascii="Times New Roman" w:hAnsi="Times New Roman" w:cs="Times New Roman"/>
          <w:b/>
          <w:bCs/>
          <w:sz w:val="24"/>
          <w:szCs w:val="24"/>
        </w:rPr>
        <w:lastRenderedPageBreak/>
        <w:t>Review of Literature</w:t>
      </w:r>
    </w:p>
    <w:p w14:paraId="51923749" w14:textId="77777777" w:rsidR="00281FFC" w:rsidRDefault="00281FFC" w:rsidP="0092532F">
      <w:pPr>
        <w:spacing w:after="0" w:line="360" w:lineRule="auto"/>
        <w:jc w:val="both"/>
        <w:rPr>
          <w:rFonts w:ascii="Times New Roman" w:hAnsi="Times New Roman" w:cs="Times New Roman"/>
          <w:b/>
          <w:bCs/>
          <w:sz w:val="20"/>
          <w:szCs w:val="20"/>
        </w:rPr>
      </w:pPr>
    </w:p>
    <w:p w14:paraId="11F0524E" w14:textId="19324EBA" w:rsidR="001A128E" w:rsidRDefault="001A128E" w:rsidP="0092532F">
      <w:pPr>
        <w:spacing w:after="0" w:line="360" w:lineRule="auto"/>
        <w:ind w:firstLine="567"/>
        <w:jc w:val="both"/>
        <w:rPr>
          <w:rFonts w:ascii="Times New Roman" w:hAnsi="Times New Roman" w:cs="Times New Roman"/>
          <w:sz w:val="24"/>
          <w:szCs w:val="24"/>
        </w:rPr>
      </w:pPr>
      <w:r w:rsidRPr="001A128E">
        <w:rPr>
          <w:rFonts w:ascii="Times New Roman" w:hAnsi="Times New Roman" w:cs="Times New Roman"/>
          <w:sz w:val="24"/>
          <w:szCs w:val="24"/>
        </w:rPr>
        <w:t>Racism is an ideology of racial domination where the perceived biological superiority or cultural attributes of one racial group are used to justify the inferior social position of other racial groups (Wilson, 1999). While some may view racism as a historical issue confined to past conflicts between white and Black communities in America, closer examination reveals ongoing instances of racial oppression and discrimination. Such actions harm individuals based on race, skin color, or culture, damaging their identities. Racism in America continues to persist and grow, evident in the unfair treatment of Black people, a minority group, by the predominantly white government. This occurs when certain races or groups believe themselves to be superior to others.</w:t>
      </w:r>
    </w:p>
    <w:p w14:paraId="52938698" w14:textId="3501B99F" w:rsidR="0085685C" w:rsidRDefault="001A128E" w:rsidP="0085685C">
      <w:pPr>
        <w:spacing w:after="0" w:line="360" w:lineRule="auto"/>
        <w:ind w:firstLine="567"/>
        <w:jc w:val="both"/>
        <w:rPr>
          <w:rFonts w:ascii="Times New Roman" w:hAnsi="Times New Roman" w:cs="Times New Roman"/>
          <w:sz w:val="24"/>
          <w:szCs w:val="24"/>
        </w:rPr>
      </w:pPr>
      <w:r w:rsidRPr="001A128E">
        <w:rPr>
          <w:rFonts w:ascii="Times New Roman" w:hAnsi="Times New Roman" w:cs="Times New Roman"/>
          <w:sz w:val="24"/>
          <w:szCs w:val="24"/>
        </w:rPr>
        <w:t xml:space="preserve">Based on </w:t>
      </w:r>
      <w:r w:rsidR="005D3BBB">
        <w:rPr>
          <w:rFonts w:ascii="Times New Roman" w:hAnsi="Times New Roman" w:cs="Times New Roman"/>
          <w:sz w:val="24"/>
          <w:szCs w:val="24"/>
        </w:rPr>
        <w:fldChar w:fldCharType="begin" w:fldLock="1"/>
      </w:r>
      <w:r w:rsidR="005D3BBB">
        <w:rPr>
          <w:rFonts w:ascii="Times New Roman" w:hAnsi="Times New Roman" w:cs="Times New Roman"/>
          <w:sz w:val="24"/>
          <w:szCs w:val="24"/>
        </w:rPr>
        <w:instrText>ADDIN CSL_CITATION {"citationItems":[{"id":"ITEM-1","itemData":{"DOI":"10.1177/0021934717702135","ISSN":"15524566","abstract":"This is a review of the theoretical development of the concept of racism. From its 1960s activist roots, the concept lost its theoretical content in its 1970s popularization. Now racism describes virtually anything having to do with racial conflict. The concept is reintroduced and used to analyze the post-1970s race relations propositions. The declining significance of race, symbolic racism, color-blind racism, and unconscious racism missed the structural regressions brought on by the “southern strategy” to mask indirect and covert ways to continue racial oppression. As a result, the new Jim Crow was missed in race relations since the 1980s. A reconsideration of the theory of racism calls for a strategic approach to race relations research. Research should focus on the etiology of racism among European Americans and the central role played by White elites and the media in maintaining historic cultural and institutional arrangements.","author":[{"dropping-particle":"","family":"Bowser","given":"Benjamin P.","non-dropping-particle":"","parse-names":false,"suffix":""}],"container-title":"Journal of Black Studies","id":"ITEM-1","issue":"6","issued":{"date-parts":[["2017"]]},"page":"572-590","title":"Racism: Origin and Theory","type":"article-journal","volume":"48"},"uris":["http://www.mendeley.com/documents/?uuid=b1ece4ac-fb84-4db4-80ed-05cdaba777dd"]}],"mendeley":{"formattedCitation":"(Bowser, 2017)","plainTextFormattedCitation":"(Bowser, 2017)","previouslyFormattedCitation":"(Bowser, 2017)"},"properties":{"noteIndex":0},"schema":"https://github.com/citation-style-language/schema/raw/master/csl-citation.json"}</w:instrText>
      </w:r>
      <w:r w:rsidR="005D3BBB">
        <w:rPr>
          <w:rFonts w:ascii="Times New Roman" w:hAnsi="Times New Roman" w:cs="Times New Roman"/>
          <w:sz w:val="24"/>
          <w:szCs w:val="24"/>
        </w:rPr>
        <w:fldChar w:fldCharType="separate"/>
      </w:r>
      <w:r w:rsidR="005D3BBB" w:rsidRPr="005D3BBB">
        <w:rPr>
          <w:rFonts w:ascii="Times New Roman" w:hAnsi="Times New Roman" w:cs="Times New Roman"/>
          <w:noProof/>
          <w:sz w:val="24"/>
          <w:szCs w:val="24"/>
        </w:rPr>
        <w:t>(Bowser, 2017)</w:t>
      </w:r>
      <w:r w:rsidR="005D3BBB">
        <w:rPr>
          <w:rFonts w:ascii="Times New Roman" w:hAnsi="Times New Roman" w:cs="Times New Roman"/>
          <w:sz w:val="24"/>
          <w:szCs w:val="24"/>
        </w:rPr>
        <w:fldChar w:fldCharType="end"/>
      </w:r>
      <w:r w:rsidR="005D3BBB">
        <w:rPr>
          <w:rFonts w:ascii="Times New Roman" w:hAnsi="Times New Roman" w:cs="Times New Roman"/>
          <w:sz w:val="24"/>
          <w:szCs w:val="24"/>
        </w:rPr>
        <w:t xml:space="preserve"> </w:t>
      </w:r>
      <w:r w:rsidRPr="001A128E">
        <w:rPr>
          <w:rFonts w:ascii="Times New Roman" w:hAnsi="Times New Roman" w:cs="Times New Roman"/>
          <w:sz w:val="24"/>
          <w:szCs w:val="24"/>
        </w:rPr>
        <w:t>theory, racism is divided into three levels: Cultural Level, Institutional Level, and Individual Level.</w:t>
      </w:r>
    </w:p>
    <w:p w14:paraId="1AF09452" w14:textId="226B3208" w:rsidR="001A128E" w:rsidRPr="00243093" w:rsidRDefault="001A128E" w:rsidP="00243093">
      <w:pPr>
        <w:pStyle w:val="ListParagraph"/>
        <w:numPr>
          <w:ilvl w:val="0"/>
          <w:numId w:val="3"/>
        </w:numPr>
        <w:spacing w:after="0" w:line="360" w:lineRule="auto"/>
        <w:jc w:val="both"/>
        <w:rPr>
          <w:rFonts w:ascii="Times New Roman" w:hAnsi="Times New Roman" w:cs="Times New Roman"/>
          <w:sz w:val="24"/>
          <w:szCs w:val="24"/>
        </w:rPr>
      </w:pPr>
      <w:r w:rsidRPr="00243093">
        <w:rPr>
          <w:rFonts w:ascii="Times New Roman" w:hAnsi="Times New Roman" w:cs="Times New Roman"/>
          <w:sz w:val="24"/>
          <w:szCs w:val="24"/>
        </w:rPr>
        <w:t>Cultural Level</w:t>
      </w:r>
    </w:p>
    <w:p w14:paraId="1A76D845" w14:textId="77777777" w:rsidR="001A128E" w:rsidRPr="001A128E" w:rsidRDefault="001A128E" w:rsidP="00243093">
      <w:pPr>
        <w:spacing w:after="0" w:line="360" w:lineRule="auto"/>
        <w:ind w:left="720" w:firstLine="720"/>
        <w:jc w:val="both"/>
        <w:rPr>
          <w:rFonts w:ascii="Times New Roman" w:hAnsi="Times New Roman" w:cs="Times New Roman"/>
          <w:sz w:val="24"/>
          <w:szCs w:val="24"/>
        </w:rPr>
      </w:pPr>
      <w:r w:rsidRPr="001A128E">
        <w:rPr>
          <w:rFonts w:ascii="Times New Roman" w:hAnsi="Times New Roman" w:cs="Times New Roman"/>
          <w:sz w:val="24"/>
          <w:szCs w:val="24"/>
        </w:rPr>
        <w:t>The cultural level of racism has a long history, similar to the individual and institutional levels, and is fundamental to all forms of racism. It sets the plans and structures for how the institutional level operates, with the goal of maintaining white dominance and measuring success through white privilege. This cultural framework is passed down through generations and forms a crucial part of white racial identity. The cultural level, which assumes white supremacy and Black inferiority, precedes and creates the conditions for institutional racism. Without these racist cultural scripts, institutional expressions of racism would not manifest.</w:t>
      </w:r>
    </w:p>
    <w:p w14:paraId="0DEE7BB4" w14:textId="64A3822A" w:rsidR="001A128E" w:rsidRPr="00243093" w:rsidRDefault="001A128E" w:rsidP="00243093">
      <w:pPr>
        <w:pStyle w:val="ListParagraph"/>
        <w:numPr>
          <w:ilvl w:val="0"/>
          <w:numId w:val="3"/>
        </w:numPr>
        <w:tabs>
          <w:tab w:val="left" w:pos="1134"/>
        </w:tabs>
        <w:spacing w:after="0" w:line="360" w:lineRule="auto"/>
        <w:jc w:val="both"/>
        <w:rPr>
          <w:rFonts w:ascii="Times New Roman" w:hAnsi="Times New Roman" w:cs="Times New Roman"/>
          <w:sz w:val="24"/>
          <w:szCs w:val="24"/>
        </w:rPr>
      </w:pPr>
      <w:r w:rsidRPr="00243093">
        <w:rPr>
          <w:rFonts w:ascii="Times New Roman" w:hAnsi="Times New Roman" w:cs="Times New Roman"/>
          <w:sz w:val="24"/>
          <w:szCs w:val="24"/>
        </w:rPr>
        <w:t>Institutional Level</w:t>
      </w:r>
    </w:p>
    <w:p w14:paraId="6281DC0A" w14:textId="1707256C" w:rsidR="005D3BBB" w:rsidRDefault="001A128E" w:rsidP="00243093">
      <w:pPr>
        <w:spacing w:after="0" w:line="360" w:lineRule="auto"/>
        <w:ind w:left="720" w:firstLine="578"/>
        <w:jc w:val="both"/>
        <w:rPr>
          <w:rFonts w:ascii="Times New Roman" w:hAnsi="Times New Roman" w:cs="Times New Roman"/>
          <w:sz w:val="24"/>
          <w:szCs w:val="24"/>
        </w:rPr>
      </w:pPr>
      <w:r w:rsidRPr="001A128E">
        <w:rPr>
          <w:rFonts w:ascii="Times New Roman" w:hAnsi="Times New Roman" w:cs="Times New Roman"/>
          <w:sz w:val="24"/>
          <w:szCs w:val="24"/>
        </w:rPr>
        <w:t xml:space="preserve">The institutional level encompasses established laws, customs, and practices that systematically produce and reflect racial inequities in American society </w:t>
      </w:r>
      <w:r w:rsidR="005D3BBB">
        <w:rPr>
          <w:rFonts w:ascii="Times New Roman" w:hAnsi="Times New Roman" w:cs="Times New Roman"/>
          <w:sz w:val="24"/>
          <w:szCs w:val="24"/>
        </w:rPr>
        <w:fldChar w:fldCharType="begin" w:fldLock="1"/>
      </w:r>
      <w:r w:rsidR="00243093">
        <w:rPr>
          <w:rFonts w:ascii="Times New Roman" w:hAnsi="Times New Roman" w:cs="Times New Roman"/>
          <w:sz w:val="24"/>
          <w:szCs w:val="24"/>
        </w:rPr>
        <w:instrText>ADDIN CSL_CITATION {"citationItems":[{"id":"ITEM-1","itemData":{"DOI":"10.4135/9781529714401.n347","author":[{"dropping-particle":"","family":"James M.Jones","given":"","non-dropping-particle":"","parse-names":false,"suffix":""}],"container-title":"Addison Wesley Publishing Company","id":"ITEM-1","issued":{"date-parts":[["1972"]]},"publisher-place":"Canada","title":"Prejudice and Racism","type":"book"},"uris":["http://www.mendeley.com/documents/?uuid=f860dd38-088c-4f0e-90ef-534c543b1bfc"]}],"mendeley":{"formattedCitation":"(James M.Jones, 1972)","plainTextFormattedCitation":"(James M.Jones, 1972)","previouslyFormattedCitation":"(James M.Jones, 1972)"},"properties":{"noteIndex":0},"schema":"https://github.com/citation-style-language/schema/raw/master/csl-citation.json"}</w:instrText>
      </w:r>
      <w:r w:rsidR="005D3BBB">
        <w:rPr>
          <w:rFonts w:ascii="Times New Roman" w:hAnsi="Times New Roman" w:cs="Times New Roman"/>
          <w:sz w:val="24"/>
          <w:szCs w:val="24"/>
        </w:rPr>
        <w:fldChar w:fldCharType="separate"/>
      </w:r>
      <w:r w:rsidR="005D3BBB" w:rsidRPr="005D3BBB">
        <w:rPr>
          <w:rFonts w:ascii="Times New Roman" w:hAnsi="Times New Roman" w:cs="Times New Roman"/>
          <w:noProof/>
          <w:sz w:val="24"/>
          <w:szCs w:val="24"/>
        </w:rPr>
        <w:t>(James M.Jones, 1972)</w:t>
      </w:r>
      <w:r w:rsidR="005D3BBB">
        <w:rPr>
          <w:rFonts w:ascii="Times New Roman" w:hAnsi="Times New Roman" w:cs="Times New Roman"/>
          <w:sz w:val="24"/>
          <w:szCs w:val="24"/>
        </w:rPr>
        <w:fldChar w:fldCharType="end"/>
      </w:r>
      <w:r w:rsidR="005D3BBB">
        <w:rPr>
          <w:rFonts w:ascii="Times New Roman" w:hAnsi="Times New Roman" w:cs="Times New Roman"/>
          <w:sz w:val="24"/>
          <w:szCs w:val="24"/>
        </w:rPr>
        <w:t xml:space="preserve"> </w:t>
      </w:r>
      <w:r w:rsidRPr="001A128E">
        <w:rPr>
          <w:rFonts w:ascii="Times New Roman" w:hAnsi="Times New Roman" w:cs="Times New Roman"/>
          <w:sz w:val="24"/>
          <w:szCs w:val="24"/>
        </w:rPr>
        <w:t xml:space="preserve">This level is crucial for perpetuating white privilege and dominance, and it reinforces the cultural level. Institutional racism maintains its impact across generations and influences individual expressions of racism. While cultural racism is a necessary precondition for individual racism, its effects are mediated through institutional practices. For instance, while the legal right to a trial by a jury of one's peers is widely recognized, individuals from Black or other ethnic minority backgrounds often do not receive such trials. The American judicial system operates under assumptions of cultural and racial uniformity. Institutions, created and controlled </w:t>
      </w:r>
      <w:r w:rsidRPr="001A128E">
        <w:rPr>
          <w:rFonts w:ascii="Times New Roman" w:hAnsi="Times New Roman" w:cs="Times New Roman"/>
          <w:sz w:val="24"/>
          <w:szCs w:val="24"/>
        </w:rPr>
        <w:lastRenderedPageBreak/>
        <w:t>by white individuals, impose various "qualifications" that hinder progress in education, labor, and business for minority groups.</w:t>
      </w:r>
    </w:p>
    <w:p w14:paraId="02A5488E" w14:textId="77777777" w:rsidR="005D3BBB" w:rsidRDefault="005D3BBB" w:rsidP="005D3BBB">
      <w:pPr>
        <w:spacing w:after="0" w:line="360" w:lineRule="auto"/>
        <w:ind w:firstLine="567"/>
        <w:jc w:val="both"/>
        <w:rPr>
          <w:rFonts w:ascii="Times New Roman" w:hAnsi="Times New Roman" w:cs="Times New Roman"/>
          <w:sz w:val="24"/>
          <w:szCs w:val="24"/>
        </w:rPr>
      </w:pPr>
    </w:p>
    <w:p w14:paraId="4392720F" w14:textId="641C9FAD" w:rsidR="005D3BBB" w:rsidRPr="00243093" w:rsidRDefault="001A128E" w:rsidP="00243093">
      <w:pPr>
        <w:pStyle w:val="ListParagraph"/>
        <w:numPr>
          <w:ilvl w:val="0"/>
          <w:numId w:val="3"/>
        </w:numPr>
        <w:spacing w:after="0" w:line="360" w:lineRule="auto"/>
        <w:jc w:val="both"/>
        <w:rPr>
          <w:rFonts w:ascii="Times New Roman" w:hAnsi="Times New Roman" w:cs="Times New Roman"/>
          <w:sz w:val="24"/>
          <w:szCs w:val="24"/>
        </w:rPr>
      </w:pPr>
      <w:r w:rsidRPr="00243093">
        <w:rPr>
          <w:rFonts w:ascii="Times New Roman" w:hAnsi="Times New Roman" w:cs="Times New Roman"/>
          <w:sz w:val="24"/>
          <w:szCs w:val="24"/>
        </w:rPr>
        <w:t>Individual Level</w:t>
      </w:r>
    </w:p>
    <w:p w14:paraId="08EE614A" w14:textId="1C5E65AC" w:rsidR="00243093" w:rsidRDefault="001A128E" w:rsidP="00243093">
      <w:pPr>
        <w:spacing w:after="0" w:line="360" w:lineRule="auto"/>
        <w:ind w:left="720" w:firstLine="578"/>
        <w:jc w:val="both"/>
        <w:rPr>
          <w:rFonts w:ascii="Times New Roman" w:hAnsi="Times New Roman" w:cs="Times New Roman"/>
          <w:sz w:val="24"/>
          <w:szCs w:val="24"/>
        </w:rPr>
      </w:pPr>
      <w:r w:rsidRPr="0085685C">
        <w:rPr>
          <w:rFonts w:ascii="Times New Roman" w:hAnsi="Times New Roman" w:cs="Times New Roman"/>
          <w:sz w:val="24"/>
          <w:szCs w:val="24"/>
        </w:rPr>
        <w:t>Individual acts of racism constitute the third level of racism (Shah, 2008). To their credit, activists recognized that for most whites the motivation of individual acts of racism was not innate, it was highly varied and conditional. (Williams, 1975). Where racial prejudice was not the norm and acts of racism were not tolerated, only a small minority of whites were still compelled to act out racism It is hypothesized that this small group did so primarily out of some psychological and personality disorder. Most white Americans who were racist were malleable, were taught racism, and therefore, could be untaught. Cultural racism regulates the intensity and frequency of individual acts of racism by the extent to which institutional racism has been deployed. If institutional racism is increasingly deployed, acts of individual racism will increase. If institutional racism is poorly deployed, individual acts will have little reinforcement.</w:t>
      </w:r>
    </w:p>
    <w:p w14:paraId="1C1B4344" w14:textId="77895277" w:rsidR="001A128E" w:rsidRPr="00243093" w:rsidRDefault="001A128E" w:rsidP="00243093">
      <w:pPr>
        <w:pStyle w:val="ListParagraph"/>
        <w:numPr>
          <w:ilvl w:val="0"/>
          <w:numId w:val="3"/>
        </w:numPr>
        <w:spacing w:after="0" w:line="360" w:lineRule="auto"/>
        <w:jc w:val="both"/>
        <w:rPr>
          <w:rFonts w:ascii="Times New Roman" w:hAnsi="Times New Roman" w:cs="Times New Roman"/>
          <w:sz w:val="24"/>
          <w:szCs w:val="24"/>
        </w:rPr>
      </w:pPr>
      <w:r w:rsidRPr="00243093">
        <w:rPr>
          <w:rFonts w:ascii="Times New Roman" w:hAnsi="Times New Roman" w:cs="Times New Roman"/>
          <w:sz w:val="24"/>
          <w:szCs w:val="24"/>
        </w:rPr>
        <w:t>Utopia vs. Dystopia</w:t>
      </w:r>
    </w:p>
    <w:p w14:paraId="0799E26E" w14:textId="53BF06CF" w:rsidR="001A128E" w:rsidRPr="00243093" w:rsidRDefault="001A128E" w:rsidP="00243093">
      <w:pPr>
        <w:spacing w:after="0" w:line="360" w:lineRule="auto"/>
        <w:ind w:left="720" w:firstLine="720"/>
        <w:jc w:val="both"/>
        <w:rPr>
          <w:rFonts w:ascii="Times New Roman" w:hAnsi="Times New Roman" w:cs="Times New Roman"/>
        </w:rPr>
      </w:pPr>
      <w:r w:rsidRPr="001A128E">
        <w:rPr>
          <w:rFonts w:ascii="Times New Roman" w:hAnsi="Times New Roman" w:cs="Times New Roman"/>
          <w:sz w:val="24"/>
          <w:szCs w:val="24"/>
        </w:rPr>
        <w:t>Utopia</w:t>
      </w:r>
      <w:r>
        <w:rPr>
          <w:rFonts w:ascii="Times New Roman" w:hAnsi="Times New Roman" w:cs="Times New Roman"/>
          <w:sz w:val="24"/>
          <w:szCs w:val="24"/>
        </w:rPr>
        <w:t xml:space="preserve"> </w:t>
      </w:r>
      <w:r w:rsidRPr="001A128E">
        <w:rPr>
          <w:rFonts w:ascii="Times New Roman" w:hAnsi="Times New Roman" w:cs="Times New Roman"/>
          <w:sz w:val="24"/>
          <w:szCs w:val="24"/>
        </w:rPr>
        <w:t>refers to an ideal place or state that embodies perfection, particularly in terms of law, government, and social conditions (Napier, 1996). It represents a society that is considered close to perfect, where everything functions harmoniously.</w:t>
      </w:r>
      <w:r>
        <w:rPr>
          <w:rFonts w:ascii="Times New Roman" w:hAnsi="Times New Roman" w:cs="Times New Roman"/>
        </w:rPr>
        <w:t xml:space="preserve"> </w:t>
      </w:r>
      <w:r w:rsidRPr="001A128E">
        <w:rPr>
          <w:rFonts w:ascii="Times New Roman" w:hAnsi="Times New Roman" w:cs="Times New Roman"/>
          <w:sz w:val="24"/>
          <w:szCs w:val="24"/>
        </w:rPr>
        <w:t>Dystopi</w:t>
      </w:r>
      <w:r>
        <w:rPr>
          <w:rFonts w:ascii="Times New Roman" w:hAnsi="Times New Roman" w:cs="Times New Roman"/>
          <w:sz w:val="24"/>
          <w:szCs w:val="24"/>
        </w:rPr>
        <w:t>a</w:t>
      </w:r>
      <w:r w:rsidRPr="001A128E">
        <w:rPr>
          <w:rFonts w:ascii="Times New Roman" w:hAnsi="Times New Roman" w:cs="Times New Roman"/>
          <w:sz w:val="24"/>
          <w:szCs w:val="24"/>
        </w:rPr>
        <w:t xml:space="preserve">, on the other hand, was introduced as the antonym of utopia by John Stuart Mill in a parliamentary speech in 1868. While utopia denotes a good place, dystopia refers to a bad or undesirable place. Booker (1994) describes dystopia as a term that encompasses imaginative depictions of societies, emphasizing the negative or problematic aspects of what might otherwise be seen as an ideal society. The primary aim of dystopian works is to frighten readers and make them aware that outcomes can be either positive or negative, depending on moral, social responses, and the nature of society itself </w:t>
      </w:r>
      <w:r w:rsidR="00BE5C08">
        <w:rPr>
          <w:rFonts w:ascii="Times New Roman" w:hAnsi="Times New Roman" w:cs="Times New Roman"/>
          <w:sz w:val="24"/>
          <w:szCs w:val="24"/>
        </w:rPr>
        <w:fldChar w:fldCharType="begin" w:fldLock="1"/>
      </w:r>
      <w:r w:rsidR="00BE5C08">
        <w:rPr>
          <w:rFonts w:ascii="Times New Roman" w:hAnsi="Times New Roman" w:cs="Times New Roman"/>
          <w:sz w:val="24"/>
          <w:szCs w:val="24"/>
        </w:rPr>
        <w:instrText>ADDIN CSL_CITATION {"citationItems":[{"id":"ITEM-1","itemData":{"ISBN":"978-0-19-878568-2","author":[{"dropping-particle":"","family":"Claeys","given":"Gregory","non-dropping-particle":"","parse-names":false,"suffix":""}],"edition":"First","id":"ITEM-1","issued":{"date-parts":[["2017"]]},"publisher":"Oxford University Press","publisher-place":"New York","title":"DYSTOPIA: A NATURAL HISTORY","type":"book"},"uris":["http://www.mendeley.com/documents/?uuid=52f174f7-e404-4358-8d63-ec0e6c8eed7f"]}],"mendeley":{"formattedCitation":"(Claeys, 2017)","plainTextFormattedCitation":"(Claeys, 2017)"},"properties":{"noteIndex":0},"schema":"https://github.com/citation-style-language/schema/raw/master/csl-citation.json"}</w:instrText>
      </w:r>
      <w:r w:rsidR="00BE5C08">
        <w:rPr>
          <w:rFonts w:ascii="Times New Roman" w:hAnsi="Times New Roman" w:cs="Times New Roman"/>
          <w:sz w:val="24"/>
          <w:szCs w:val="24"/>
        </w:rPr>
        <w:fldChar w:fldCharType="separate"/>
      </w:r>
      <w:r w:rsidR="00BE5C08" w:rsidRPr="00BE5C08">
        <w:rPr>
          <w:rFonts w:ascii="Times New Roman" w:hAnsi="Times New Roman" w:cs="Times New Roman"/>
          <w:noProof/>
          <w:sz w:val="24"/>
          <w:szCs w:val="24"/>
        </w:rPr>
        <w:t>(Claeys, 2017)</w:t>
      </w:r>
      <w:r w:rsidR="00BE5C08">
        <w:rPr>
          <w:rFonts w:ascii="Times New Roman" w:hAnsi="Times New Roman" w:cs="Times New Roman"/>
          <w:sz w:val="24"/>
          <w:szCs w:val="24"/>
        </w:rPr>
        <w:fldChar w:fldCharType="end"/>
      </w:r>
      <w:r w:rsidR="00BE5C08">
        <w:rPr>
          <w:rFonts w:ascii="Times New Roman" w:hAnsi="Times New Roman" w:cs="Times New Roman"/>
          <w:sz w:val="24"/>
          <w:szCs w:val="24"/>
        </w:rPr>
        <w:t xml:space="preserve"> </w:t>
      </w:r>
      <w:r w:rsidRPr="001A128E">
        <w:rPr>
          <w:rFonts w:ascii="Times New Roman" w:hAnsi="Times New Roman" w:cs="Times New Roman"/>
          <w:sz w:val="24"/>
          <w:szCs w:val="24"/>
        </w:rPr>
        <w:t>Both utopia and dystopia seek to address and alter the social order at a fundamental, systemic level. They focus on root causes and propose revolutionary solutions. These concepts are not merely theoretical ways of imagining the future or the past but also practical approaches through which individuals or groups historically situated seek to reimagine and transform their present into a plausible future.</w:t>
      </w:r>
    </w:p>
    <w:p w14:paraId="6E29BDB0" w14:textId="57D682C6" w:rsidR="001A128E" w:rsidRPr="00243093" w:rsidRDefault="001A128E" w:rsidP="00243093">
      <w:pPr>
        <w:pStyle w:val="ListParagraph"/>
        <w:numPr>
          <w:ilvl w:val="0"/>
          <w:numId w:val="3"/>
        </w:numPr>
        <w:spacing w:after="0" w:line="360" w:lineRule="auto"/>
        <w:jc w:val="both"/>
        <w:rPr>
          <w:rFonts w:ascii="Times New Roman" w:hAnsi="Times New Roman" w:cs="Times New Roman"/>
          <w:sz w:val="24"/>
          <w:szCs w:val="24"/>
        </w:rPr>
      </w:pPr>
      <w:r w:rsidRPr="00243093">
        <w:rPr>
          <w:rFonts w:ascii="Times New Roman" w:hAnsi="Times New Roman" w:cs="Times New Roman"/>
          <w:sz w:val="24"/>
          <w:szCs w:val="24"/>
        </w:rPr>
        <w:t>Racial dystopia</w:t>
      </w:r>
    </w:p>
    <w:p w14:paraId="756117C5" w14:textId="750665FC" w:rsidR="001A128E" w:rsidRDefault="001A128E" w:rsidP="00243093">
      <w:pPr>
        <w:spacing w:after="0" w:line="360" w:lineRule="auto"/>
        <w:ind w:left="993" w:firstLine="720"/>
        <w:jc w:val="both"/>
        <w:rPr>
          <w:rFonts w:ascii="Times New Roman" w:hAnsi="Times New Roman" w:cs="Times New Roman"/>
          <w:sz w:val="24"/>
          <w:szCs w:val="24"/>
        </w:rPr>
      </w:pPr>
      <w:r w:rsidRPr="001A128E">
        <w:rPr>
          <w:rFonts w:ascii="Times New Roman" w:hAnsi="Times New Roman" w:cs="Times New Roman"/>
          <w:sz w:val="24"/>
          <w:szCs w:val="24"/>
        </w:rPr>
        <w:t xml:space="preserve">Racial dystopia refers to a speculative or fictional society marked by systemic oppression, discrimination, and segregation based on race. In such a society, </w:t>
      </w:r>
      <w:r w:rsidRPr="001A128E">
        <w:rPr>
          <w:rFonts w:ascii="Times New Roman" w:hAnsi="Times New Roman" w:cs="Times New Roman"/>
          <w:sz w:val="24"/>
          <w:szCs w:val="24"/>
        </w:rPr>
        <w:lastRenderedPageBreak/>
        <w:t>individuals or groups are marginalized, oppressed, and persecuted solely due to their racial or ethnic background. According to</w:t>
      </w:r>
      <w:r w:rsidR="005D3BBB">
        <w:rPr>
          <w:rFonts w:ascii="Times New Roman" w:hAnsi="Times New Roman" w:cs="Times New Roman"/>
          <w:sz w:val="24"/>
          <w:szCs w:val="24"/>
        </w:rPr>
        <w:t xml:space="preserve"> </w:t>
      </w:r>
      <w:r w:rsidR="005D3BBB">
        <w:rPr>
          <w:rFonts w:ascii="Times New Roman" w:hAnsi="Times New Roman" w:cs="Times New Roman"/>
          <w:sz w:val="24"/>
          <w:szCs w:val="24"/>
        </w:rPr>
        <w:fldChar w:fldCharType="begin" w:fldLock="1"/>
      </w:r>
      <w:r w:rsidR="005D3BBB">
        <w:rPr>
          <w:rFonts w:ascii="Times New Roman" w:hAnsi="Times New Roman" w:cs="Times New Roman"/>
          <w:sz w:val="24"/>
          <w:szCs w:val="24"/>
        </w:rPr>
        <w:instrText>ADDIN CSL_CITATION {"citationItems":[{"id":"ITEM-1","itemData":{"author":[{"dropping-particle":"","family":"Maria Karafilis","given":"","non-dropping-particle":"","parse-names":false,"suffix":""}],"container-title":"The Johns Hopkins University Press Stable","id":"ITEM-1","issued":{"date-parts":[["2015"]]},"page":"17-33","title":"American Racial Dystopia: Expansion and Extinction in Poe and Hawthorne","type":"article-journal","volume":"48"},"uris":["http://www.mendeley.com/documents/?uuid=12de4c76-5c44-47d1-a00a-c7fbbb0d2978"]}],"mendeley":{"formattedCitation":"(Maria Karafilis, 2015)","plainTextFormattedCitation":"(Maria Karafilis, 2015)","previouslyFormattedCitation":"(Maria Karafilis, 2015)"},"properties":{"noteIndex":0},"schema":"https://github.com/citation-style-language/schema/raw/master/csl-citation.json"}</w:instrText>
      </w:r>
      <w:r w:rsidR="005D3BBB">
        <w:rPr>
          <w:rFonts w:ascii="Times New Roman" w:hAnsi="Times New Roman" w:cs="Times New Roman"/>
          <w:sz w:val="24"/>
          <w:szCs w:val="24"/>
        </w:rPr>
        <w:fldChar w:fldCharType="separate"/>
      </w:r>
      <w:r w:rsidR="005D3BBB" w:rsidRPr="005D3BBB">
        <w:rPr>
          <w:rFonts w:ascii="Times New Roman" w:hAnsi="Times New Roman" w:cs="Times New Roman"/>
          <w:noProof/>
          <w:sz w:val="24"/>
          <w:szCs w:val="24"/>
        </w:rPr>
        <w:t>(Maria Karafilis, 2015)</w:t>
      </w:r>
      <w:r w:rsidR="005D3BBB">
        <w:rPr>
          <w:rFonts w:ascii="Times New Roman" w:hAnsi="Times New Roman" w:cs="Times New Roman"/>
          <w:sz w:val="24"/>
          <w:szCs w:val="24"/>
        </w:rPr>
        <w:fldChar w:fldCharType="end"/>
      </w:r>
      <w:r w:rsidRPr="001A128E">
        <w:rPr>
          <w:rFonts w:ascii="Times New Roman" w:hAnsi="Times New Roman" w:cs="Times New Roman"/>
          <w:sz w:val="24"/>
          <w:szCs w:val="24"/>
        </w:rPr>
        <w:t>, racial dystopia involves analyzing resistance to a seemingly timeless utopian vision, which, in reality, is built upon concealing, reinterpreting, and romanticizing acts of violence against indigenous peoples. It argues for recognizing the historically specific nature of these issues.</w:t>
      </w:r>
    </w:p>
    <w:p w14:paraId="3B7D1706" w14:textId="77777777" w:rsidR="001A128E" w:rsidRDefault="001A128E" w:rsidP="00243093">
      <w:pPr>
        <w:spacing w:after="0" w:line="360" w:lineRule="auto"/>
        <w:ind w:left="993" w:firstLine="720"/>
        <w:jc w:val="both"/>
        <w:rPr>
          <w:rFonts w:ascii="Times New Roman" w:hAnsi="Times New Roman" w:cs="Times New Roman"/>
          <w:sz w:val="24"/>
          <w:szCs w:val="24"/>
        </w:rPr>
      </w:pPr>
      <w:r w:rsidRPr="001A128E">
        <w:rPr>
          <w:rFonts w:ascii="Times New Roman" w:hAnsi="Times New Roman" w:cs="Times New Roman"/>
          <w:sz w:val="24"/>
          <w:szCs w:val="24"/>
        </w:rPr>
        <w:t>Many literary works, including movies and poems, explore the theme of racial dystopia to provoke thought and discussion about the consequences of racism and the importance of striving for a more equitable society. Racial dystopia is presented as a fictional concept but reflects the real conditions of contemporary American society.</w:t>
      </w:r>
    </w:p>
    <w:p w14:paraId="78BBB59D" w14:textId="77777777" w:rsidR="00243093" w:rsidRDefault="001A128E" w:rsidP="00243093">
      <w:pPr>
        <w:pStyle w:val="ListParagraph"/>
        <w:numPr>
          <w:ilvl w:val="0"/>
          <w:numId w:val="3"/>
        </w:numPr>
        <w:spacing w:after="0" w:line="360" w:lineRule="auto"/>
        <w:jc w:val="both"/>
        <w:rPr>
          <w:rFonts w:ascii="Times New Roman" w:hAnsi="Times New Roman" w:cs="Times New Roman"/>
          <w:sz w:val="24"/>
          <w:szCs w:val="24"/>
        </w:rPr>
      </w:pPr>
      <w:r w:rsidRPr="00243093">
        <w:rPr>
          <w:rFonts w:ascii="Times New Roman" w:hAnsi="Times New Roman" w:cs="Times New Roman"/>
          <w:sz w:val="24"/>
          <w:szCs w:val="24"/>
        </w:rPr>
        <w:t>Synopsis</w:t>
      </w:r>
    </w:p>
    <w:p w14:paraId="28B91EC8" w14:textId="3EEE2E9C" w:rsidR="00281FFC" w:rsidRPr="00243093" w:rsidRDefault="001A128E" w:rsidP="00243093">
      <w:pPr>
        <w:pStyle w:val="ListParagraph"/>
        <w:spacing w:after="0" w:line="360" w:lineRule="auto"/>
        <w:ind w:left="1080" w:firstLine="360"/>
        <w:jc w:val="both"/>
        <w:rPr>
          <w:rFonts w:ascii="Times New Roman" w:hAnsi="Times New Roman" w:cs="Times New Roman"/>
          <w:sz w:val="24"/>
          <w:szCs w:val="24"/>
        </w:rPr>
      </w:pPr>
      <w:r w:rsidRPr="00243093">
        <w:rPr>
          <w:rFonts w:ascii="Times New Roman" w:hAnsi="Times New Roman" w:cs="Times New Roman"/>
          <w:i/>
          <w:iCs/>
          <w:sz w:val="24"/>
          <w:szCs w:val="24"/>
        </w:rPr>
        <w:t>They Cloned Tyrone</w:t>
      </w:r>
      <w:r w:rsidRPr="00243093">
        <w:rPr>
          <w:rFonts w:ascii="Times New Roman" w:hAnsi="Times New Roman" w:cs="Times New Roman"/>
          <w:sz w:val="24"/>
          <w:szCs w:val="24"/>
        </w:rPr>
        <w:t xml:space="preserve">, directed by </w:t>
      </w:r>
      <w:proofErr w:type="spellStart"/>
      <w:r w:rsidRPr="00243093">
        <w:rPr>
          <w:rFonts w:ascii="Times New Roman" w:hAnsi="Times New Roman" w:cs="Times New Roman"/>
          <w:sz w:val="24"/>
          <w:szCs w:val="24"/>
        </w:rPr>
        <w:t>Juel</w:t>
      </w:r>
      <w:proofErr w:type="spellEnd"/>
      <w:r w:rsidRPr="00243093">
        <w:rPr>
          <w:rFonts w:ascii="Times New Roman" w:hAnsi="Times New Roman" w:cs="Times New Roman"/>
          <w:sz w:val="24"/>
          <w:szCs w:val="24"/>
        </w:rPr>
        <w:t xml:space="preserve"> Taylor in 2023, centers on a conspiracy involving the government (predominantly white people) and cloning in a suburban city called Glen, where most of the residents are Black. The m</w:t>
      </w:r>
      <w:r w:rsidR="00243093">
        <w:rPr>
          <w:rFonts w:ascii="Times New Roman" w:hAnsi="Times New Roman" w:cs="Times New Roman"/>
          <w:sz w:val="24"/>
          <w:szCs w:val="24"/>
        </w:rPr>
        <w:t>ovie</w:t>
      </w:r>
      <w:r w:rsidRPr="00243093">
        <w:rPr>
          <w:rFonts w:ascii="Times New Roman" w:hAnsi="Times New Roman" w:cs="Times New Roman"/>
          <w:sz w:val="24"/>
          <w:szCs w:val="24"/>
        </w:rPr>
        <w:t xml:space="preserve"> follows Fontaine, a drug addict, along with his friends Slick Charles and Yo-Yo, as they uncover and attempt to dismantle the cloning conspiracy targeting Black individuals. The conspiracy involves using Black people as experimental subjects and cloning them to create a uniform mindset aimed at achieving peace in America. After a determined effort alongside other Black residents, Fontaine successfully halts the experiments, liberates the victims, and eliminates the lead scientist responsible for the operation. The residents of Glen celebrate their newfound freedom and continue their lives without further conspiracies.</w:t>
      </w:r>
    </w:p>
    <w:p w14:paraId="7EF3A65E" w14:textId="77777777" w:rsidR="001A128E" w:rsidRDefault="001A128E" w:rsidP="001A128E">
      <w:pPr>
        <w:spacing w:after="0" w:line="360" w:lineRule="auto"/>
        <w:ind w:left="1440" w:firstLine="720"/>
        <w:jc w:val="both"/>
        <w:rPr>
          <w:rFonts w:ascii="Times New Roman" w:hAnsi="Times New Roman" w:cs="Times New Roman"/>
          <w:sz w:val="24"/>
          <w:szCs w:val="24"/>
        </w:rPr>
      </w:pPr>
    </w:p>
    <w:p w14:paraId="1994264A" w14:textId="0474620C" w:rsidR="00281FFC" w:rsidRDefault="00281FFC" w:rsidP="0092532F">
      <w:pPr>
        <w:spacing w:after="0" w:line="360" w:lineRule="auto"/>
        <w:jc w:val="both"/>
        <w:rPr>
          <w:rFonts w:ascii="Times New Roman" w:hAnsi="Times New Roman" w:cs="Times New Roman"/>
          <w:b/>
          <w:bCs/>
          <w:sz w:val="20"/>
          <w:szCs w:val="20"/>
        </w:rPr>
      </w:pPr>
      <w:r>
        <w:rPr>
          <w:rFonts w:ascii="Times New Roman" w:hAnsi="Times New Roman" w:cs="Times New Roman"/>
          <w:b/>
          <w:bCs/>
          <w:sz w:val="24"/>
          <w:szCs w:val="24"/>
        </w:rPr>
        <w:t>Methodology</w:t>
      </w:r>
    </w:p>
    <w:p w14:paraId="00DB3C7B" w14:textId="6A6507E5" w:rsidR="008B29D6" w:rsidRPr="00BE5C08" w:rsidRDefault="00281FFC" w:rsidP="00BE5C08">
      <w:pPr>
        <w:spacing w:after="0" w:line="360" w:lineRule="auto"/>
        <w:ind w:firstLine="720"/>
        <w:jc w:val="both"/>
        <w:rPr>
          <w:rFonts w:ascii="Times New Roman" w:hAnsi="Times New Roman" w:cs="Times New Roman"/>
          <w:i/>
          <w:iCs/>
          <w:sz w:val="24"/>
          <w:szCs w:val="24"/>
        </w:rPr>
      </w:pPr>
      <w:r w:rsidRPr="00281FFC">
        <w:rPr>
          <w:rFonts w:ascii="Times New Roman" w:hAnsi="Times New Roman" w:cs="Times New Roman"/>
          <w:sz w:val="24"/>
          <w:szCs w:val="24"/>
        </w:rPr>
        <w:t xml:space="preserve">To systematically gather and analyze information, </w:t>
      </w:r>
      <w:r w:rsidR="001A128E">
        <w:rPr>
          <w:rFonts w:ascii="Times New Roman" w:hAnsi="Times New Roman" w:cs="Times New Roman"/>
          <w:sz w:val="24"/>
          <w:szCs w:val="24"/>
        </w:rPr>
        <w:t>t</w:t>
      </w:r>
      <w:r w:rsidR="001A128E" w:rsidRPr="001A128E">
        <w:rPr>
          <w:rFonts w:ascii="Times New Roman" w:hAnsi="Times New Roman" w:cs="Times New Roman"/>
          <w:sz w:val="24"/>
          <w:szCs w:val="24"/>
        </w:rPr>
        <w:t xml:space="preserve">he researcher employs a qualitative research method for this study. Unlike quantitative research, which focuses on numerical data, qualitative research deals with descriptive data. According to </w:t>
      </w:r>
      <w:r w:rsidR="00243093">
        <w:rPr>
          <w:rFonts w:ascii="Times New Roman" w:hAnsi="Times New Roman" w:cs="Times New Roman"/>
          <w:sz w:val="24"/>
          <w:szCs w:val="24"/>
        </w:rPr>
        <w:fldChar w:fldCharType="begin" w:fldLock="1"/>
      </w:r>
      <w:r w:rsidR="00BE5C08">
        <w:rPr>
          <w:rFonts w:ascii="Times New Roman" w:hAnsi="Times New Roman" w:cs="Times New Roman"/>
          <w:sz w:val="24"/>
          <w:szCs w:val="24"/>
        </w:rPr>
        <w:instrText>ADDIN CSL_CITATION {"citationItems":[{"id":"ITEM-1","itemData":{"author":[{"dropping-particle":"","family":"Creswell","given":"John","non-dropping-particle":"","parse-names":false,"suffix":""}],"edition":"5","id":"ITEM-1","issued":{"date-parts":[["2009"]]},"title":"Research Design Qualitative,Quantitative and Mixed ,ethods Approaches","type":"book"},"uris":["http://www.mendeley.com/documents/?uuid=4403de55-a335-4195-9bf7-c652e1621bc5"]}],"mendeley":{"formattedCitation":"(Creswell, 2009)","plainTextFormattedCitation":"(Creswell, 2009)","previouslyFormattedCitation":"(Creswell, 2009)"},"properties":{"noteIndex":0},"schema":"https://github.com/citation-style-language/schema/raw/master/csl-citation.json"}</w:instrText>
      </w:r>
      <w:r w:rsidR="00243093">
        <w:rPr>
          <w:rFonts w:ascii="Times New Roman" w:hAnsi="Times New Roman" w:cs="Times New Roman"/>
          <w:sz w:val="24"/>
          <w:szCs w:val="24"/>
        </w:rPr>
        <w:fldChar w:fldCharType="separate"/>
      </w:r>
      <w:r w:rsidR="00243093" w:rsidRPr="00243093">
        <w:rPr>
          <w:rFonts w:ascii="Times New Roman" w:hAnsi="Times New Roman" w:cs="Times New Roman"/>
          <w:noProof/>
          <w:sz w:val="24"/>
          <w:szCs w:val="24"/>
        </w:rPr>
        <w:t>(Creswell, 2009)</w:t>
      </w:r>
      <w:r w:rsidR="00243093">
        <w:rPr>
          <w:rFonts w:ascii="Times New Roman" w:hAnsi="Times New Roman" w:cs="Times New Roman"/>
          <w:sz w:val="24"/>
          <w:szCs w:val="24"/>
        </w:rPr>
        <w:fldChar w:fldCharType="end"/>
      </w:r>
      <w:r w:rsidR="00243093">
        <w:rPr>
          <w:rFonts w:ascii="Times New Roman" w:hAnsi="Times New Roman" w:cs="Times New Roman"/>
          <w:sz w:val="24"/>
          <w:szCs w:val="24"/>
        </w:rPr>
        <w:t xml:space="preserve">, </w:t>
      </w:r>
      <w:r w:rsidR="001A128E" w:rsidRPr="001A128E">
        <w:rPr>
          <w:rFonts w:ascii="Times New Roman" w:hAnsi="Times New Roman" w:cs="Times New Roman"/>
          <w:sz w:val="24"/>
          <w:szCs w:val="24"/>
        </w:rPr>
        <w:t xml:space="preserve">qualitative research is an approach aimed at exploring and understanding the meanings individuals or groups ascribe to social or human phenomena. This research process involves formulating emerging questions and procedures, collecting data in the participants' natural settings, analyzing data inductively to build general themes from specific details, and interpreting the meaning of the data. The final report is flexible in structure. Thus, qualitative research is well-suited for an in-depth examination of phenomena. In this study, it is used to thoroughly describe </w:t>
      </w:r>
      <w:r w:rsidR="001A128E" w:rsidRPr="001A128E">
        <w:rPr>
          <w:rFonts w:ascii="Times New Roman" w:hAnsi="Times New Roman" w:cs="Times New Roman"/>
          <w:sz w:val="24"/>
          <w:szCs w:val="24"/>
        </w:rPr>
        <w:lastRenderedPageBreak/>
        <w:t xml:space="preserve">and analyze institutional racism and racial dystopia as depicted in the movie </w:t>
      </w:r>
      <w:r w:rsidR="001A128E" w:rsidRPr="00243093">
        <w:rPr>
          <w:rFonts w:ascii="Times New Roman" w:hAnsi="Times New Roman" w:cs="Times New Roman"/>
          <w:i/>
          <w:iCs/>
          <w:sz w:val="24"/>
          <w:szCs w:val="24"/>
        </w:rPr>
        <w:t>They Cloned Tyrone.</w:t>
      </w:r>
    </w:p>
    <w:p w14:paraId="58D65054" w14:textId="77777777" w:rsidR="008B29D6" w:rsidRDefault="008B29D6" w:rsidP="00C5219A">
      <w:pPr>
        <w:spacing w:after="0" w:line="360" w:lineRule="auto"/>
        <w:ind w:firstLine="720"/>
        <w:jc w:val="both"/>
        <w:rPr>
          <w:rFonts w:ascii="Times New Roman" w:hAnsi="Times New Roman" w:cs="Times New Roman"/>
          <w:sz w:val="24"/>
          <w:szCs w:val="24"/>
        </w:rPr>
      </w:pPr>
    </w:p>
    <w:p w14:paraId="7CFB09E0" w14:textId="1968F787" w:rsidR="00C36075" w:rsidRDefault="00C36075" w:rsidP="0092532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Findings and Discussion</w:t>
      </w:r>
    </w:p>
    <w:p w14:paraId="1435E4BC" w14:textId="3D4F040D" w:rsidR="00C36075" w:rsidRDefault="00C36075" w:rsidP="0092532F">
      <w:pPr>
        <w:spacing w:after="0" w:line="360" w:lineRule="auto"/>
        <w:jc w:val="both"/>
        <w:rPr>
          <w:rFonts w:ascii="Times New Roman" w:hAnsi="Times New Roman" w:cs="Times New Roman"/>
          <w:b/>
          <w:bCs/>
          <w:sz w:val="24"/>
          <w:szCs w:val="24"/>
        </w:rPr>
      </w:pPr>
    </w:p>
    <w:p w14:paraId="1B5B3088" w14:textId="0182A16B" w:rsidR="0085685C" w:rsidRDefault="0085685C" w:rsidP="0085685C">
      <w:pPr>
        <w:pStyle w:val="ListParagraph"/>
        <w:numPr>
          <w:ilvl w:val="0"/>
          <w:numId w:val="1"/>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Institutional </w:t>
      </w:r>
      <w:r w:rsidR="008B29D6">
        <w:rPr>
          <w:rFonts w:ascii="Times New Roman" w:hAnsi="Times New Roman" w:cs="Times New Roman"/>
          <w:b/>
          <w:bCs/>
          <w:sz w:val="24"/>
          <w:szCs w:val="24"/>
        </w:rPr>
        <w:t>level</w:t>
      </w:r>
    </w:p>
    <w:p w14:paraId="460CDE44" w14:textId="33128410" w:rsidR="0085685C" w:rsidRDefault="0085685C" w:rsidP="0085685C">
      <w:pPr>
        <w:pStyle w:val="ListParagraph"/>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Datum </w:t>
      </w:r>
      <w:proofErr w:type="gramStart"/>
      <w:r>
        <w:rPr>
          <w:rFonts w:ascii="Times New Roman" w:hAnsi="Times New Roman" w:cs="Times New Roman"/>
          <w:b/>
          <w:bCs/>
          <w:sz w:val="24"/>
          <w:szCs w:val="24"/>
        </w:rPr>
        <w:t>1 :</w:t>
      </w:r>
      <w:proofErr w:type="gramEnd"/>
      <w:r>
        <w:rPr>
          <w:rFonts w:ascii="Times New Roman" w:hAnsi="Times New Roman" w:cs="Times New Roman"/>
          <w:b/>
          <w:bCs/>
          <w:sz w:val="24"/>
          <w:szCs w:val="24"/>
        </w:rPr>
        <w:t xml:space="preserve"> 01:08:40-01:08:55</w:t>
      </w:r>
    </w:p>
    <w:p w14:paraId="4C74139A" w14:textId="28F88CB2" w:rsidR="00C36075" w:rsidRDefault="0085685C" w:rsidP="00A66A40">
      <w:pPr>
        <w:pStyle w:val="ListParagraph"/>
        <w:spacing w:after="0" w:line="240" w:lineRule="auto"/>
        <w:jc w:val="both"/>
        <w:rPr>
          <w:rFonts w:ascii="Times New Roman" w:hAnsi="Times New Roman" w:cs="Times New Roman"/>
          <w:sz w:val="24"/>
          <w:szCs w:val="24"/>
        </w:rPr>
      </w:pPr>
      <w:proofErr w:type="gramStart"/>
      <w:r w:rsidRPr="0085685C">
        <w:rPr>
          <w:rFonts w:ascii="Times New Roman" w:hAnsi="Times New Roman" w:cs="Times New Roman"/>
          <w:sz w:val="24"/>
          <w:szCs w:val="24"/>
        </w:rPr>
        <w:t>Nixon :</w:t>
      </w:r>
      <w:proofErr w:type="gramEnd"/>
      <w:r w:rsidRPr="0085685C">
        <w:rPr>
          <w:rFonts w:ascii="Times New Roman" w:hAnsi="Times New Roman" w:cs="Times New Roman"/>
          <w:sz w:val="24"/>
          <w:szCs w:val="24"/>
        </w:rPr>
        <w:t xml:space="preserve"> “We’ve got a choice to make and the way I see it, you’ve only got 2 option. Option 1, Chester here kills you. Option 2, you do nothing, you go back to your regular lives. Do what you do best. Look the other way I </w:t>
      </w:r>
      <w:proofErr w:type="spellStart"/>
      <w:r w:rsidRPr="0085685C">
        <w:rPr>
          <w:rFonts w:ascii="Times New Roman" w:hAnsi="Times New Roman" w:cs="Times New Roman"/>
          <w:sz w:val="24"/>
          <w:szCs w:val="24"/>
        </w:rPr>
        <w:t>gotta</w:t>
      </w:r>
      <w:proofErr w:type="spellEnd"/>
      <w:r w:rsidRPr="0085685C">
        <w:rPr>
          <w:rFonts w:ascii="Times New Roman" w:hAnsi="Times New Roman" w:cs="Times New Roman"/>
          <w:sz w:val="24"/>
          <w:szCs w:val="24"/>
        </w:rPr>
        <w:t xml:space="preserve"> say option 2 sound pretty fantastic”.</w:t>
      </w:r>
    </w:p>
    <w:p w14:paraId="623A4F2B" w14:textId="77777777" w:rsidR="00A66A40" w:rsidRDefault="00A66A40" w:rsidP="00A66A40">
      <w:pPr>
        <w:pStyle w:val="ListParagraph"/>
        <w:spacing w:after="0" w:line="240" w:lineRule="auto"/>
        <w:jc w:val="both"/>
        <w:rPr>
          <w:rFonts w:ascii="Times New Roman" w:hAnsi="Times New Roman" w:cs="Times New Roman"/>
          <w:sz w:val="24"/>
          <w:szCs w:val="24"/>
        </w:rPr>
      </w:pPr>
    </w:p>
    <w:p w14:paraId="4F55AAAE" w14:textId="75295474" w:rsidR="008B29D6" w:rsidRDefault="008B29D6" w:rsidP="00A66A40">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statement above was spoken by Nixon as a white who intimidate Fontaine and all the blacks to not disturbed their experiment. He gave a choice to make the blacks keep silent and continue their own work or the whites will kill them. This datum shows how institutional level of racism was spread on the movie and create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inequality which those with power could do anything they wanted in order to keep the social hierarchy by create a policy and unfairly treatment to the minority by normalize racist behavior against the blacks.</w:t>
      </w:r>
    </w:p>
    <w:p w14:paraId="4D99DD80" w14:textId="1A4BC40A" w:rsidR="008B29D6" w:rsidRDefault="008B29D6" w:rsidP="008B29D6">
      <w:pPr>
        <w:pStyle w:val="ListParagraph"/>
        <w:numPr>
          <w:ilvl w:val="0"/>
          <w:numId w:val="1"/>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Cultural </w:t>
      </w:r>
      <w:r w:rsidRPr="008B29D6">
        <w:rPr>
          <w:rFonts w:ascii="Times New Roman" w:hAnsi="Times New Roman" w:cs="Times New Roman"/>
          <w:b/>
          <w:bCs/>
          <w:sz w:val="24"/>
          <w:szCs w:val="24"/>
        </w:rPr>
        <w:t>level</w:t>
      </w:r>
    </w:p>
    <w:p w14:paraId="4044AA9E" w14:textId="50EE2E7B" w:rsidR="00981960" w:rsidRPr="00243093" w:rsidRDefault="00155D16" w:rsidP="00243093">
      <w:pPr>
        <w:pStyle w:val="ListParagraph"/>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012A2EF" wp14:editId="20AC1177">
            <wp:extent cx="2485910" cy="16792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503845" cy="1691373"/>
                    </a:xfrm>
                    <a:prstGeom prst="rect">
                      <a:avLst/>
                    </a:prstGeom>
                  </pic:spPr>
                </pic:pic>
              </a:graphicData>
            </a:graphic>
          </wp:inline>
        </w:drawing>
      </w:r>
      <w:r w:rsidR="00243093">
        <w:rPr>
          <w:noProof/>
        </w:rPr>
        <mc:AlternateContent>
          <mc:Choice Requires="wps">
            <w:drawing>
              <wp:anchor distT="0" distB="0" distL="114300" distR="114300" simplePos="0" relativeHeight="251679744" behindDoc="0" locked="0" layoutInCell="1" allowOverlap="1" wp14:anchorId="0E8D3FD9" wp14:editId="5BF37A02">
                <wp:simplePos x="0" y="0"/>
                <wp:positionH relativeFrom="margin">
                  <wp:posOffset>339381</wp:posOffset>
                </wp:positionH>
                <wp:positionV relativeFrom="margin">
                  <wp:posOffset>7207058</wp:posOffset>
                </wp:positionV>
                <wp:extent cx="5761355" cy="635"/>
                <wp:effectExtent l="0" t="0" r="0" b="2540"/>
                <wp:wrapSquare wrapText="bothSides"/>
                <wp:docPr id="2" name="Text Box 1"/>
                <wp:cNvGraphicFramePr/>
                <a:graphic xmlns:a="http://schemas.openxmlformats.org/drawingml/2006/main">
                  <a:graphicData uri="http://schemas.microsoft.com/office/word/2010/wordprocessingShape">
                    <wps:wsp>
                      <wps:cNvSpPr txBox="1"/>
                      <wps:spPr>
                        <a:xfrm>
                          <a:off x="0" y="0"/>
                          <a:ext cx="5761355" cy="635"/>
                        </a:xfrm>
                        <a:prstGeom prst="rect">
                          <a:avLst/>
                        </a:prstGeom>
                        <a:solidFill>
                          <a:prstClr val="white"/>
                        </a:solidFill>
                        <a:ln>
                          <a:noFill/>
                        </a:ln>
                      </wps:spPr>
                      <wps:txbx>
                        <w:txbxContent>
                          <w:p w14:paraId="5F6AC3C8" w14:textId="750AAE25" w:rsidR="00155D16" w:rsidRPr="00936CF7" w:rsidRDefault="00155D16" w:rsidP="00155D16">
                            <w:pPr>
                              <w:jc w:val="center"/>
                              <w:rPr>
                                <w:rFonts w:ascii="Book Antiqua" w:hAnsi="Book Antiqua"/>
                                <w:b/>
                                <w:bCs/>
                              </w:rPr>
                            </w:pPr>
                            <w:r w:rsidRPr="00936CF7">
                              <w:rPr>
                                <w:rFonts w:ascii="Book Antiqua" w:hAnsi="Book Antiqua"/>
                                <w:b/>
                                <w:bCs/>
                              </w:rPr>
                              <w:t xml:space="preserve">Figure </w:t>
                            </w:r>
                            <w:proofErr w:type="gramStart"/>
                            <w:r>
                              <w:rPr>
                                <w:rFonts w:ascii="Book Antiqua" w:hAnsi="Book Antiqua"/>
                                <w:b/>
                                <w:bCs/>
                              </w:rPr>
                              <w:t>1</w:t>
                            </w:r>
                            <w:r w:rsidR="0085295C">
                              <w:rPr>
                                <w:rFonts w:ascii="Book Antiqua" w:hAnsi="Book Antiqua"/>
                                <w:b/>
                                <w:bCs/>
                              </w:rPr>
                              <w:t xml:space="preserve"> :</w:t>
                            </w:r>
                            <w:proofErr w:type="gramEnd"/>
                            <w:r w:rsidRPr="00936CF7">
                              <w:rPr>
                                <w:rFonts w:ascii="Book Antiqua" w:hAnsi="Book Antiqua"/>
                                <w:b/>
                                <w:bCs/>
                              </w:rPr>
                              <w:t xml:space="preserve"> </w:t>
                            </w:r>
                            <w:r>
                              <w:rPr>
                                <w:rFonts w:ascii="Book Antiqua" w:hAnsi="Book Antiqua"/>
                                <w:b/>
                                <w:bCs/>
                              </w:rPr>
                              <w:t>A black girl become one of the experiments victims in the experimental lab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E8D3FD9" id="_x0000_t202" coordsize="21600,21600" o:spt="202" path="m,l,21600r21600,l21600,xe">
                <v:stroke joinstyle="miter"/>
                <v:path gradientshapeok="t" o:connecttype="rect"/>
              </v:shapetype>
              <v:shape id="Text Box 1" o:spid="_x0000_s1026" type="#_x0000_t202" style="position:absolute;left:0;text-align:left;margin-left:26.7pt;margin-top:567.5pt;width:453.65pt;height:.05pt;z-index:25167974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X5KwIAAF0EAAAOAAAAZHJzL2Uyb0RvYy54bWysVE2P2jAQvVfqf7B8LwFW0AoRVpQVVSW0&#10;uxJUezaOQyzZHndsSOiv7zgfbLvtqerFjGfGz3nvjVneN9awi8KgweV8MhpzppyEQrtTzr8dth8+&#10;cRaicIUw4FTOryrw+9X7d8vaL9QUKjCFQkYgLixqn/MqRr/IsiArZUUYgVeOiiWgFZG2eMoKFDWh&#10;W5NNx+N5VgMWHkGqECj70BX5qsUvSyXjU1kGFZnJOX1bbFds12Nas9VSLE4ofKVl/xniH77CCu3o&#10;0hvUg4iCnVH/AWW1RAhQxpEEm0FZaqlaDsRmMn7DZl8Jr1ouJE7wN5nC/4OVj5dnZLrI+ZQzJyxZ&#10;dFBNZJ+hYZOkTu3Dgpr2ntpiQ2lyecgHSibSTYk2/RIdRnXS+XrTNoFJSs4+zid3sxlnkmrzu1nC&#10;yF6PegzxiwLLUpBzJONaPcVlF2LXOrSkmwIYXWy1MWmTChuD7CLI5LrSUfXgv3UZl3odpFMdYMpk&#10;iV/HI0WxOTY96SMUV+KM0M1M8HKr6aKdCPFZIA0J0aTBj0+0lAbqnEMfcVYB/vhbPvWTd1TlrKah&#10;y3n4fhaoODNfHbmaJnQIcAiOQ+DOdgNEcUJPyss2pAMYzRCWCPaF3sM63UIl4STdlfM4hJvYjT69&#10;J6nW67aJ5tCLuHN7LxP0IOiheRHoezsiufgIwziKxRtXut7WF78+R5K4tSwJ2qnY60wz3Jrev7f0&#10;SH7dt12v/wqrnwAAAP//AwBQSwMEFAAGAAgAAAAhAKPSpqDgAAAADAEAAA8AAABkcnMvZG93bnJl&#10;di54bWxMjz1PwzAQhnck/oN1SCyIOiFpgBCnqioYYKkIXdjc2I0D8TmynTb8ew4xwHjvPXo/qtVs&#10;B3bUPvQOBaSLBJjG1qkeOwG7t6frO2AhSlRycKgFfOkAq/r8rJKlcid81ccmdoxMMJRSgIlxLDkP&#10;rdFWhoUbNdLv4LyVkU7fceXlicztwG+SpOBW9kgJRo56Y3T72UxWwDZ/35qr6fD4ss4z/7ybNsVH&#10;1whxeTGvH4BFPcc/GH7qU3WoqdPeTagCGwQss5xI0tNsSaOIuC+SW2D7XykFXlf8/4j6GwAA//8D&#10;AFBLAQItABQABgAIAAAAIQC2gziS/gAAAOEBAAATAAAAAAAAAAAAAAAAAAAAAABbQ29udGVudF9U&#10;eXBlc10ueG1sUEsBAi0AFAAGAAgAAAAhADj9If/WAAAAlAEAAAsAAAAAAAAAAAAAAAAALwEAAF9y&#10;ZWxzLy5yZWxzUEsBAi0AFAAGAAgAAAAhACoWFfkrAgAAXQQAAA4AAAAAAAAAAAAAAAAALgIAAGRy&#10;cy9lMm9Eb2MueG1sUEsBAi0AFAAGAAgAAAAhAKPSpqDgAAAADAEAAA8AAAAAAAAAAAAAAAAAhQQA&#10;AGRycy9kb3ducmV2LnhtbFBLBQYAAAAABAAEAPMAAACSBQAAAAA=&#10;" stroked="f">
                <v:textbox style="mso-fit-shape-to-text:t" inset="0,0,0,0">
                  <w:txbxContent>
                    <w:p w14:paraId="5F6AC3C8" w14:textId="750AAE25" w:rsidR="00155D16" w:rsidRPr="00936CF7" w:rsidRDefault="00155D16" w:rsidP="00155D16">
                      <w:pPr>
                        <w:jc w:val="center"/>
                        <w:rPr>
                          <w:rFonts w:ascii="Book Antiqua" w:hAnsi="Book Antiqua"/>
                          <w:b/>
                          <w:bCs/>
                        </w:rPr>
                      </w:pPr>
                      <w:r w:rsidRPr="00936CF7">
                        <w:rPr>
                          <w:rFonts w:ascii="Book Antiqua" w:hAnsi="Book Antiqua"/>
                          <w:b/>
                          <w:bCs/>
                        </w:rPr>
                        <w:t xml:space="preserve">Figure </w:t>
                      </w:r>
                      <w:proofErr w:type="gramStart"/>
                      <w:r>
                        <w:rPr>
                          <w:rFonts w:ascii="Book Antiqua" w:hAnsi="Book Antiqua"/>
                          <w:b/>
                          <w:bCs/>
                        </w:rPr>
                        <w:t>1</w:t>
                      </w:r>
                      <w:r w:rsidR="0085295C">
                        <w:rPr>
                          <w:rFonts w:ascii="Book Antiqua" w:hAnsi="Book Antiqua"/>
                          <w:b/>
                          <w:bCs/>
                        </w:rPr>
                        <w:t xml:space="preserve"> :</w:t>
                      </w:r>
                      <w:proofErr w:type="gramEnd"/>
                      <w:r w:rsidRPr="00936CF7">
                        <w:rPr>
                          <w:rFonts w:ascii="Book Antiqua" w:hAnsi="Book Antiqua"/>
                          <w:b/>
                          <w:bCs/>
                        </w:rPr>
                        <w:t xml:space="preserve"> </w:t>
                      </w:r>
                      <w:r>
                        <w:rPr>
                          <w:rFonts w:ascii="Book Antiqua" w:hAnsi="Book Antiqua"/>
                          <w:b/>
                          <w:bCs/>
                        </w:rPr>
                        <w:t>A black girl become one of the experiments victims in the experimental lab</w:t>
                      </w:r>
                    </w:p>
                  </w:txbxContent>
                </v:textbox>
                <w10:wrap type="square" anchorx="margin" anchory="margin"/>
              </v:shape>
            </w:pict>
          </mc:Fallback>
        </mc:AlternateContent>
      </w:r>
    </w:p>
    <w:p w14:paraId="3CA0B35A" w14:textId="1BD89FC5" w:rsidR="008B29D6" w:rsidRDefault="00155D16" w:rsidP="00243093">
      <w:pPr>
        <w:pStyle w:val="ListParagraph"/>
        <w:spacing w:after="0" w:line="360" w:lineRule="auto"/>
        <w:ind w:firstLine="720"/>
        <w:rPr>
          <w:rFonts w:ascii="Times New Roman" w:hAnsi="Times New Roman" w:cs="Times New Roman"/>
          <w:sz w:val="24"/>
          <w:szCs w:val="24"/>
        </w:rPr>
      </w:pPr>
      <w:r w:rsidRPr="00155D16">
        <w:rPr>
          <w:rFonts w:ascii="Times New Roman" w:hAnsi="Times New Roman" w:cs="Times New Roman"/>
          <w:sz w:val="24"/>
          <w:szCs w:val="24"/>
        </w:rPr>
        <w:t>On the scene above shows</w:t>
      </w:r>
      <w:r w:rsidR="0085295C">
        <w:rPr>
          <w:rFonts w:ascii="Times New Roman" w:hAnsi="Times New Roman" w:cs="Times New Roman"/>
          <w:sz w:val="24"/>
          <w:szCs w:val="24"/>
        </w:rPr>
        <w:t xml:space="preserve"> a real prove about cultural level of racism because it shows there was a black girl who become a subject experiment of beauty </w:t>
      </w:r>
      <w:proofErr w:type="spellStart"/>
      <w:r w:rsidR="0085295C">
        <w:rPr>
          <w:rFonts w:ascii="Times New Roman" w:hAnsi="Times New Roman" w:cs="Times New Roman"/>
          <w:sz w:val="24"/>
          <w:szCs w:val="24"/>
        </w:rPr>
        <w:t>standart</w:t>
      </w:r>
      <w:proofErr w:type="spellEnd"/>
      <w:r w:rsidR="0085295C">
        <w:rPr>
          <w:rFonts w:ascii="Times New Roman" w:hAnsi="Times New Roman" w:cs="Times New Roman"/>
          <w:sz w:val="24"/>
          <w:szCs w:val="24"/>
        </w:rPr>
        <w:t xml:space="preserve"> in America, which the white</w:t>
      </w:r>
      <w:r w:rsidR="00AA5E6D">
        <w:rPr>
          <w:rFonts w:ascii="Times New Roman" w:hAnsi="Times New Roman" w:cs="Times New Roman"/>
          <w:sz w:val="24"/>
          <w:szCs w:val="24"/>
        </w:rPr>
        <w:t>s</w:t>
      </w:r>
      <w:r w:rsidR="0085295C">
        <w:rPr>
          <w:rFonts w:ascii="Times New Roman" w:hAnsi="Times New Roman" w:cs="Times New Roman"/>
          <w:sz w:val="24"/>
          <w:szCs w:val="24"/>
        </w:rPr>
        <w:t xml:space="preserve"> </w:t>
      </w:r>
      <w:r w:rsidR="00AA5E6D">
        <w:rPr>
          <w:rFonts w:ascii="Times New Roman" w:hAnsi="Times New Roman" w:cs="Times New Roman"/>
          <w:sz w:val="24"/>
          <w:szCs w:val="24"/>
        </w:rPr>
        <w:t xml:space="preserve">made a </w:t>
      </w:r>
      <w:proofErr w:type="spellStart"/>
      <w:r w:rsidR="00AA5E6D">
        <w:rPr>
          <w:rFonts w:ascii="Times New Roman" w:hAnsi="Times New Roman" w:cs="Times New Roman"/>
          <w:sz w:val="24"/>
          <w:szCs w:val="24"/>
        </w:rPr>
        <w:t>standart</w:t>
      </w:r>
      <w:proofErr w:type="spellEnd"/>
      <w:r w:rsidR="00AA5E6D">
        <w:rPr>
          <w:rFonts w:ascii="Times New Roman" w:hAnsi="Times New Roman" w:cs="Times New Roman"/>
          <w:sz w:val="24"/>
          <w:szCs w:val="24"/>
        </w:rPr>
        <w:t xml:space="preserve"> in society that the most beauty woman is those with white skin and straight hair. </w:t>
      </w:r>
      <w:proofErr w:type="gramStart"/>
      <w:r w:rsidR="00AA5E6D">
        <w:rPr>
          <w:rFonts w:ascii="Times New Roman" w:hAnsi="Times New Roman" w:cs="Times New Roman"/>
          <w:sz w:val="24"/>
          <w:szCs w:val="24"/>
        </w:rPr>
        <w:t>Of course</w:t>
      </w:r>
      <w:proofErr w:type="gramEnd"/>
      <w:r w:rsidR="00AA5E6D">
        <w:rPr>
          <w:rFonts w:ascii="Times New Roman" w:hAnsi="Times New Roman" w:cs="Times New Roman"/>
          <w:sz w:val="24"/>
          <w:szCs w:val="24"/>
        </w:rPr>
        <w:t xml:space="preserve"> the blacks woman who had a dark skin and curly hair are not have a beauty privilege in society and always had a cultural ra</w:t>
      </w:r>
      <w:r w:rsidR="00687CB6">
        <w:rPr>
          <w:rFonts w:ascii="Times New Roman" w:hAnsi="Times New Roman" w:cs="Times New Roman"/>
          <w:sz w:val="24"/>
          <w:szCs w:val="24"/>
        </w:rPr>
        <w:t>c</w:t>
      </w:r>
      <w:r w:rsidR="00AA5E6D">
        <w:rPr>
          <w:rFonts w:ascii="Times New Roman" w:hAnsi="Times New Roman" w:cs="Times New Roman"/>
          <w:sz w:val="24"/>
          <w:szCs w:val="24"/>
        </w:rPr>
        <w:t>ist treatment</w:t>
      </w:r>
      <w:r w:rsidR="00687CB6">
        <w:rPr>
          <w:rFonts w:ascii="Times New Roman" w:hAnsi="Times New Roman" w:cs="Times New Roman"/>
          <w:sz w:val="24"/>
          <w:szCs w:val="24"/>
        </w:rPr>
        <w:t>.</w:t>
      </w:r>
    </w:p>
    <w:p w14:paraId="607608EE" w14:textId="77777777" w:rsidR="00BE5C08" w:rsidRDefault="00BE5C08" w:rsidP="00243093">
      <w:pPr>
        <w:pStyle w:val="ListParagraph"/>
        <w:spacing w:after="0" w:line="360" w:lineRule="auto"/>
        <w:ind w:firstLine="720"/>
        <w:rPr>
          <w:rFonts w:ascii="Times New Roman" w:hAnsi="Times New Roman" w:cs="Times New Roman"/>
          <w:sz w:val="24"/>
          <w:szCs w:val="24"/>
        </w:rPr>
      </w:pPr>
    </w:p>
    <w:p w14:paraId="12BBAE32" w14:textId="1013939A" w:rsidR="00687CB6" w:rsidRPr="00A66A40" w:rsidRDefault="00687CB6" w:rsidP="00687CB6">
      <w:pPr>
        <w:pStyle w:val="ListParagraph"/>
        <w:numPr>
          <w:ilvl w:val="0"/>
          <w:numId w:val="1"/>
        </w:numPr>
        <w:spacing w:after="0" w:line="360" w:lineRule="auto"/>
        <w:jc w:val="both"/>
        <w:rPr>
          <w:rFonts w:ascii="Times New Roman" w:hAnsi="Times New Roman" w:cs="Times New Roman"/>
          <w:b/>
          <w:bCs/>
          <w:sz w:val="24"/>
          <w:szCs w:val="24"/>
        </w:rPr>
      </w:pPr>
      <w:r w:rsidRPr="00A66A40">
        <w:rPr>
          <w:rFonts w:ascii="Times New Roman" w:hAnsi="Times New Roman" w:cs="Times New Roman"/>
          <w:b/>
          <w:bCs/>
          <w:sz w:val="24"/>
          <w:szCs w:val="24"/>
        </w:rPr>
        <w:lastRenderedPageBreak/>
        <w:t>Individual Level</w:t>
      </w:r>
    </w:p>
    <w:p w14:paraId="5A1231DE" w14:textId="73266849" w:rsidR="00687CB6" w:rsidRPr="00A66A40" w:rsidRDefault="00687CB6" w:rsidP="00687CB6">
      <w:pPr>
        <w:pStyle w:val="ListParagraph"/>
        <w:spacing w:after="0" w:line="360" w:lineRule="auto"/>
        <w:jc w:val="both"/>
        <w:rPr>
          <w:rFonts w:ascii="Times New Roman" w:hAnsi="Times New Roman" w:cs="Times New Roman"/>
          <w:b/>
          <w:bCs/>
          <w:sz w:val="24"/>
          <w:szCs w:val="24"/>
        </w:rPr>
      </w:pPr>
      <w:r w:rsidRPr="00A66A40">
        <w:rPr>
          <w:rFonts w:ascii="Times New Roman" w:hAnsi="Times New Roman" w:cs="Times New Roman"/>
          <w:b/>
          <w:bCs/>
          <w:sz w:val="24"/>
          <w:szCs w:val="24"/>
        </w:rPr>
        <w:t xml:space="preserve">Datum </w:t>
      </w:r>
      <w:proofErr w:type="gramStart"/>
      <w:r w:rsidRPr="00A66A40">
        <w:rPr>
          <w:rFonts w:ascii="Times New Roman" w:hAnsi="Times New Roman" w:cs="Times New Roman"/>
          <w:b/>
          <w:bCs/>
          <w:sz w:val="24"/>
          <w:szCs w:val="24"/>
        </w:rPr>
        <w:t>1 :</w:t>
      </w:r>
      <w:proofErr w:type="gramEnd"/>
      <w:r w:rsidRPr="00A66A40">
        <w:rPr>
          <w:rFonts w:ascii="Times New Roman" w:hAnsi="Times New Roman" w:cs="Times New Roman"/>
          <w:b/>
          <w:bCs/>
          <w:sz w:val="24"/>
          <w:szCs w:val="24"/>
        </w:rPr>
        <w:t xml:space="preserve"> 01:07:51-01:08:02</w:t>
      </w:r>
    </w:p>
    <w:p w14:paraId="237BBD55" w14:textId="71FC21E6" w:rsidR="00687CB6" w:rsidRDefault="00687CB6" w:rsidP="00A66A40">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Nixon :</w:t>
      </w:r>
      <w:proofErr w:type="gramEnd"/>
      <w:r>
        <w:rPr>
          <w:rFonts w:ascii="Times New Roman" w:hAnsi="Times New Roman" w:cs="Times New Roman"/>
          <w:sz w:val="24"/>
          <w:szCs w:val="24"/>
        </w:rPr>
        <w:t xml:space="preserve"> “ a country </w:t>
      </w:r>
      <w:proofErr w:type="spellStart"/>
      <w:r>
        <w:rPr>
          <w:rFonts w:ascii="Times New Roman" w:hAnsi="Times New Roman" w:cs="Times New Roman"/>
          <w:sz w:val="24"/>
          <w:szCs w:val="24"/>
        </w:rPr>
        <w:t>contantly</w:t>
      </w:r>
      <w:proofErr w:type="spellEnd"/>
      <w:r>
        <w:rPr>
          <w:rFonts w:ascii="Times New Roman" w:hAnsi="Times New Roman" w:cs="Times New Roman"/>
          <w:sz w:val="24"/>
          <w:szCs w:val="24"/>
        </w:rPr>
        <w:t xml:space="preserve"> at war with itself, no common ground, no dialogue, no peace</w:t>
      </w:r>
      <w:r w:rsidR="00A66A40">
        <w:rPr>
          <w:rFonts w:ascii="Times New Roman" w:hAnsi="Times New Roman" w:cs="Times New Roman"/>
          <w:sz w:val="24"/>
          <w:szCs w:val="24"/>
        </w:rPr>
        <w:t>. If we’re all on the same page. Then we’re not ripping each other’s heads off and all of this has a chance to work and that’s what we strive for keeping the US united”.</w:t>
      </w:r>
    </w:p>
    <w:p w14:paraId="1CC39069" w14:textId="77777777" w:rsidR="00A66A40" w:rsidRDefault="00A66A40" w:rsidP="00A66A4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4A2A73C2" w14:textId="329287E0" w:rsidR="00A66A40" w:rsidRDefault="00A66A40" w:rsidP="00A66A40">
      <w:pPr>
        <w:pStyle w:val="ListParagraph"/>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statement  above</w:t>
      </w:r>
      <w:proofErr w:type="gramEnd"/>
      <w:r>
        <w:rPr>
          <w:rFonts w:ascii="Times New Roman" w:hAnsi="Times New Roman" w:cs="Times New Roman"/>
          <w:sz w:val="24"/>
          <w:szCs w:val="24"/>
        </w:rPr>
        <w:t xml:space="preserve"> were spoken by Nixon as one of the white </w:t>
      </w:r>
      <w:proofErr w:type="spellStart"/>
      <w:r>
        <w:rPr>
          <w:rFonts w:ascii="Times New Roman" w:hAnsi="Times New Roman" w:cs="Times New Roman"/>
          <w:sz w:val="24"/>
          <w:szCs w:val="24"/>
        </w:rPr>
        <w:t>experimentor</w:t>
      </w:r>
      <w:proofErr w:type="spellEnd"/>
      <w:r>
        <w:rPr>
          <w:rFonts w:ascii="Times New Roman" w:hAnsi="Times New Roman" w:cs="Times New Roman"/>
          <w:sz w:val="24"/>
          <w:szCs w:val="24"/>
        </w:rPr>
        <w:t xml:space="preserve"> who though that their country were isn’t a perfect country because it always had a war with itself, and still spread a racist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Those statement maybe only could become Nixon’s personal thought and wouldn’t really happen in real life if all the whites and blacks could accept each other differences, tolerate each other especially their differences in race. Sometimes individual racist could happen from personal superior feeling about other race’s inferior and spread hate in society until it become a </w:t>
      </w:r>
      <w:proofErr w:type="gramStart"/>
      <w:r>
        <w:rPr>
          <w:rFonts w:ascii="Times New Roman" w:hAnsi="Times New Roman" w:cs="Times New Roman"/>
          <w:sz w:val="24"/>
          <w:szCs w:val="24"/>
        </w:rPr>
        <w:t>normal things</w:t>
      </w:r>
      <w:proofErr w:type="gramEnd"/>
      <w:r>
        <w:rPr>
          <w:rFonts w:ascii="Times New Roman" w:hAnsi="Times New Roman" w:cs="Times New Roman"/>
          <w:sz w:val="24"/>
          <w:szCs w:val="24"/>
        </w:rPr>
        <w:t xml:space="preserve"> </w:t>
      </w:r>
      <w:r w:rsidR="00981960">
        <w:rPr>
          <w:rFonts w:ascii="Times New Roman" w:hAnsi="Times New Roman" w:cs="Times New Roman"/>
          <w:sz w:val="24"/>
          <w:szCs w:val="24"/>
        </w:rPr>
        <w:t>and being normalize in society.</w:t>
      </w:r>
    </w:p>
    <w:p w14:paraId="3A735878" w14:textId="77777777" w:rsidR="00981960" w:rsidRDefault="00981960" w:rsidP="00A66A40">
      <w:pPr>
        <w:pStyle w:val="ListParagraph"/>
        <w:spacing w:after="0" w:line="276" w:lineRule="auto"/>
        <w:ind w:firstLine="720"/>
        <w:jc w:val="both"/>
        <w:rPr>
          <w:rFonts w:ascii="Times New Roman" w:hAnsi="Times New Roman" w:cs="Times New Roman"/>
          <w:sz w:val="24"/>
          <w:szCs w:val="24"/>
        </w:rPr>
      </w:pPr>
    </w:p>
    <w:p w14:paraId="674C1FD5" w14:textId="2970C6A4" w:rsidR="00981960" w:rsidRDefault="00981960" w:rsidP="00981960">
      <w:pPr>
        <w:pStyle w:val="ListParagraph"/>
        <w:numPr>
          <w:ilvl w:val="0"/>
          <w:numId w:val="1"/>
        </w:numPr>
        <w:spacing w:after="0" w:line="276" w:lineRule="auto"/>
        <w:jc w:val="both"/>
        <w:rPr>
          <w:rFonts w:ascii="Times New Roman" w:hAnsi="Times New Roman" w:cs="Times New Roman"/>
          <w:b/>
          <w:bCs/>
          <w:sz w:val="24"/>
          <w:szCs w:val="24"/>
        </w:rPr>
      </w:pPr>
      <w:r w:rsidRPr="00562E1D">
        <w:rPr>
          <w:rFonts w:ascii="Times New Roman" w:hAnsi="Times New Roman" w:cs="Times New Roman"/>
          <w:b/>
          <w:bCs/>
          <w:sz w:val="24"/>
          <w:szCs w:val="24"/>
        </w:rPr>
        <w:t>Racial dystopia</w:t>
      </w:r>
    </w:p>
    <w:p w14:paraId="66814802" w14:textId="77777777" w:rsidR="00BE5C08" w:rsidRPr="00BE5C08" w:rsidRDefault="00BE5C08" w:rsidP="00BE5C08">
      <w:pPr>
        <w:spacing w:after="0" w:line="276" w:lineRule="auto"/>
        <w:ind w:left="360"/>
        <w:jc w:val="both"/>
        <w:rPr>
          <w:rFonts w:ascii="Times New Roman" w:hAnsi="Times New Roman" w:cs="Times New Roman"/>
          <w:b/>
          <w:bCs/>
          <w:sz w:val="24"/>
          <w:szCs w:val="24"/>
        </w:rPr>
      </w:pPr>
    </w:p>
    <w:p w14:paraId="3BE746C3" w14:textId="6F5B52A1" w:rsidR="00981960" w:rsidRDefault="00981960" w:rsidP="00981960">
      <w:pPr>
        <w:pStyle w:val="ListParagraph"/>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C6222E" wp14:editId="03818FF7">
            <wp:extent cx="2273943" cy="134405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1083" cy="1360100"/>
                    </a:xfrm>
                    <a:prstGeom prst="rect">
                      <a:avLst/>
                    </a:prstGeom>
                  </pic:spPr>
                </pic:pic>
              </a:graphicData>
            </a:graphic>
          </wp:inline>
        </w:drawing>
      </w: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571F8385" wp14:editId="39B811F3">
            <wp:extent cx="2384489" cy="133289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1991" cy="1348268"/>
                    </a:xfrm>
                    <a:prstGeom prst="rect">
                      <a:avLst/>
                    </a:prstGeom>
                  </pic:spPr>
                </pic:pic>
              </a:graphicData>
            </a:graphic>
          </wp:inline>
        </w:drawing>
      </w:r>
    </w:p>
    <w:p w14:paraId="080FB5B5" w14:textId="7DD13D59" w:rsidR="00BE5C08" w:rsidRDefault="00BE5C08" w:rsidP="00BE5C08">
      <w:pPr>
        <w:pStyle w:val="ListParagraph"/>
        <w:spacing w:after="0" w:line="360" w:lineRule="auto"/>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81792" behindDoc="0" locked="0" layoutInCell="1" allowOverlap="1" wp14:anchorId="5158D48D" wp14:editId="06EFF9FE">
                <wp:simplePos x="0" y="0"/>
                <wp:positionH relativeFrom="margin">
                  <wp:posOffset>-1270</wp:posOffset>
                </wp:positionH>
                <wp:positionV relativeFrom="margin">
                  <wp:posOffset>5108208</wp:posOffset>
                </wp:positionV>
                <wp:extent cx="5761355" cy="635"/>
                <wp:effectExtent l="0" t="0" r="0" b="2540"/>
                <wp:wrapSquare wrapText="bothSides"/>
                <wp:docPr id="5" name="Text Box 1"/>
                <wp:cNvGraphicFramePr/>
                <a:graphic xmlns:a="http://schemas.openxmlformats.org/drawingml/2006/main">
                  <a:graphicData uri="http://schemas.microsoft.com/office/word/2010/wordprocessingShape">
                    <wps:wsp>
                      <wps:cNvSpPr txBox="1"/>
                      <wps:spPr>
                        <a:xfrm>
                          <a:off x="0" y="0"/>
                          <a:ext cx="5761355" cy="635"/>
                        </a:xfrm>
                        <a:prstGeom prst="rect">
                          <a:avLst/>
                        </a:prstGeom>
                        <a:solidFill>
                          <a:prstClr val="white"/>
                        </a:solidFill>
                        <a:ln>
                          <a:noFill/>
                        </a:ln>
                      </wps:spPr>
                      <wps:txbx>
                        <w:txbxContent>
                          <w:p w14:paraId="67189F19" w14:textId="17C467D3" w:rsidR="00981960" w:rsidRPr="00936CF7" w:rsidRDefault="00981960" w:rsidP="00981960">
                            <w:pPr>
                              <w:jc w:val="center"/>
                              <w:rPr>
                                <w:rFonts w:ascii="Book Antiqua" w:hAnsi="Book Antiqua"/>
                                <w:b/>
                                <w:bCs/>
                              </w:rPr>
                            </w:pPr>
                            <w:r w:rsidRPr="00936CF7">
                              <w:rPr>
                                <w:rFonts w:ascii="Book Antiqua" w:hAnsi="Book Antiqua"/>
                                <w:b/>
                                <w:bCs/>
                              </w:rPr>
                              <w:t xml:space="preserve">Figure </w:t>
                            </w:r>
                            <w:proofErr w:type="gramStart"/>
                            <w:r>
                              <w:rPr>
                                <w:rFonts w:ascii="Book Antiqua" w:hAnsi="Book Antiqua"/>
                                <w:b/>
                                <w:bCs/>
                              </w:rPr>
                              <w:t>2</w:t>
                            </w:r>
                            <w:r>
                              <w:rPr>
                                <w:rFonts w:ascii="Book Antiqua" w:hAnsi="Book Antiqua"/>
                                <w:b/>
                                <w:bCs/>
                              </w:rPr>
                              <w:t xml:space="preserve"> :</w:t>
                            </w:r>
                            <w:proofErr w:type="gramEnd"/>
                            <w:r w:rsidRPr="00936CF7">
                              <w:rPr>
                                <w:rFonts w:ascii="Book Antiqua" w:hAnsi="Book Antiqua"/>
                                <w:b/>
                                <w:bCs/>
                              </w:rPr>
                              <w:t xml:space="preserve"> </w:t>
                            </w:r>
                            <w:r>
                              <w:rPr>
                                <w:rFonts w:ascii="Book Antiqua" w:hAnsi="Book Antiqua"/>
                                <w:b/>
                                <w:bCs/>
                              </w:rPr>
                              <w:t>Customers used the experimental hair cream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158D48D" id="_x0000_s1027" type="#_x0000_t202" style="position:absolute;left:0;text-align:left;margin-left:-.1pt;margin-top:402.2pt;width:453.65pt;height:.05pt;z-index:25168179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aM1LQIAAGQEAAAOAAAAZHJzL2Uyb0RvYy54bWysVE1v2zAMvQ/YfxB0X5y0SDYYcYosRYYB&#10;QVsgGXpWZDkWIIkapcTufv0of6Rbt9Owi0KRFOn3HpnlXWsNuygMGlzBZ5MpZ8pJKLU7FfzbYfvh&#10;E2chClcKA04V/EUFfrd6/27Z+FzdQA2mVMioiAt54wtex+jzLAuyVlaECXjlKFgBWhHpiqesRNFQ&#10;dWuym+l0kTWApUeQKgTy3vdBvurqV5WS8bGqgorMFJy+LXYnducxndlqKfITCl9rOXyG+IevsEI7&#10;anotdS+iYGfUf5SyWiIEqOJEgs2gqrRUHQZCM5u+QbOvhVcdFiIn+CtN4f+VlQ+XJ2S6LPicMycs&#10;SXRQbWSfoWWzxE7jQ05Je09psSU3qTz6AzkT6LZCm34JDqM48fxy5TYVk+Scf1zMbufURFJscTtP&#10;NbLXpx5D/KLAsmQUHEm4jk9x2YXYp44pqVMAo8utNiZdUmBjkF0EidzUOqqh+G9ZxqVcB+lVXzB5&#10;soSvx5Gs2B7bgY0B+xHKF4KO0I9O8HKrqd9OhPgkkGaF0NL8x0c6KgNNwWGwOKsBf/zNn/JJQopy&#10;1tDsFTx8PwtUnJmvjsRNgzoaOBrH0XBnuwFCOqPN8rIz6QFGM5oVgn2mtVinLhQSTlKvgsfR3MR+&#10;A2itpFqvuyQaRy/izu29TKVHXg/ts0A/qBJJzAcYp1Lkb8Tpczt5/PocielOucRrz+JAN41yp/2w&#10;dmlXfr13Wa9/DqufAAAA//8DAFBLAwQUAAYACAAAACEAFmsuZeAAAAAJAQAADwAAAGRycy9kb3du&#10;cmV2LnhtbEyPwU7DMBBE70j8g7VIXFBrt4RSQpyqquBALxWhF25uvI0D8TqynTb8PYYLHGdnNPO2&#10;WI22Yyf0oXUkYTYVwJBqp1tqJOzfnidLYCEq0qpzhBK+MMCqvLwoVK7dmV7xVMWGpRIKuZJgYuxz&#10;zkNt0KowdT1S8o7OWxWT9A3XXp1Tue34XIgFt6qltGBUjxuD9Wc1WAm77H1nbobj03ad3fqX/bBZ&#10;fDSVlNdX4/oRWMQx/oXhBz+hQ5mYDm4gHVgnYTJPQQlLkWXAkv8g7mfADr+XO+Blwf9/UH4DAAD/&#10;/wMAUEsBAi0AFAAGAAgAAAAhALaDOJL+AAAA4QEAABMAAAAAAAAAAAAAAAAAAAAAAFtDb250ZW50&#10;X1R5cGVzXS54bWxQSwECLQAUAAYACAAAACEAOP0h/9YAAACUAQAACwAAAAAAAAAAAAAAAAAvAQAA&#10;X3JlbHMvLnJlbHNQSwECLQAUAAYACAAAACEAt3mjNS0CAABkBAAADgAAAAAAAAAAAAAAAAAuAgAA&#10;ZHJzL2Uyb0RvYy54bWxQSwECLQAUAAYACAAAACEAFmsuZeAAAAAJAQAADwAAAAAAAAAAAAAAAACH&#10;BAAAZHJzL2Rvd25yZXYueG1sUEsFBgAAAAAEAAQA8wAAAJQFAAAAAA==&#10;" stroked="f">
                <v:textbox style="mso-fit-shape-to-text:t" inset="0,0,0,0">
                  <w:txbxContent>
                    <w:p w14:paraId="67189F19" w14:textId="17C467D3" w:rsidR="00981960" w:rsidRPr="00936CF7" w:rsidRDefault="00981960" w:rsidP="00981960">
                      <w:pPr>
                        <w:jc w:val="center"/>
                        <w:rPr>
                          <w:rFonts w:ascii="Book Antiqua" w:hAnsi="Book Antiqua"/>
                          <w:b/>
                          <w:bCs/>
                        </w:rPr>
                      </w:pPr>
                      <w:r w:rsidRPr="00936CF7">
                        <w:rPr>
                          <w:rFonts w:ascii="Book Antiqua" w:hAnsi="Book Antiqua"/>
                          <w:b/>
                          <w:bCs/>
                        </w:rPr>
                        <w:t xml:space="preserve">Figure </w:t>
                      </w:r>
                      <w:proofErr w:type="gramStart"/>
                      <w:r>
                        <w:rPr>
                          <w:rFonts w:ascii="Book Antiqua" w:hAnsi="Book Antiqua"/>
                          <w:b/>
                          <w:bCs/>
                        </w:rPr>
                        <w:t>2</w:t>
                      </w:r>
                      <w:r>
                        <w:rPr>
                          <w:rFonts w:ascii="Book Antiqua" w:hAnsi="Book Antiqua"/>
                          <w:b/>
                          <w:bCs/>
                        </w:rPr>
                        <w:t xml:space="preserve"> :</w:t>
                      </w:r>
                      <w:proofErr w:type="gramEnd"/>
                      <w:r w:rsidRPr="00936CF7">
                        <w:rPr>
                          <w:rFonts w:ascii="Book Antiqua" w:hAnsi="Book Antiqua"/>
                          <w:b/>
                          <w:bCs/>
                        </w:rPr>
                        <w:t xml:space="preserve"> </w:t>
                      </w:r>
                      <w:r>
                        <w:rPr>
                          <w:rFonts w:ascii="Book Antiqua" w:hAnsi="Book Antiqua"/>
                          <w:b/>
                          <w:bCs/>
                        </w:rPr>
                        <w:t>Customers used the experimental hair cream</w:t>
                      </w:r>
                    </w:p>
                  </w:txbxContent>
                </v:textbox>
                <w10:wrap type="square" anchorx="margin" anchory="margin"/>
              </v:shape>
            </w:pict>
          </mc:Fallback>
        </mc:AlternateContent>
      </w:r>
    </w:p>
    <w:p w14:paraId="5C003425" w14:textId="2149C61D" w:rsidR="00BE5C08" w:rsidRDefault="00BE5C08" w:rsidP="00BE5C08">
      <w:pPr>
        <w:pStyle w:val="ListParagraph"/>
        <w:spacing w:after="0" w:line="360" w:lineRule="auto"/>
        <w:ind w:firstLine="720"/>
        <w:jc w:val="both"/>
        <w:rPr>
          <w:rFonts w:ascii="Times New Roman" w:hAnsi="Times New Roman" w:cs="Times New Roman"/>
          <w:sz w:val="24"/>
          <w:szCs w:val="24"/>
        </w:rPr>
      </w:pPr>
    </w:p>
    <w:p w14:paraId="4C83D842" w14:textId="27DA53E5" w:rsidR="00936CF7" w:rsidRPr="00BE5C08" w:rsidRDefault="00981960" w:rsidP="00BE5C08">
      <w:pPr>
        <w:pStyle w:val="ListParagraph"/>
        <w:spacing w:after="0" w:line="360" w:lineRule="auto"/>
        <w:ind w:firstLine="720"/>
        <w:jc w:val="both"/>
        <w:rPr>
          <w:rFonts w:ascii="Times New Roman" w:hAnsi="Times New Roman" w:cs="Times New Roman"/>
          <w:sz w:val="24"/>
          <w:szCs w:val="24"/>
        </w:rPr>
      </w:pPr>
      <w:r w:rsidRPr="00BE5C08">
        <w:rPr>
          <w:rFonts w:ascii="Times New Roman" w:hAnsi="Times New Roman" w:cs="Times New Roman"/>
          <w:sz w:val="24"/>
          <w:szCs w:val="24"/>
        </w:rPr>
        <w:t xml:space="preserve">On the scene above shows the salon staff applies the hair cream to their customer and made their customer had a desperate feeling without they know that </w:t>
      </w:r>
      <w:proofErr w:type="gramStart"/>
      <w:r w:rsidRPr="00BE5C08">
        <w:rPr>
          <w:rFonts w:ascii="Times New Roman" w:hAnsi="Times New Roman" w:cs="Times New Roman"/>
          <w:sz w:val="24"/>
          <w:szCs w:val="24"/>
        </w:rPr>
        <w:t>those hair cream</w:t>
      </w:r>
      <w:proofErr w:type="gramEnd"/>
      <w:r w:rsidRPr="00BE5C08">
        <w:rPr>
          <w:rFonts w:ascii="Times New Roman" w:hAnsi="Times New Roman" w:cs="Times New Roman"/>
          <w:sz w:val="24"/>
          <w:szCs w:val="24"/>
        </w:rPr>
        <w:t xml:space="preserve"> are one of the</w:t>
      </w:r>
      <w:r w:rsidR="00181514" w:rsidRPr="00BE5C08">
        <w:rPr>
          <w:rFonts w:ascii="Times New Roman" w:hAnsi="Times New Roman" w:cs="Times New Roman"/>
          <w:sz w:val="24"/>
          <w:szCs w:val="24"/>
        </w:rPr>
        <w:t xml:space="preserve"> result of the white experiment who could create a desperate effect and could manipulating feeling and emotion to the user. The effect can be seen 45 second after the hair cream was applied, it could be </w:t>
      </w:r>
      <w:proofErr w:type="spellStart"/>
      <w:r w:rsidR="00181514" w:rsidRPr="00BE5C08">
        <w:rPr>
          <w:rFonts w:ascii="Times New Roman" w:hAnsi="Times New Roman" w:cs="Times New Roman"/>
          <w:sz w:val="24"/>
          <w:szCs w:val="24"/>
        </w:rPr>
        <w:t>seen</w:t>
      </w:r>
      <w:proofErr w:type="spellEnd"/>
      <w:r w:rsidR="00181514" w:rsidRPr="00BE5C08">
        <w:rPr>
          <w:rFonts w:ascii="Times New Roman" w:hAnsi="Times New Roman" w:cs="Times New Roman"/>
          <w:sz w:val="24"/>
          <w:szCs w:val="24"/>
        </w:rPr>
        <w:t xml:space="preserve"> on the figure when the black woman </w:t>
      </w:r>
      <w:proofErr w:type="gramStart"/>
      <w:r w:rsidR="00181514" w:rsidRPr="00BE5C08">
        <w:rPr>
          <w:rFonts w:ascii="Times New Roman" w:hAnsi="Times New Roman" w:cs="Times New Roman"/>
          <w:sz w:val="24"/>
          <w:szCs w:val="24"/>
        </w:rPr>
        <w:t>tell</w:t>
      </w:r>
      <w:proofErr w:type="gramEnd"/>
      <w:r w:rsidR="00181514" w:rsidRPr="00BE5C08">
        <w:rPr>
          <w:rFonts w:ascii="Times New Roman" w:hAnsi="Times New Roman" w:cs="Times New Roman"/>
          <w:sz w:val="24"/>
          <w:szCs w:val="24"/>
        </w:rPr>
        <w:t xml:space="preserve"> the salon staff about her family condition but then she turned become emotionally </w:t>
      </w:r>
      <w:proofErr w:type="spellStart"/>
      <w:r w:rsidR="00181514" w:rsidRPr="00BE5C08">
        <w:rPr>
          <w:rFonts w:ascii="Times New Roman" w:hAnsi="Times New Roman" w:cs="Times New Roman"/>
          <w:sz w:val="24"/>
          <w:szCs w:val="24"/>
        </w:rPr>
        <w:t>desperated</w:t>
      </w:r>
      <w:proofErr w:type="spellEnd"/>
      <w:r w:rsidR="00181514" w:rsidRPr="00BE5C08">
        <w:rPr>
          <w:rFonts w:ascii="Times New Roman" w:hAnsi="Times New Roman" w:cs="Times New Roman"/>
          <w:sz w:val="24"/>
          <w:szCs w:val="24"/>
        </w:rPr>
        <w:t xml:space="preserve"> while telling it because of the effect of the hair cream. It clearly shows the practice of racial dystopia in real life in many </w:t>
      </w:r>
      <w:proofErr w:type="gramStart"/>
      <w:r w:rsidR="00181514" w:rsidRPr="00BE5C08">
        <w:rPr>
          <w:rFonts w:ascii="Times New Roman" w:hAnsi="Times New Roman" w:cs="Times New Roman"/>
          <w:sz w:val="24"/>
          <w:szCs w:val="24"/>
        </w:rPr>
        <w:t>sector</w:t>
      </w:r>
      <w:proofErr w:type="gramEnd"/>
      <w:r w:rsidR="00181514" w:rsidRPr="00BE5C08">
        <w:rPr>
          <w:rFonts w:ascii="Times New Roman" w:hAnsi="Times New Roman" w:cs="Times New Roman"/>
          <w:sz w:val="24"/>
          <w:szCs w:val="24"/>
        </w:rPr>
        <w:t xml:space="preserve"> with the black people as the target.</w:t>
      </w:r>
      <w:r w:rsidR="00914A81" w:rsidRPr="00BE5C08">
        <w:rPr>
          <w:rFonts w:ascii="Times New Roman" w:hAnsi="Times New Roman" w:cs="Times New Roman"/>
          <w:sz w:val="24"/>
          <w:szCs w:val="24"/>
        </w:rPr>
        <w:t xml:space="preserve"> It </w:t>
      </w:r>
      <w:proofErr w:type="gramStart"/>
      <w:r w:rsidR="00914A81" w:rsidRPr="00BE5C08">
        <w:rPr>
          <w:rFonts w:ascii="Times New Roman" w:hAnsi="Times New Roman" w:cs="Times New Roman"/>
          <w:sz w:val="24"/>
          <w:szCs w:val="24"/>
        </w:rPr>
        <w:t>teach</w:t>
      </w:r>
      <w:proofErr w:type="gramEnd"/>
      <w:r w:rsidR="00914A81" w:rsidRPr="00BE5C08">
        <w:rPr>
          <w:rFonts w:ascii="Times New Roman" w:hAnsi="Times New Roman" w:cs="Times New Roman"/>
          <w:sz w:val="24"/>
          <w:szCs w:val="24"/>
        </w:rPr>
        <w:t xml:space="preserve"> us how racial dystopia are very detrimental others because they can lost their human rights control actually to them who become a minority.</w:t>
      </w:r>
      <w:r w:rsidR="00181514" w:rsidRPr="00BE5C08">
        <w:rPr>
          <w:rFonts w:ascii="Times New Roman" w:hAnsi="Times New Roman" w:cs="Times New Roman"/>
          <w:sz w:val="24"/>
          <w:szCs w:val="24"/>
        </w:rPr>
        <w:t xml:space="preserve"> </w:t>
      </w:r>
    </w:p>
    <w:p w14:paraId="7E087F17" w14:textId="3CCCFF8E" w:rsidR="00936CF7" w:rsidRDefault="00936CF7" w:rsidP="0092532F">
      <w:pPr>
        <w:spacing w:after="0" w:line="360" w:lineRule="auto"/>
        <w:jc w:val="both"/>
        <w:rPr>
          <w:rFonts w:ascii="Times New Roman" w:hAnsi="Times New Roman" w:cs="Times New Roman"/>
          <w:sz w:val="24"/>
          <w:szCs w:val="24"/>
        </w:rPr>
      </w:pPr>
    </w:p>
    <w:p w14:paraId="5E2EFE1D" w14:textId="77777777" w:rsidR="00BE5C08" w:rsidRDefault="00BE5C08" w:rsidP="0092532F">
      <w:pPr>
        <w:spacing w:after="0" w:line="360" w:lineRule="auto"/>
        <w:jc w:val="both"/>
        <w:rPr>
          <w:rFonts w:ascii="Times New Roman" w:hAnsi="Times New Roman" w:cs="Times New Roman"/>
          <w:b/>
          <w:bCs/>
          <w:sz w:val="24"/>
          <w:szCs w:val="24"/>
        </w:rPr>
      </w:pPr>
    </w:p>
    <w:p w14:paraId="6E4407CA" w14:textId="62BF410A" w:rsidR="00C36075" w:rsidRDefault="00C36075" w:rsidP="0092532F">
      <w:pPr>
        <w:spacing w:after="0" w:line="360" w:lineRule="auto"/>
        <w:jc w:val="both"/>
        <w:rPr>
          <w:rFonts w:ascii="Times New Roman" w:hAnsi="Times New Roman" w:cs="Times New Roman"/>
          <w:b/>
          <w:bCs/>
          <w:sz w:val="20"/>
          <w:szCs w:val="20"/>
        </w:rPr>
      </w:pPr>
      <w:r w:rsidRPr="00C36075">
        <w:rPr>
          <w:rFonts w:ascii="Times New Roman" w:hAnsi="Times New Roman" w:cs="Times New Roman"/>
          <w:b/>
          <w:bCs/>
          <w:sz w:val="24"/>
          <w:szCs w:val="24"/>
        </w:rPr>
        <w:lastRenderedPageBreak/>
        <w:t>Discussion</w:t>
      </w:r>
    </w:p>
    <w:p w14:paraId="1149F3E6" w14:textId="77777777" w:rsidR="00C36075" w:rsidRDefault="00C36075" w:rsidP="0092532F">
      <w:pPr>
        <w:spacing w:after="0" w:line="360" w:lineRule="auto"/>
        <w:jc w:val="both"/>
        <w:rPr>
          <w:rFonts w:ascii="Times New Roman" w:hAnsi="Times New Roman" w:cs="Times New Roman"/>
          <w:b/>
          <w:bCs/>
          <w:sz w:val="20"/>
          <w:szCs w:val="20"/>
        </w:rPr>
      </w:pPr>
    </w:p>
    <w:p w14:paraId="63734DE0" w14:textId="392DD053" w:rsidR="00C36075" w:rsidRDefault="00C36075" w:rsidP="0092532F">
      <w:pPr>
        <w:spacing w:after="0" w:line="360" w:lineRule="auto"/>
        <w:ind w:firstLine="567"/>
        <w:jc w:val="both"/>
        <w:rPr>
          <w:rFonts w:ascii="Times New Roman" w:hAnsi="Times New Roman" w:cs="Times New Roman"/>
          <w:sz w:val="24"/>
          <w:szCs w:val="24"/>
        </w:rPr>
      </w:pPr>
      <w:r w:rsidRPr="00C36075">
        <w:rPr>
          <w:rFonts w:ascii="Times New Roman" w:hAnsi="Times New Roman" w:cs="Times New Roman"/>
          <w:sz w:val="24"/>
          <w:szCs w:val="24"/>
        </w:rPr>
        <w:t>The research findings indicate</w:t>
      </w:r>
      <w:r w:rsidR="00160BD8">
        <w:rPr>
          <w:rFonts w:ascii="Times New Roman" w:hAnsi="Times New Roman" w:cs="Times New Roman"/>
          <w:sz w:val="24"/>
          <w:szCs w:val="24"/>
        </w:rPr>
        <w:t xml:space="preserve"> each level of racism are connected each other, there are cultural level, institutional level and individual level. </w:t>
      </w:r>
      <w:r w:rsidR="00DD5DB9" w:rsidRPr="00DD5DB9">
        <w:rPr>
          <w:rFonts w:ascii="Times New Roman" w:hAnsi="Times New Roman" w:cs="Times New Roman"/>
          <w:sz w:val="24"/>
          <w:szCs w:val="24"/>
        </w:rPr>
        <w:t xml:space="preserve">Cultural </w:t>
      </w:r>
      <w:r w:rsidR="00DD5DB9">
        <w:rPr>
          <w:rFonts w:ascii="Times New Roman" w:hAnsi="Times New Roman" w:cs="Times New Roman"/>
          <w:sz w:val="24"/>
          <w:szCs w:val="24"/>
        </w:rPr>
        <w:t xml:space="preserve">level of </w:t>
      </w:r>
      <w:r w:rsidR="00DD5DB9" w:rsidRPr="00DD5DB9">
        <w:rPr>
          <w:rFonts w:ascii="Times New Roman" w:hAnsi="Times New Roman" w:cs="Times New Roman"/>
          <w:sz w:val="24"/>
          <w:szCs w:val="24"/>
        </w:rPr>
        <w:t>racism serves as the foundation for the functioning of institutional racism in American society. Institutions are designed to follow cultural patterns, and through institutional racism, these cultural biases are put into practice across generations. This, in turn, reinforces personal beliefs in racial hierarchies and justifies individual actions to uphold them, contributing to individual racism. The data highlighted how racism truly operates in the United States.</w:t>
      </w:r>
    </w:p>
    <w:p w14:paraId="6AAE2064" w14:textId="21D67C3B" w:rsidR="00C36075" w:rsidRDefault="00DD5DB9" w:rsidP="007F416F">
      <w:pPr>
        <w:spacing w:after="0" w:line="360" w:lineRule="auto"/>
        <w:ind w:firstLine="567"/>
        <w:jc w:val="both"/>
        <w:rPr>
          <w:rFonts w:ascii="Times New Roman" w:hAnsi="Times New Roman" w:cs="Times New Roman"/>
          <w:sz w:val="24"/>
          <w:szCs w:val="24"/>
        </w:rPr>
      </w:pPr>
      <w:r w:rsidRPr="00DD5DB9">
        <w:rPr>
          <w:rFonts w:ascii="Times New Roman" w:hAnsi="Times New Roman" w:cs="Times New Roman"/>
          <w:sz w:val="24"/>
          <w:szCs w:val="24"/>
        </w:rPr>
        <w:t xml:space="preserve">Racism can also contribute to the creation of a racial dystopia, drawing on </w:t>
      </w:r>
      <w:proofErr w:type="spellStart"/>
      <w:r w:rsidRPr="00DD5DB9">
        <w:rPr>
          <w:rFonts w:ascii="Times New Roman" w:hAnsi="Times New Roman" w:cs="Times New Roman"/>
          <w:sz w:val="24"/>
          <w:szCs w:val="24"/>
        </w:rPr>
        <w:t>Claeys</w:t>
      </w:r>
      <w:proofErr w:type="spellEnd"/>
      <w:r w:rsidRPr="00DD5DB9">
        <w:rPr>
          <w:rFonts w:ascii="Times New Roman" w:hAnsi="Times New Roman" w:cs="Times New Roman"/>
          <w:sz w:val="24"/>
          <w:szCs w:val="24"/>
        </w:rPr>
        <w:t>' theory of dystopia, which suggests a fearful future marked by chaos and destruction. From both literary and historical perspectives, dystopia is often associated with the "failed utopia" of twentieth-century totalitarianism, typically characterized by extreme coercion, inequality, imprisonment, and slavery. Racism plays a role in such systems, as both involve oppressive structures that systematically disadvantage certain racial or ethnic groups. In a racial dystopia, inequality is not merely an unintended consequence but a deliberate, entrenched feature upheld by those in power.</w:t>
      </w:r>
    </w:p>
    <w:p w14:paraId="600598E7" w14:textId="1CAED793" w:rsidR="007F416F" w:rsidRDefault="007F416F" w:rsidP="0092532F">
      <w:pPr>
        <w:spacing w:after="0" w:line="360" w:lineRule="auto"/>
        <w:ind w:firstLine="567"/>
        <w:jc w:val="both"/>
        <w:rPr>
          <w:rFonts w:ascii="Times New Roman" w:hAnsi="Times New Roman" w:cs="Times New Roman"/>
          <w:sz w:val="24"/>
          <w:szCs w:val="24"/>
        </w:rPr>
      </w:pPr>
      <w:r w:rsidRPr="007F416F">
        <w:rPr>
          <w:rFonts w:ascii="Times New Roman" w:hAnsi="Times New Roman" w:cs="Times New Roman"/>
          <w:sz w:val="24"/>
          <w:szCs w:val="24"/>
        </w:rPr>
        <w:t xml:space="preserve">The research on racism and racial dystopia in </w:t>
      </w:r>
      <w:r w:rsidRPr="007F416F">
        <w:rPr>
          <w:rFonts w:ascii="Times New Roman" w:hAnsi="Times New Roman" w:cs="Times New Roman"/>
          <w:i/>
          <w:iCs/>
          <w:sz w:val="24"/>
          <w:szCs w:val="24"/>
        </w:rPr>
        <w:t>They Cloned Tyrone</w:t>
      </w:r>
      <w:r w:rsidRPr="007F416F">
        <w:rPr>
          <w:rFonts w:ascii="Times New Roman" w:hAnsi="Times New Roman" w:cs="Times New Roman"/>
          <w:sz w:val="24"/>
          <w:szCs w:val="24"/>
        </w:rPr>
        <w:t xml:space="preserve"> applied Benjamin Bowser's (2017) framework, identifying eleven instances of racism across three levels: institutional, cultur</w:t>
      </w:r>
      <w:r>
        <w:rPr>
          <w:rFonts w:ascii="Times New Roman" w:hAnsi="Times New Roman" w:cs="Times New Roman"/>
          <w:sz w:val="24"/>
          <w:szCs w:val="24"/>
        </w:rPr>
        <w:t>al</w:t>
      </w:r>
      <w:r w:rsidRPr="007F416F">
        <w:rPr>
          <w:rFonts w:ascii="Times New Roman" w:hAnsi="Times New Roman" w:cs="Times New Roman"/>
          <w:sz w:val="24"/>
          <w:szCs w:val="24"/>
        </w:rPr>
        <w:t xml:space="preserve">, and individual. This categorization aligns with </w:t>
      </w:r>
      <w:proofErr w:type="spellStart"/>
      <w:r w:rsidRPr="007F416F">
        <w:rPr>
          <w:rFonts w:ascii="Times New Roman" w:hAnsi="Times New Roman" w:cs="Times New Roman"/>
          <w:sz w:val="24"/>
          <w:szCs w:val="24"/>
        </w:rPr>
        <w:t>Dewani’s</w:t>
      </w:r>
      <w:proofErr w:type="spellEnd"/>
      <w:r w:rsidRPr="007F416F">
        <w:rPr>
          <w:rFonts w:ascii="Times New Roman" w:hAnsi="Times New Roman" w:cs="Times New Roman"/>
          <w:sz w:val="24"/>
          <w:szCs w:val="24"/>
        </w:rPr>
        <w:t xml:space="preserve"> (2023) study, which similarly classifies racism into institutionalized, personally mediated, and internalized forms, further validating Bowser’s approach. </w:t>
      </w:r>
      <w:proofErr w:type="spellStart"/>
      <w:r w:rsidRPr="007F416F">
        <w:rPr>
          <w:rFonts w:ascii="Times New Roman" w:hAnsi="Times New Roman" w:cs="Times New Roman"/>
          <w:sz w:val="24"/>
          <w:szCs w:val="24"/>
        </w:rPr>
        <w:t>Atika</w:t>
      </w:r>
      <w:proofErr w:type="spellEnd"/>
      <w:r w:rsidRPr="007F416F">
        <w:rPr>
          <w:rFonts w:ascii="Times New Roman" w:hAnsi="Times New Roman" w:cs="Times New Roman"/>
          <w:sz w:val="24"/>
          <w:szCs w:val="24"/>
        </w:rPr>
        <w:t xml:space="preserve"> and </w:t>
      </w:r>
      <w:proofErr w:type="spellStart"/>
      <w:r w:rsidRPr="007F416F">
        <w:rPr>
          <w:rFonts w:ascii="Times New Roman" w:hAnsi="Times New Roman" w:cs="Times New Roman"/>
          <w:sz w:val="24"/>
          <w:szCs w:val="24"/>
        </w:rPr>
        <w:t>Tarihoran</w:t>
      </w:r>
      <w:proofErr w:type="spellEnd"/>
      <w:r w:rsidRPr="007F416F">
        <w:rPr>
          <w:rFonts w:ascii="Times New Roman" w:hAnsi="Times New Roman" w:cs="Times New Roman"/>
          <w:sz w:val="24"/>
          <w:szCs w:val="24"/>
        </w:rPr>
        <w:t xml:space="preserve"> (2022) also support these findings, recognizing internalized, interpersonal, and institutional racism, where interpersonal overlaps with Bowser’s individual level, adding depth to the personal aspects of racism. Gregory </w:t>
      </w:r>
      <w:proofErr w:type="spellStart"/>
      <w:r w:rsidRPr="007F416F">
        <w:rPr>
          <w:rFonts w:ascii="Times New Roman" w:hAnsi="Times New Roman" w:cs="Times New Roman"/>
          <w:sz w:val="24"/>
          <w:szCs w:val="24"/>
        </w:rPr>
        <w:t>Claeys</w:t>
      </w:r>
      <w:proofErr w:type="spellEnd"/>
      <w:r w:rsidRPr="007F416F">
        <w:rPr>
          <w:rFonts w:ascii="Times New Roman" w:hAnsi="Times New Roman" w:cs="Times New Roman"/>
          <w:sz w:val="24"/>
          <w:szCs w:val="24"/>
        </w:rPr>
        <w:t xml:space="preserve">' (2017) theory of racial dystopia was used to highlight ten dystopian elements in the film, complementing Marina’s (2018) broader categories of corporate, bureaucratic, technological, and philosophical control. Marina’s research broadens the understanding of dystopian themes, while </w:t>
      </w:r>
      <w:proofErr w:type="spellStart"/>
      <w:r w:rsidRPr="007F416F">
        <w:rPr>
          <w:rFonts w:ascii="Times New Roman" w:hAnsi="Times New Roman" w:cs="Times New Roman"/>
          <w:sz w:val="24"/>
          <w:szCs w:val="24"/>
        </w:rPr>
        <w:t>Claeys</w:t>
      </w:r>
      <w:proofErr w:type="spellEnd"/>
      <w:r w:rsidRPr="007F416F">
        <w:rPr>
          <w:rFonts w:ascii="Times New Roman" w:hAnsi="Times New Roman" w:cs="Times New Roman"/>
          <w:sz w:val="24"/>
          <w:szCs w:val="24"/>
        </w:rPr>
        <w:t>' focus on racial dystopia offers a specific lens that enhances the movie’s portrayal of racial domination and oppression.</w:t>
      </w:r>
    </w:p>
    <w:p w14:paraId="0D1E50DD" w14:textId="77777777" w:rsidR="00C36075" w:rsidRDefault="00C36075" w:rsidP="0092532F">
      <w:pPr>
        <w:spacing w:after="0" w:line="360" w:lineRule="auto"/>
        <w:jc w:val="both"/>
        <w:rPr>
          <w:rFonts w:ascii="Times New Roman" w:hAnsi="Times New Roman" w:cs="Times New Roman"/>
          <w:sz w:val="24"/>
          <w:szCs w:val="24"/>
        </w:rPr>
      </w:pPr>
    </w:p>
    <w:p w14:paraId="7C662A70" w14:textId="61ED9BE5" w:rsidR="002C655C" w:rsidRDefault="00C36075" w:rsidP="0092532F">
      <w:pPr>
        <w:spacing w:after="0" w:line="360" w:lineRule="auto"/>
        <w:jc w:val="both"/>
        <w:rPr>
          <w:rFonts w:ascii="Times New Roman" w:hAnsi="Times New Roman" w:cs="Times New Roman"/>
          <w:b/>
          <w:bCs/>
          <w:sz w:val="20"/>
          <w:szCs w:val="20"/>
        </w:rPr>
      </w:pPr>
      <w:r w:rsidRPr="002C655C">
        <w:rPr>
          <w:rFonts w:ascii="Times New Roman" w:hAnsi="Times New Roman" w:cs="Times New Roman"/>
          <w:b/>
          <w:bCs/>
          <w:sz w:val="24"/>
          <w:szCs w:val="24"/>
        </w:rPr>
        <w:t>Conclusion</w:t>
      </w:r>
      <w:r w:rsidR="002C655C" w:rsidRPr="002C655C">
        <w:rPr>
          <w:rFonts w:ascii="Times New Roman" w:hAnsi="Times New Roman" w:cs="Times New Roman"/>
          <w:b/>
          <w:bCs/>
          <w:sz w:val="24"/>
          <w:szCs w:val="24"/>
        </w:rPr>
        <w:t xml:space="preserve"> and Suggestions</w:t>
      </w:r>
    </w:p>
    <w:p w14:paraId="4E6BB47E" w14:textId="24319F39" w:rsidR="00A04C42" w:rsidRDefault="00A04C42" w:rsidP="0092532F">
      <w:pPr>
        <w:spacing w:after="0" w:line="360" w:lineRule="auto"/>
        <w:ind w:firstLine="567"/>
        <w:jc w:val="both"/>
        <w:rPr>
          <w:rFonts w:ascii="Times New Roman" w:hAnsi="Times New Roman" w:cs="Times New Roman"/>
          <w:sz w:val="24"/>
          <w:szCs w:val="24"/>
        </w:rPr>
      </w:pPr>
      <w:r w:rsidRPr="00A04C42">
        <w:rPr>
          <w:rFonts w:ascii="Times New Roman" w:hAnsi="Times New Roman" w:cs="Times New Roman"/>
          <w:sz w:val="24"/>
          <w:szCs w:val="24"/>
        </w:rPr>
        <w:t xml:space="preserve">Based on the research findings and discussion, several conclusions can be drawn. </w:t>
      </w:r>
      <w:r w:rsidRPr="00A04C42">
        <w:rPr>
          <w:rFonts w:ascii="Times New Roman" w:hAnsi="Times New Roman" w:cs="Times New Roman"/>
          <w:i/>
          <w:iCs/>
          <w:sz w:val="24"/>
          <w:szCs w:val="24"/>
        </w:rPr>
        <w:t>They Cloned Tyrone</w:t>
      </w:r>
      <w:r w:rsidRPr="00A04C42">
        <w:rPr>
          <w:rFonts w:ascii="Times New Roman" w:hAnsi="Times New Roman" w:cs="Times New Roman"/>
          <w:sz w:val="24"/>
          <w:szCs w:val="24"/>
        </w:rPr>
        <w:t xml:space="preserve">, when analyzed through the frameworks of Benjamin Bowser and Gregory </w:t>
      </w:r>
      <w:proofErr w:type="spellStart"/>
      <w:r w:rsidRPr="00A04C42">
        <w:rPr>
          <w:rFonts w:ascii="Times New Roman" w:hAnsi="Times New Roman" w:cs="Times New Roman"/>
          <w:sz w:val="24"/>
          <w:szCs w:val="24"/>
        </w:rPr>
        <w:t>Claeys</w:t>
      </w:r>
      <w:proofErr w:type="spellEnd"/>
      <w:r w:rsidRPr="00A04C42">
        <w:rPr>
          <w:rFonts w:ascii="Times New Roman" w:hAnsi="Times New Roman" w:cs="Times New Roman"/>
          <w:sz w:val="24"/>
          <w:szCs w:val="24"/>
        </w:rPr>
        <w:t>, offers a detailed portrayal of racial issues that strongly resonate with real</w:t>
      </w:r>
      <w:r>
        <w:rPr>
          <w:rFonts w:ascii="Times New Roman" w:hAnsi="Times New Roman" w:cs="Times New Roman"/>
          <w:sz w:val="24"/>
          <w:szCs w:val="24"/>
        </w:rPr>
        <w:t xml:space="preserve"> </w:t>
      </w:r>
      <w:r w:rsidRPr="00A04C42">
        <w:rPr>
          <w:rFonts w:ascii="Times New Roman" w:hAnsi="Times New Roman" w:cs="Times New Roman"/>
          <w:sz w:val="24"/>
          <w:szCs w:val="24"/>
        </w:rPr>
        <w:t xml:space="preserve">life </w:t>
      </w:r>
      <w:r w:rsidRPr="00A04C42">
        <w:rPr>
          <w:rFonts w:ascii="Times New Roman" w:hAnsi="Times New Roman" w:cs="Times New Roman"/>
          <w:sz w:val="24"/>
          <w:szCs w:val="24"/>
        </w:rPr>
        <w:lastRenderedPageBreak/>
        <w:t>experiences. The film's focus on institutional racism</w:t>
      </w:r>
      <w:r>
        <w:rPr>
          <w:rFonts w:ascii="Times New Roman" w:hAnsi="Times New Roman" w:cs="Times New Roman"/>
          <w:sz w:val="24"/>
          <w:szCs w:val="24"/>
        </w:rPr>
        <w:t xml:space="preserve"> level</w:t>
      </w:r>
      <w:r w:rsidRPr="00A04C42">
        <w:rPr>
          <w:rFonts w:ascii="Times New Roman" w:hAnsi="Times New Roman" w:cs="Times New Roman"/>
          <w:sz w:val="24"/>
          <w:szCs w:val="24"/>
        </w:rPr>
        <w:t xml:space="preserve">, reflects how </w:t>
      </w:r>
      <w:proofErr w:type="gramStart"/>
      <w:r w:rsidRPr="00A04C42">
        <w:rPr>
          <w:rFonts w:ascii="Times New Roman" w:hAnsi="Times New Roman" w:cs="Times New Roman"/>
          <w:sz w:val="24"/>
          <w:szCs w:val="24"/>
        </w:rPr>
        <w:t>real</w:t>
      </w:r>
      <w:r>
        <w:rPr>
          <w:rFonts w:ascii="Times New Roman" w:hAnsi="Times New Roman" w:cs="Times New Roman"/>
          <w:sz w:val="24"/>
          <w:szCs w:val="24"/>
        </w:rPr>
        <w:t xml:space="preserve"> </w:t>
      </w:r>
      <w:r w:rsidRPr="00A04C42">
        <w:rPr>
          <w:rFonts w:ascii="Times New Roman" w:hAnsi="Times New Roman" w:cs="Times New Roman"/>
          <w:sz w:val="24"/>
          <w:szCs w:val="24"/>
        </w:rPr>
        <w:t>world</w:t>
      </w:r>
      <w:proofErr w:type="gramEnd"/>
      <w:r w:rsidRPr="00A04C42">
        <w:rPr>
          <w:rFonts w:ascii="Times New Roman" w:hAnsi="Times New Roman" w:cs="Times New Roman"/>
          <w:sz w:val="24"/>
          <w:szCs w:val="24"/>
        </w:rPr>
        <w:t xml:space="preserve"> systems such as education, criminal justice, and employment can systematically disadvantage marginalized groups. Cultural racism</w:t>
      </w:r>
      <w:r>
        <w:rPr>
          <w:rFonts w:ascii="Times New Roman" w:hAnsi="Times New Roman" w:cs="Times New Roman"/>
          <w:sz w:val="24"/>
          <w:szCs w:val="24"/>
        </w:rPr>
        <w:t xml:space="preserve"> level</w:t>
      </w:r>
      <w:r w:rsidRPr="00A04C42">
        <w:rPr>
          <w:rFonts w:ascii="Times New Roman" w:hAnsi="Times New Roman" w:cs="Times New Roman"/>
          <w:sz w:val="24"/>
          <w:szCs w:val="24"/>
        </w:rPr>
        <w:t xml:space="preserve"> in the movie mirrors how societal stereotypes and norms perpetuate prejudice, similar to the way these biases influence people's everyday interactions. The</w:t>
      </w:r>
      <w:r>
        <w:rPr>
          <w:rFonts w:ascii="Times New Roman" w:hAnsi="Times New Roman" w:cs="Times New Roman"/>
          <w:sz w:val="24"/>
          <w:szCs w:val="24"/>
        </w:rPr>
        <w:t xml:space="preserve"> last is </w:t>
      </w:r>
      <w:r w:rsidRPr="00A04C42">
        <w:rPr>
          <w:rFonts w:ascii="Times New Roman" w:hAnsi="Times New Roman" w:cs="Times New Roman"/>
          <w:sz w:val="24"/>
          <w:szCs w:val="24"/>
        </w:rPr>
        <w:t>individual racism</w:t>
      </w:r>
      <w:r>
        <w:rPr>
          <w:rFonts w:ascii="Times New Roman" w:hAnsi="Times New Roman" w:cs="Times New Roman"/>
          <w:sz w:val="24"/>
          <w:szCs w:val="24"/>
        </w:rPr>
        <w:t xml:space="preserve"> level</w:t>
      </w:r>
      <w:r w:rsidRPr="00A04C42">
        <w:rPr>
          <w:rFonts w:ascii="Times New Roman" w:hAnsi="Times New Roman" w:cs="Times New Roman"/>
          <w:sz w:val="24"/>
          <w:szCs w:val="24"/>
        </w:rPr>
        <w:t xml:space="preserve"> in the m</w:t>
      </w:r>
      <w:r>
        <w:rPr>
          <w:rFonts w:ascii="Times New Roman" w:hAnsi="Times New Roman" w:cs="Times New Roman"/>
          <w:sz w:val="24"/>
          <w:szCs w:val="24"/>
        </w:rPr>
        <w:t>ovie</w:t>
      </w:r>
      <w:r w:rsidRPr="00A04C42">
        <w:rPr>
          <w:rFonts w:ascii="Times New Roman" w:hAnsi="Times New Roman" w:cs="Times New Roman"/>
          <w:sz w:val="24"/>
          <w:szCs w:val="24"/>
        </w:rPr>
        <w:t xml:space="preserve"> depict personal biases and discriminatory actions, which, though less frequent, contribute to the broader problem of racial discrimination. The</w:t>
      </w:r>
      <w:r>
        <w:rPr>
          <w:rFonts w:ascii="Times New Roman" w:hAnsi="Times New Roman" w:cs="Times New Roman"/>
          <w:sz w:val="24"/>
          <w:szCs w:val="24"/>
        </w:rPr>
        <w:t xml:space="preserve"> </w:t>
      </w:r>
      <w:r w:rsidRPr="00A04C42">
        <w:rPr>
          <w:rFonts w:ascii="Times New Roman" w:hAnsi="Times New Roman" w:cs="Times New Roman"/>
          <w:sz w:val="24"/>
          <w:szCs w:val="24"/>
        </w:rPr>
        <w:t>examples of racial dystopia in the movie provide a stark depiction of extreme racial injustice, paralleling the harsh consequences of systemic and cultural racism in reality. These findings underscore the importance of addressing racism at all levels</w:t>
      </w:r>
      <w:r>
        <w:rPr>
          <w:rFonts w:ascii="Times New Roman" w:hAnsi="Times New Roman" w:cs="Times New Roman"/>
          <w:sz w:val="24"/>
          <w:szCs w:val="24"/>
        </w:rPr>
        <w:t xml:space="preserve"> </w:t>
      </w:r>
      <w:r w:rsidRPr="00A04C42">
        <w:rPr>
          <w:rFonts w:ascii="Times New Roman" w:hAnsi="Times New Roman" w:cs="Times New Roman"/>
          <w:sz w:val="24"/>
          <w:szCs w:val="24"/>
        </w:rPr>
        <w:t>institutional, cultural, and individual</w:t>
      </w:r>
      <w:r>
        <w:rPr>
          <w:rFonts w:ascii="Times New Roman" w:hAnsi="Times New Roman" w:cs="Times New Roman"/>
          <w:sz w:val="24"/>
          <w:szCs w:val="24"/>
        </w:rPr>
        <w:t xml:space="preserve"> </w:t>
      </w:r>
      <w:r w:rsidRPr="00A04C42">
        <w:rPr>
          <w:rFonts w:ascii="Times New Roman" w:hAnsi="Times New Roman" w:cs="Times New Roman"/>
          <w:sz w:val="24"/>
          <w:szCs w:val="24"/>
        </w:rPr>
        <w:t>in order to combat ongoing racial inequalities and strive for a more equitable society.</w:t>
      </w:r>
    </w:p>
    <w:p w14:paraId="1EB605D5" w14:textId="676D13CC" w:rsidR="00A04C42" w:rsidRDefault="00A04C42" w:rsidP="0092532F">
      <w:pPr>
        <w:spacing w:after="0" w:line="360" w:lineRule="auto"/>
        <w:ind w:firstLine="567"/>
        <w:jc w:val="both"/>
        <w:rPr>
          <w:rFonts w:ascii="Times New Roman" w:hAnsi="Times New Roman" w:cs="Times New Roman"/>
          <w:sz w:val="24"/>
          <w:szCs w:val="24"/>
        </w:rPr>
      </w:pPr>
      <w:r w:rsidRPr="00A04C42">
        <w:rPr>
          <w:rFonts w:ascii="Times New Roman" w:hAnsi="Times New Roman" w:cs="Times New Roman"/>
          <w:sz w:val="24"/>
          <w:szCs w:val="24"/>
        </w:rPr>
        <w:t xml:space="preserve">The powerful depiction of racism and racial dystopia in </w:t>
      </w:r>
      <w:r w:rsidRPr="00A04C42">
        <w:rPr>
          <w:rFonts w:ascii="Times New Roman" w:hAnsi="Times New Roman" w:cs="Times New Roman"/>
          <w:i/>
          <w:iCs/>
          <w:sz w:val="24"/>
          <w:szCs w:val="24"/>
        </w:rPr>
        <w:t>They Cloned Tyrone</w:t>
      </w:r>
      <w:r>
        <w:rPr>
          <w:rFonts w:ascii="Times New Roman" w:hAnsi="Times New Roman" w:cs="Times New Roman"/>
          <w:sz w:val="24"/>
          <w:szCs w:val="24"/>
        </w:rPr>
        <w:t xml:space="preserve"> </w:t>
      </w:r>
      <w:r w:rsidRPr="00A04C42">
        <w:rPr>
          <w:rFonts w:ascii="Times New Roman" w:hAnsi="Times New Roman" w:cs="Times New Roman"/>
          <w:sz w:val="24"/>
          <w:szCs w:val="24"/>
        </w:rPr>
        <w:t xml:space="preserve">serves as a stark reminder of the widespread racial injustices in our society. By </w:t>
      </w:r>
      <w:r>
        <w:rPr>
          <w:rFonts w:ascii="Times New Roman" w:hAnsi="Times New Roman" w:cs="Times New Roman"/>
          <w:sz w:val="24"/>
          <w:szCs w:val="24"/>
        </w:rPr>
        <w:t xml:space="preserve">clearly </w:t>
      </w:r>
      <w:r w:rsidRPr="00A04C42">
        <w:rPr>
          <w:rFonts w:ascii="Times New Roman" w:hAnsi="Times New Roman" w:cs="Times New Roman"/>
          <w:sz w:val="24"/>
          <w:szCs w:val="24"/>
        </w:rPr>
        <w:t>portraying the effects of institutional, cultural, and individual racism, the film emphasizes the urgent need for comprehensive action to address these systemic issues. The dramatic representation of racial dystopia highlights the dire consequences of allowing such discrimination to persist unchecked. As viewers, we are urged to see these problems not as mere fiction but as real-world challenges that require our immediate attention and action. Tackling racism in all its forms—whether through policy reform, cultural transformation, or personal reflection</w:t>
      </w:r>
      <w:r>
        <w:rPr>
          <w:rFonts w:ascii="Times New Roman" w:hAnsi="Times New Roman" w:cs="Times New Roman"/>
          <w:sz w:val="24"/>
          <w:szCs w:val="24"/>
        </w:rPr>
        <w:t xml:space="preserve"> </w:t>
      </w:r>
      <w:r w:rsidRPr="00A04C42">
        <w:rPr>
          <w:rFonts w:ascii="Times New Roman" w:hAnsi="Times New Roman" w:cs="Times New Roman"/>
          <w:sz w:val="24"/>
          <w:szCs w:val="24"/>
        </w:rPr>
        <w:t>is crucial to building a more just and equitable society. The m</w:t>
      </w:r>
      <w:r>
        <w:rPr>
          <w:rFonts w:ascii="Times New Roman" w:hAnsi="Times New Roman" w:cs="Times New Roman"/>
          <w:sz w:val="24"/>
          <w:szCs w:val="24"/>
        </w:rPr>
        <w:t>ovie</w:t>
      </w:r>
      <w:r w:rsidRPr="00A04C42">
        <w:rPr>
          <w:rFonts w:ascii="Times New Roman" w:hAnsi="Times New Roman" w:cs="Times New Roman"/>
          <w:sz w:val="24"/>
          <w:szCs w:val="24"/>
        </w:rPr>
        <w:t>s message compels us to confront and dismantle the structures and attitudes that uphold racial inequality, reinforcing the importance of striving for a future grounded in fairness and respect.</w:t>
      </w:r>
    </w:p>
    <w:p w14:paraId="4CFB6067" w14:textId="10A6FC25" w:rsidR="002C655C" w:rsidRDefault="00A04C42" w:rsidP="00A04C42">
      <w:pPr>
        <w:spacing w:after="0" w:line="360" w:lineRule="auto"/>
        <w:ind w:firstLine="567"/>
        <w:jc w:val="both"/>
        <w:rPr>
          <w:rFonts w:ascii="Times New Roman" w:hAnsi="Times New Roman" w:cs="Times New Roman"/>
          <w:sz w:val="24"/>
          <w:szCs w:val="24"/>
        </w:rPr>
      </w:pPr>
      <w:r w:rsidRPr="00A04C42">
        <w:rPr>
          <w:rFonts w:ascii="Times New Roman" w:hAnsi="Times New Roman" w:cs="Times New Roman"/>
          <w:sz w:val="24"/>
          <w:szCs w:val="24"/>
        </w:rPr>
        <w:t>Based on the findings of this research, future researchers interested in exploring the same field are encouraged to study racism in greater depth, as it encompasses complex meanings and various forms that require a nuanced understanding. It is hoped that this study can serve as a reference for future work, helping to address any gaps or limitations identified. Lastly, this research is not without its imperfections, and constructive criticism and suggestions are welcomed to contribute to more refined and comprehensive future studies.</w:t>
      </w:r>
    </w:p>
    <w:p w14:paraId="7123CBAA" w14:textId="054929C1" w:rsidR="00A04C42" w:rsidRDefault="00A04C42" w:rsidP="00A04C42">
      <w:pPr>
        <w:spacing w:after="0" w:line="360" w:lineRule="auto"/>
        <w:ind w:firstLine="567"/>
        <w:jc w:val="both"/>
        <w:rPr>
          <w:rFonts w:ascii="Times New Roman" w:hAnsi="Times New Roman" w:cs="Times New Roman"/>
          <w:sz w:val="24"/>
          <w:szCs w:val="24"/>
        </w:rPr>
      </w:pPr>
    </w:p>
    <w:p w14:paraId="62D3814A" w14:textId="6713EC37" w:rsidR="00A04C42" w:rsidRDefault="00A04C42" w:rsidP="00A04C42">
      <w:pPr>
        <w:spacing w:after="0" w:line="360" w:lineRule="auto"/>
        <w:ind w:firstLine="567"/>
        <w:jc w:val="both"/>
        <w:rPr>
          <w:rFonts w:ascii="Times New Roman" w:hAnsi="Times New Roman" w:cs="Times New Roman"/>
          <w:sz w:val="24"/>
          <w:szCs w:val="24"/>
        </w:rPr>
      </w:pPr>
    </w:p>
    <w:p w14:paraId="0259EF3F" w14:textId="4F3C01A1" w:rsidR="00A04C42" w:rsidRDefault="00A04C42" w:rsidP="00A04C42">
      <w:pPr>
        <w:spacing w:after="0" w:line="360" w:lineRule="auto"/>
        <w:ind w:firstLine="567"/>
        <w:jc w:val="both"/>
        <w:rPr>
          <w:rFonts w:ascii="Times New Roman" w:hAnsi="Times New Roman" w:cs="Times New Roman"/>
          <w:sz w:val="24"/>
          <w:szCs w:val="24"/>
        </w:rPr>
      </w:pPr>
    </w:p>
    <w:p w14:paraId="14FD0081" w14:textId="4908FEAC" w:rsidR="00A04C42" w:rsidRDefault="00A04C42" w:rsidP="00BE5C08">
      <w:pPr>
        <w:spacing w:after="0" w:line="360" w:lineRule="auto"/>
        <w:jc w:val="both"/>
        <w:rPr>
          <w:rFonts w:ascii="Times New Roman" w:hAnsi="Times New Roman" w:cs="Times New Roman"/>
          <w:sz w:val="24"/>
          <w:szCs w:val="24"/>
        </w:rPr>
      </w:pPr>
    </w:p>
    <w:p w14:paraId="791EF3F5" w14:textId="3381F84A" w:rsidR="00A04C42" w:rsidRDefault="00A04C42" w:rsidP="00A04C42">
      <w:pPr>
        <w:spacing w:after="0" w:line="360" w:lineRule="auto"/>
        <w:ind w:firstLine="567"/>
        <w:jc w:val="both"/>
        <w:rPr>
          <w:rFonts w:ascii="Times New Roman" w:hAnsi="Times New Roman" w:cs="Times New Roman"/>
          <w:sz w:val="24"/>
          <w:szCs w:val="24"/>
        </w:rPr>
      </w:pPr>
    </w:p>
    <w:p w14:paraId="6372DA9D" w14:textId="77777777" w:rsidR="00A04C42" w:rsidRDefault="00A04C42" w:rsidP="00A04C42">
      <w:pPr>
        <w:spacing w:after="0" w:line="360" w:lineRule="auto"/>
        <w:ind w:firstLine="567"/>
        <w:jc w:val="both"/>
        <w:rPr>
          <w:rFonts w:ascii="Times New Roman" w:hAnsi="Times New Roman" w:cs="Times New Roman"/>
          <w:sz w:val="24"/>
          <w:szCs w:val="24"/>
        </w:rPr>
      </w:pPr>
    </w:p>
    <w:p w14:paraId="09B7CF49" w14:textId="77777777" w:rsidR="002C655C" w:rsidRDefault="002C655C" w:rsidP="0092532F">
      <w:pPr>
        <w:spacing w:after="0" w:line="360" w:lineRule="auto"/>
        <w:jc w:val="both"/>
        <w:rPr>
          <w:rFonts w:ascii="Times New Roman" w:hAnsi="Times New Roman" w:cs="Times New Roman"/>
          <w:sz w:val="24"/>
          <w:szCs w:val="24"/>
        </w:rPr>
      </w:pPr>
    </w:p>
    <w:p w14:paraId="3CA3D4DA" w14:textId="030811AC" w:rsidR="002C655C" w:rsidRDefault="002C655C" w:rsidP="0092532F">
      <w:pPr>
        <w:spacing w:after="0" w:line="360" w:lineRule="auto"/>
        <w:jc w:val="both"/>
        <w:rPr>
          <w:rFonts w:ascii="Times New Roman" w:hAnsi="Times New Roman" w:cs="Times New Roman"/>
          <w:b/>
          <w:bCs/>
          <w:sz w:val="20"/>
          <w:szCs w:val="20"/>
        </w:rPr>
      </w:pPr>
      <w:r w:rsidRPr="002C655C">
        <w:rPr>
          <w:rFonts w:ascii="Times New Roman" w:hAnsi="Times New Roman" w:cs="Times New Roman"/>
          <w:b/>
          <w:bCs/>
          <w:sz w:val="24"/>
          <w:szCs w:val="24"/>
        </w:rPr>
        <w:lastRenderedPageBreak/>
        <w:t>References</w:t>
      </w:r>
    </w:p>
    <w:p w14:paraId="33A599CE" w14:textId="5700C629" w:rsidR="00BE5C08" w:rsidRPr="00BE5C08" w:rsidRDefault="00BE5C08" w:rsidP="00BE5C08">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BE5C08">
        <w:rPr>
          <w:rFonts w:ascii="Times New Roman" w:hAnsi="Times New Roman" w:cs="Times New Roman"/>
          <w:noProof/>
          <w:sz w:val="24"/>
          <w:szCs w:val="24"/>
        </w:rPr>
        <w:t xml:space="preserve">Atika, N., &amp; Tarihoran, R. K. (2022). An Analysis of Racism in the Film of The Green Mile by Frank Darabont. </w:t>
      </w:r>
      <w:r w:rsidRPr="00BE5C08">
        <w:rPr>
          <w:rFonts w:ascii="Times New Roman" w:hAnsi="Times New Roman" w:cs="Times New Roman"/>
          <w:i/>
          <w:iCs/>
          <w:noProof/>
          <w:sz w:val="24"/>
          <w:szCs w:val="24"/>
        </w:rPr>
        <w:t>PHILOLOGY Journal of English Language and Literature</w:t>
      </w:r>
      <w:r w:rsidRPr="00BE5C08">
        <w:rPr>
          <w:rFonts w:ascii="Times New Roman" w:hAnsi="Times New Roman" w:cs="Times New Roman"/>
          <w:noProof/>
          <w:sz w:val="24"/>
          <w:szCs w:val="24"/>
        </w:rPr>
        <w:t xml:space="preserve">, </w:t>
      </w:r>
      <w:r w:rsidRPr="00BE5C08">
        <w:rPr>
          <w:rFonts w:ascii="Times New Roman" w:hAnsi="Times New Roman" w:cs="Times New Roman"/>
          <w:i/>
          <w:iCs/>
          <w:noProof/>
          <w:sz w:val="24"/>
          <w:szCs w:val="24"/>
        </w:rPr>
        <w:t>2</w:t>
      </w:r>
      <w:r w:rsidRPr="00BE5C08">
        <w:rPr>
          <w:rFonts w:ascii="Times New Roman" w:hAnsi="Times New Roman" w:cs="Times New Roman"/>
          <w:noProof/>
          <w:sz w:val="24"/>
          <w:szCs w:val="24"/>
        </w:rPr>
        <w:t>(2), 70–76. https://doi.org/10.32696/pjell.v2i2.1347</w:t>
      </w:r>
    </w:p>
    <w:p w14:paraId="730A4ECC" w14:textId="77777777" w:rsidR="00BE5C08" w:rsidRPr="00BE5C08" w:rsidRDefault="00BE5C08" w:rsidP="00BE5C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E5C08">
        <w:rPr>
          <w:rFonts w:ascii="Times New Roman" w:hAnsi="Times New Roman" w:cs="Times New Roman"/>
          <w:noProof/>
          <w:sz w:val="24"/>
          <w:szCs w:val="24"/>
        </w:rPr>
        <w:t xml:space="preserve">Bowser, B. P. (2017). Racism: Origin and Theory. </w:t>
      </w:r>
      <w:r w:rsidRPr="00BE5C08">
        <w:rPr>
          <w:rFonts w:ascii="Times New Roman" w:hAnsi="Times New Roman" w:cs="Times New Roman"/>
          <w:i/>
          <w:iCs/>
          <w:noProof/>
          <w:sz w:val="24"/>
          <w:szCs w:val="24"/>
        </w:rPr>
        <w:t>Journal of Black Studies</w:t>
      </w:r>
      <w:r w:rsidRPr="00BE5C08">
        <w:rPr>
          <w:rFonts w:ascii="Times New Roman" w:hAnsi="Times New Roman" w:cs="Times New Roman"/>
          <w:noProof/>
          <w:sz w:val="24"/>
          <w:szCs w:val="24"/>
        </w:rPr>
        <w:t xml:space="preserve">, </w:t>
      </w:r>
      <w:r w:rsidRPr="00BE5C08">
        <w:rPr>
          <w:rFonts w:ascii="Times New Roman" w:hAnsi="Times New Roman" w:cs="Times New Roman"/>
          <w:i/>
          <w:iCs/>
          <w:noProof/>
          <w:sz w:val="24"/>
          <w:szCs w:val="24"/>
        </w:rPr>
        <w:t>48</w:t>
      </w:r>
      <w:r w:rsidRPr="00BE5C08">
        <w:rPr>
          <w:rFonts w:ascii="Times New Roman" w:hAnsi="Times New Roman" w:cs="Times New Roman"/>
          <w:noProof/>
          <w:sz w:val="24"/>
          <w:szCs w:val="24"/>
        </w:rPr>
        <w:t>(6), 572–590. https://doi.org/10.1177/0021934717702135</w:t>
      </w:r>
    </w:p>
    <w:p w14:paraId="6D7DD594" w14:textId="77777777" w:rsidR="00BE5C08" w:rsidRPr="00BE5C08" w:rsidRDefault="00BE5C08" w:rsidP="00BE5C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E5C08">
        <w:rPr>
          <w:rFonts w:ascii="Times New Roman" w:hAnsi="Times New Roman" w:cs="Times New Roman"/>
          <w:noProof/>
          <w:sz w:val="24"/>
          <w:szCs w:val="24"/>
        </w:rPr>
        <w:t xml:space="preserve">Claeys, G. (2017). </w:t>
      </w:r>
      <w:r w:rsidRPr="00BE5C08">
        <w:rPr>
          <w:rFonts w:ascii="Times New Roman" w:hAnsi="Times New Roman" w:cs="Times New Roman"/>
          <w:i/>
          <w:iCs/>
          <w:noProof/>
          <w:sz w:val="24"/>
          <w:szCs w:val="24"/>
        </w:rPr>
        <w:t>DYSTOPIA: A NATURAL HISTORY</w:t>
      </w:r>
      <w:r w:rsidRPr="00BE5C08">
        <w:rPr>
          <w:rFonts w:ascii="Times New Roman" w:hAnsi="Times New Roman" w:cs="Times New Roman"/>
          <w:noProof/>
          <w:sz w:val="24"/>
          <w:szCs w:val="24"/>
        </w:rPr>
        <w:t xml:space="preserve"> (First). Oxford University Press.</w:t>
      </w:r>
    </w:p>
    <w:p w14:paraId="0F777725" w14:textId="77777777" w:rsidR="00BE5C08" w:rsidRPr="00BE5C08" w:rsidRDefault="00BE5C08" w:rsidP="00BE5C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E5C08">
        <w:rPr>
          <w:rFonts w:ascii="Times New Roman" w:hAnsi="Times New Roman" w:cs="Times New Roman"/>
          <w:noProof/>
          <w:sz w:val="24"/>
          <w:szCs w:val="24"/>
        </w:rPr>
        <w:t xml:space="preserve">Creswell, J. (2009). </w:t>
      </w:r>
      <w:r w:rsidRPr="00BE5C08">
        <w:rPr>
          <w:rFonts w:ascii="Times New Roman" w:hAnsi="Times New Roman" w:cs="Times New Roman"/>
          <w:i/>
          <w:iCs/>
          <w:noProof/>
          <w:sz w:val="24"/>
          <w:szCs w:val="24"/>
        </w:rPr>
        <w:t>Research Design Qualitative,Quantitative and Mixed ,ethods Approaches</w:t>
      </w:r>
      <w:r w:rsidRPr="00BE5C08">
        <w:rPr>
          <w:rFonts w:ascii="Times New Roman" w:hAnsi="Times New Roman" w:cs="Times New Roman"/>
          <w:noProof/>
          <w:sz w:val="24"/>
          <w:szCs w:val="24"/>
        </w:rPr>
        <w:t xml:space="preserve"> (5th ed.).</w:t>
      </w:r>
    </w:p>
    <w:p w14:paraId="75227AF7" w14:textId="77777777" w:rsidR="00BE5C08" w:rsidRPr="00BE5C08" w:rsidRDefault="00BE5C08" w:rsidP="00BE5C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E5C08">
        <w:rPr>
          <w:rFonts w:ascii="Times New Roman" w:hAnsi="Times New Roman" w:cs="Times New Roman"/>
          <w:noProof/>
          <w:sz w:val="24"/>
          <w:szCs w:val="24"/>
        </w:rPr>
        <w:t xml:space="preserve">Dewani, Y. C. (2023). </w:t>
      </w:r>
      <w:r w:rsidRPr="00BE5C08">
        <w:rPr>
          <w:rFonts w:ascii="Times New Roman" w:hAnsi="Times New Roman" w:cs="Times New Roman"/>
          <w:i/>
          <w:iCs/>
          <w:noProof/>
          <w:sz w:val="24"/>
          <w:szCs w:val="24"/>
        </w:rPr>
        <w:t>Levels of Racism as Portrayed In The Hobbit : The Battle Of Five Armies (2014), Warcraft (2016), and Gangs Of New York (2002) Films</w:t>
      </w:r>
      <w:r w:rsidRPr="00BE5C08">
        <w:rPr>
          <w:rFonts w:ascii="Times New Roman" w:hAnsi="Times New Roman" w:cs="Times New Roman"/>
          <w:noProof/>
          <w:sz w:val="24"/>
          <w:szCs w:val="24"/>
        </w:rPr>
        <w:t xml:space="preserve"> (Issue 2014). https://www.ncbi.nlm.nih.gov/books/NBK558907/</w:t>
      </w:r>
    </w:p>
    <w:p w14:paraId="46D43C3B" w14:textId="77777777" w:rsidR="00BE5C08" w:rsidRPr="00BE5C08" w:rsidRDefault="00BE5C08" w:rsidP="00BE5C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E5C08">
        <w:rPr>
          <w:rFonts w:ascii="Times New Roman" w:hAnsi="Times New Roman" w:cs="Times New Roman"/>
          <w:noProof/>
          <w:sz w:val="24"/>
          <w:szCs w:val="24"/>
        </w:rPr>
        <w:t xml:space="preserve">James M.Jones. (1972). Prejudice and Racism. In </w:t>
      </w:r>
      <w:r w:rsidRPr="00BE5C08">
        <w:rPr>
          <w:rFonts w:ascii="Times New Roman" w:hAnsi="Times New Roman" w:cs="Times New Roman"/>
          <w:i/>
          <w:iCs/>
          <w:noProof/>
          <w:sz w:val="24"/>
          <w:szCs w:val="24"/>
        </w:rPr>
        <w:t>Addison Wesley Publishing Company</w:t>
      </w:r>
      <w:r w:rsidRPr="00BE5C08">
        <w:rPr>
          <w:rFonts w:ascii="Times New Roman" w:hAnsi="Times New Roman" w:cs="Times New Roman"/>
          <w:noProof/>
          <w:sz w:val="24"/>
          <w:szCs w:val="24"/>
        </w:rPr>
        <w:t>. https://doi.org/10.4135/9781529714401.n347</w:t>
      </w:r>
    </w:p>
    <w:p w14:paraId="57178FDB" w14:textId="77777777" w:rsidR="00BE5C08" w:rsidRPr="00BE5C08" w:rsidRDefault="00BE5C08" w:rsidP="00BE5C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E5C08">
        <w:rPr>
          <w:rFonts w:ascii="Times New Roman" w:hAnsi="Times New Roman" w:cs="Times New Roman"/>
          <w:noProof/>
          <w:sz w:val="24"/>
          <w:szCs w:val="24"/>
        </w:rPr>
        <w:t xml:space="preserve">Maria Karafilis. (2015). American Racial Dystopia: Expansion and Extinction in Poe and Hawthorne. </w:t>
      </w:r>
      <w:r w:rsidRPr="00BE5C08">
        <w:rPr>
          <w:rFonts w:ascii="Times New Roman" w:hAnsi="Times New Roman" w:cs="Times New Roman"/>
          <w:i/>
          <w:iCs/>
          <w:noProof/>
          <w:sz w:val="24"/>
          <w:szCs w:val="24"/>
        </w:rPr>
        <w:t>The Johns Hopkins University Press Stable</w:t>
      </w:r>
      <w:r w:rsidRPr="00BE5C08">
        <w:rPr>
          <w:rFonts w:ascii="Times New Roman" w:hAnsi="Times New Roman" w:cs="Times New Roman"/>
          <w:noProof/>
          <w:sz w:val="24"/>
          <w:szCs w:val="24"/>
        </w:rPr>
        <w:t xml:space="preserve">, </w:t>
      </w:r>
      <w:r w:rsidRPr="00BE5C08">
        <w:rPr>
          <w:rFonts w:ascii="Times New Roman" w:hAnsi="Times New Roman" w:cs="Times New Roman"/>
          <w:i/>
          <w:iCs/>
          <w:noProof/>
          <w:sz w:val="24"/>
          <w:szCs w:val="24"/>
        </w:rPr>
        <w:t>48</w:t>
      </w:r>
      <w:r w:rsidRPr="00BE5C08">
        <w:rPr>
          <w:rFonts w:ascii="Times New Roman" w:hAnsi="Times New Roman" w:cs="Times New Roman"/>
          <w:noProof/>
          <w:sz w:val="24"/>
          <w:szCs w:val="24"/>
        </w:rPr>
        <w:t>, 17–33.</w:t>
      </w:r>
    </w:p>
    <w:p w14:paraId="3DF69807" w14:textId="77777777" w:rsidR="00BE5C08" w:rsidRPr="00BE5C08" w:rsidRDefault="00BE5C08" w:rsidP="00BE5C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E5C08">
        <w:rPr>
          <w:rFonts w:ascii="Times New Roman" w:hAnsi="Times New Roman" w:cs="Times New Roman"/>
          <w:noProof/>
          <w:sz w:val="24"/>
          <w:szCs w:val="24"/>
        </w:rPr>
        <w:t xml:space="preserve">Marina, J. (2018). Dystopian Characteristic in the Giver Novel By Lois Lowry. In </w:t>
      </w:r>
      <w:r w:rsidRPr="00BE5C08">
        <w:rPr>
          <w:rFonts w:ascii="Times New Roman" w:hAnsi="Times New Roman" w:cs="Times New Roman"/>
          <w:i/>
          <w:iCs/>
          <w:noProof/>
          <w:sz w:val="24"/>
          <w:szCs w:val="24"/>
        </w:rPr>
        <w:t>Universitas Negeri Jakarta</w:t>
      </w:r>
      <w:r w:rsidRPr="00BE5C08">
        <w:rPr>
          <w:rFonts w:ascii="Times New Roman" w:hAnsi="Times New Roman" w:cs="Times New Roman"/>
          <w:noProof/>
          <w:sz w:val="24"/>
          <w:szCs w:val="24"/>
        </w:rPr>
        <w:t xml:space="preserve"> (Vol. 1, Issue 1).</w:t>
      </w:r>
    </w:p>
    <w:p w14:paraId="38332BB8" w14:textId="77777777" w:rsidR="00BE5C08" w:rsidRPr="00BE5C08" w:rsidRDefault="00BE5C08" w:rsidP="00BE5C08">
      <w:pPr>
        <w:widowControl w:val="0"/>
        <w:autoSpaceDE w:val="0"/>
        <w:autoSpaceDN w:val="0"/>
        <w:adjustRightInd w:val="0"/>
        <w:spacing w:after="0" w:line="360" w:lineRule="auto"/>
        <w:ind w:left="480" w:hanging="480"/>
        <w:rPr>
          <w:rFonts w:ascii="Times New Roman" w:hAnsi="Times New Roman" w:cs="Times New Roman"/>
          <w:noProof/>
          <w:sz w:val="24"/>
        </w:rPr>
      </w:pPr>
      <w:r w:rsidRPr="00BE5C08">
        <w:rPr>
          <w:rFonts w:ascii="Times New Roman" w:hAnsi="Times New Roman" w:cs="Times New Roman"/>
          <w:noProof/>
          <w:sz w:val="24"/>
          <w:szCs w:val="24"/>
        </w:rPr>
        <w:t xml:space="preserve">Moylan, T. (2000). Scraps of the Untainted Sky. In </w:t>
      </w:r>
      <w:r w:rsidRPr="00BE5C08">
        <w:rPr>
          <w:rFonts w:ascii="Times New Roman" w:hAnsi="Times New Roman" w:cs="Times New Roman"/>
          <w:i/>
          <w:iCs/>
          <w:noProof/>
          <w:sz w:val="24"/>
          <w:szCs w:val="24"/>
        </w:rPr>
        <w:t>United Kingdom by Westview Press 12</w:t>
      </w:r>
      <w:r w:rsidRPr="00BE5C08">
        <w:rPr>
          <w:rFonts w:ascii="Times New Roman" w:hAnsi="Times New Roman" w:cs="Times New Roman"/>
          <w:noProof/>
          <w:sz w:val="24"/>
          <w:szCs w:val="24"/>
        </w:rPr>
        <w:t xml:space="preserve"> (Vol. 4, Issue 1).</w:t>
      </w:r>
    </w:p>
    <w:p w14:paraId="0A61113F" w14:textId="7CE62490" w:rsidR="00936CF7" w:rsidRPr="00BE5C08" w:rsidRDefault="00BE5C08" w:rsidP="00A04C42">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r w:rsidRPr="00BE5C08">
        <w:rPr>
          <w:rFonts w:ascii="Times New Roman" w:hAnsi="Times New Roman" w:cs="Times New Roman"/>
          <w:sz w:val="24"/>
          <w:szCs w:val="24"/>
        </w:rPr>
        <w:t>Wilson, W.J., 1999. The Bridge over the Racial Divide: Rising Inequality and Coalition Politics. University of California Press, Berkeley.</w:t>
      </w:r>
    </w:p>
    <w:sectPr w:rsidR="00936CF7" w:rsidRPr="00BE5C08" w:rsidSect="0033163F">
      <w:pgSz w:w="11906" w:h="16838"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A22"/>
    <w:multiLevelType w:val="hybridMultilevel"/>
    <w:tmpl w:val="8FD2D07C"/>
    <w:lvl w:ilvl="0" w:tplc="D84A0D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DDE7355"/>
    <w:multiLevelType w:val="hybridMultilevel"/>
    <w:tmpl w:val="BCB2A98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7C5820AA"/>
    <w:multiLevelType w:val="hybridMultilevel"/>
    <w:tmpl w:val="806AC1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3F"/>
    <w:rsid w:val="0003548E"/>
    <w:rsid w:val="00070752"/>
    <w:rsid w:val="00070EAF"/>
    <w:rsid w:val="000A52C2"/>
    <w:rsid w:val="000C5925"/>
    <w:rsid w:val="000C7DF6"/>
    <w:rsid w:val="00135165"/>
    <w:rsid w:val="00155D16"/>
    <w:rsid w:val="00160BD8"/>
    <w:rsid w:val="001621B9"/>
    <w:rsid w:val="00181514"/>
    <w:rsid w:val="001973FB"/>
    <w:rsid w:val="001A128E"/>
    <w:rsid w:val="002207B6"/>
    <w:rsid w:val="00243093"/>
    <w:rsid w:val="00281FFC"/>
    <w:rsid w:val="0029244E"/>
    <w:rsid w:val="002C655C"/>
    <w:rsid w:val="0033163F"/>
    <w:rsid w:val="003B511B"/>
    <w:rsid w:val="003E182C"/>
    <w:rsid w:val="003F0A2D"/>
    <w:rsid w:val="004229C6"/>
    <w:rsid w:val="00426874"/>
    <w:rsid w:val="004450BF"/>
    <w:rsid w:val="00544049"/>
    <w:rsid w:val="00562E1D"/>
    <w:rsid w:val="00590442"/>
    <w:rsid w:val="005D3BBB"/>
    <w:rsid w:val="00687CB6"/>
    <w:rsid w:val="006D7C39"/>
    <w:rsid w:val="007217B6"/>
    <w:rsid w:val="007F416F"/>
    <w:rsid w:val="0085295C"/>
    <w:rsid w:val="0085685C"/>
    <w:rsid w:val="00891F68"/>
    <w:rsid w:val="008B29D6"/>
    <w:rsid w:val="008D6053"/>
    <w:rsid w:val="008E063A"/>
    <w:rsid w:val="009042BD"/>
    <w:rsid w:val="00914A81"/>
    <w:rsid w:val="0092389A"/>
    <w:rsid w:val="0092532F"/>
    <w:rsid w:val="00936CF7"/>
    <w:rsid w:val="00981960"/>
    <w:rsid w:val="009B72E9"/>
    <w:rsid w:val="00A04C42"/>
    <w:rsid w:val="00A07BCF"/>
    <w:rsid w:val="00A66A40"/>
    <w:rsid w:val="00AA5E6D"/>
    <w:rsid w:val="00AD3832"/>
    <w:rsid w:val="00B54980"/>
    <w:rsid w:val="00B65EF9"/>
    <w:rsid w:val="00BE5C08"/>
    <w:rsid w:val="00C36075"/>
    <w:rsid w:val="00C5219A"/>
    <w:rsid w:val="00C724E1"/>
    <w:rsid w:val="00D21C3E"/>
    <w:rsid w:val="00D47694"/>
    <w:rsid w:val="00D54E97"/>
    <w:rsid w:val="00DC05B7"/>
    <w:rsid w:val="00DD5DB9"/>
    <w:rsid w:val="00DF7F46"/>
    <w:rsid w:val="00ED0EFB"/>
    <w:rsid w:val="00ED52AB"/>
    <w:rsid w:val="00EE020A"/>
    <w:rsid w:val="00F2649A"/>
    <w:rsid w:val="00F26933"/>
    <w:rsid w:val="00F35F00"/>
    <w:rsid w:val="00FC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81ED"/>
  <w15:chartTrackingRefBased/>
  <w15:docId w15:val="{DF074A28-58C7-4928-8158-856855E8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63F"/>
    <w:rPr>
      <w:color w:val="0563C1" w:themeColor="hyperlink"/>
      <w:u w:val="single"/>
    </w:rPr>
  </w:style>
  <w:style w:type="character" w:styleId="UnresolvedMention">
    <w:name w:val="Unresolved Mention"/>
    <w:basedOn w:val="DefaultParagraphFont"/>
    <w:uiPriority w:val="99"/>
    <w:semiHidden/>
    <w:unhideWhenUsed/>
    <w:rsid w:val="0033163F"/>
    <w:rPr>
      <w:color w:val="605E5C"/>
      <w:shd w:val="clear" w:color="auto" w:fill="E1DFDD"/>
    </w:rPr>
  </w:style>
  <w:style w:type="paragraph" w:styleId="Caption">
    <w:name w:val="caption"/>
    <w:basedOn w:val="Normal"/>
    <w:next w:val="Normal"/>
    <w:uiPriority w:val="35"/>
    <w:unhideWhenUsed/>
    <w:qFormat/>
    <w:rsid w:val="00DF7F46"/>
    <w:pPr>
      <w:spacing w:after="200" w:line="240" w:lineRule="auto"/>
    </w:pPr>
    <w:rPr>
      <w:i/>
      <w:iCs/>
      <w:color w:val="44546A" w:themeColor="text2"/>
      <w:sz w:val="18"/>
      <w:szCs w:val="18"/>
    </w:rPr>
  </w:style>
  <w:style w:type="table" w:styleId="TableGrid">
    <w:name w:val="Table Grid"/>
    <w:basedOn w:val="TableNormal"/>
    <w:uiPriority w:val="39"/>
    <w:rsid w:val="00C36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12657">
      <w:bodyDiv w:val="1"/>
      <w:marLeft w:val="0"/>
      <w:marRight w:val="0"/>
      <w:marTop w:val="0"/>
      <w:marBottom w:val="0"/>
      <w:divBdr>
        <w:top w:val="none" w:sz="0" w:space="0" w:color="auto"/>
        <w:left w:val="none" w:sz="0" w:space="0" w:color="auto"/>
        <w:bottom w:val="none" w:sz="0" w:space="0" w:color="auto"/>
        <w:right w:val="none" w:sz="0" w:space="0" w:color="auto"/>
      </w:divBdr>
    </w:div>
    <w:div w:id="101052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meel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ahajeng_khissoga@unars.ac.i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2006011@unars.ac.id"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7A139-13E6-4D04-9B67-2F973999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11</Pages>
  <Words>5662</Words>
  <Characters>32276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altair star</dc:creator>
  <cp:keywords/>
  <dc:description/>
  <cp:lastModifiedBy>dayu59238@gmail.com</cp:lastModifiedBy>
  <cp:revision>6</cp:revision>
  <cp:lastPrinted>2024-08-25T14:39:00Z</cp:lastPrinted>
  <dcterms:created xsi:type="dcterms:W3CDTF">2024-09-01T13:35:00Z</dcterms:created>
  <dcterms:modified xsi:type="dcterms:W3CDTF">2024-09-09T05:52:00Z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b86426a2-a5a4-33d3-a8af-501fbb159815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