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E8DF4" w14:textId="5E3396A8" w:rsidR="00FF284B" w:rsidRPr="00FF284B" w:rsidRDefault="00FF284B" w:rsidP="00FF284B">
      <w:pPr>
        <w:rPr>
          <w:rFonts w:ascii="Times New Roman" w:hAnsi="Times New Roman" w:cs="Times New Roman"/>
          <w:b/>
          <w:sz w:val="24"/>
          <w:szCs w:val="24"/>
        </w:rPr>
      </w:pPr>
      <w:r w:rsidRPr="00D7257C">
        <w:rPr>
          <w:rFonts w:ascii="Times New Roman" w:hAnsi="Times New Roman" w:cs="Times New Roman"/>
          <w:b/>
          <w:sz w:val="26"/>
          <w:szCs w:val="26"/>
        </w:rPr>
        <w:t xml:space="preserve">PENGARUH </w:t>
      </w:r>
      <w:r w:rsidRPr="00FF284B">
        <w:rPr>
          <w:rFonts w:ascii="Times New Roman" w:hAnsi="Times New Roman" w:cs="Times New Roman"/>
          <w:b/>
          <w:sz w:val="24"/>
          <w:szCs w:val="24"/>
        </w:rPr>
        <w:t>KOMUNIKASI PEMASARAN, HARGA DAN</w:t>
      </w:r>
      <w:r w:rsidRPr="00FF284B">
        <w:rPr>
          <w:rFonts w:ascii="Times New Roman" w:hAnsi="Times New Roman" w:cs="Times New Roman"/>
          <w:b/>
          <w:sz w:val="24"/>
          <w:szCs w:val="24"/>
          <w:lang w:val="en-US"/>
        </w:rPr>
        <w:t xml:space="preserve"> </w:t>
      </w:r>
      <w:r w:rsidRPr="00FF284B">
        <w:rPr>
          <w:rFonts w:ascii="Times New Roman" w:hAnsi="Times New Roman" w:cs="Times New Roman"/>
          <w:b/>
          <w:sz w:val="24"/>
          <w:szCs w:val="24"/>
        </w:rPr>
        <w:t>KUALITAS PRODUK TERHADAP KEPUASAN KONSUMEN</w:t>
      </w:r>
      <w:r w:rsidRPr="00FF284B">
        <w:rPr>
          <w:rFonts w:ascii="Times New Roman" w:hAnsi="Times New Roman" w:cs="Times New Roman"/>
          <w:b/>
          <w:sz w:val="24"/>
          <w:szCs w:val="24"/>
          <w:lang w:val="en-US"/>
        </w:rPr>
        <w:t xml:space="preserve"> </w:t>
      </w:r>
      <w:r w:rsidRPr="00FF284B">
        <w:rPr>
          <w:rFonts w:ascii="Times New Roman" w:hAnsi="Times New Roman" w:cs="Times New Roman"/>
          <w:b/>
          <w:sz w:val="24"/>
          <w:szCs w:val="24"/>
        </w:rPr>
        <w:t xml:space="preserve">MELALUI KEPUTUSAN PEMBELIAN SEBAGAI </w:t>
      </w:r>
    </w:p>
    <w:p w14:paraId="677878A3" w14:textId="4AD662ED" w:rsidR="00FF284B" w:rsidRDefault="00FF284B" w:rsidP="00FF284B">
      <w:pPr>
        <w:rPr>
          <w:rFonts w:ascii="Times New Roman" w:hAnsi="Times New Roman" w:cs="Times New Roman"/>
          <w:b/>
          <w:bCs/>
          <w:sz w:val="24"/>
          <w:szCs w:val="24"/>
        </w:rPr>
      </w:pPr>
      <w:bookmarkStart w:id="0" w:name="_Toc167787683"/>
      <w:r w:rsidRPr="00FF284B">
        <w:rPr>
          <w:rFonts w:ascii="Times New Roman" w:hAnsi="Times New Roman" w:cs="Times New Roman"/>
          <w:b/>
          <w:bCs/>
          <w:sz w:val="24"/>
          <w:szCs w:val="24"/>
        </w:rPr>
        <w:t>VARIABEL INTERVENING</w:t>
      </w:r>
      <w:bookmarkEnd w:id="0"/>
    </w:p>
    <w:p w14:paraId="54646891" w14:textId="77777777" w:rsidR="00FF284B" w:rsidRPr="00D7257C" w:rsidRDefault="00FF284B" w:rsidP="00FF284B">
      <w:pPr>
        <w:rPr>
          <w:rFonts w:ascii="Times New Roman" w:hAnsi="Times New Roman" w:cs="Times New Roman"/>
          <w:b/>
          <w:sz w:val="26"/>
          <w:szCs w:val="26"/>
        </w:rPr>
      </w:pPr>
      <w:r w:rsidRPr="00E41CFB">
        <w:rPr>
          <w:rFonts w:ascii="Times New Roman" w:hAnsi="Times New Roman" w:cs="Times New Roman"/>
          <w:b/>
          <w:sz w:val="26"/>
          <w:szCs w:val="26"/>
        </w:rPr>
        <w:t>(Studi Kasus Pada CV. Pacific Andre Anton</w:t>
      </w:r>
      <w:r>
        <w:rPr>
          <w:rFonts w:ascii="Times New Roman" w:hAnsi="Times New Roman" w:cs="Times New Roman"/>
          <w:b/>
          <w:sz w:val="26"/>
          <w:szCs w:val="26"/>
        </w:rPr>
        <w:t xml:space="preserve"> </w:t>
      </w:r>
      <w:r w:rsidRPr="00D7257C">
        <w:rPr>
          <w:rFonts w:ascii="Times New Roman" w:hAnsi="Times New Roman" w:cs="Times New Roman"/>
          <w:b/>
          <w:sz w:val="26"/>
          <w:szCs w:val="26"/>
        </w:rPr>
        <w:t>di Situbondo)</w:t>
      </w:r>
    </w:p>
    <w:p w14:paraId="4844AF08" w14:textId="344344CC" w:rsidR="00224824" w:rsidRPr="00DC5543" w:rsidRDefault="00224824" w:rsidP="00110288">
      <w:pPr>
        <w:tabs>
          <w:tab w:val="left" w:pos="6915"/>
        </w:tabs>
        <w:spacing w:line="360" w:lineRule="auto"/>
        <w:jc w:val="left"/>
        <w:rPr>
          <w:rFonts w:ascii="Times New Roman" w:hAnsi="Times New Roman" w:cs="Times New Roman"/>
          <w:b/>
          <w:sz w:val="28"/>
          <w:szCs w:val="28"/>
        </w:rPr>
      </w:pPr>
    </w:p>
    <w:tbl>
      <w:tblPr>
        <w:tblStyle w:val="TableGrid"/>
        <w:tblW w:w="104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402"/>
      </w:tblGrid>
      <w:tr w:rsidR="00FD76AB" w:rsidRPr="008938C0" w14:paraId="7806CD44" w14:textId="77777777" w:rsidTr="007173C0">
        <w:tc>
          <w:tcPr>
            <w:tcW w:w="3686" w:type="dxa"/>
          </w:tcPr>
          <w:p w14:paraId="23C30375" w14:textId="5248F5C9" w:rsidR="003368A8" w:rsidRPr="008938C0" w:rsidRDefault="00FF284B" w:rsidP="003368A8">
            <w:pPr>
              <w:pStyle w:val="Default"/>
              <w:jc w:val="center"/>
              <w:rPr>
                <w:rFonts w:ascii="Times New Roman" w:hAnsi="Times New Roman"/>
                <w:bCs/>
                <w:lang w:val="en-US"/>
              </w:rPr>
            </w:pPr>
            <w:r>
              <w:rPr>
                <w:rFonts w:ascii="Times New Roman" w:hAnsi="Times New Roman"/>
                <w:bCs/>
                <w:lang w:val="en-US"/>
              </w:rPr>
              <w:t>Rozana Putri Novia</w:t>
            </w:r>
          </w:p>
          <w:p w14:paraId="0B686BA2" w14:textId="3B2A7F7C" w:rsidR="003368A8" w:rsidRPr="00FF284B" w:rsidRDefault="00692D84" w:rsidP="003368A8">
            <w:pPr>
              <w:pStyle w:val="Default"/>
              <w:jc w:val="center"/>
              <w:rPr>
                <w:rFonts w:ascii="Times New Roman" w:hAnsi="Times New Roman"/>
                <w:bCs/>
                <w:i/>
                <w:iCs/>
              </w:rPr>
            </w:pPr>
            <w:hyperlink r:id="rId8" w:history="1">
              <w:r w:rsidR="00FF284B" w:rsidRPr="00FF284B">
                <w:rPr>
                  <w:rStyle w:val="Hyperlink"/>
                  <w:rFonts w:ascii="Times New Roman" w:hAnsi="Times New Roman"/>
                  <w:i/>
                  <w:iCs/>
                </w:rPr>
                <w:t>r</w:t>
              </w:r>
              <w:r w:rsidR="00FF284B" w:rsidRPr="00FF284B">
                <w:rPr>
                  <w:rStyle w:val="Hyperlink"/>
                  <w:rFonts w:ascii="Times New Roman" w:hAnsi="Times New Roman"/>
                  <w:i/>
                  <w:iCs/>
                  <w:lang w:val="en-US"/>
                </w:rPr>
                <w:t>o</w:t>
              </w:r>
              <w:r w:rsidR="00FF284B" w:rsidRPr="00FF284B">
                <w:rPr>
                  <w:rStyle w:val="Hyperlink"/>
                  <w:rFonts w:ascii="Times New Roman" w:hAnsi="Times New Roman"/>
                  <w:i/>
                  <w:iCs/>
                </w:rPr>
                <w:t>sa</w:t>
              </w:r>
              <w:r w:rsidR="00FF284B" w:rsidRPr="00FF284B">
                <w:rPr>
                  <w:rStyle w:val="Hyperlink"/>
                  <w:rFonts w:ascii="Times New Roman" w:hAnsi="Times New Roman"/>
                  <w:i/>
                  <w:iCs/>
                  <w:lang w:val="en-US"/>
                </w:rPr>
                <w:t>putri47472</w:t>
              </w:r>
              <w:r w:rsidR="00FF284B" w:rsidRPr="00FF284B">
                <w:rPr>
                  <w:rStyle w:val="Hyperlink"/>
                  <w:rFonts w:ascii="Times New Roman" w:hAnsi="Times New Roman"/>
                  <w:bCs/>
                  <w:i/>
                  <w:iCs/>
                  <w:lang w:val="en-US"/>
                </w:rPr>
                <w:t>@gmail.com</w:t>
              </w:r>
              <w:r w:rsidR="00FF284B" w:rsidRPr="00FF284B">
                <w:rPr>
                  <w:rStyle w:val="Hyperlink"/>
                  <w:rFonts w:ascii="Times New Roman" w:hAnsi="Times New Roman"/>
                  <w:bCs/>
                  <w:i/>
                  <w:iCs/>
                </w:rPr>
                <w:t xml:space="preserve"> </w:t>
              </w:r>
            </w:hyperlink>
          </w:p>
          <w:p w14:paraId="66A0F779" w14:textId="3FF5EE4F" w:rsidR="00FD76AB" w:rsidRPr="008938C0" w:rsidRDefault="003368A8" w:rsidP="003368A8">
            <w:pPr>
              <w:pStyle w:val="Default"/>
              <w:jc w:val="center"/>
              <w:rPr>
                <w:rFonts w:ascii="Times New Roman" w:hAnsi="Times New Roman"/>
                <w:b/>
                <w:bCs/>
                <w:szCs w:val="32"/>
              </w:rPr>
            </w:pPr>
            <w:r w:rsidRPr="008938C0">
              <w:rPr>
                <w:rFonts w:ascii="Times New Roman" w:hAnsi="Times New Roman"/>
              </w:rPr>
              <w:t xml:space="preserve">Universitas Abdurachman Saleh </w:t>
            </w:r>
            <w:r w:rsidRPr="008938C0">
              <w:rPr>
                <w:rFonts w:ascii="Times New Roman" w:hAnsi="Times New Roman"/>
                <w:lang w:val="en-US"/>
              </w:rPr>
              <w:t xml:space="preserve"> </w:t>
            </w:r>
            <w:r w:rsidRPr="008938C0">
              <w:rPr>
                <w:rFonts w:ascii="Times New Roman" w:hAnsi="Times New Roman"/>
              </w:rPr>
              <w:t>Situbondo</w:t>
            </w:r>
          </w:p>
        </w:tc>
        <w:tc>
          <w:tcPr>
            <w:tcW w:w="3402" w:type="dxa"/>
          </w:tcPr>
          <w:p w14:paraId="2F7D3186" w14:textId="39CA384C" w:rsidR="009A7D16" w:rsidRPr="009A7D16" w:rsidRDefault="009A7D16" w:rsidP="009A7D16">
            <w:pPr>
              <w:pStyle w:val="Default"/>
              <w:jc w:val="center"/>
              <w:rPr>
                <w:rFonts w:ascii="Times New Roman" w:hAnsi="Times New Roman"/>
                <w:bCs/>
                <w:lang w:val="en-US"/>
              </w:rPr>
            </w:pPr>
            <w:r w:rsidRPr="009A7D16">
              <w:rPr>
                <w:rFonts w:ascii="Times New Roman" w:hAnsi="Times New Roman"/>
                <w:bCs/>
                <w:lang w:val="en-US"/>
              </w:rPr>
              <w:t>Mohammad Yahya Arief</w:t>
            </w:r>
          </w:p>
          <w:p w14:paraId="22F0723C" w14:textId="77628AD3" w:rsidR="00FD76AB" w:rsidRPr="009A7D16" w:rsidRDefault="00692D84" w:rsidP="00FD76AB">
            <w:pPr>
              <w:pStyle w:val="Default"/>
              <w:jc w:val="center"/>
              <w:rPr>
                <w:rFonts w:ascii="Times New Roman" w:hAnsi="Times New Roman"/>
                <w:bCs/>
                <w:i/>
                <w:iCs/>
              </w:rPr>
            </w:pPr>
            <w:hyperlink r:id="rId9" w:history="1">
              <w:r w:rsidR="009A7D16" w:rsidRPr="00A73B94">
                <w:rPr>
                  <w:rStyle w:val="Hyperlink"/>
                  <w:rFonts w:ascii="Times New Roman" w:hAnsi="Times New Roman"/>
                  <w:i/>
                  <w:iCs/>
                </w:rPr>
                <w:t>y</w:t>
              </w:r>
              <w:r w:rsidR="009A7D16" w:rsidRPr="00A73B94">
                <w:rPr>
                  <w:rStyle w:val="Hyperlink"/>
                  <w:rFonts w:ascii="Times New Roman" w:hAnsi="Times New Roman"/>
                  <w:i/>
                  <w:iCs/>
                  <w:lang w:val="en-US"/>
                </w:rPr>
                <w:t>a</w:t>
              </w:r>
              <w:r w:rsidR="009A7D16" w:rsidRPr="00A73B94">
                <w:rPr>
                  <w:rStyle w:val="Hyperlink"/>
                  <w:rFonts w:ascii="Times New Roman" w:hAnsi="Times New Roman"/>
                  <w:i/>
                  <w:iCs/>
                </w:rPr>
                <w:t>hyaarief</w:t>
              </w:r>
              <w:r w:rsidR="009A7D16" w:rsidRPr="00A73B94">
                <w:rPr>
                  <w:rStyle w:val="Hyperlink"/>
                  <w:rFonts w:ascii="Times New Roman" w:hAnsi="Times New Roman"/>
                  <w:bCs/>
                  <w:i/>
                  <w:iCs/>
                  <w:lang w:val="en-US"/>
                </w:rPr>
                <w:t>@</w:t>
              </w:r>
              <w:r w:rsidR="009A7D16" w:rsidRPr="009A7D16">
                <w:rPr>
                  <w:rStyle w:val="Hyperlink"/>
                  <w:rFonts w:ascii="Times New Roman" w:hAnsi="Times New Roman"/>
                  <w:bCs/>
                  <w:i/>
                  <w:iCs/>
                  <w:lang w:val="en-US"/>
                </w:rPr>
                <w:t>unars.ac.id</w:t>
              </w:r>
              <w:r w:rsidR="009A7D16" w:rsidRPr="009A7D16">
                <w:rPr>
                  <w:rStyle w:val="Hyperlink"/>
                  <w:rFonts w:ascii="Times New Roman" w:hAnsi="Times New Roman"/>
                  <w:bCs/>
                  <w:i/>
                  <w:iCs/>
                </w:rPr>
                <w:t xml:space="preserve"> </w:t>
              </w:r>
            </w:hyperlink>
          </w:p>
          <w:p w14:paraId="4842C03D" w14:textId="28017803" w:rsidR="00FD76AB" w:rsidRPr="009A7D16" w:rsidRDefault="00FD76AB" w:rsidP="00FD76AB">
            <w:pPr>
              <w:pStyle w:val="Default"/>
              <w:jc w:val="center"/>
              <w:rPr>
                <w:rFonts w:ascii="Times New Roman" w:hAnsi="Times New Roman"/>
              </w:rPr>
            </w:pPr>
            <w:r w:rsidRPr="009A7D16">
              <w:rPr>
                <w:rFonts w:ascii="Times New Roman" w:hAnsi="Times New Roman"/>
              </w:rPr>
              <w:t xml:space="preserve">Universitas Abdurachman Saleh </w:t>
            </w:r>
            <w:r w:rsidRPr="009A7D16">
              <w:rPr>
                <w:rFonts w:ascii="Times New Roman" w:hAnsi="Times New Roman"/>
                <w:lang w:val="en-US"/>
              </w:rPr>
              <w:t xml:space="preserve"> </w:t>
            </w:r>
            <w:r w:rsidRPr="009A7D16">
              <w:rPr>
                <w:rFonts w:ascii="Times New Roman" w:hAnsi="Times New Roman"/>
              </w:rPr>
              <w:t>Situbondo</w:t>
            </w:r>
          </w:p>
        </w:tc>
        <w:tc>
          <w:tcPr>
            <w:tcW w:w="3402" w:type="dxa"/>
          </w:tcPr>
          <w:p w14:paraId="58C418FA" w14:textId="17E76D8C" w:rsidR="003368A8" w:rsidRPr="008938C0" w:rsidRDefault="009A7D16" w:rsidP="003368A8">
            <w:pPr>
              <w:pStyle w:val="Default"/>
              <w:jc w:val="center"/>
              <w:rPr>
                <w:rFonts w:ascii="Times New Roman" w:hAnsi="Times New Roman"/>
                <w:bCs/>
                <w:lang w:val="en-US"/>
              </w:rPr>
            </w:pPr>
            <w:r>
              <w:rPr>
                <w:rFonts w:ascii="Times New Roman" w:hAnsi="Times New Roman"/>
                <w:bCs/>
                <w:lang w:val="en-US"/>
              </w:rPr>
              <w:t xml:space="preserve">Hendra </w:t>
            </w:r>
            <w:proofErr w:type="spellStart"/>
            <w:r>
              <w:rPr>
                <w:rFonts w:ascii="Times New Roman" w:hAnsi="Times New Roman"/>
                <w:bCs/>
                <w:lang w:val="en-US"/>
              </w:rPr>
              <w:t>Syahputra</w:t>
            </w:r>
            <w:proofErr w:type="spellEnd"/>
          </w:p>
          <w:p w14:paraId="75FF0536" w14:textId="63856D1B" w:rsidR="003368A8" w:rsidRPr="009A7D16" w:rsidRDefault="00692D84" w:rsidP="003368A8">
            <w:pPr>
              <w:pStyle w:val="Default"/>
              <w:jc w:val="center"/>
              <w:rPr>
                <w:rFonts w:ascii="Times New Roman" w:hAnsi="Times New Roman"/>
                <w:bCs/>
                <w:i/>
                <w:iCs/>
              </w:rPr>
            </w:pPr>
            <w:hyperlink r:id="rId10" w:history="1">
              <w:r w:rsidR="009A7D16" w:rsidRPr="009A7D16">
                <w:rPr>
                  <w:rStyle w:val="Hyperlink"/>
                  <w:rFonts w:ascii="Times New Roman" w:hAnsi="Times New Roman"/>
                  <w:i/>
                  <w:iCs/>
                </w:rPr>
                <w:t>h</w:t>
              </w:r>
              <w:r w:rsidR="009A7D16" w:rsidRPr="009A7D16">
                <w:rPr>
                  <w:rStyle w:val="Hyperlink"/>
                  <w:rFonts w:ascii="Times New Roman" w:hAnsi="Times New Roman"/>
                  <w:i/>
                  <w:iCs/>
                  <w:lang w:val="en-US"/>
                </w:rPr>
                <w:t>e</w:t>
              </w:r>
              <w:r w:rsidR="009A7D16" w:rsidRPr="009A7D16">
                <w:rPr>
                  <w:rStyle w:val="Hyperlink"/>
                  <w:rFonts w:ascii="Times New Roman" w:hAnsi="Times New Roman"/>
                  <w:i/>
                  <w:iCs/>
                </w:rPr>
                <w:t>ndrasyahputra</w:t>
              </w:r>
              <w:r w:rsidR="009A7D16" w:rsidRPr="009A7D16">
                <w:rPr>
                  <w:rStyle w:val="Hyperlink"/>
                  <w:rFonts w:ascii="Times New Roman" w:hAnsi="Times New Roman"/>
                  <w:bCs/>
                  <w:i/>
                  <w:iCs/>
                  <w:lang w:val="en-US"/>
                </w:rPr>
                <w:t>@unars.ac.id</w:t>
              </w:r>
              <w:r w:rsidR="009A7D16" w:rsidRPr="009A7D16">
                <w:rPr>
                  <w:rStyle w:val="Hyperlink"/>
                  <w:rFonts w:ascii="Times New Roman" w:hAnsi="Times New Roman"/>
                  <w:bCs/>
                  <w:i/>
                  <w:iCs/>
                </w:rPr>
                <w:t xml:space="preserve"> </w:t>
              </w:r>
            </w:hyperlink>
          </w:p>
          <w:p w14:paraId="43D5B17C" w14:textId="5377D304" w:rsidR="00FD76AB" w:rsidRPr="008938C0" w:rsidRDefault="003368A8" w:rsidP="003368A8">
            <w:pPr>
              <w:pStyle w:val="Default"/>
              <w:jc w:val="center"/>
              <w:rPr>
                <w:rFonts w:ascii="Times New Roman" w:hAnsi="Times New Roman"/>
                <w:b/>
                <w:bCs/>
                <w:szCs w:val="32"/>
              </w:rPr>
            </w:pPr>
            <w:r w:rsidRPr="008938C0">
              <w:rPr>
                <w:rFonts w:ascii="Times New Roman" w:hAnsi="Times New Roman"/>
              </w:rPr>
              <w:t xml:space="preserve">Universitas Abdurachman Saleh </w:t>
            </w:r>
            <w:r w:rsidRPr="008938C0">
              <w:rPr>
                <w:rFonts w:ascii="Times New Roman" w:hAnsi="Times New Roman"/>
                <w:lang w:val="en-US"/>
              </w:rPr>
              <w:t xml:space="preserve"> </w:t>
            </w:r>
            <w:r w:rsidRPr="008938C0">
              <w:rPr>
                <w:rFonts w:ascii="Times New Roman" w:hAnsi="Times New Roman"/>
              </w:rPr>
              <w:t>Situbondo</w:t>
            </w:r>
          </w:p>
        </w:tc>
      </w:tr>
    </w:tbl>
    <w:p w14:paraId="08D8D7D0" w14:textId="77777777" w:rsidR="00224824" w:rsidRDefault="00224824" w:rsidP="00224824">
      <w:pPr>
        <w:spacing w:line="360" w:lineRule="auto"/>
        <w:rPr>
          <w:rFonts w:asciiTheme="majorBidi" w:hAnsiTheme="majorBidi" w:cstheme="majorBidi"/>
          <w:b/>
          <w:bCs/>
          <w:sz w:val="24"/>
          <w:szCs w:val="32"/>
        </w:rPr>
      </w:pPr>
    </w:p>
    <w:p w14:paraId="6FAC7C73" w14:textId="77777777" w:rsidR="00224824" w:rsidRPr="00663253" w:rsidRDefault="00224824" w:rsidP="00E01246">
      <w:pPr>
        <w:pStyle w:val="Heading1"/>
        <w:ind w:left="198" w:right="155"/>
        <w:rPr>
          <w:rFonts w:ascii="Times New Roman"/>
          <w:b/>
          <w:bCs/>
          <w:i/>
          <w:iCs/>
        </w:rPr>
      </w:pPr>
      <w:bookmarkStart w:id="1" w:name="_Toc88070191"/>
      <w:r w:rsidRPr="00663253">
        <w:rPr>
          <w:rFonts w:ascii="Times New Roman"/>
          <w:b/>
          <w:bCs/>
          <w:i/>
          <w:iCs/>
        </w:rPr>
        <w:t>ABSTRACT</w:t>
      </w:r>
      <w:bookmarkEnd w:id="1"/>
    </w:p>
    <w:p w14:paraId="472F2CEF" w14:textId="77777777" w:rsidR="00224824" w:rsidRDefault="00224824" w:rsidP="00E01246">
      <w:pPr>
        <w:spacing w:line="240" w:lineRule="auto"/>
        <w:rPr>
          <w:rFonts w:asciiTheme="majorBidi" w:hAnsiTheme="majorBidi" w:cstheme="majorBidi"/>
          <w:b/>
          <w:bCs/>
          <w:sz w:val="24"/>
          <w:szCs w:val="32"/>
        </w:rPr>
      </w:pPr>
      <w:bookmarkStart w:id="2" w:name="_Hlk173350752"/>
    </w:p>
    <w:p w14:paraId="022DE539" w14:textId="40112FE5" w:rsidR="007A4ED6" w:rsidRDefault="00BB44C2" w:rsidP="00107124">
      <w:pPr>
        <w:ind w:firstLine="720"/>
        <w:jc w:val="both"/>
        <w:rPr>
          <w:rFonts w:ascii="Times New Roman" w:hAnsi="Times New Roman" w:cs="Times New Roman"/>
          <w:i/>
          <w:iCs/>
          <w:sz w:val="24"/>
          <w:szCs w:val="24"/>
        </w:rPr>
      </w:pPr>
      <w:bookmarkStart w:id="3" w:name="_Hlk173350807"/>
      <w:r w:rsidRPr="00BB44C2">
        <w:rPr>
          <w:rFonts w:ascii="Times New Roman" w:hAnsi="Times New Roman" w:cs="Times New Roman"/>
          <w:i/>
          <w:iCs/>
          <w:sz w:val="24"/>
          <w:szCs w:val="24"/>
        </w:rPr>
        <w:t>Increasing business competition certainly requires the right marketing strategy, so that business can run effectively and efficiently. Offering high-quality products and communicating with consumers appropriately are two examples of consumer behavior in the target market that business people must know. The purpose of this study was to analyze the effect of marketing communication, price, and product quality on consumer satisfaction through purchasing decisions. This research is explanatory research. The population in this study were consumers of CV. Pacific Andre Anton in Situbondo. The sampling technique was determined by purposive sampling. Data analysis and hypothesis testing in this study used the Structural Equation Model-Partial Least Square (PLS-SEM).</w:t>
      </w:r>
      <w:r>
        <w:rPr>
          <w:rFonts w:ascii="Times New Roman" w:hAnsi="Times New Roman" w:cs="Times New Roman"/>
          <w:i/>
          <w:iCs/>
          <w:sz w:val="24"/>
          <w:szCs w:val="24"/>
          <w:lang w:val="en-US"/>
        </w:rPr>
        <w:t xml:space="preserve"> </w:t>
      </w:r>
      <w:bookmarkStart w:id="4" w:name="_Hlk173350820"/>
      <w:bookmarkEnd w:id="3"/>
      <w:r w:rsidRPr="00BB44C2">
        <w:rPr>
          <w:rFonts w:ascii="Times New Roman" w:hAnsi="Times New Roman" w:cs="Times New Roman"/>
          <w:i/>
          <w:iCs/>
          <w:sz w:val="24"/>
          <w:szCs w:val="24"/>
        </w:rPr>
        <w:t>The results of the direct effect hypothesis test with the Smart PLS 3.0 application, show that marketing communication has a significant effect on purchasing decisions. Price also has a significant effect on purchasing decisions, then product quality has no significant effect on purchasing decisions, marketing communication has a significant effect on customer satisfaction, price does not have a significant effect on customer satisfaction, product quality has no significant effect on customer satisfaction, and purchasing decisions have a significant effect on customer satisfaction. The results of the indirect effect hypothesis test show that the variable marketing communication on customer satisfaction through purchasing decisions has a significant positive effect, price on customer satisfaction through purchasing decisions has a positive but insignificant effect, product quality on customer satisfaction through purchasing decisions has a negative but insignificant effect.</w:t>
      </w:r>
    </w:p>
    <w:bookmarkEnd w:id="4"/>
    <w:p w14:paraId="597BEC82" w14:textId="77777777" w:rsidR="00BB44C2" w:rsidRPr="007A4ED6" w:rsidRDefault="00BB44C2" w:rsidP="00BB44C2">
      <w:pPr>
        <w:jc w:val="both"/>
        <w:rPr>
          <w:lang w:val="en-US"/>
        </w:rPr>
      </w:pPr>
    </w:p>
    <w:p w14:paraId="079BA36A" w14:textId="313E61FB" w:rsidR="00680D8F" w:rsidRDefault="00B23177" w:rsidP="00B23177">
      <w:pPr>
        <w:spacing w:after="240"/>
        <w:jc w:val="both"/>
        <w:rPr>
          <w:rFonts w:ascii="Times New Roman" w:hAnsi="Times New Roman" w:cs="Times New Roman"/>
          <w:i/>
          <w:iCs/>
          <w:sz w:val="24"/>
          <w:szCs w:val="24"/>
          <w:lang w:val="en-US"/>
        </w:rPr>
      </w:pPr>
      <w:bookmarkStart w:id="5" w:name="_Hlk173350844"/>
      <w:r w:rsidRPr="0075041C">
        <w:rPr>
          <w:rFonts w:ascii="Times New Roman" w:hAnsi="Times New Roman" w:cs="Times New Roman"/>
          <w:b/>
          <w:bCs/>
          <w:sz w:val="24"/>
          <w:szCs w:val="24"/>
        </w:rPr>
        <w:t>K</w:t>
      </w:r>
      <w:proofErr w:type="spellStart"/>
      <w:r w:rsidR="0075041C" w:rsidRPr="0075041C">
        <w:rPr>
          <w:rFonts w:ascii="Times New Roman" w:hAnsi="Times New Roman" w:cs="Times New Roman"/>
          <w:b/>
          <w:bCs/>
          <w:sz w:val="24"/>
          <w:szCs w:val="24"/>
          <w:lang w:val="en-US"/>
        </w:rPr>
        <w:t>eywords</w:t>
      </w:r>
      <w:proofErr w:type="spellEnd"/>
      <w:r w:rsidRPr="0075041C">
        <w:rPr>
          <w:rFonts w:ascii="Times New Roman" w:hAnsi="Times New Roman" w:cs="Times New Roman"/>
          <w:b/>
          <w:bCs/>
          <w:sz w:val="24"/>
          <w:szCs w:val="24"/>
        </w:rPr>
        <w:t xml:space="preserve">: </w:t>
      </w:r>
      <w:r w:rsidR="0075041C" w:rsidRPr="00053717">
        <w:rPr>
          <w:rFonts w:ascii="Times New Roman" w:hAnsi="Times New Roman" w:cs="Times New Roman"/>
          <w:i/>
          <w:iCs/>
          <w:sz w:val="24"/>
          <w:szCs w:val="24"/>
          <w:lang w:val="en-US"/>
        </w:rPr>
        <w:t>Marketing communications</w:t>
      </w:r>
      <w:r w:rsidR="00053717" w:rsidRPr="00053717">
        <w:rPr>
          <w:rFonts w:ascii="Times New Roman" w:hAnsi="Times New Roman" w:cs="Times New Roman"/>
          <w:i/>
          <w:iCs/>
          <w:sz w:val="24"/>
          <w:szCs w:val="24"/>
          <w:lang w:val="en-US"/>
        </w:rPr>
        <w:t>, price, product quality</w:t>
      </w:r>
      <w:r w:rsidR="0032325A">
        <w:rPr>
          <w:rFonts w:ascii="Times New Roman" w:hAnsi="Times New Roman" w:cs="Times New Roman"/>
          <w:i/>
          <w:iCs/>
          <w:sz w:val="24"/>
          <w:szCs w:val="24"/>
          <w:lang w:val="en-US"/>
        </w:rPr>
        <w:t>.</w:t>
      </w:r>
    </w:p>
    <w:bookmarkEnd w:id="2"/>
    <w:bookmarkEnd w:id="5"/>
    <w:p w14:paraId="2E094A91" w14:textId="77777777" w:rsidR="00107124" w:rsidRDefault="00107124" w:rsidP="00B23177">
      <w:pPr>
        <w:spacing w:after="240"/>
        <w:jc w:val="both"/>
        <w:rPr>
          <w:rFonts w:ascii="Times New Roman" w:hAnsi="Times New Roman" w:cs="Times New Roman"/>
          <w:i/>
          <w:iCs/>
          <w:sz w:val="24"/>
          <w:szCs w:val="24"/>
          <w:lang w:val="en-US"/>
        </w:rPr>
      </w:pPr>
    </w:p>
    <w:p w14:paraId="5E020F4E" w14:textId="78D8BE4B" w:rsidR="00107124" w:rsidRPr="00BB44C2" w:rsidRDefault="00107124" w:rsidP="00B23177">
      <w:pPr>
        <w:spacing w:after="240"/>
        <w:jc w:val="both"/>
        <w:rPr>
          <w:rFonts w:ascii="Times New Roman" w:hAnsi="Times New Roman" w:cs="Times New Roman"/>
          <w:sz w:val="24"/>
          <w:szCs w:val="24"/>
          <w:lang w:val="en-US"/>
        </w:rPr>
        <w:sectPr w:rsidR="00107124" w:rsidRPr="00BB44C2" w:rsidSect="00224824">
          <w:headerReference w:type="default" r:id="rId11"/>
          <w:pgSz w:w="11906" w:h="16838" w:code="9"/>
          <w:pgMar w:top="2268" w:right="1701" w:bottom="1701" w:left="2268" w:header="708" w:footer="708" w:gutter="0"/>
          <w:cols w:space="708"/>
          <w:docGrid w:linePitch="360"/>
        </w:sectPr>
      </w:pPr>
    </w:p>
    <w:p w14:paraId="09CB8997" w14:textId="0C895C39" w:rsidR="00E36410" w:rsidRDefault="00E36410" w:rsidP="00E36410">
      <w:pPr>
        <w:spacing w:line="240" w:lineRule="auto"/>
        <w:jc w:val="both"/>
        <w:rPr>
          <w:rFonts w:ascii="Times New Roman" w:hAnsi="Times New Roman" w:cs="Times New Roman"/>
          <w:sz w:val="24"/>
          <w:szCs w:val="24"/>
        </w:rPr>
      </w:pPr>
      <w:r w:rsidRPr="00E36410">
        <w:rPr>
          <w:rFonts w:asciiTheme="majorBidi" w:hAnsiTheme="majorBidi" w:cstheme="majorBidi"/>
          <w:b/>
          <w:bCs/>
          <w:sz w:val="24"/>
          <w:szCs w:val="24"/>
          <w:lang w:val="en-US"/>
        </w:rPr>
        <w:lastRenderedPageBreak/>
        <w:t>1.</w:t>
      </w:r>
      <w:r>
        <w:rPr>
          <w:rFonts w:asciiTheme="majorBidi" w:hAnsiTheme="majorBidi" w:cstheme="majorBidi"/>
          <w:i/>
          <w:iCs/>
          <w:sz w:val="24"/>
          <w:szCs w:val="24"/>
          <w:lang w:val="en-US"/>
        </w:rPr>
        <w:t xml:space="preserve"> </w:t>
      </w:r>
      <w:r w:rsidRPr="000A5D76">
        <w:rPr>
          <w:rFonts w:ascii="Times New Roman" w:hAnsi="Times New Roman"/>
          <w:b/>
          <w:sz w:val="24"/>
          <w:szCs w:val="24"/>
        </w:rPr>
        <w:t>PENDAHULUAN</w:t>
      </w:r>
      <w:r w:rsidRPr="00224824">
        <w:rPr>
          <w:rFonts w:ascii="Times New Roman" w:hAnsi="Times New Roman" w:cs="Times New Roman"/>
          <w:sz w:val="24"/>
          <w:szCs w:val="24"/>
        </w:rPr>
        <w:t xml:space="preserve"> </w:t>
      </w:r>
    </w:p>
    <w:p w14:paraId="3D91F8F6" w14:textId="141237FD" w:rsidR="00FB4A0C" w:rsidRPr="00EB74ED" w:rsidRDefault="00B21928" w:rsidP="00B21928">
      <w:pPr>
        <w:pStyle w:val="ListParagraph"/>
        <w:spacing w:line="240" w:lineRule="auto"/>
        <w:ind w:left="0" w:firstLine="720"/>
        <w:jc w:val="both"/>
        <w:rPr>
          <w:rFonts w:ascii="Times New Roman" w:hAnsi="Times New Roman" w:cs="Times New Roman"/>
          <w:sz w:val="24"/>
          <w:szCs w:val="24"/>
        </w:rPr>
      </w:pPr>
      <w:r w:rsidRPr="00B208E5">
        <w:rPr>
          <w:rFonts w:ascii="Times New Roman" w:hAnsi="Times New Roman" w:cs="Times New Roman"/>
          <w:sz w:val="24"/>
          <w:szCs w:val="24"/>
        </w:rPr>
        <w:t>Persaingan bisnis pada era saat ini sudah semakin ketat dan membutuhkan strategi pemasaran yang kompleks, sehingga menyebabkan banyak perusahaan berlomba-lomba untuk bisa menghadapi</w:t>
      </w:r>
      <w:r>
        <w:rPr>
          <w:rFonts w:ascii="Times New Roman" w:hAnsi="Times New Roman" w:cs="Times New Roman"/>
          <w:sz w:val="24"/>
          <w:szCs w:val="24"/>
          <w:lang w:val="en-US"/>
        </w:rPr>
        <w:t xml:space="preserve"> </w:t>
      </w:r>
      <w:r w:rsidRPr="00B208E5">
        <w:rPr>
          <w:rFonts w:ascii="Times New Roman" w:hAnsi="Times New Roman" w:cs="Times New Roman"/>
          <w:sz w:val="24"/>
          <w:szCs w:val="24"/>
        </w:rPr>
        <w:t>persaingan dan menciptakan keunggulan dari perusahaan lain.</w:t>
      </w:r>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r w:rsidR="00E036E5">
        <w:rPr>
          <w:rFonts w:ascii="Times New Roman" w:hAnsi="Times New Roman" w:cs="Times New Roman"/>
          <w:sz w:val="24"/>
          <w:szCs w:val="24"/>
          <w:lang w:val="en-US"/>
        </w:rPr>
        <w:t xml:space="preserve">para </w:t>
      </w:r>
      <w:proofErr w:type="spellStart"/>
      <w:r w:rsidR="00E036E5">
        <w:rPr>
          <w:rFonts w:ascii="Times New Roman" w:hAnsi="Times New Roman" w:cs="Times New Roman"/>
          <w:sz w:val="24"/>
          <w:szCs w:val="24"/>
          <w:lang w:val="en-US"/>
        </w:rPr>
        <w:t>pengusaha</w:t>
      </w:r>
      <w:proofErr w:type="spellEnd"/>
      <w:r w:rsidR="00E036E5">
        <w:rPr>
          <w:rFonts w:ascii="Times New Roman" w:hAnsi="Times New Roman" w:cs="Times New Roman"/>
          <w:sz w:val="24"/>
          <w:szCs w:val="24"/>
          <w:lang w:val="en-US"/>
        </w:rPr>
        <w:t xml:space="preserve"> </w:t>
      </w:r>
      <w:proofErr w:type="spellStart"/>
      <w:r w:rsidR="00E036E5">
        <w:rPr>
          <w:rFonts w:ascii="Times New Roman" w:hAnsi="Times New Roman" w:cs="Times New Roman"/>
          <w:sz w:val="24"/>
          <w:szCs w:val="24"/>
          <w:lang w:val="en-US"/>
        </w:rPr>
        <w:t>lokal</w:t>
      </w:r>
      <w:proofErr w:type="spellEnd"/>
      <w:r w:rsidR="00E036E5">
        <w:rPr>
          <w:rFonts w:ascii="Times New Roman" w:hAnsi="Times New Roman" w:cs="Times New Roman"/>
          <w:sz w:val="24"/>
          <w:szCs w:val="24"/>
          <w:lang w:val="en-US"/>
        </w:rPr>
        <w:t xml:space="preserve"> </w:t>
      </w:r>
      <w:proofErr w:type="spellStart"/>
      <w:r w:rsidR="00E036E5">
        <w:rPr>
          <w:rFonts w:ascii="Times New Roman" w:hAnsi="Times New Roman" w:cs="Times New Roman"/>
          <w:sz w:val="24"/>
          <w:szCs w:val="24"/>
          <w:lang w:val="en-US"/>
        </w:rPr>
        <w:t>udang</w:t>
      </w:r>
      <w:proofErr w:type="spellEnd"/>
      <w:r w:rsidR="00E036E5">
        <w:rPr>
          <w:rFonts w:ascii="Times New Roman" w:hAnsi="Times New Roman" w:cs="Times New Roman"/>
          <w:sz w:val="24"/>
          <w:szCs w:val="24"/>
          <w:lang w:val="en-US"/>
        </w:rPr>
        <w:t xml:space="preserve"> </w:t>
      </w:r>
      <w:proofErr w:type="spellStart"/>
      <w:r w:rsidR="00E036E5">
        <w:rPr>
          <w:rFonts w:ascii="Times New Roman" w:hAnsi="Times New Roman" w:cs="Times New Roman"/>
          <w:sz w:val="24"/>
          <w:szCs w:val="24"/>
          <w:lang w:val="en-US"/>
        </w:rPr>
        <w:t>vannamei</w:t>
      </w:r>
      <w:proofErr w:type="spellEnd"/>
      <w:r w:rsidR="00E036E5">
        <w:rPr>
          <w:rFonts w:ascii="Times New Roman" w:hAnsi="Times New Roman" w:cs="Times New Roman"/>
          <w:sz w:val="24"/>
          <w:szCs w:val="24"/>
          <w:lang w:val="en-US"/>
        </w:rPr>
        <w:t xml:space="preserve">. </w:t>
      </w:r>
      <w:r w:rsidRPr="00B208E5">
        <w:rPr>
          <w:rFonts w:ascii="Times New Roman" w:hAnsi="Times New Roman" w:cs="Times New Roman"/>
          <w:sz w:val="24"/>
          <w:szCs w:val="24"/>
        </w:rPr>
        <w:t>Untuk menghadapi era bisnis yang semakin kompetitif ini, tentu dibutuhkan strategi pemasaran yang tepat agar bisnis dapat  berjalan secara efektif dan efisien. Menawarkan atau menjual produk berkualitas tinggi dan berkomunikasi dengan konsumen dengan benar adalah dua contoh perilaku konsumen di pasar sasaran yang harus diketahui oleh pelaku bisnis.</w:t>
      </w:r>
    </w:p>
    <w:p w14:paraId="0026AC0A" w14:textId="20DEE1F1" w:rsidR="0071411A" w:rsidRDefault="00E036E5" w:rsidP="0071411A">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w:t>
      </w:r>
      <w:proofErr w:type="spellStart"/>
      <w:r>
        <w:rPr>
          <w:rFonts w:ascii="Times New Roman" w:hAnsi="Times New Roman" w:cs="Times New Roman"/>
          <w:sz w:val="24"/>
          <w:szCs w:val="24"/>
          <w:lang w:val="en-US"/>
        </w:rPr>
        <w:t>pengusaha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vannamei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w:t>
      </w:r>
      <w:r w:rsidR="00A6693C">
        <w:rPr>
          <w:rFonts w:ascii="Times New Roman" w:hAnsi="Times New Roman" w:cs="Times New Roman"/>
          <w:sz w:val="24"/>
          <w:szCs w:val="24"/>
          <w:lang w:val="en-US"/>
        </w:rPr>
        <w:t>mbangan</w:t>
      </w:r>
      <w:proofErr w:type="spellEnd"/>
      <w:r w:rsidR="00A6693C">
        <w:rPr>
          <w:rFonts w:ascii="Times New Roman" w:hAnsi="Times New Roman" w:cs="Times New Roman"/>
          <w:sz w:val="24"/>
          <w:szCs w:val="24"/>
          <w:lang w:val="en-US"/>
        </w:rPr>
        <w:t xml:space="preserve"> </w:t>
      </w:r>
      <w:proofErr w:type="spellStart"/>
      <w:r w:rsidR="00A6693C">
        <w:rPr>
          <w:rFonts w:ascii="Times New Roman" w:hAnsi="Times New Roman" w:cs="Times New Roman"/>
          <w:sz w:val="24"/>
          <w:szCs w:val="24"/>
          <w:lang w:val="en-US"/>
        </w:rPr>
        <w:t>pasar</w:t>
      </w:r>
      <w:proofErr w:type="spellEnd"/>
      <w:r w:rsidR="004233EB">
        <w:rPr>
          <w:rFonts w:ascii="Times New Roman" w:hAnsi="Times New Roman" w:cs="Times New Roman"/>
          <w:sz w:val="24"/>
          <w:szCs w:val="24"/>
          <w:lang w:val="en-US"/>
        </w:rPr>
        <w:t xml:space="preserve"> yang </w:t>
      </w:r>
      <w:proofErr w:type="spellStart"/>
      <w:r w:rsidR="004233EB">
        <w:rPr>
          <w:rFonts w:ascii="Times New Roman" w:hAnsi="Times New Roman" w:cs="Times New Roman"/>
          <w:sz w:val="24"/>
          <w:szCs w:val="24"/>
          <w:lang w:val="en-US"/>
        </w:rPr>
        <w:t>ada</w:t>
      </w:r>
      <w:proofErr w:type="spellEnd"/>
      <w:r w:rsidR="004233EB">
        <w:rPr>
          <w:rFonts w:ascii="Times New Roman" w:hAnsi="Times New Roman" w:cs="Times New Roman"/>
          <w:sz w:val="24"/>
          <w:szCs w:val="24"/>
          <w:lang w:val="en-US"/>
        </w:rPr>
        <w:t xml:space="preserve">, </w:t>
      </w:r>
      <w:proofErr w:type="spellStart"/>
      <w:r w:rsidR="004233EB">
        <w:rPr>
          <w:rFonts w:ascii="Times New Roman" w:hAnsi="Times New Roman" w:cs="Times New Roman"/>
          <w:sz w:val="24"/>
          <w:szCs w:val="24"/>
          <w:lang w:val="en-US"/>
        </w:rPr>
        <w:t>dan</w:t>
      </w:r>
      <w:proofErr w:type="spellEnd"/>
      <w:r w:rsidR="004233EB">
        <w:rPr>
          <w:rFonts w:ascii="Times New Roman" w:hAnsi="Times New Roman" w:cs="Times New Roman"/>
          <w:sz w:val="24"/>
          <w:szCs w:val="24"/>
          <w:lang w:val="en-US"/>
        </w:rPr>
        <w:t xml:space="preserve"> </w:t>
      </w:r>
      <w:proofErr w:type="spellStart"/>
      <w:r w:rsidR="004233EB">
        <w:rPr>
          <w:rFonts w:ascii="Times New Roman" w:hAnsi="Times New Roman" w:cs="Times New Roman"/>
          <w:sz w:val="24"/>
          <w:szCs w:val="24"/>
          <w:lang w:val="en-US"/>
        </w:rPr>
        <w:t>harus</w:t>
      </w:r>
      <w:proofErr w:type="spellEnd"/>
      <w:r w:rsidR="004233EB">
        <w:rPr>
          <w:rFonts w:ascii="Times New Roman" w:hAnsi="Times New Roman" w:cs="Times New Roman"/>
          <w:sz w:val="24"/>
          <w:szCs w:val="24"/>
          <w:lang w:val="en-US"/>
        </w:rPr>
        <w:t xml:space="preserve"> </w:t>
      </w:r>
      <w:proofErr w:type="spellStart"/>
      <w:r w:rsidR="004233EB">
        <w:rPr>
          <w:rFonts w:ascii="Times New Roman" w:hAnsi="Times New Roman" w:cs="Times New Roman"/>
          <w:sz w:val="24"/>
          <w:szCs w:val="24"/>
          <w:lang w:val="en-US"/>
        </w:rPr>
        <w:t>bisa</w:t>
      </w:r>
      <w:proofErr w:type="spellEnd"/>
      <w:r w:rsidR="004233EB">
        <w:rPr>
          <w:rFonts w:ascii="Times New Roman" w:hAnsi="Times New Roman" w:cs="Times New Roman"/>
          <w:sz w:val="24"/>
          <w:szCs w:val="24"/>
          <w:lang w:val="en-US"/>
        </w:rPr>
        <w:t xml:space="preserve"> </w:t>
      </w:r>
      <w:proofErr w:type="spellStart"/>
      <w:r w:rsidR="004233EB">
        <w:rPr>
          <w:rFonts w:ascii="Times New Roman" w:hAnsi="Times New Roman" w:cs="Times New Roman"/>
          <w:sz w:val="24"/>
          <w:szCs w:val="24"/>
          <w:lang w:val="en-US"/>
        </w:rPr>
        <w:t>menentukan</w:t>
      </w:r>
      <w:proofErr w:type="spellEnd"/>
      <w:r w:rsidR="004233EB">
        <w:rPr>
          <w:rFonts w:ascii="Times New Roman" w:hAnsi="Times New Roman" w:cs="Times New Roman"/>
          <w:sz w:val="24"/>
          <w:szCs w:val="24"/>
          <w:lang w:val="en-US"/>
        </w:rPr>
        <w:t xml:space="preserve"> </w:t>
      </w:r>
      <w:proofErr w:type="spellStart"/>
      <w:r w:rsidR="004233EB">
        <w:rPr>
          <w:rFonts w:ascii="Times New Roman" w:hAnsi="Times New Roman" w:cs="Times New Roman"/>
          <w:sz w:val="24"/>
          <w:szCs w:val="24"/>
          <w:lang w:val="en-US"/>
        </w:rPr>
        <w:t>fa</w:t>
      </w:r>
      <w:r w:rsidR="004F2B7E">
        <w:rPr>
          <w:rFonts w:ascii="Times New Roman" w:hAnsi="Times New Roman" w:cs="Times New Roman"/>
          <w:sz w:val="24"/>
          <w:szCs w:val="24"/>
          <w:lang w:val="en-US"/>
        </w:rPr>
        <w:t>k</w:t>
      </w:r>
      <w:r w:rsidR="004233EB">
        <w:rPr>
          <w:rFonts w:ascii="Times New Roman" w:hAnsi="Times New Roman" w:cs="Times New Roman"/>
          <w:sz w:val="24"/>
          <w:szCs w:val="24"/>
          <w:lang w:val="en-US"/>
        </w:rPr>
        <w:t>tor</w:t>
      </w:r>
      <w:proofErr w:type="spellEnd"/>
      <w:r w:rsidR="004233EB">
        <w:rPr>
          <w:rFonts w:ascii="Times New Roman" w:hAnsi="Times New Roman" w:cs="Times New Roman"/>
          <w:sz w:val="24"/>
          <w:szCs w:val="24"/>
          <w:lang w:val="en-US"/>
        </w:rPr>
        <w:t xml:space="preserve"> </w:t>
      </w:r>
      <w:proofErr w:type="spellStart"/>
      <w:r w:rsidR="004233EB">
        <w:rPr>
          <w:rFonts w:ascii="Times New Roman" w:hAnsi="Times New Roman" w:cs="Times New Roman"/>
          <w:sz w:val="24"/>
          <w:szCs w:val="24"/>
          <w:lang w:val="en-US"/>
        </w:rPr>
        <w:t>apakah</w:t>
      </w:r>
      <w:proofErr w:type="spellEnd"/>
      <w:r w:rsidR="004233EB">
        <w:rPr>
          <w:rFonts w:ascii="Times New Roman" w:hAnsi="Times New Roman" w:cs="Times New Roman"/>
          <w:sz w:val="24"/>
          <w:szCs w:val="24"/>
          <w:lang w:val="en-US"/>
        </w:rPr>
        <w:t xml:space="preserve"> yang </w:t>
      </w:r>
      <w:proofErr w:type="spellStart"/>
      <w:r w:rsidR="004233EB">
        <w:rPr>
          <w:rFonts w:ascii="Times New Roman" w:hAnsi="Times New Roman" w:cs="Times New Roman"/>
          <w:sz w:val="24"/>
          <w:szCs w:val="24"/>
          <w:lang w:val="en-US"/>
        </w:rPr>
        <w:t>dapat</w:t>
      </w:r>
      <w:proofErr w:type="spellEnd"/>
      <w:r w:rsidR="004233EB">
        <w:rPr>
          <w:rFonts w:ascii="Times New Roman" w:hAnsi="Times New Roman" w:cs="Times New Roman"/>
          <w:sz w:val="24"/>
          <w:szCs w:val="24"/>
          <w:lang w:val="en-US"/>
        </w:rPr>
        <w:t xml:space="preserve"> </w:t>
      </w:r>
      <w:proofErr w:type="spellStart"/>
      <w:r w:rsidR="004233EB">
        <w:rPr>
          <w:rFonts w:ascii="Times New Roman" w:hAnsi="Times New Roman" w:cs="Times New Roman"/>
          <w:sz w:val="24"/>
          <w:szCs w:val="24"/>
          <w:lang w:val="en-US"/>
        </w:rPr>
        <w:t>mempengaruhi</w:t>
      </w:r>
      <w:proofErr w:type="spellEnd"/>
      <w:r w:rsidR="004233EB">
        <w:rPr>
          <w:rFonts w:ascii="Times New Roman" w:hAnsi="Times New Roman" w:cs="Times New Roman"/>
          <w:sz w:val="24"/>
          <w:szCs w:val="24"/>
          <w:lang w:val="en-US"/>
        </w:rPr>
        <w:t xml:space="preserve"> </w:t>
      </w:r>
      <w:proofErr w:type="spellStart"/>
      <w:r w:rsidR="004233EB">
        <w:rPr>
          <w:rFonts w:ascii="Times New Roman" w:hAnsi="Times New Roman" w:cs="Times New Roman"/>
          <w:sz w:val="24"/>
          <w:szCs w:val="24"/>
          <w:lang w:val="en-US"/>
        </w:rPr>
        <w:t>jalannya</w:t>
      </w:r>
      <w:proofErr w:type="spellEnd"/>
      <w:r w:rsidR="004233EB">
        <w:rPr>
          <w:rFonts w:ascii="Times New Roman" w:hAnsi="Times New Roman" w:cs="Times New Roman"/>
          <w:sz w:val="24"/>
          <w:szCs w:val="24"/>
          <w:lang w:val="en-US"/>
        </w:rPr>
        <w:t xml:space="preserve"> </w:t>
      </w:r>
      <w:proofErr w:type="spellStart"/>
      <w:r w:rsidR="004233EB">
        <w:rPr>
          <w:rFonts w:ascii="Times New Roman" w:hAnsi="Times New Roman" w:cs="Times New Roman"/>
          <w:sz w:val="24"/>
          <w:szCs w:val="24"/>
          <w:lang w:val="en-US"/>
        </w:rPr>
        <w:t>perusahaan</w:t>
      </w:r>
      <w:proofErr w:type="spellEnd"/>
      <w:r w:rsidR="004233EB">
        <w:rPr>
          <w:rFonts w:ascii="Times New Roman" w:hAnsi="Times New Roman" w:cs="Times New Roman"/>
          <w:sz w:val="24"/>
          <w:szCs w:val="24"/>
          <w:lang w:val="en-US"/>
        </w:rPr>
        <w:t>.</w:t>
      </w:r>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Pengusaha</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sebelum</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melakukan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inovasi</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tentunya</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harus</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melakukan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segmentasi</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dan</w:t>
      </w:r>
      <w:proofErr w:type="spellEnd"/>
      <w:r w:rsidR="00E6082C">
        <w:rPr>
          <w:rFonts w:ascii="Times New Roman" w:hAnsi="Times New Roman" w:cs="Times New Roman"/>
          <w:sz w:val="24"/>
          <w:szCs w:val="24"/>
          <w:lang w:val="en-US"/>
        </w:rPr>
        <w:t xml:space="preserve"> target yang </w:t>
      </w:r>
      <w:proofErr w:type="spellStart"/>
      <w:r w:rsidR="00E6082C">
        <w:rPr>
          <w:rFonts w:ascii="Times New Roman" w:hAnsi="Times New Roman" w:cs="Times New Roman"/>
          <w:sz w:val="24"/>
          <w:szCs w:val="24"/>
          <w:lang w:val="en-US"/>
        </w:rPr>
        <w:t>akan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disasar</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dengan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begitu</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perusahaan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tahu</w:t>
      </w:r>
      <w:proofErr w:type="spellEnd"/>
      <w:r w:rsidR="00E6082C">
        <w:rPr>
          <w:rFonts w:ascii="Times New Roman" w:hAnsi="Times New Roman" w:cs="Times New Roman"/>
          <w:sz w:val="24"/>
          <w:szCs w:val="24"/>
          <w:lang w:val="en-US"/>
        </w:rPr>
        <w:t xml:space="preserve"> mana yang </w:t>
      </w:r>
      <w:proofErr w:type="spellStart"/>
      <w:r w:rsidR="00E6082C">
        <w:rPr>
          <w:rFonts w:ascii="Times New Roman" w:hAnsi="Times New Roman" w:cs="Times New Roman"/>
          <w:sz w:val="24"/>
          <w:szCs w:val="24"/>
          <w:lang w:val="en-US"/>
        </w:rPr>
        <w:t>menguntungkan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dan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dapat</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mengantisipasi</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kekurangan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dan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kegagalan</w:t>
      </w:r>
      <w:proofErr w:type="spellEnd"/>
      <w:r w:rsidR="00E6082C">
        <w:rPr>
          <w:rFonts w:ascii="Times New Roman" w:hAnsi="Times New Roman" w:cs="Times New Roman"/>
          <w:sz w:val="24"/>
          <w:szCs w:val="24"/>
          <w:lang w:val="en-US"/>
        </w:rPr>
        <w:t xml:space="preserve"> yang </w:t>
      </w:r>
      <w:proofErr w:type="spellStart"/>
      <w:r w:rsidR="00E6082C">
        <w:rPr>
          <w:rFonts w:ascii="Times New Roman" w:hAnsi="Times New Roman" w:cs="Times New Roman"/>
          <w:sz w:val="24"/>
          <w:szCs w:val="24"/>
          <w:lang w:val="en-US"/>
        </w:rPr>
        <w:t>akan</w:t>
      </w:r>
      <w:proofErr w:type="spellEnd"/>
      <w:r w:rsidR="00E6082C">
        <w:rPr>
          <w:rFonts w:ascii="Times New Roman" w:hAnsi="Times New Roman" w:cs="Times New Roman"/>
          <w:sz w:val="24"/>
          <w:szCs w:val="24"/>
          <w:lang w:val="en-US"/>
        </w:rPr>
        <w:t xml:space="preserve"> </w:t>
      </w:r>
      <w:proofErr w:type="spellStart"/>
      <w:r w:rsidR="00E6082C">
        <w:rPr>
          <w:rFonts w:ascii="Times New Roman" w:hAnsi="Times New Roman" w:cs="Times New Roman"/>
          <w:sz w:val="24"/>
          <w:szCs w:val="24"/>
          <w:lang w:val="en-US"/>
        </w:rPr>
        <w:t>terjadi</w:t>
      </w:r>
      <w:proofErr w:type="spellEnd"/>
      <w:r w:rsidR="00E6082C">
        <w:rPr>
          <w:rFonts w:ascii="Times New Roman" w:hAnsi="Times New Roman" w:cs="Times New Roman"/>
          <w:sz w:val="24"/>
          <w:szCs w:val="24"/>
          <w:lang w:val="en-US"/>
        </w:rPr>
        <w:t>.</w:t>
      </w:r>
    </w:p>
    <w:p w14:paraId="78C8F93E" w14:textId="60C4ACED" w:rsidR="00450A05" w:rsidRPr="00B208E5" w:rsidRDefault="00C22A25" w:rsidP="00450A05">
      <w:pPr>
        <w:ind w:firstLine="720"/>
        <w:jc w:val="both"/>
        <w:rPr>
          <w:rFonts w:ascii="Times New Roman" w:hAnsi="Times New Roman" w:cs="Times New Roman"/>
          <w:sz w:val="24"/>
          <w:szCs w:val="24"/>
        </w:rPr>
      </w:pPr>
      <w:proofErr w:type="spellStart"/>
      <w:r w:rsidRPr="00C22A25">
        <w:rPr>
          <w:rFonts w:ascii="Times New Roman" w:hAnsi="Times New Roman" w:cs="Times New Roman"/>
          <w:sz w:val="24"/>
          <w:szCs w:val="24"/>
          <w:lang w:val="en-US"/>
        </w:rPr>
        <w:t>Penerapan</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strategi</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pemasaran</w:t>
      </w:r>
      <w:proofErr w:type="spellEnd"/>
      <w:r w:rsidRPr="00C22A25">
        <w:rPr>
          <w:rFonts w:ascii="Times New Roman" w:hAnsi="Times New Roman" w:cs="Times New Roman"/>
          <w:sz w:val="24"/>
          <w:szCs w:val="24"/>
          <w:lang w:val="en-US"/>
        </w:rPr>
        <w:t xml:space="preserve"> yang </w:t>
      </w:r>
      <w:proofErr w:type="spellStart"/>
      <w:r w:rsidRPr="00C22A25">
        <w:rPr>
          <w:rFonts w:ascii="Times New Roman" w:hAnsi="Times New Roman" w:cs="Times New Roman"/>
          <w:sz w:val="24"/>
          <w:szCs w:val="24"/>
          <w:lang w:val="en-US"/>
        </w:rPr>
        <w:t>tepat</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dapat</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mempengaruhi</w:t>
      </w:r>
      <w:proofErr w:type="spellEnd"/>
      <w:r w:rsidRPr="00C22A25">
        <w:rPr>
          <w:rFonts w:ascii="Times New Roman" w:hAnsi="Times New Roman" w:cs="Times New Roman"/>
          <w:sz w:val="24"/>
          <w:szCs w:val="24"/>
          <w:lang w:val="en-US"/>
        </w:rPr>
        <w:t xml:space="preserve"> para </w:t>
      </w:r>
      <w:proofErr w:type="spellStart"/>
      <w:r w:rsidRPr="00C22A25">
        <w:rPr>
          <w:rFonts w:ascii="Times New Roman" w:hAnsi="Times New Roman" w:cs="Times New Roman"/>
          <w:sz w:val="24"/>
          <w:szCs w:val="24"/>
          <w:lang w:val="en-US"/>
        </w:rPr>
        <w:t>calon</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konsumen</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untuk</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membuat</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suatu</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keputusan</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pembelian</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dan</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menciptakan</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kepuasan</w:t>
      </w:r>
      <w:proofErr w:type="spellEnd"/>
      <w:r w:rsidRPr="00C22A25">
        <w:rPr>
          <w:rFonts w:ascii="Times New Roman" w:hAnsi="Times New Roman" w:cs="Times New Roman"/>
          <w:sz w:val="24"/>
          <w:szCs w:val="24"/>
          <w:lang w:val="en-US"/>
        </w:rPr>
        <w:t xml:space="preserve"> </w:t>
      </w:r>
      <w:proofErr w:type="spellStart"/>
      <w:r w:rsidRPr="00C22A25">
        <w:rPr>
          <w:rFonts w:ascii="Times New Roman" w:hAnsi="Times New Roman" w:cs="Times New Roman"/>
          <w:sz w:val="24"/>
          <w:szCs w:val="24"/>
          <w:lang w:val="en-US"/>
        </w:rPr>
        <w:t>konsumen</w:t>
      </w:r>
      <w:proofErr w:type="spellEnd"/>
      <w:r w:rsidRPr="00C22A25">
        <w:rPr>
          <w:rFonts w:ascii="Times New Roman" w:hAnsi="Times New Roman" w:cs="Times New Roman"/>
          <w:sz w:val="24"/>
          <w:szCs w:val="24"/>
          <w:lang w:val="en-US"/>
        </w:rPr>
        <w:t>.</w:t>
      </w:r>
      <w:r w:rsidR="00450A05">
        <w:rPr>
          <w:rFonts w:ascii="Times New Roman" w:hAnsi="Times New Roman" w:cs="Times New Roman"/>
          <w:sz w:val="24"/>
          <w:szCs w:val="24"/>
          <w:lang w:val="en-US"/>
        </w:rPr>
        <w:t xml:space="preserve"> </w:t>
      </w:r>
      <w:r w:rsidR="00450A05" w:rsidRPr="00B208E5">
        <w:rPr>
          <w:rFonts w:ascii="Times New Roman" w:hAnsi="Times New Roman" w:cs="Times New Roman"/>
          <w:sz w:val="24"/>
          <w:szCs w:val="24"/>
        </w:rPr>
        <w:t xml:space="preserve">Ketika konsumen merasa bahwa kinerja atau apa yang didapat tidak sesuai dengan keinginannya maka hal ini yang akan menyebabkan menurunnya kepuasan konsumen, </w:t>
      </w:r>
      <w:r w:rsidR="00450A05" w:rsidRPr="00B208E5">
        <w:rPr>
          <w:rFonts w:ascii="Times New Roman" w:hAnsi="Times New Roman" w:cs="Times New Roman"/>
          <w:sz w:val="24"/>
          <w:szCs w:val="24"/>
        </w:rPr>
        <w:t>namun apabila hasil kerja atau yang diberikan sesuai atau melebihi terhadap apa yang  konsumen inginkan maka konsumen akan merasa puas atas apa yang telah diterima. Banyak sekali hal yang menjadi pertimbangan pada saat mengambil keputusan pembelian dan kepuasan konsumen. Komunikasi pemasaran yang tepat, harga yang terjangkau dan kualitas produk yang baik menjadi pertimbangan bagi konsumen dalam melakukan pembelian.</w:t>
      </w:r>
    </w:p>
    <w:p w14:paraId="28C00087" w14:textId="77777777" w:rsidR="00450A05" w:rsidRPr="00B208E5" w:rsidRDefault="00450A05" w:rsidP="00450A05">
      <w:pPr>
        <w:ind w:firstLine="720"/>
        <w:jc w:val="both"/>
        <w:rPr>
          <w:rFonts w:ascii="Times New Roman" w:hAnsi="Times New Roman" w:cs="Times New Roman"/>
          <w:sz w:val="24"/>
          <w:szCs w:val="24"/>
        </w:rPr>
      </w:pPr>
      <w:r w:rsidRPr="00B208E5">
        <w:rPr>
          <w:rFonts w:ascii="Times New Roman" w:hAnsi="Times New Roman" w:cs="Times New Roman"/>
          <w:sz w:val="24"/>
          <w:szCs w:val="24"/>
        </w:rPr>
        <w:t xml:space="preserve">CV. Pacific Andre Anton adalah salah satu perusahaan yang bergerak di bidang pembenihan udang </w:t>
      </w:r>
      <w:r w:rsidRPr="00B208E5">
        <w:rPr>
          <w:rFonts w:ascii="Times New Roman" w:hAnsi="Times New Roman" w:cs="Times New Roman"/>
          <w:i/>
          <w:sz w:val="24"/>
          <w:szCs w:val="24"/>
        </w:rPr>
        <w:t>vannamei</w:t>
      </w:r>
      <w:r w:rsidRPr="00B208E5">
        <w:rPr>
          <w:rFonts w:ascii="Times New Roman" w:hAnsi="Times New Roman" w:cs="Times New Roman"/>
          <w:sz w:val="24"/>
          <w:szCs w:val="24"/>
        </w:rPr>
        <w:t xml:space="preserve"> (pemeliharaan </w:t>
      </w:r>
      <w:r w:rsidRPr="00B208E5">
        <w:rPr>
          <w:rFonts w:ascii="Times New Roman" w:hAnsi="Times New Roman" w:cs="Times New Roman"/>
          <w:i/>
          <w:sz w:val="24"/>
          <w:szCs w:val="24"/>
        </w:rPr>
        <w:t>naupli-post larva</w:t>
      </w:r>
      <w:r w:rsidRPr="00B208E5">
        <w:rPr>
          <w:rFonts w:ascii="Times New Roman" w:hAnsi="Times New Roman" w:cs="Times New Roman"/>
          <w:sz w:val="24"/>
          <w:szCs w:val="24"/>
        </w:rPr>
        <w:t xml:space="preserve">) dan beralamat lengkap di Dusun Gundil Desa Klatakan Kecamatan Kendit Kabupaten Situbondo. Nama pemilik perusahaan ini ialah Andre Hidayat yang dibangun mulai 2016 dan mulai produksi tahun 2017 dan memiliki 48 karyawan. Berdirinya CV. Pacific Andre Anton karena untuk menambah usaha pemilik, dan juga diharapkan dapat membantu kebutuhan benih </w:t>
      </w:r>
      <w:r>
        <w:rPr>
          <w:rFonts w:ascii="Times New Roman" w:hAnsi="Times New Roman" w:cs="Times New Roman"/>
          <w:sz w:val="24"/>
          <w:szCs w:val="24"/>
        </w:rPr>
        <w:t xml:space="preserve">bagi para pemilik usaha tambak </w:t>
      </w:r>
      <w:r w:rsidRPr="00B208E5">
        <w:rPr>
          <w:rFonts w:ascii="Times New Roman" w:hAnsi="Times New Roman" w:cs="Times New Roman"/>
          <w:sz w:val="24"/>
          <w:szCs w:val="24"/>
        </w:rPr>
        <w:t>karena benih dari alam tidak dapat</w:t>
      </w:r>
      <w:r>
        <w:rPr>
          <w:rFonts w:ascii="Times New Roman" w:hAnsi="Times New Roman" w:cs="Times New Roman"/>
          <w:sz w:val="24"/>
          <w:szCs w:val="24"/>
        </w:rPr>
        <w:t xml:space="preserve"> </w:t>
      </w:r>
      <w:r w:rsidRPr="00B208E5">
        <w:rPr>
          <w:rFonts w:ascii="Times New Roman" w:hAnsi="Times New Roman" w:cs="Times New Roman"/>
          <w:sz w:val="24"/>
          <w:szCs w:val="24"/>
        </w:rPr>
        <w:t>memenuhi kebutuhan kuantitas pet</w:t>
      </w:r>
      <w:r>
        <w:rPr>
          <w:rFonts w:ascii="Times New Roman" w:hAnsi="Times New Roman" w:cs="Times New Roman"/>
          <w:sz w:val="24"/>
          <w:szCs w:val="24"/>
        </w:rPr>
        <w:t xml:space="preserve">ambak </w:t>
      </w:r>
      <w:r w:rsidRPr="00B208E5">
        <w:rPr>
          <w:rFonts w:ascii="Times New Roman" w:hAnsi="Times New Roman" w:cs="Times New Roman"/>
          <w:sz w:val="24"/>
          <w:szCs w:val="24"/>
        </w:rPr>
        <w:t xml:space="preserve">tersebut. Di Situbondo sudah lama dikenal dengan pusat pembenihan udang vannamei </w:t>
      </w:r>
      <w:r w:rsidRPr="00B208E5">
        <w:rPr>
          <w:rFonts w:ascii="Times New Roman" w:hAnsi="Times New Roman" w:cs="Times New Roman"/>
          <w:i/>
          <w:sz w:val="24"/>
          <w:szCs w:val="24"/>
        </w:rPr>
        <w:t>(Litopenaeus vannamei)</w:t>
      </w:r>
      <w:r w:rsidRPr="00B208E5">
        <w:rPr>
          <w:rFonts w:ascii="Times New Roman" w:hAnsi="Times New Roman" w:cs="Times New Roman"/>
          <w:sz w:val="24"/>
          <w:szCs w:val="24"/>
        </w:rPr>
        <w:t>,</w:t>
      </w:r>
      <w:r>
        <w:rPr>
          <w:rFonts w:ascii="Times New Roman" w:hAnsi="Times New Roman" w:cs="Times New Roman"/>
          <w:sz w:val="24"/>
          <w:szCs w:val="24"/>
        </w:rPr>
        <w:t xml:space="preserve"> </w:t>
      </w:r>
      <w:r w:rsidRPr="00B208E5">
        <w:rPr>
          <w:rFonts w:ascii="Times New Roman" w:hAnsi="Times New Roman" w:cs="Times New Roman"/>
          <w:sz w:val="24"/>
          <w:szCs w:val="24"/>
        </w:rPr>
        <w:t xml:space="preserve">baik dari budidaya pembesaran maupun pembenihan </w:t>
      </w:r>
      <w:r w:rsidRPr="00B208E5">
        <w:rPr>
          <w:rFonts w:ascii="Times New Roman" w:hAnsi="Times New Roman" w:cs="Times New Roman"/>
          <w:i/>
          <w:sz w:val="24"/>
          <w:szCs w:val="24"/>
        </w:rPr>
        <w:t>(hatchery)</w:t>
      </w:r>
      <w:r w:rsidRPr="00B208E5">
        <w:rPr>
          <w:rFonts w:ascii="Times New Roman" w:hAnsi="Times New Roman" w:cs="Times New Roman"/>
          <w:sz w:val="24"/>
          <w:szCs w:val="24"/>
        </w:rPr>
        <w:t>.</w:t>
      </w:r>
    </w:p>
    <w:p w14:paraId="2408D7FA" w14:textId="0ED7D5EF" w:rsidR="00FB4A0C" w:rsidRPr="00450A05" w:rsidRDefault="00450A05" w:rsidP="00450A05">
      <w:pPr>
        <w:ind w:firstLine="720"/>
        <w:jc w:val="both"/>
        <w:rPr>
          <w:rFonts w:ascii="Times New Roman" w:hAnsi="Times New Roman" w:cs="Times New Roman"/>
          <w:sz w:val="24"/>
          <w:szCs w:val="24"/>
        </w:rPr>
      </w:pPr>
      <w:r w:rsidRPr="00B208E5">
        <w:rPr>
          <w:rFonts w:ascii="Times New Roman" w:hAnsi="Times New Roman" w:cs="Times New Roman"/>
          <w:sz w:val="24"/>
          <w:szCs w:val="24"/>
        </w:rPr>
        <w:t xml:space="preserve">CV. Pacific Andre Anton sudah cukup lama berkecimpung di </w:t>
      </w:r>
      <w:r w:rsidRPr="00B208E5">
        <w:rPr>
          <w:rFonts w:ascii="Times New Roman" w:hAnsi="Times New Roman" w:cs="Times New Roman"/>
          <w:sz w:val="24"/>
          <w:szCs w:val="24"/>
        </w:rPr>
        <w:lastRenderedPageBreak/>
        <w:t xml:space="preserve">usaha pembenihan udang vannamei (pemeliharaan </w:t>
      </w:r>
      <w:r w:rsidRPr="00B208E5">
        <w:rPr>
          <w:rFonts w:ascii="Times New Roman" w:hAnsi="Times New Roman" w:cs="Times New Roman"/>
          <w:i/>
          <w:sz w:val="24"/>
          <w:szCs w:val="24"/>
        </w:rPr>
        <w:t>naupli-post larva</w:t>
      </w:r>
      <w:r w:rsidRPr="00B208E5">
        <w:rPr>
          <w:rFonts w:ascii="Times New Roman" w:hAnsi="Times New Roman" w:cs="Times New Roman"/>
          <w:sz w:val="24"/>
          <w:szCs w:val="24"/>
        </w:rPr>
        <w:t xml:space="preserve">). Banyaknya persaingan dalam dunia pemasaran membuat manajemen CV. Pacific Andre Anton terus berusaha berkembang untuk meningkatkan pemasaran yang optimal. Oleh karena itu, agar pembenihan udang </w:t>
      </w:r>
      <w:r w:rsidRPr="00B208E5">
        <w:rPr>
          <w:rFonts w:ascii="Times New Roman" w:hAnsi="Times New Roman" w:cs="Times New Roman"/>
          <w:i/>
          <w:sz w:val="24"/>
          <w:szCs w:val="24"/>
        </w:rPr>
        <w:t>vannamei</w:t>
      </w:r>
      <w:r w:rsidRPr="00B208E5">
        <w:rPr>
          <w:rFonts w:ascii="Times New Roman" w:hAnsi="Times New Roman" w:cs="Times New Roman"/>
          <w:sz w:val="24"/>
          <w:szCs w:val="24"/>
        </w:rPr>
        <w:t xml:space="preserve"> dapat memenuhi sasaran yang efektif maka perusahaan harus membuat strategi-strategi yang tepat dalam bauran pemasaran. Strategi yang diterapkan harus sesuai dengan keadaan yang sedang dialami perusahaan, dimana besarnya modal yang tersedia harus diperhitungkan dengan keuntungan yang dihasilkan.</w:t>
      </w:r>
    </w:p>
    <w:p w14:paraId="3463E054" w14:textId="77777777" w:rsidR="00224824" w:rsidRDefault="00224824" w:rsidP="00224824">
      <w:pPr>
        <w:spacing w:line="240" w:lineRule="auto"/>
        <w:ind w:firstLine="567"/>
        <w:jc w:val="both"/>
        <w:rPr>
          <w:rFonts w:asciiTheme="majorBidi" w:hAnsiTheme="majorBidi" w:cstheme="majorBidi"/>
          <w:color w:val="222222"/>
          <w:sz w:val="24"/>
          <w:szCs w:val="24"/>
          <w:shd w:val="clear" w:color="auto" w:fill="FFFFFF"/>
        </w:rPr>
      </w:pPr>
    </w:p>
    <w:p w14:paraId="76A1D0A7" w14:textId="59F0C4B6" w:rsidR="00224824" w:rsidRPr="008B78D8" w:rsidRDefault="0061572A" w:rsidP="008B78D8">
      <w:pPr>
        <w:spacing w:line="240" w:lineRule="auto"/>
        <w:jc w:val="left"/>
        <w:rPr>
          <w:rFonts w:ascii="Times New Roman" w:hAnsi="Times New Roman"/>
          <w:b/>
          <w:bCs/>
          <w:color w:val="000000" w:themeColor="text1"/>
          <w:sz w:val="24"/>
          <w:szCs w:val="24"/>
        </w:rPr>
      </w:pPr>
      <w:bookmarkStart w:id="6" w:name="_Toc88070212"/>
      <w:r>
        <w:rPr>
          <w:rFonts w:ascii="Times New Roman" w:hAnsi="Times New Roman"/>
          <w:b/>
          <w:bCs/>
          <w:color w:val="000000" w:themeColor="text1"/>
          <w:sz w:val="24"/>
          <w:szCs w:val="24"/>
          <w:lang w:val="en-US"/>
        </w:rPr>
        <w:t xml:space="preserve">II. </w:t>
      </w:r>
      <w:r w:rsidR="00224824" w:rsidRPr="007575D4">
        <w:rPr>
          <w:rFonts w:ascii="Times New Roman" w:hAnsi="Times New Roman"/>
          <w:b/>
          <w:bCs/>
          <w:color w:val="000000" w:themeColor="text1"/>
          <w:sz w:val="24"/>
          <w:szCs w:val="24"/>
        </w:rPr>
        <w:t>TINJAUAN PUSTAKA</w:t>
      </w:r>
      <w:bookmarkEnd w:id="6"/>
    </w:p>
    <w:p w14:paraId="35FF9AC9" w14:textId="69472E3D" w:rsidR="008B78D8" w:rsidRDefault="00224824" w:rsidP="00B21928">
      <w:pPr>
        <w:pStyle w:val="Heading3"/>
        <w:spacing w:before="0" w:line="240" w:lineRule="auto"/>
        <w:jc w:val="left"/>
        <w:rPr>
          <w:rFonts w:asciiTheme="majorBidi" w:hAnsiTheme="majorBidi"/>
          <w:color w:val="auto"/>
          <w:sz w:val="24"/>
          <w:szCs w:val="24"/>
          <w:lang w:val="en-US"/>
        </w:rPr>
      </w:pPr>
      <w:bookmarkStart w:id="7" w:name="_Toc104699357"/>
      <w:r w:rsidRPr="00224824">
        <w:rPr>
          <w:rFonts w:asciiTheme="majorBidi" w:hAnsiTheme="majorBidi"/>
          <w:color w:val="auto"/>
          <w:sz w:val="24"/>
          <w:szCs w:val="24"/>
        </w:rPr>
        <w:t xml:space="preserve">Manajemen </w:t>
      </w:r>
      <w:bookmarkEnd w:id="7"/>
      <w:proofErr w:type="spellStart"/>
      <w:r w:rsidR="00FB4A0C">
        <w:rPr>
          <w:rFonts w:asciiTheme="majorBidi" w:hAnsiTheme="majorBidi"/>
          <w:color w:val="auto"/>
          <w:sz w:val="24"/>
          <w:szCs w:val="24"/>
          <w:lang w:val="en-US"/>
        </w:rPr>
        <w:t>Pemasaran</w:t>
      </w:r>
      <w:proofErr w:type="spellEnd"/>
    </w:p>
    <w:p w14:paraId="2DB393AD" w14:textId="5D064D7A" w:rsidR="00343B95" w:rsidRDefault="00197AC3" w:rsidP="00110288">
      <w:pPr>
        <w:pStyle w:val="ListParagraph"/>
        <w:spacing w:line="240" w:lineRule="auto"/>
        <w:ind w:left="0" w:firstLine="720"/>
        <w:jc w:val="both"/>
        <w:rPr>
          <w:rFonts w:ascii="Times New Roman" w:hAnsi="Times New Roman" w:cs="Times New Roman"/>
          <w:sz w:val="24"/>
          <w:szCs w:val="24"/>
          <w:lang w:val="en-US"/>
        </w:rPr>
      </w:pPr>
      <w:r w:rsidRPr="00B208E5">
        <w:rPr>
          <w:rFonts w:ascii="Times New Roman" w:hAnsi="Times New Roman" w:cs="Times New Roman"/>
          <w:sz w:val="24"/>
          <w:szCs w:val="24"/>
        </w:rPr>
        <w:t xml:space="preserve">Menurut Assauri (2015:81) “Penganalisaan, perencanaan, pelaksanaan, dan pengendalian program yang dirancang untuk membentuk dan memelihara kentungan dari pertukaran barang dan jasa kepada konsumen yang dikenal sebagai manajemen pemasaran”. Kesimpulannya bahwa manajemen pemasaran merupakan seni ilmu pengetahuan dalam memilih sasaran pasar dan membangun hubungan pelanggan yang baik serta mengkomunikasikannya. Terdiri dari serangkaian proses yang menyeluruh seperti perencanaan, penetapan harga, promosi, dan mendistribusikan barang dan jasa untuk menciptakan nilai tambah bagi perusahaan. </w:t>
      </w:r>
    </w:p>
    <w:p w14:paraId="55D73A2E" w14:textId="77777777" w:rsidR="00110288" w:rsidRPr="00110288" w:rsidRDefault="00110288" w:rsidP="00110288">
      <w:pPr>
        <w:pStyle w:val="ListParagraph"/>
        <w:spacing w:line="240" w:lineRule="auto"/>
        <w:ind w:left="0" w:firstLine="720"/>
        <w:jc w:val="both"/>
        <w:rPr>
          <w:rFonts w:ascii="Times New Roman" w:hAnsi="Times New Roman" w:cs="Times New Roman"/>
          <w:sz w:val="24"/>
          <w:szCs w:val="24"/>
          <w:lang w:val="en-US"/>
        </w:rPr>
      </w:pPr>
    </w:p>
    <w:p w14:paraId="4FC2C6FF" w14:textId="37D3D83C" w:rsidR="008C7B84" w:rsidRDefault="008C7B84" w:rsidP="00E14DA4">
      <w:pPr>
        <w:spacing w:line="240" w:lineRule="auto"/>
        <w:jc w:val="both"/>
        <w:rPr>
          <w:rFonts w:asciiTheme="majorBidi" w:hAnsiTheme="majorBidi" w:cstheme="majorBidi"/>
          <w:b/>
          <w:bCs/>
          <w:sz w:val="24"/>
          <w:szCs w:val="28"/>
          <w:lang w:val="en-US"/>
        </w:rPr>
      </w:pPr>
      <w:proofErr w:type="spellStart"/>
      <w:r>
        <w:rPr>
          <w:rFonts w:asciiTheme="majorBidi" w:hAnsiTheme="majorBidi" w:cstheme="majorBidi"/>
          <w:b/>
          <w:bCs/>
          <w:sz w:val="24"/>
          <w:szCs w:val="28"/>
          <w:lang w:val="en-US"/>
        </w:rPr>
        <w:t>Pemasaran</w:t>
      </w:r>
      <w:proofErr w:type="spellEnd"/>
    </w:p>
    <w:p w14:paraId="17786588" w14:textId="5CD302D9" w:rsidR="008C7B84" w:rsidRPr="00EB74ED" w:rsidRDefault="00197AC3" w:rsidP="00343B95">
      <w:pPr>
        <w:pStyle w:val="ListParagraph"/>
        <w:spacing w:line="240" w:lineRule="auto"/>
        <w:ind w:left="0" w:firstLine="720"/>
        <w:jc w:val="both"/>
        <w:rPr>
          <w:rFonts w:ascii="Times New Roman" w:hAnsi="Times New Roman" w:cs="Times New Roman"/>
          <w:sz w:val="24"/>
          <w:szCs w:val="24"/>
        </w:rPr>
      </w:pPr>
      <w:r w:rsidRPr="00B208E5">
        <w:rPr>
          <w:rFonts w:ascii="Times New Roman" w:hAnsi="Times New Roman" w:cs="Times New Roman"/>
          <w:sz w:val="24"/>
          <w:szCs w:val="24"/>
        </w:rPr>
        <w:t xml:space="preserve">Menurut Kotler dan Keller (2014:5) “Pemasaran ialah aktivitas strategis di dalam organisasi </w:t>
      </w:r>
      <w:r w:rsidRPr="00B208E5">
        <w:rPr>
          <w:rFonts w:ascii="Times New Roman" w:hAnsi="Times New Roman" w:cs="Times New Roman"/>
          <w:sz w:val="24"/>
          <w:szCs w:val="24"/>
        </w:rPr>
        <w:t>mencakup sejumlah kegiatan yang bertujuan untuk menghasilkan, menyampaikan, dan mengelola hubungan dengan pelanggan secara efektif agar bermanfaat bagi organisasi dan selaras dengan tujuannya”. Secara singkat pengertian pemasaran dapat diartikan sebagai suatu kegiatan yang bertujuan untuk memuaskan kebutuhan manusia dengan cara yang juga dapat memberikan timbal balik yang menguntungkan baik bagi perusahaan maupun konsumen, apabila kepuasan konsumen tercipta tentunya perusahaan akan menerima keuntungan dari penjualan yang mereka lakukan.</w:t>
      </w:r>
    </w:p>
    <w:p w14:paraId="6324C5F1" w14:textId="2A1D0132" w:rsidR="003B3AAF" w:rsidRPr="00EB74ED" w:rsidRDefault="00197AC3" w:rsidP="00197AC3">
      <w:pPr>
        <w:spacing w:line="240" w:lineRule="auto"/>
        <w:ind w:firstLine="567"/>
        <w:jc w:val="both"/>
        <w:rPr>
          <w:rFonts w:ascii="Times New Roman" w:hAnsi="Times New Roman" w:cs="Times New Roman"/>
          <w:sz w:val="24"/>
          <w:szCs w:val="24"/>
        </w:rPr>
      </w:pPr>
      <w:r w:rsidRPr="00B208E5">
        <w:rPr>
          <w:rFonts w:ascii="Times New Roman" w:hAnsi="Times New Roman" w:cs="Times New Roman"/>
          <w:sz w:val="24"/>
          <w:szCs w:val="24"/>
        </w:rPr>
        <w:t>Menurut Daryanto (2013:1) “Pemasaran ialah suatu prosedur sosial dan manajerial yang di dalamnya indvidu dan kelompok mendapatkan apa yang mereka butuhkan dan inginkan dengan menciptakan, menawarkan dan mempertukarkan sesuatu yang bernilai satu sama lain”. Berdasarkan definisi tersebut, pemasaran merupakan suatu kegiatan dalam mendistribusikan barang atau jasa kepada pelanggan, dan dari kegiatan tersebut dapat mendorongnya untuk membeli produk atau jasa yang dimiliki oleh suatu perusahaan yang ditukarkan dengan sesuatu yang bernilai.</w:t>
      </w:r>
      <w:r w:rsidR="003B3AAF">
        <w:rPr>
          <w:rFonts w:ascii="Times New Roman" w:hAnsi="Times New Roman" w:cs="Times New Roman"/>
          <w:sz w:val="24"/>
          <w:szCs w:val="24"/>
        </w:rPr>
        <w:t xml:space="preserve"> </w:t>
      </w:r>
    </w:p>
    <w:p w14:paraId="551B3E40" w14:textId="0E765069" w:rsidR="008C7B84" w:rsidRPr="008C7B84" w:rsidRDefault="008C7B84" w:rsidP="008C7B84">
      <w:pPr>
        <w:spacing w:line="240" w:lineRule="auto"/>
        <w:jc w:val="both"/>
        <w:rPr>
          <w:rFonts w:asciiTheme="majorBidi" w:hAnsiTheme="majorBidi" w:cstheme="majorBidi"/>
          <w:bCs/>
          <w:sz w:val="24"/>
          <w:szCs w:val="28"/>
          <w:lang w:val="en-US"/>
        </w:rPr>
      </w:pPr>
    </w:p>
    <w:p w14:paraId="6E8D5749" w14:textId="063835D3" w:rsidR="00E51AC6" w:rsidRPr="00343B95" w:rsidRDefault="00343B95" w:rsidP="00E14DA4">
      <w:pPr>
        <w:spacing w:line="240" w:lineRule="auto"/>
        <w:jc w:val="both"/>
        <w:rPr>
          <w:rFonts w:asciiTheme="majorBidi" w:hAnsiTheme="majorBidi" w:cstheme="majorBidi"/>
          <w:b/>
          <w:bCs/>
          <w:sz w:val="24"/>
          <w:szCs w:val="28"/>
          <w:lang w:val="en-US"/>
        </w:rPr>
      </w:pPr>
      <w:proofErr w:type="spellStart"/>
      <w:r>
        <w:rPr>
          <w:rFonts w:asciiTheme="majorBidi" w:hAnsiTheme="majorBidi" w:cstheme="majorBidi"/>
          <w:b/>
          <w:bCs/>
          <w:sz w:val="24"/>
          <w:szCs w:val="28"/>
          <w:lang w:val="en-US"/>
        </w:rPr>
        <w:t>Komunikasi</w:t>
      </w:r>
      <w:proofErr w:type="spellEnd"/>
      <w:r>
        <w:rPr>
          <w:rFonts w:asciiTheme="majorBidi" w:hAnsiTheme="majorBidi" w:cstheme="majorBidi"/>
          <w:b/>
          <w:bCs/>
          <w:sz w:val="24"/>
          <w:szCs w:val="28"/>
          <w:lang w:val="en-US"/>
        </w:rPr>
        <w:t xml:space="preserve"> </w:t>
      </w:r>
      <w:proofErr w:type="spellStart"/>
      <w:r>
        <w:rPr>
          <w:rFonts w:asciiTheme="majorBidi" w:hAnsiTheme="majorBidi" w:cstheme="majorBidi"/>
          <w:b/>
          <w:bCs/>
          <w:sz w:val="24"/>
          <w:szCs w:val="28"/>
          <w:lang w:val="en-US"/>
        </w:rPr>
        <w:t>pemasaran</w:t>
      </w:r>
      <w:proofErr w:type="spellEnd"/>
    </w:p>
    <w:p w14:paraId="3F5A8820" w14:textId="0D57E22C" w:rsidR="00E51AC6" w:rsidRPr="00343B95" w:rsidRDefault="00343B95" w:rsidP="00343B95">
      <w:pPr>
        <w:pStyle w:val="ListParagraph"/>
        <w:spacing w:line="240" w:lineRule="auto"/>
        <w:ind w:left="0" w:firstLine="720"/>
        <w:jc w:val="both"/>
        <w:rPr>
          <w:rFonts w:ascii="Times New Roman" w:hAnsi="Times New Roman" w:cs="Times New Roman"/>
          <w:sz w:val="24"/>
          <w:szCs w:val="24"/>
        </w:rPr>
      </w:pPr>
      <w:r w:rsidRPr="00B208E5">
        <w:rPr>
          <w:rFonts w:ascii="Times New Roman" w:hAnsi="Times New Roman" w:cs="Times New Roman"/>
          <w:sz w:val="24"/>
          <w:szCs w:val="24"/>
        </w:rPr>
        <w:t xml:space="preserve">Menurut Tjiptono (2011:59) “Komunikasi pemasaran merupakan kegiatan pemasaran yang mengacu pada penyebaran informasi, mempengaruhi dan membujuk, serta membuat pasar sasaran mengingat perusahaan dan produknya, dan secara aktif menerima, membeli dan </w:t>
      </w:r>
      <w:r w:rsidRPr="00B208E5">
        <w:rPr>
          <w:rFonts w:ascii="Times New Roman" w:hAnsi="Times New Roman" w:cs="Times New Roman"/>
          <w:sz w:val="24"/>
          <w:szCs w:val="24"/>
        </w:rPr>
        <w:lastRenderedPageBreak/>
        <w:t>loyal pada barang atau jasa yang ditawarkan perusahaan”. Sedangkan menurut</w:t>
      </w:r>
      <w:r w:rsidR="00F45502" w:rsidRPr="00F45502">
        <w:rPr>
          <w:rFonts w:ascii="Times New Roman" w:hAnsi="Times New Roman" w:cs="Times New Roman"/>
          <w:sz w:val="24"/>
          <w:szCs w:val="24"/>
        </w:rPr>
        <w:t xml:space="preserve"> </w:t>
      </w:r>
      <w:r w:rsidR="00F45502" w:rsidRPr="00B208E5">
        <w:rPr>
          <w:rFonts w:ascii="Times New Roman" w:hAnsi="Times New Roman" w:cs="Times New Roman"/>
          <w:sz w:val="24"/>
          <w:szCs w:val="24"/>
        </w:rPr>
        <w:t>Menurut Kotler dan Keller (2012:498) “Komunikasi pemasaran adalah metode strategi yang dilakukan perusahaan secara langsung dan tidak langsung dengan menginformasikan, meyakinkan dan mengingatkan konsumen mengenai produk yang ditawarkan</w:t>
      </w:r>
      <w:r w:rsidRPr="00B208E5">
        <w:rPr>
          <w:rFonts w:ascii="Times New Roman" w:hAnsi="Times New Roman" w:cs="Times New Roman"/>
          <w:sz w:val="24"/>
          <w:szCs w:val="24"/>
        </w:rPr>
        <w:t>”</w:t>
      </w:r>
      <w:r w:rsidR="00E51AC6" w:rsidRPr="00EB74ED">
        <w:rPr>
          <w:rFonts w:ascii="Times New Roman" w:hAnsi="Times New Roman" w:cs="Times New Roman"/>
          <w:sz w:val="24"/>
          <w:szCs w:val="24"/>
        </w:rPr>
        <w:t>.</w:t>
      </w:r>
      <w:r w:rsidR="00E14DA4">
        <w:rPr>
          <w:rFonts w:ascii="Times New Roman" w:hAnsi="Times New Roman" w:cs="Times New Roman"/>
          <w:sz w:val="24"/>
          <w:szCs w:val="24"/>
          <w:lang w:val="en-US"/>
        </w:rPr>
        <w:t xml:space="preserve"> </w:t>
      </w:r>
      <w:proofErr w:type="spellStart"/>
      <w:r w:rsidR="00E14DA4">
        <w:rPr>
          <w:rFonts w:ascii="Times New Roman" w:hAnsi="Times New Roman" w:cs="Times New Roman"/>
          <w:sz w:val="24"/>
          <w:szCs w:val="24"/>
          <w:lang w:val="en-US"/>
        </w:rPr>
        <w:t>Adapun</w:t>
      </w:r>
      <w:proofErr w:type="spellEnd"/>
      <w:r w:rsidR="00E14DA4">
        <w:rPr>
          <w:rFonts w:ascii="Times New Roman" w:hAnsi="Times New Roman" w:cs="Times New Roman"/>
          <w:sz w:val="24"/>
          <w:szCs w:val="24"/>
          <w:lang w:val="en-US"/>
        </w:rPr>
        <w:t xml:space="preserve"> </w:t>
      </w:r>
      <w:proofErr w:type="spellStart"/>
      <w:r w:rsidR="00E14DA4">
        <w:rPr>
          <w:rFonts w:ascii="Times New Roman" w:hAnsi="Times New Roman" w:cs="Times New Roman"/>
          <w:sz w:val="24"/>
          <w:szCs w:val="24"/>
          <w:lang w:val="en-US"/>
        </w:rPr>
        <w:t>indikator</w:t>
      </w:r>
      <w:proofErr w:type="spellEnd"/>
      <w:r w:rsidR="00E14DA4">
        <w:rPr>
          <w:rFonts w:ascii="Times New Roman" w:hAnsi="Times New Roman" w:cs="Times New Roman"/>
          <w:sz w:val="24"/>
          <w:szCs w:val="24"/>
          <w:lang w:val="en-US"/>
        </w:rPr>
        <w:t xml:space="preserve"> </w:t>
      </w:r>
      <w:proofErr w:type="spellStart"/>
      <w:r w:rsidR="00D31360">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Kotler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Amstrong</w:t>
      </w:r>
      <w:proofErr w:type="spellEnd"/>
      <w:r w:rsidR="00D31360">
        <w:rPr>
          <w:rFonts w:ascii="Times New Roman" w:hAnsi="Times New Roman" w:cs="Times New Roman"/>
          <w:sz w:val="24"/>
          <w:szCs w:val="24"/>
          <w:lang w:val="en-US"/>
        </w:rPr>
        <w:t xml:space="preserve"> (20</w:t>
      </w:r>
      <w:r>
        <w:rPr>
          <w:rFonts w:ascii="Times New Roman" w:hAnsi="Times New Roman" w:cs="Times New Roman"/>
          <w:sz w:val="24"/>
          <w:szCs w:val="24"/>
          <w:lang w:val="en-US"/>
        </w:rPr>
        <w:t>12</w:t>
      </w:r>
      <w:r w:rsidR="00D31360">
        <w:rPr>
          <w:rFonts w:ascii="Times New Roman" w:hAnsi="Times New Roman" w:cs="Times New Roman"/>
          <w:sz w:val="24"/>
          <w:szCs w:val="24"/>
          <w:lang w:val="en-US"/>
        </w:rPr>
        <w:t>:</w:t>
      </w:r>
      <w:r>
        <w:rPr>
          <w:rFonts w:ascii="Times New Roman" w:hAnsi="Times New Roman" w:cs="Times New Roman"/>
          <w:sz w:val="24"/>
          <w:szCs w:val="24"/>
          <w:lang w:val="en-US"/>
        </w:rPr>
        <w:t>432</w:t>
      </w:r>
      <w:r w:rsidR="00D31360">
        <w:rPr>
          <w:rFonts w:ascii="Times New Roman" w:hAnsi="Times New Roman" w:cs="Times New Roman"/>
          <w:sz w:val="24"/>
          <w:szCs w:val="24"/>
          <w:lang w:val="en-US"/>
        </w:rPr>
        <w:t xml:space="preserve">) </w:t>
      </w:r>
      <w:proofErr w:type="spellStart"/>
      <w:r w:rsidR="00E14DA4">
        <w:rPr>
          <w:rFonts w:ascii="Times New Roman" w:hAnsi="Times New Roman" w:cs="Times New Roman"/>
          <w:sz w:val="24"/>
          <w:szCs w:val="24"/>
          <w:lang w:val="en-US"/>
        </w:rPr>
        <w:t>dari</w:t>
      </w:r>
      <w:proofErr w:type="spellEnd"/>
      <w:r w:rsidR="00E14DA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sidR="00E14DA4">
        <w:rPr>
          <w:rFonts w:ascii="Times New Roman" w:hAnsi="Times New Roman" w:cs="Times New Roman"/>
          <w:sz w:val="24"/>
          <w:szCs w:val="24"/>
          <w:lang w:val="en-US"/>
        </w:rPr>
        <w:t>yaitu</w:t>
      </w:r>
      <w:proofErr w:type="spellEnd"/>
      <w:r w:rsidR="00E14DA4">
        <w:rPr>
          <w:rFonts w:ascii="Times New Roman" w:hAnsi="Times New Roman" w:cs="Times New Roman"/>
          <w:sz w:val="24"/>
          <w:szCs w:val="24"/>
          <w:lang w:val="en-US"/>
        </w:rPr>
        <w:t>:</w:t>
      </w:r>
    </w:p>
    <w:p w14:paraId="1A565EF5" w14:textId="0BA1C626" w:rsidR="00E14DA4" w:rsidRDefault="00343B95" w:rsidP="00E14DA4">
      <w:pPr>
        <w:pStyle w:val="ListParagraph"/>
        <w:numPr>
          <w:ilvl w:val="0"/>
          <w:numId w:val="15"/>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r w:rsidRPr="00343B95">
        <w:rPr>
          <w:rFonts w:ascii="Times New Roman" w:hAnsi="Times New Roman" w:cs="Times New Roman"/>
          <w:i/>
          <w:iCs/>
          <w:sz w:val="24"/>
          <w:szCs w:val="24"/>
          <w:lang w:val="en-US"/>
        </w:rPr>
        <w:t>(sales promotion)</w:t>
      </w:r>
    </w:p>
    <w:p w14:paraId="285511A2" w14:textId="1140D007" w:rsidR="00E14DA4" w:rsidRDefault="00343B95" w:rsidP="00E14DA4">
      <w:pPr>
        <w:pStyle w:val="ListParagraph"/>
        <w:numPr>
          <w:ilvl w:val="0"/>
          <w:numId w:val="15"/>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r w:rsidRPr="00343B95">
        <w:rPr>
          <w:rFonts w:ascii="Times New Roman" w:hAnsi="Times New Roman" w:cs="Times New Roman"/>
          <w:i/>
          <w:iCs/>
          <w:sz w:val="24"/>
          <w:szCs w:val="24"/>
          <w:lang w:val="en-US"/>
        </w:rPr>
        <w:t>(public relations)</w:t>
      </w:r>
    </w:p>
    <w:p w14:paraId="00304A96" w14:textId="156A61EB" w:rsidR="008B78D8" w:rsidRPr="00694599" w:rsidRDefault="00343B95" w:rsidP="00694599">
      <w:pPr>
        <w:pStyle w:val="ListParagraph"/>
        <w:numPr>
          <w:ilvl w:val="0"/>
          <w:numId w:val="15"/>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sidR="00E14DA4">
        <w:rPr>
          <w:rFonts w:ascii="Times New Roman" w:hAnsi="Times New Roman" w:cs="Times New Roman"/>
          <w:sz w:val="24"/>
          <w:szCs w:val="24"/>
          <w:lang w:val="en-US"/>
        </w:rPr>
        <w:t xml:space="preserve"> </w:t>
      </w:r>
      <w:r w:rsidR="00E14DA4" w:rsidRPr="00343B95">
        <w:rPr>
          <w:rFonts w:ascii="Times New Roman" w:hAnsi="Times New Roman" w:cs="Times New Roman"/>
          <w:i/>
          <w:iCs/>
          <w:sz w:val="24"/>
          <w:szCs w:val="24"/>
          <w:lang w:val="en-US"/>
        </w:rPr>
        <w:t>(</w:t>
      </w:r>
      <w:r w:rsidRPr="00343B95">
        <w:rPr>
          <w:rFonts w:ascii="Times New Roman" w:hAnsi="Times New Roman" w:cs="Times New Roman"/>
          <w:i/>
          <w:iCs/>
          <w:sz w:val="24"/>
          <w:szCs w:val="24"/>
          <w:lang w:val="en-US"/>
        </w:rPr>
        <w:t>Direct marketing</w:t>
      </w:r>
      <w:r w:rsidR="00E14DA4" w:rsidRPr="00343B95">
        <w:rPr>
          <w:rFonts w:ascii="Times New Roman" w:hAnsi="Times New Roman" w:cs="Times New Roman"/>
          <w:i/>
          <w:iCs/>
          <w:sz w:val="24"/>
          <w:szCs w:val="24"/>
          <w:lang w:val="en-US"/>
        </w:rPr>
        <w:t>)</w:t>
      </w:r>
    </w:p>
    <w:p w14:paraId="2D3B1FE8" w14:textId="77777777" w:rsidR="00694599" w:rsidRPr="00694599" w:rsidRDefault="00694599" w:rsidP="00694599">
      <w:pPr>
        <w:pStyle w:val="ListParagraph"/>
        <w:spacing w:line="240" w:lineRule="auto"/>
        <w:ind w:left="1287"/>
        <w:jc w:val="both"/>
        <w:rPr>
          <w:rFonts w:ascii="Times New Roman" w:hAnsi="Times New Roman" w:cs="Times New Roman"/>
          <w:sz w:val="24"/>
          <w:szCs w:val="24"/>
          <w:lang w:val="en-US"/>
        </w:rPr>
      </w:pPr>
    </w:p>
    <w:p w14:paraId="57AA1117" w14:textId="16ABADDD" w:rsidR="008B78D8" w:rsidRPr="00E51AC6" w:rsidRDefault="00EA7CE7" w:rsidP="008B78D8">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Harga</w:t>
      </w:r>
    </w:p>
    <w:p w14:paraId="65748C71" w14:textId="0AEA1B8C" w:rsidR="00EA7CE7" w:rsidRPr="00B208E5" w:rsidRDefault="00EA7CE7" w:rsidP="00EA7CE7">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M</w:t>
      </w:r>
      <w:r w:rsidRPr="00B208E5">
        <w:rPr>
          <w:rFonts w:ascii="Times New Roman" w:hAnsi="Times New Roman" w:cs="Times New Roman"/>
          <w:sz w:val="24"/>
          <w:szCs w:val="24"/>
        </w:rPr>
        <w:t>enurut Tjiptono (2008:151) “Harga adalah satu-satunya bauran pemasaran yang memberikan pendapatan atau pemasukan pada suatu perusahaan. Namun tiga lainnya yaitu (produk, tempat dan promosi) menimbulkan biaya atau pengeluaran”. Penentuan harga bertujuan untuk menarik konsumen agar membeli barang atau jasa yang perusahaan jual. Diharapkan penerapan ini dapat memenuhi keinginan dan kebutuhan konsumen untuk mencapai kepuasan yang diinginkan.</w:t>
      </w:r>
    </w:p>
    <w:p w14:paraId="63200E6D" w14:textId="5005B6AF" w:rsidR="00E51AC6" w:rsidRDefault="00E14DA4" w:rsidP="001E4E72">
      <w:pPr>
        <w:spacing w:line="24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w:t>
      </w:r>
      <w:r w:rsidR="00D31360">
        <w:rPr>
          <w:rFonts w:ascii="Times New Roman" w:hAnsi="Times New Roman" w:cs="Times New Roman"/>
          <w:sz w:val="24"/>
          <w:szCs w:val="24"/>
          <w:lang w:val="en-US"/>
        </w:rPr>
        <w:t>i</w:t>
      </w:r>
      <w:proofErr w:type="spellEnd"/>
      <w:r w:rsidR="00D31360">
        <w:rPr>
          <w:rFonts w:ascii="Times New Roman" w:hAnsi="Times New Roman" w:cs="Times New Roman"/>
          <w:sz w:val="24"/>
          <w:szCs w:val="24"/>
          <w:lang w:val="en-US"/>
        </w:rPr>
        <w:t xml:space="preserve"> </w:t>
      </w:r>
      <w:proofErr w:type="spellStart"/>
      <w:r w:rsidR="00D31360">
        <w:rPr>
          <w:rFonts w:ascii="Times New Roman" w:hAnsi="Times New Roman" w:cs="Times New Roman"/>
          <w:sz w:val="24"/>
          <w:szCs w:val="24"/>
          <w:lang w:val="en-US"/>
        </w:rPr>
        <w:t>ialah</w:t>
      </w:r>
      <w:proofErr w:type="spellEnd"/>
      <w:r w:rsidR="00D31360">
        <w:rPr>
          <w:rFonts w:ascii="Times New Roman" w:hAnsi="Times New Roman" w:cs="Times New Roman"/>
          <w:sz w:val="24"/>
          <w:szCs w:val="24"/>
          <w:lang w:val="en-US"/>
        </w:rPr>
        <w:t xml:space="preserve"> </w:t>
      </w:r>
      <w:proofErr w:type="spellStart"/>
      <w:r w:rsidR="00D31360">
        <w:rPr>
          <w:rFonts w:ascii="Times New Roman" w:hAnsi="Times New Roman" w:cs="Times New Roman"/>
          <w:sz w:val="24"/>
          <w:szCs w:val="24"/>
          <w:lang w:val="en-US"/>
        </w:rPr>
        <w:t>beberapa</w:t>
      </w:r>
      <w:proofErr w:type="spellEnd"/>
      <w:r w:rsidR="00D31360">
        <w:rPr>
          <w:rFonts w:ascii="Times New Roman" w:hAnsi="Times New Roman" w:cs="Times New Roman"/>
          <w:sz w:val="24"/>
          <w:szCs w:val="24"/>
          <w:lang w:val="en-US"/>
        </w:rPr>
        <w:t xml:space="preserve"> </w:t>
      </w:r>
      <w:proofErr w:type="spellStart"/>
      <w:r w:rsidR="00D31360">
        <w:rPr>
          <w:rFonts w:ascii="Times New Roman" w:hAnsi="Times New Roman" w:cs="Times New Roman"/>
          <w:sz w:val="24"/>
          <w:szCs w:val="24"/>
          <w:lang w:val="en-US"/>
        </w:rPr>
        <w:t>indikator</w:t>
      </w:r>
      <w:proofErr w:type="spellEnd"/>
      <w:r w:rsidR="00D31360">
        <w:rPr>
          <w:rFonts w:ascii="Times New Roman" w:hAnsi="Times New Roman" w:cs="Times New Roman"/>
          <w:sz w:val="24"/>
          <w:szCs w:val="24"/>
          <w:lang w:val="en-US"/>
        </w:rPr>
        <w:t xml:space="preserve"> </w:t>
      </w:r>
      <w:proofErr w:type="spellStart"/>
      <w:r w:rsidR="00D31360">
        <w:rPr>
          <w:rFonts w:ascii="Times New Roman" w:hAnsi="Times New Roman" w:cs="Times New Roman"/>
          <w:sz w:val="24"/>
          <w:szCs w:val="24"/>
          <w:lang w:val="en-US"/>
        </w:rPr>
        <w:t>dari</w:t>
      </w:r>
      <w:proofErr w:type="spellEnd"/>
      <w:r w:rsidR="00D31360">
        <w:rPr>
          <w:rFonts w:ascii="Times New Roman" w:hAnsi="Times New Roman" w:cs="Times New Roman"/>
          <w:sz w:val="24"/>
          <w:szCs w:val="24"/>
          <w:lang w:val="en-US"/>
        </w:rPr>
        <w:t xml:space="preserve"> </w:t>
      </w:r>
      <w:proofErr w:type="spellStart"/>
      <w:r w:rsidR="00EA7CE7">
        <w:rPr>
          <w:rFonts w:ascii="Times New Roman" w:hAnsi="Times New Roman" w:cs="Times New Roman"/>
          <w:sz w:val="24"/>
          <w:szCs w:val="24"/>
          <w:lang w:val="en-US"/>
        </w:rPr>
        <w:t>Harga</w:t>
      </w:r>
      <w:proofErr w:type="spellEnd"/>
      <w:r w:rsidR="00EA7CE7">
        <w:rPr>
          <w:rFonts w:ascii="Times New Roman" w:hAnsi="Times New Roman" w:cs="Times New Roman"/>
          <w:sz w:val="24"/>
          <w:szCs w:val="24"/>
          <w:lang w:val="en-US"/>
        </w:rPr>
        <w:t xml:space="preserve"> </w:t>
      </w:r>
      <w:proofErr w:type="spellStart"/>
      <w:r w:rsidR="00D31360">
        <w:rPr>
          <w:rFonts w:ascii="Times New Roman" w:hAnsi="Times New Roman" w:cs="Times New Roman"/>
          <w:sz w:val="24"/>
          <w:szCs w:val="24"/>
          <w:lang w:val="en-US"/>
        </w:rPr>
        <w:t>menurut</w:t>
      </w:r>
      <w:proofErr w:type="spellEnd"/>
      <w:r w:rsidR="00EA7CE7">
        <w:rPr>
          <w:rFonts w:ascii="Times New Roman" w:hAnsi="Times New Roman" w:cs="Times New Roman"/>
          <w:sz w:val="24"/>
          <w:szCs w:val="24"/>
          <w:lang w:val="en-US"/>
        </w:rPr>
        <w:t xml:space="preserve"> Kotler dan Amstrong </w:t>
      </w:r>
      <w:r w:rsidR="00D31360">
        <w:rPr>
          <w:rFonts w:ascii="Times New Roman" w:hAnsi="Times New Roman" w:cs="Times New Roman"/>
          <w:sz w:val="24"/>
          <w:szCs w:val="24"/>
          <w:lang w:val="en-US"/>
        </w:rPr>
        <w:t>(201</w:t>
      </w:r>
      <w:r w:rsidR="00EA7CE7">
        <w:rPr>
          <w:rFonts w:ascii="Times New Roman" w:hAnsi="Times New Roman" w:cs="Times New Roman"/>
          <w:sz w:val="24"/>
          <w:szCs w:val="24"/>
          <w:lang w:val="en-US"/>
        </w:rPr>
        <w:t>6</w:t>
      </w:r>
      <w:r>
        <w:rPr>
          <w:rFonts w:ascii="Times New Roman" w:hAnsi="Times New Roman" w:cs="Times New Roman"/>
          <w:sz w:val="24"/>
          <w:szCs w:val="24"/>
          <w:lang w:val="en-US"/>
        </w:rPr>
        <w:t>:</w:t>
      </w:r>
      <w:r w:rsidR="00EA7CE7">
        <w:rPr>
          <w:rFonts w:ascii="Times New Roman" w:hAnsi="Times New Roman" w:cs="Times New Roman"/>
          <w:sz w:val="24"/>
          <w:szCs w:val="24"/>
          <w:lang w:val="en-US"/>
        </w:rPr>
        <w:t>72</w:t>
      </w:r>
      <w:r w:rsidR="00D31360">
        <w:rPr>
          <w:rFonts w:ascii="Times New Roman" w:hAnsi="Times New Roman" w:cs="Times New Roman"/>
          <w:sz w:val="24"/>
          <w:szCs w:val="24"/>
          <w:lang w:val="en-US"/>
        </w:rPr>
        <w:t>):</w:t>
      </w:r>
    </w:p>
    <w:p w14:paraId="2CED9CD3" w14:textId="06D45C1E" w:rsidR="00E14DA4" w:rsidRDefault="00EA7CE7" w:rsidP="00E14DA4">
      <w:pPr>
        <w:pStyle w:val="ListParagraph"/>
        <w:numPr>
          <w:ilvl w:val="0"/>
          <w:numId w:val="16"/>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terjangkau</w:t>
      </w:r>
      <w:proofErr w:type="spellEnd"/>
    </w:p>
    <w:p w14:paraId="71DD66E4" w14:textId="755F5096" w:rsidR="00E14DA4" w:rsidRDefault="00EA7CE7" w:rsidP="00E14DA4">
      <w:pPr>
        <w:pStyle w:val="ListParagraph"/>
        <w:numPr>
          <w:ilvl w:val="0"/>
          <w:numId w:val="16"/>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Kesesuaian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
    <w:p w14:paraId="3C8A6CDE" w14:textId="1191717D" w:rsidR="00E14DA4" w:rsidRDefault="00EA7CE7" w:rsidP="00E14DA4">
      <w:pPr>
        <w:pStyle w:val="ListParagraph"/>
        <w:numPr>
          <w:ilvl w:val="0"/>
          <w:numId w:val="16"/>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Kesesuaian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p>
    <w:p w14:paraId="13BB8A0D" w14:textId="5C0196D8" w:rsidR="00EA7CE7" w:rsidRDefault="00EA7CE7" w:rsidP="00E14DA4">
      <w:pPr>
        <w:pStyle w:val="ListParagraph"/>
        <w:numPr>
          <w:ilvl w:val="0"/>
          <w:numId w:val="16"/>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p>
    <w:p w14:paraId="5D2D5337" w14:textId="77777777" w:rsidR="00D31360" w:rsidRPr="00DC7AA3" w:rsidRDefault="00D31360" w:rsidP="00DC7AA3">
      <w:pPr>
        <w:spacing w:line="240" w:lineRule="auto"/>
        <w:jc w:val="both"/>
        <w:rPr>
          <w:rFonts w:ascii="Times New Roman" w:hAnsi="Times New Roman" w:cs="Times New Roman"/>
          <w:sz w:val="24"/>
          <w:szCs w:val="24"/>
          <w:lang w:val="en-US"/>
        </w:rPr>
      </w:pPr>
    </w:p>
    <w:p w14:paraId="7A363A48" w14:textId="747193D7" w:rsidR="008B78D8" w:rsidRPr="00E51AC6" w:rsidRDefault="00416BEA" w:rsidP="008B78D8">
      <w:pPr>
        <w:spacing w:line="24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Kualitas</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produk</w:t>
      </w:r>
      <w:proofErr w:type="spellEnd"/>
    </w:p>
    <w:p w14:paraId="3FA9EF7A" w14:textId="7249898C" w:rsidR="00E51AC6" w:rsidRDefault="00416BEA" w:rsidP="00416BEA">
      <w:pPr>
        <w:spacing w:line="240" w:lineRule="auto"/>
        <w:ind w:firstLine="567"/>
        <w:jc w:val="both"/>
        <w:rPr>
          <w:rFonts w:ascii="Times New Roman" w:hAnsi="Times New Roman" w:cs="Times New Roman"/>
          <w:sz w:val="24"/>
          <w:szCs w:val="24"/>
          <w:lang w:val="en-US"/>
        </w:rPr>
      </w:pPr>
      <w:bookmarkStart w:id="8" w:name="_Toc104699361"/>
      <w:r w:rsidRPr="00B208E5">
        <w:rPr>
          <w:rFonts w:ascii="Times New Roman" w:hAnsi="Times New Roman" w:cs="Times New Roman"/>
          <w:sz w:val="24"/>
          <w:szCs w:val="24"/>
        </w:rPr>
        <w:t>Produk memainkan peran penting dalam upaya pemasaran karena sangat penting bagi perusahaan untuk menghasilkan barang atau jasa yang dapat ditawarkan ke pasar sasaran untuk memenuhi permintaan dan keinginan konsumen. Ketika pembeli membeli produk, mereka tidak hanya mendapatkan barang fisiknya, tetapi juga mendapat keuntungan dari keunggulan yang ditawarkan produk tersebut.</w:t>
      </w:r>
      <w:r>
        <w:rPr>
          <w:rFonts w:ascii="Times New Roman" w:hAnsi="Times New Roman" w:cs="Times New Roman"/>
          <w:sz w:val="24"/>
          <w:szCs w:val="24"/>
          <w:lang w:val="en-US"/>
        </w:rPr>
        <w:t xml:space="preserve"> </w:t>
      </w:r>
      <w:r w:rsidRPr="00B208E5">
        <w:rPr>
          <w:rFonts w:ascii="Times New Roman" w:hAnsi="Times New Roman" w:cs="Times New Roman"/>
          <w:sz w:val="24"/>
          <w:szCs w:val="24"/>
        </w:rPr>
        <w:t>Oleh karena itu, perusahaan perlu mempunyai kelebihan pada setiap produknya dibandingkan dengan produk pesaingnya, termasuk dari segi kualitasnya.</w:t>
      </w:r>
      <w:r>
        <w:rPr>
          <w:rFonts w:ascii="Times New Roman" w:hAnsi="Times New Roman" w:cs="Times New Roman"/>
          <w:sz w:val="24"/>
          <w:szCs w:val="24"/>
          <w:lang w:val="en-US"/>
        </w:rPr>
        <w:t xml:space="preserve"> </w:t>
      </w:r>
      <w:r w:rsidRPr="00B208E5">
        <w:rPr>
          <w:rFonts w:ascii="Times New Roman" w:hAnsi="Times New Roman" w:cs="Times New Roman"/>
          <w:sz w:val="24"/>
          <w:szCs w:val="24"/>
        </w:rPr>
        <w:t xml:space="preserve">Kotler dan Keller (2016:37) menyatakan  “Kualitas produk adalah kemampuan suatu produk untuk melaksanakan fungsinya, kemampuan ini mencakup ketahanan, keandalan, dan akurasi yang dicapai oleh keseluruhan produk”. </w:t>
      </w:r>
      <w:r w:rsidR="00E51AC6" w:rsidRPr="00EB74ED">
        <w:rPr>
          <w:rFonts w:ascii="Times New Roman" w:hAnsi="Times New Roman" w:cs="Times New Roman"/>
          <w:sz w:val="24"/>
          <w:szCs w:val="24"/>
        </w:rPr>
        <w:t xml:space="preserve"> </w:t>
      </w:r>
      <w:r w:rsidR="00E14DA4">
        <w:rPr>
          <w:rFonts w:ascii="Times New Roman" w:hAnsi="Times New Roman" w:cs="Times New Roman"/>
          <w:sz w:val="24"/>
          <w:szCs w:val="24"/>
          <w:lang w:val="en-US"/>
        </w:rPr>
        <w:t xml:space="preserve"> </w:t>
      </w:r>
      <w:proofErr w:type="spellStart"/>
      <w:r w:rsidR="00E14DA4">
        <w:rPr>
          <w:rFonts w:ascii="Times New Roman" w:hAnsi="Times New Roman" w:cs="Times New Roman"/>
          <w:sz w:val="24"/>
          <w:szCs w:val="24"/>
          <w:lang w:val="en-US"/>
        </w:rPr>
        <w:t>Menurut</w:t>
      </w:r>
      <w:proofErr w:type="spellEnd"/>
      <w:r w:rsidR="00E14DA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Tjiptono</w:t>
      </w:r>
      <w:proofErr w:type="spellEnd"/>
      <w:r>
        <w:rPr>
          <w:rFonts w:ascii="Times New Roman" w:hAnsi="Times New Roman" w:cs="Times New Roman"/>
          <w:sz w:val="24"/>
          <w:szCs w:val="24"/>
          <w:lang w:val="en-US"/>
        </w:rPr>
        <w:t xml:space="preserve"> </w:t>
      </w:r>
      <w:r w:rsidR="00E14DA4">
        <w:rPr>
          <w:rFonts w:ascii="Times New Roman" w:hAnsi="Times New Roman" w:cs="Times New Roman"/>
          <w:sz w:val="24"/>
          <w:szCs w:val="24"/>
          <w:lang w:val="en-US"/>
        </w:rPr>
        <w:t>(201</w:t>
      </w:r>
      <w:r>
        <w:rPr>
          <w:rFonts w:ascii="Times New Roman" w:hAnsi="Times New Roman" w:cs="Times New Roman"/>
          <w:sz w:val="24"/>
          <w:szCs w:val="24"/>
          <w:lang w:val="en-US"/>
        </w:rPr>
        <w:t>6</w:t>
      </w:r>
      <w:r w:rsidR="00E14DA4">
        <w:rPr>
          <w:rFonts w:ascii="Times New Roman" w:hAnsi="Times New Roman" w:cs="Times New Roman"/>
          <w:sz w:val="24"/>
          <w:szCs w:val="24"/>
          <w:lang w:val="en-US"/>
        </w:rPr>
        <w:t>:</w:t>
      </w:r>
      <w:r>
        <w:rPr>
          <w:rFonts w:ascii="Times New Roman" w:hAnsi="Times New Roman" w:cs="Times New Roman"/>
          <w:sz w:val="24"/>
          <w:szCs w:val="24"/>
          <w:lang w:val="en-US"/>
        </w:rPr>
        <w:t>134</w:t>
      </w:r>
      <w:r w:rsidR="00692D84">
        <w:rPr>
          <w:rFonts w:ascii="Times New Roman" w:hAnsi="Times New Roman" w:cs="Times New Roman"/>
          <w:sz w:val="24"/>
          <w:szCs w:val="24"/>
          <w:lang w:val="en-US"/>
        </w:rPr>
        <w:t xml:space="preserve">) </w:t>
      </w:r>
      <w:proofErr w:type="spellStart"/>
      <w:r w:rsidR="00692D84">
        <w:rPr>
          <w:rFonts w:ascii="Times New Roman" w:hAnsi="Times New Roman" w:cs="Times New Roman"/>
          <w:sz w:val="24"/>
          <w:szCs w:val="24"/>
          <w:lang w:val="en-US"/>
        </w:rPr>
        <w:t>Kualitas</w:t>
      </w:r>
      <w:proofErr w:type="spellEnd"/>
      <w:r w:rsidR="00692D84">
        <w:rPr>
          <w:rFonts w:ascii="Times New Roman" w:hAnsi="Times New Roman" w:cs="Times New Roman"/>
          <w:sz w:val="24"/>
          <w:szCs w:val="24"/>
          <w:lang w:val="en-US"/>
        </w:rPr>
        <w:t xml:space="preserve"> produk</w:t>
      </w:r>
      <w:bookmarkStart w:id="9" w:name="_GoBack"/>
      <w:bookmarkEnd w:id="9"/>
      <w:r w:rsidR="00E14DA4">
        <w:rPr>
          <w:rFonts w:ascii="Times New Roman" w:hAnsi="Times New Roman" w:cs="Times New Roman"/>
          <w:sz w:val="24"/>
          <w:szCs w:val="24"/>
          <w:lang w:val="en-US"/>
        </w:rPr>
        <w:t xml:space="preserve"> </w:t>
      </w:r>
      <w:proofErr w:type="spellStart"/>
      <w:r w:rsidR="00E14DA4">
        <w:rPr>
          <w:rFonts w:ascii="Times New Roman" w:hAnsi="Times New Roman" w:cs="Times New Roman"/>
          <w:sz w:val="24"/>
          <w:szCs w:val="24"/>
          <w:lang w:val="en-US"/>
        </w:rPr>
        <w:t>mempunyai</w:t>
      </w:r>
      <w:proofErr w:type="spellEnd"/>
      <w:r w:rsidR="00E14DA4">
        <w:rPr>
          <w:rFonts w:ascii="Times New Roman" w:hAnsi="Times New Roman" w:cs="Times New Roman"/>
          <w:sz w:val="24"/>
          <w:szCs w:val="24"/>
          <w:lang w:val="en-US"/>
        </w:rPr>
        <w:t xml:space="preserve"> </w:t>
      </w:r>
      <w:proofErr w:type="spellStart"/>
      <w:r w:rsidR="00E14DA4">
        <w:rPr>
          <w:rFonts w:ascii="Times New Roman" w:hAnsi="Times New Roman" w:cs="Times New Roman"/>
          <w:sz w:val="24"/>
          <w:szCs w:val="24"/>
          <w:lang w:val="en-US"/>
        </w:rPr>
        <w:t>indikator</w:t>
      </w:r>
      <w:proofErr w:type="spellEnd"/>
      <w:r w:rsidR="00E14DA4">
        <w:rPr>
          <w:rFonts w:ascii="Times New Roman" w:hAnsi="Times New Roman" w:cs="Times New Roman"/>
          <w:sz w:val="24"/>
          <w:szCs w:val="24"/>
          <w:lang w:val="en-US"/>
        </w:rPr>
        <w:t xml:space="preserve"> </w:t>
      </w:r>
      <w:proofErr w:type="spellStart"/>
      <w:r w:rsidR="00E14DA4">
        <w:rPr>
          <w:rFonts w:ascii="Times New Roman" w:hAnsi="Times New Roman" w:cs="Times New Roman"/>
          <w:sz w:val="24"/>
          <w:szCs w:val="24"/>
          <w:lang w:val="en-US"/>
        </w:rPr>
        <w:t>sebagai</w:t>
      </w:r>
      <w:proofErr w:type="spellEnd"/>
      <w:r w:rsidR="00E14DA4">
        <w:rPr>
          <w:rFonts w:ascii="Times New Roman" w:hAnsi="Times New Roman" w:cs="Times New Roman"/>
          <w:sz w:val="24"/>
          <w:szCs w:val="24"/>
          <w:lang w:val="en-US"/>
        </w:rPr>
        <w:t xml:space="preserve"> </w:t>
      </w:r>
      <w:proofErr w:type="spellStart"/>
      <w:r w:rsidR="00E14DA4">
        <w:rPr>
          <w:rFonts w:ascii="Times New Roman" w:hAnsi="Times New Roman" w:cs="Times New Roman"/>
          <w:sz w:val="24"/>
          <w:szCs w:val="24"/>
          <w:lang w:val="en-US"/>
        </w:rPr>
        <w:t>berikut</w:t>
      </w:r>
      <w:proofErr w:type="spellEnd"/>
      <w:r w:rsidR="00E14DA4">
        <w:rPr>
          <w:rFonts w:ascii="Times New Roman" w:hAnsi="Times New Roman" w:cs="Times New Roman"/>
          <w:sz w:val="24"/>
          <w:szCs w:val="24"/>
          <w:lang w:val="en-US"/>
        </w:rPr>
        <w:t>;</w:t>
      </w:r>
    </w:p>
    <w:p w14:paraId="43D793E7" w14:textId="4515DB4E" w:rsidR="00E14DA4" w:rsidRDefault="00416BEA" w:rsidP="00E14DA4">
      <w:pPr>
        <w:pStyle w:val="ListParagraph"/>
        <w:numPr>
          <w:ilvl w:val="0"/>
          <w:numId w:val="1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Kinerja</w:t>
      </w:r>
    </w:p>
    <w:p w14:paraId="1368EDDC" w14:textId="67EF7CF9" w:rsidR="00E14DA4" w:rsidRDefault="00416BEA" w:rsidP="00E14DA4">
      <w:pPr>
        <w:pStyle w:val="ListParagraph"/>
        <w:numPr>
          <w:ilvl w:val="0"/>
          <w:numId w:val="17"/>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tahan</w:t>
      </w:r>
      <w:proofErr w:type="spellEnd"/>
    </w:p>
    <w:p w14:paraId="10E4CE18" w14:textId="3265D89C" w:rsidR="00E14DA4" w:rsidRDefault="00416BEA" w:rsidP="00E14DA4">
      <w:pPr>
        <w:pStyle w:val="ListParagraph"/>
        <w:numPr>
          <w:ilvl w:val="0"/>
          <w:numId w:val="17"/>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Kesesuaian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spesifikasi</w:t>
      </w:r>
      <w:proofErr w:type="spellEnd"/>
    </w:p>
    <w:p w14:paraId="07F6EAE8" w14:textId="1BE98DBB" w:rsidR="00E14DA4" w:rsidRDefault="00416BEA" w:rsidP="00E14DA4">
      <w:pPr>
        <w:pStyle w:val="ListParagraph"/>
        <w:numPr>
          <w:ilvl w:val="0"/>
          <w:numId w:val="1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Fitur</w:t>
      </w:r>
    </w:p>
    <w:p w14:paraId="69EEF52E" w14:textId="21121867" w:rsidR="00416BEA" w:rsidRDefault="00416BEA" w:rsidP="00E14DA4">
      <w:pPr>
        <w:pStyle w:val="ListParagraph"/>
        <w:numPr>
          <w:ilvl w:val="0"/>
          <w:numId w:val="17"/>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Reliabilitas</w:t>
      </w:r>
      <w:proofErr w:type="spellEnd"/>
    </w:p>
    <w:p w14:paraId="1525875C" w14:textId="77777777" w:rsidR="00E14DA4" w:rsidRPr="00E14DA4" w:rsidRDefault="00E14DA4" w:rsidP="00E14DA4">
      <w:pPr>
        <w:pStyle w:val="ListParagraph"/>
        <w:spacing w:line="240" w:lineRule="auto"/>
        <w:ind w:left="1287"/>
        <w:jc w:val="both"/>
        <w:rPr>
          <w:rFonts w:ascii="Times New Roman" w:hAnsi="Times New Roman" w:cs="Times New Roman"/>
          <w:sz w:val="24"/>
          <w:szCs w:val="24"/>
          <w:lang w:val="en-US"/>
        </w:rPr>
      </w:pPr>
    </w:p>
    <w:bookmarkEnd w:id="8"/>
    <w:p w14:paraId="51FC5809" w14:textId="40160005" w:rsidR="008B78D8" w:rsidRPr="00E51AC6" w:rsidRDefault="00E51AC6" w:rsidP="000A7A9F">
      <w:pPr>
        <w:pStyle w:val="Heading3"/>
        <w:spacing w:before="0" w:line="240" w:lineRule="auto"/>
        <w:jc w:val="both"/>
        <w:rPr>
          <w:rFonts w:asciiTheme="majorBidi" w:hAnsiTheme="majorBidi"/>
          <w:iCs/>
          <w:color w:val="auto"/>
          <w:sz w:val="24"/>
          <w:szCs w:val="24"/>
          <w:lang w:val="en-US"/>
        </w:rPr>
      </w:pPr>
      <w:proofErr w:type="spellStart"/>
      <w:r w:rsidRPr="00E51AC6">
        <w:rPr>
          <w:rFonts w:asciiTheme="majorBidi" w:hAnsiTheme="majorBidi"/>
          <w:iCs/>
          <w:color w:val="auto"/>
          <w:sz w:val="24"/>
          <w:szCs w:val="24"/>
          <w:lang w:val="en-US"/>
        </w:rPr>
        <w:t>Keputusan</w:t>
      </w:r>
      <w:proofErr w:type="spellEnd"/>
      <w:r w:rsidRPr="00E51AC6">
        <w:rPr>
          <w:rFonts w:asciiTheme="majorBidi" w:hAnsiTheme="majorBidi"/>
          <w:iCs/>
          <w:color w:val="auto"/>
          <w:sz w:val="24"/>
          <w:szCs w:val="24"/>
          <w:lang w:val="en-US"/>
        </w:rPr>
        <w:t xml:space="preserve"> </w:t>
      </w:r>
      <w:proofErr w:type="spellStart"/>
      <w:r w:rsidRPr="00E51AC6">
        <w:rPr>
          <w:rFonts w:asciiTheme="majorBidi" w:hAnsiTheme="majorBidi"/>
          <w:iCs/>
          <w:color w:val="auto"/>
          <w:sz w:val="24"/>
          <w:szCs w:val="24"/>
          <w:lang w:val="en-US"/>
        </w:rPr>
        <w:t>pembelian</w:t>
      </w:r>
      <w:proofErr w:type="spellEnd"/>
    </w:p>
    <w:p w14:paraId="67F7503F" w14:textId="77777777" w:rsidR="00CD6299" w:rsidRPr="00B208E5" w:rsidRDefault="00CD6299" w:rsidP="00CD6299">
      <w:pPr>
        <w:pStyle w:val="ListParagraph"/>
        <w:spacing w:line="240" w:lineRule="auto"/>
        <w:ind w:left="0" w:firstLine="720"/>
        <w:jc w:val="both"/>
        <w:rPr>
          <w:rFonts w:ascii="Times New Roman" w:hAnsi="Times New Roman" w:cs="Times New Roman"/>
          <w:sz w:val="24"/>
          <w:szCs w:val="24"/>
        </w:rPr>
      </w:pPr>
      <w:r w:rsidRPr="00B208E5">
        <w:rPr>
          <w:rFonts w:ascii="Times New Roman" w:hAnsi="Times New Roman" w:cs="Times New Roman"/>
          <w:sz w:val="24"/>
          <w:szCs w:val="24"/>
        </w:rPr>
        <w:t xml:space="preserve">Menurut Sudaryono (2016:99) “Keputusan pembelian adalah ketika seseorang dihadapkan oleh dua pilihan yaitu membeli dan tidak membeli, lalu orang tersebut memutuskan untuk membeli, maka situasi tersebut ada dalam posisi membuat sebuah keputusan”. Sebelum mengambil keputusan pembelian, ada banyak faktor yang mempengaruhi seseorang ketika akan </w:t>
      </w:r>
      <w:r w:rsidRPr="00B208E5">
        <w:rPr>
          <w:rFonts w:ascii="Times New Roman" w:hAnsi="Times New Roman" w:cs="Times New Roman"/>
          <w:sz w:val="24"/>
          <w:szCs w:val="24"/>
        </w:rPr>
        <w:lastRenderedPageBreak/>
        <w:t>mengambil keputusan untuk membeli suatu produk atau merek. Perilaku pembelian konsumen bagi sebagian besar orang dimulai dan dipengaruhi oleh banyak faktor eksternal, yaitu faktor pemasaran ataupun dari faktor lingkungan lain. Sebelum akhirnya dibuat keputusan pembelian, faktor tersebut kemudian diproses secara internal sesuai dengan karakteristik pribadi.</w:t>
      </w:r>
    </w:p>
    <w:p w14:paraId="3CC84EEC" w14:textId="67EF9061" w:rsidR="00E14DA4" w:rsidRDefault="00E14DA4" w:rsidP="00E8233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Kotler dan </w:t>
      </w:r>
      <w:r w:rsidR="00CD6299">
        <w:rPr>
          <w:rFonts w:ascii="Times New Roman" w:hAnsi="Times New Roman" w:cs="Times New Roman"/>
          <w:sz w:val="24"/>
          <w:szCs w:val="24"/>
          <w:lang w:val="en-US"/>
        </w:rPr>
        <w:t xml:space="preserve">Amstrong </w:t>
      </w:r>
      <w:r>
        <w:rPr>
          <w:rFonts w:ascii="Times New Roman" w:hAnsi="Times New Roman" w:cs="Times New Roman"/>
          <w:sz w:val="24"/>
          <w:szCs w:val="24"/>
        </w:rPr>
        <w:t>(20</w:t>
      </w:r>
      <w:r w:rsidR="00CD6299">
        <w:rPr>
          <w:rFonts w:ascii="Times New Roman" w:hAnsi="Times New Roman" w:cs="Times New Roman"/>
          <w:sz w:val="24"/>
          <w:szCs w:val="24"/>
          <w:lang w:val="en-US"/>
        </w:rPr>
        <w:t>08</w:t>
      </w:r>
      <w:r>
        <w:rPr>
          <w:rFonts w:ascii="Times New Roman" w:hAnsi="Times New Roman" w:cs="Times New Roman"/>
          <w:sz w:val="24"/>
          <w:szCs w:val="24"/>
        </w:rPr>
        <w:t>:</w:t>
      </w:r>
      <w:r w:rsidR="00CD6299">
        <w:rPr>
          <w:rFonts w:ascii="Times New Roman" w:hAnsi="Times New Roman" w:cs="Times New Roman"/>
          <w:sz w:val="24"/>
          <w:szCs w:val="24"/>
          <w:lang w:val="en-US"/>
        </w:rPr>
        <w:t>181</w:t>
      </w:r>
      <w:r w:rsidRPr="00A12976">
        <w:rPr>
          <w:rFonts w:ascii="Times New Roman" w:hAnsi="Times New Roman" w:cs="Times New Roman"/>
          <w:sz w:val="24"/>
          <w:szCs w:val="24"/>
        </w:rPr>
        <w:t>) terdapat beberapa indikator sebagai berikut:</w:t>
      </w:r>
    </w:p>
    <w:p w14:paraId="3DC36C19" w14:textId="6B0B91F1" w:rsidR="00E14DA4" w:rsidRPr="00E14DA4" w:rsidRDefault="00CD6299" w:rsidP="00E82333">
      <w:pPr>
        <w:pStyle w:val="ListParagraph"/>
        <w:numPr>
          <w:ilvl w:val="0"/>
          <w:numId w:val="1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Kemantapan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p>
    <w:p w14:paraId="5BF9099E" w14:textId="7154DE2B" w:rsidR="00E14DA4" w:rsidRPr="00E14DA4" w:rsidRDefault="00CD6299" w:rsidP="00E82333">
      <w:pPr>
        <w:pStyle w:val="ListParagraph"/>
        <w:numPr>
          <w:ilvl w:val="0"/>
          <w:numId w:val="1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Kebiasaan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p>
    <w:p w14:paraId="1DCC582B" w14:textId="039AC5A9" w:rsidR="00E14DA4" w:rsidRPr="00CD6299" w:rsidRDefault="00CD6299" w:rsidP="00E82333">
      <w:pPr>
        <w:pStyle w:val="ListParagraph"/>
        <w:numPr>
          <w:ilvl w:val="0"/>
          <w:numId w:val="1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rekomendasi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orang lain</w:t>
      </w:r>
    </w:p>
    <w:p w14:paraId="639D9DA3" w14:textId="09E6110B" w:rsidR="00CD6299" w:rsidRPr="00E14DA4" w:rsidRDefault="00CD6299" w:rsidP="00E82333">
      <w:pPr>
        <w:pStyle w:val="ListParagraph"/>
        <w:numPr>
          <w:ilvl w:val="0"/>
          <w:numId w:val="1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p>
    <w:p w14:paraId="0D144324" w14:textId="77777777" w:rsidR="00E51AC6" w:rsidRPr="00DC7AA3" w:rsidRDefault="00E51AC6" w:rsidP="00E82333">
      <w:pPr>
        <w:spacing w:line="240" w:lineRule="auto"/>
        <w:jc w:val="both"/>
        <w:rPr>
          <w:rFonts w:ascii="Times New Roman" w:hAnsi="Times New Roman" w:cs="Times New Roman"/>
          <w:sz w:val="24"/>
          <w:szCs w:val="24"/>
        </w:rPr>
      </w:pPr>
    </w:p>
    <w:p w14:paraId="27B1A392" w14:textId="7D06E88C" w:rsidR="00E51AC6" w:rsidRDefault="00E51AC6" w:rsidP="00E82333">
      <w:pPr>
        <w:pStyle w:val="ListParagraph"/>
        <w:spacing w:line="240" w:lineRule="auto"/>
        <w:ind w:left="786" w:hanging="786"/>
        <w:jc w:val="both"/>
        <w:rPr>
          <w:rFonts w:ascii="Times New Roman" w:hAnsi="Times New Roman" w:cs="Times New Roman"/>
          <w:b/>
          <w:sz w:val="24"/>
          <w:szCs w:val="24"/>
          <w:lang w:val="en-US"/>
        </w:rPr>
      </w:pPr>
      <w:proofErr w:type="spellStart"/>
      <w:r w:rsidRPr="00E51AC6">
        <w:rPr>
          <w:rFonts w:ascii="Times New Roman" w:hAnsi="Times New Roman" w:cs="Times New Roman"/>
          <w:b/>
          <w:sz w:val="24"/>
          <w:szCs w:val="24"/>
          <w:lang w:val="en-US"/>
        </w:rPr>
        <w:t>Kepuasan</w:t>
      </w:r>
      <w:proofErr w:type="spellEnd"/>
      <w:r w:rsidRPr="00E51AC6">
        <w:rPr>
          <w:rFonts w:ascii="Times New Roman" w:hAnsi="Times New Roman" w:cs="Times New Roman"/>
          <w:b/>
          <w:sz w:val="24"/>
          <w:szCs w:val="24"/>
          <w:lang w:val="en-US"/>
        </w:rPr>
        <w:t xml:space="preserve"> </w:t>
      </w:r>
      <w:proofErr w:type="spellStart"/>
      <w:r w:rsidRPr="00E51AC6">
        <w:rPr>
          <w:rFonts w:ascii="Times New Roman" w:hAnsi="Times New Roman" w:cs="Times New Roman"/>
          <w:b/>
          <w:sz w:val="24"/>
          <w:szCs w:val="24"/>
          <w:lang w:val="en-US"/>
        </w:rPr>
        <w:t>konsumen</w:t>
      </w:r>
      <w:proofErr w:type="spellEnd"/>
    </w:p>
    <w:p w14:paraId="4736A30F" w14:textId="77777777" w:rsidR="00E82333" w:rsidRPr="00B208E5" w:rsidRDefault="00E82333" w:rsidP="00E82333">
      <w:pPr>
        <w:pStyle w:val="ListParagraph"/>
        <w:spacing w:line="240" w:lineRule="auto"/>
        <w:ind w:left="0" w:firstLine="720"/>
        <w:jc w:val="both"/>
        <w:rPr>
          <w:rFonts w:ascii="Times New Roman" w:hAnsi="Times New Roman" w:cs="Times New Roman"/>
          <w:sz w:val="24"/>
          <w:szCs w:val="24"/>
        </w:rPr>
      </w:pPr>
      <w:r w:rsidRPr="00B208E5">
        <w:rPr>
          <w:rFonts w:ascii="Times New Roman" w:hAnsi="Times New Roman" w:cs="Times New Roman"/>
          <w:sz w:val="24"/>
          <w:szCs w:val="24"/>
        </w:rPr>
        <w:t xml:space="preserve">Kepuasan konsumen merupakan tingkat perasaan yang dimiliki konsumen sesudah melakukan sesuatu antara apa yang diperolehnya dan apa yang diharapkan sebelumnya. Mengkaji kepuasan konsumen dan meningkatkan harapan konsumen agar menjadi pelanggan tetap. Ketika konsumen mendapatan apa yang diinginkan bahkan melebihi ekspektasi konsumen, tentu akan membuat konsumen merasa puas. Menciptakan kepuasan konsumen merupakan tujuan atau keinginan setiap perusahaan yang tentu saja hal ini dapat meningkatkan keunggulan dalam persaingan perusahaan. </w:t>
      </w:r>
    </w:p>
    <w:p w14:paraId="657B5621" w14:textId="7B3C83CE" w:rsidR="00E51AC6" w:rsidRPr="00E82333" w:rsidRDefault="00E82333" w:rsidP="00E82333">
      <w:pPr>
        <w:pStyle w:val="ListParagraph"/>
        <w:spacing w:line="240" w:lineRule="auto"/>
        <w:ind w:left="0" w:firstLine="720"/>
        <w:jc w:val="both"/>
        <w:rPr>
          <w:rFonts w:ascii="Times New Roman" w:hAnsi="Times New Roman" w:cs="Times New Roman"/>
          <w:sz w:val="24"/>
          <w:szCs w:val="24"/>
        </w:rPr>
      </w:pPr>
      <w:r w:rsidRPr="00B208E5">
        <w:rPr>
          <w:rFonts w:ascii="Times New Roman" w:hAnsi="Times New Roman" w:cs="Times New Roman"/>
          <w:sz w:val="24"/>
          <w:szCs w:val="24"/>
        </w:rPr>
        <w:t xml:space="preserve">Kotler dan Keller (2014:138) berpendapat bahwa “Kepuasan konsumen mengacu pada perasaan </w:t>
      </w:r>
      <w:r w:rsidRPr="00B208E5">
        <w:rPr>
          <w:rFonts w:ascii="Times New Roman" w:hAnsi="Times New Roman" w:cs="Times New Roman"/>
          <w:sz w:val="24"/>
          <w:szCs w:val="24"/>
        </w:rPr>
        <w:t>bahagia atau kecewa yang muncul karena membandingkan kinerja yang didapat dengan harapan konsumen terhadap suatu produk”.</w:t>
      </w:r>
      <w:r>
        <w:rPr>
          <w:rFonts w:ascii="Times New Roman" w:hAnsi="Times New Roman" w:cs="Times New Roman"/>
          <w:sz w:val="24"/>
          <w:szCs w:val="24"/>
          <w:lang w:val="en-US"/>
        </w:rPr>
        <w:t xml:space="preserve"> </w:t>
      </w:r>
      <w:r w:rsidRPr="00B208E5">
        <w:rPr>
          <w:rFonts w:ascii="Times New Roman" w:hAnsi="Times New Roman" w:cs="Times New Roman"/>
          <w:sz w:val="24"/>
          <w:szCs w:val="24"/>
        </w:rPr>
        <w:t>Menurut Tjiptono (2014:25) “Kepuasan konsumen ialah reaksi pelanggan terhadap realisasi produk dan jasa itu sendiri yang membuat kenyamanan terkait dengan pemenuhan yang sempurna”.</w:t>
      </w:r>
      <w:r>
        <w:rPr>
          <w:rFonts w:ascii="Times New Roman" w:hAnsi="Times New Roman" w:cs="Times New Roman"/>
          <w:sz w:val="24"/>
          <w:szCs w:val="24"/>
          <w:lang w:val="en-US"/>
        </w:rPr>
        <w:t xml:space="preserve"> </w:t>
      </w:r>
      <w:r w:rsidRPr="00B208E5">
        <w:rPr>
          <w:rFonts w:ascii="Times New Roman" w:hAnsi="Times New Roman" w:cs="Times New Roman"/>
          <w:sz w:val="24"/>
          <w:szCs w:val="24"/>
        </w:rPr>
        <w:t>Konsumen akan merasa puas apabila apa yang diterima atau yang didapatkan sesuai dengan harapannya. Namun apabila yang diterima konsumen tidak sama dengan harapan konsumen, maka konsumen tersebut tidak akan merasa puas.</w:t>
      </w:r>
      <w:r>
        <w:rPr>
          <w:rFonts w:ascii="Times New Roman" w:hAnsi="Times New Roman" w:cs="Times New Roman"/>
          <w:sz w:val="24"/>
          <w:szCs w:val="24"/>
          <w:lang w:val="en-US"/>
        </w:rPr>
        <w:t xml:space="preserve"> </w:t>
      </w:r>
      <w:proofErr w:type="spellStart"/>
      <w:r w:rsidR="00485A4A">
        <w:rPr>
          <w:rFonts w:ascii="Times New Roman" w:hAnsi="Times New Roman" w:cs="Times New Roman"/>
          <w:sz w:val="24"/>
          <w:szCs w:val="24"/>
          <w:lang w:val="en-US"/>
        </w:rPr>
        <w:t>Dibawah</w:t>
      </w:r>
      <w:proofErr w:type="spellEnd"/>
      <w:r w:rsidR="00485A4A">
        <w:rPr>
          <w:rFonts w:ascii="Times New Roman" w:hAnsi="Times New Roman" w:cs="Times New Roman"/>
          <w:sz w:val="24"/>
          <w:szCs w:val="24"/>
          <w:lang w:val="en-US"/>
        </w:rPr>
        <w:t xml:space="preserve"> </w:t>
      </w:r>
      <w:proofErr w:type="spellStart"/>
      <w:r w:rsidR="00485A4A">
        <w:rPr>
          <w:rFonts w:ascii="Times New Roman" w:hAnsi="Times New Roman" w:cs="Times New Roman"/>
          <w:sz w:val="24"/>
          <w:szCs w:val="24"/>
          <w:lang w:val="en-US"/>
        </w:rPr>
        <w:t>ini</w:t>
      </w:r>
      <w:proofErr w:type="spellEnd"/>
      <w:r w:rsidR="00485A4A">
        <w:rPr>
          <w:rFonts w:ascii="Times New Roman" w:hAnsi="Times New Roman" w:cs="Times New Roman"/>
          <w:sz w:val="24"/>
          <w:szCs w:val="24"/>
          <w:lang w:val="en-US"/>
        </w:rPr>
        <w:t xml:space="preserve"> </w:t>
      </w:r>
      <w:proofErr w:type="spellStart"/>
      <w:r w:rsidR="00485A4A">
        <w:rPr>
          <w:rFonts w:ascii="Times New Roman" w:hAnsi="Times New Roman" w:cs="Times New Roman"/>
          <w:sz w:val="24"/>
          <w:szCs w:val="24"/>
          <w:lang w:val="en-US"/>
        </w:rPr>
        <w:t>merupakan</w:t>
      </w:r>
      <w:proofErr w:type="spellEnd"/>
      <w:r w:rsidR="00485A4A">
        <w:rPr>
          <w:rFonts w:ascii="Times New Roman" w:hAnsi="Times New Roman" w:cs="Times New Roman"/>
          <w:sz w:val="24"/>
          <w:szCs w:val="24"/>
          <w:lang w:val="en-US"/>
        </w:rPr>
        <w:t xml:space="preserve"> </w:t>
      </w:r>
      <w:proofErr w:type="spellStart"/>
      <w:r w:rsidR="00485A4A">
        <w:rPr>
          <w:rFonts w:ascii="Times New Roman" w:hAnsi="Times New Roman" w:cs="Times New Roman"/>
          <w:sz w:val="24"/>
          <w:szCs w:val="24"/>
          <w:lang w:val="en-US"/>
        </w:rPr>
        <w:t>pendapat</w:t>
      </w:r>
      <w:proofErr w:type="spellEnd"/>
      <w:r w:rsidR="00485A4A">
        <w:rPr>
          <w:rFonts w:ascii="Times New Roman" w:hAnsi="Times New Roman" w:cs="Times New Roman"/>
          <w:sz w:val="24"/>
          <w:szCs w:val="24"/>
          <w:lang w:val="en-US"/>
        </w:rPr>
        <w:t xml:space="preserve"> </w:t>
      </w:r>
      <w:proofErr w:type="spellStart"/>
      <w:r w:rsidR="00485A4A">
        <w:rPr>
          <w:rFonts w:ascii="Times New Roman" w:hAnsi="Times New Roman" w:cs="Times New Roman"/>
          <w:sz w:val="24"/>
          <w:szCs w:val="24"/>
          <w:lang w:val="en-US"/>
        </w:rPr>
        <w:t>Tjiptono</w:t>
      </w:r>
      <w:proofErr w:type="spellEnd"/>
      <w:r w:rsidR="00485A4A">
        <w:rPr>
          <w:rFonts w:ascii="Times New Roman" w:hAnsi="Times New Roman" w:cs="Times New Roman"/>
          <w:sz w:val="24"/>
          <w:szCs w:val="24"/>
          <w:lang w:val="en-US"/>
        </w:rPr>
        <w:t xml:space="preserve"> (201</w:t>
      </w:r>
      <w:r>
        <w:rPr>
          <w:rFonts w:ascii="Times New Roman" w:hAnsi="Times New Roman" w:cs="Times New Roman"/>
          <w:sz w:val="24"/>
          <w:szCs w:val="24"/>
          <w:lang w:val="en-US"/>
        </w:rPr>
        <w:t>4</w:t>
      </w:r>
      <w:r w:rsidR="00485A4A">
        <w:rPr>
          <w:rFonts w:ascii="Times New Roman" w:hAnsi="Times New Roman" w:cs="Times New Roman"/>
          <w:sz w:val="24"/>
          <w:szCs w:val="24"/>
          <w:lang w:val="en-US"/>
        </w:rPr>
        <w:t xml:space="preserve">:101) </w:t>
      </w:r>
      <w:proofErr w:type="spellStart"/>
      <w:r w:rsidR="00485A4A">
        <w:rPr>
          <w:rFonts w:ascii="Times New Roman" w:hAnsi="Times New Roman" w:cs="Times New Roman"/>
          <w:sz w:val="24"/>
          <w:szCs w:val="24"/>
          <w:lang w:val="en-US"/>
        </w:rPr>
        <w:t>dalam</w:t>
      </w:r>
      <w:proofErr w:type="spellEnd"/>
      <w:r w:rsidR="00485A4A">
        <w:rPr>
          <w:rFonts w:ascii="Times New Roman" w:hAnsi="Times New Roman" w:cs="Times New Roman"/>
          <w:sz w:val="24"/>
          <w:szCs w:val="24"/>
          <w:lang w:val="en-US"/>
        </w:rPr>
        <w:t xml:space="preserve"> </w:t>
      </w:r>
      <w:proofErr w:type="spellStart"/>
      <w:r w:rsidR="00485A4A">
        <w:rPr>
          <w:rFonts w:ascii="Times New Roman" w:hAnsi="Times New Roman" w:cs="Times New Roman"/>
          <w:sz w:val="24"/>
          <w:szCs w:val="24"/>
          <w:lang w:val="en-US"/>
        </w:rPr>
        <w:t>mengukur</w:t>
      </w:r>
      <w:proofErr w:type="spellEnd"/>
      <w:r w:rsidR="00485A4A">
        <w:rPr>
          <w:rFonts w:ascii="Times New Roman" w:hAnsi="Times New Roman" w:cs="Times New Roman"/>
          <w:sz w:val="24"/>
          <w:szCs w:val="24"/>
          <w:lang w:val="en-US"/>
        </w:rPr>
        <w:t xml:space="preserve"> </w:t>
      </w:r>
      <w:proofErr w:type="spellStart"/>
      <w:r w:rsidR="00485A4A">
        <w:rPr>
          <w:rFonts w:ascii="Times New Roman" w:hAnsi="Times New Roman" w:cs="Times New Roman"/>
          <w:sz w:val="24"/>
          <w:szCs w:val="24"/>
          <w:lang w:val="en-US"/>
        </w:rPr>
        <w:t>kepuasan</w:t>
      </w:r>
      <w:proofErr w:type="spellEnd"/>
      <w:r w:rsidR="00485A4A">
        <w:rPr>
          <w:rFonts w:ascii="Times New Roman" w:hAnsi="Times New Roman" w:cs="Times New Roman"/>
          <w:sz w:val="24"/>
          <w:szCs w:val="24"/>
          <w:lang w:val="en-US"/>
        </w:rPr>
        <w:t xml:space="preserve"> </w:t>
      </w:r>
      <w:proofErr w:type="spellStart"/>
      <w:r w:rsidR="00485A4A">
        <w:rPr>
          <w:rFonts w:ascii="Times New Roman" w:hAnsi="Times New Roman" w:cs="Times New Roman"/>
          <w:sz w:val="24"/>
          <w:szCs w:val="24"/>
          <w:lang w:val="en-US"/>
        </w:rPr>
        <w:t>konsumen</w:t>
      </w:r>
      <w:proofErr w:type="spellEnd"/>
      <w:r w:rsidR="00485A4A">
        <w:rPr>
          <w:rFonts w:ascii="Times New Roman" w:hAnsi="Times New Roman" w:cs="Times New Roman"/>
          <w:sz w:val="24"/>
          <w:szCs w:val="24"/>
          <w:lang w:val="en-US"/>
        </w:rPr>
        <w:t xml:space="preserve"> </w:t>
      </w:r>
      <w:proofErr w:type="spellStart"/>
      <w:r w:rsidR="00485A4A">
        <w:rPr>
          <w:rFonts w:ascii="Times New Roman" w:hAnsi="Times New Roman" w:cs="Times New Roman"/>
          <w:sz w:val="24"/>
          <w:szCs w:val="24"/>
          <w:lang w:val="en-US"/>
        </w:rPr>
        <w:t>yaitu</w:t>
      </w:r>
      <w:proofErr w:type="spellEnd"/>
      <w:r w:rsidR="00485A4A">
        <w:rPr>
          <w:rFonts w:ascii="Times New Roman" w:hAnsi="Times New Roman" w:cs="Times New Roman"/>
          <w:sz w:val="24"/>
          <w:szCs w:val="24"/>
          <w:lang w:val="en-US"/>
        </w:rPr>
        <w:t>:</w:t>
      </w:r>
    </w:p>
    <w:p w14:paraId="7C4AB306" w14:textId="25F9A45B" w:rsidR="00485A4A" w:rsidRDefault="00E82333" w:rsidP="00485A4A">
      <w:pPr>
        <w:pStyle w:val="ListParagraph"/>
        <w:numPr>
          <w:ilvl w:val="0"/>
          <w:numId w:val="19"/>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p>
    <w:p w14:paraId="62CD0DB7" w14:textId="5B13F95E" w:rsidR="00485A4A" w:rsidRDefault="00485A4A" w:rsidP="00485A4A">
      <w:pPr>
        <w:pStyle w:val="ListParagraph"/>
        <w:numPr>
          <w:ilvl w:val="0"/>
          <w:numId w:val="19"/>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w:t>
      </w:r>
      <w:r w:rsidR="00E82333">
        <w:rPr>
          <w:rFonts w:ascii="Times New Roman" w:hAnsi="Times New Roman" w:cs="Times New Roman"/>
          <w:sz w:val="24"/>
          <w:szCs w:val="24"/>
          <w:lang w:val="en-US"/>
        </w:rPr>
        <w:t>nat</w:t>
      </w:r>
      <w:proofErr w:type="spellEnd"/>
      <w:r w:rsidR="00E82333">
        <w:rPr>
          <w:rFonts w:ascii="Times New Roman" w:hAnsi="Times New Roman" w:cs="Times New Roman"/>
          <w:sz w:val="24"/>
          <w:szCs w:val="24"/>
          <w:lang w:val="en-US"/>
        </w:rPr>
        <w:t xml:space="preserve"> </w:t>
      </w:r>
      <w:proofErr w:type="spellStart"/>
      <w:r w:rsidR="00E82333">
        <w:rPr>
          <w:rFonts w:ascii="Times New Roman" w:hAnsi="Times New Roman" w:cs="Times New Roman"/>
          <w:sz w:val="24"/>
          <w:szCs w:val="24"/>
          <w:lang w:val="en-US"/>
        </w:rPr>
        <w:t>berkunjung</w:t>
      </w:r>
      <w:proofErr w:type="spellEnd"/>
      <w:r w:rsidR="00E82333">
        <w:rPr>
          <w:rFonts w:ascii="Times New Roman" w:hAnsi="Times New Roman" w:cs="Times New Roman"/>
          <w:sz w:val="24"/>
          <w:szCs w:val="24"/>
          <w:lang w:val="en-US"/>
        </w:rPr>
        <w:t xml:space="preserve"> </w:t>
      </w:r>
      <w:proofErr w:type="spellStart"/>
      <w:r w:rsidR="00E82333">
        <w:rPr>
          <w:rFonts w:ascii="Times New Roman" w:hAnsi="Times New Roman" w:cs="Times New Roman"/>
          <w:sz w:val="24"/>
          <w:szCs w:val="24"/>
          <w:lang w:val="en-US"/>
        </w:rPr>
        <w:t>kembali</w:t>
      </w:r>
      <w:proofErr w:type="spellEnd"/>
    </w:p>
    <w:p w14:paraId="20C50E73" w14:textId="1263D36A" w:rsidR="00485A4A" w:rsidRDefault="00485A4A" w:rsidP="00485A4A">
      <w:pPr>
        <w:pStyle w:val="ListParagraph"/>
        <w:numPr>
          <w:ilvl w:val="0"/>
          <w:numId w:val="19"/>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merekomendasikan</w:t>
      </w:r>
      <w:proofErr w:type="spellEnd"/>
    </w:p>
    <w:p w14:paraId="51724443" w14:textId="77777777" w:rsidR="00E51AC6" w:rsidRPr="00DC7AA3" w:rsidRDefault="00E51AC6" w:rsidP="00DC7AA3">
      <w:pPr>
        <w:spacing w:line="240" w:lineRule="auto"/>
        <w:jc w:val="both"/>
        <w:rPr>
          <w:rFonts w:asciiTheme="majorBidi" w:hAnsiTheme="majorBidi" w:cstheme="majorBidi"/>
          <w:sz w:val="24"/>
          <w:szCs w:val="24"/>
        </w:rPr>
      </w:pPr>
    </w:p>
    <w:p w14:paraId="6E8CC3EB" w14:textId="77777777" w:rsidR="008B78D8" w:rsidRPr="008B78D8" w:rsidRDefault="008B78D8" w:rsidP="008B78D8">
      <w:pPr>
        <w:pStyle w:val="ListParagraph"/>
        <w:spacing w:line="240" w:lineRule="auto"/>
        <w:ind w:left="0"/>
        <w:jc w:val="both"/>
        <w:rPr>
          <w:rFonts w:asciiTheme="majorBidi" w:hAnsiTheme="majorBidi" w:cstheme="majorBidi"/>
          <w:b/>
          <w:bCs/>
          <w:sz w:val="24"/>
          <w:szCs w:val="24"/>
        </w:rPr>
      </w:pPr>
      <w:r>
        <w:rPr>
          <w:rFonts w:asciiTheme="majorBidi" w:hAnsiTheme="majorBidi" w:cstheme="majorBidi"/>
          <w:b/>
          <w:bCs/>
          <w:sz w:val="24"/>
          <w:szCs w:val="24"/>
        </w:rPr>
        <w:t>Kerangka Konseptual</w:t>
      </w:r>
    </w:p>
    <w:p w14:paraId="4C94BF4C" w14:textId="59F5C431" w:rsidR="00E51AC6" w:rsidRPr="00F04DF6" w:rsidRDefault="005E3E85" w:rsidP="005E3E85">
      <w:pPr>
        <w:spacing w:line="240" w:lineRule="auto"/>
        <w:ind w:firstLine="720"/>
        <w:jc w:val="both"/>
        <w:rPr>
          <w:rFonts w:ascii="Times New Roman" w:hAnsi="Times New Roman" w:cs="Times New Roman"/>
          <w:sz w:val="24"/>
          <w:szCs w:val="24"/>
        </w:rPr>
      </w:pPr>
      <w:r w:rsidRPr="00B208E5">
        <w:rPr>
          <w:rFonts w:ascii="Times New Roman" w:hAnsi="Times New Roman" w:cs="Times New Roman"/>
          <w:sz w:val="24"/>
          <w:szCs w:val="24"/>
        </w:rPr>
        <w:t>Menurut Sugiyono (2015:128) “Kerangka konsep akan terhubung secara teoritis antar variabel independen dengan variabel dependen”. Kerangka konseptual ini berguna mengaitkan dan menyampaikan secara detail suatu topik yang hendak ditelaah oleh peneliti. Maka dapat dilihat hubungan dari variabel bebas yaitu Komunikasi pemasaran (X</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Harga (X</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dan Kualitas produk (X</w:t>
      </w:r>
      <w:r w:rsidRPr="00B208E5">
        <w:rPr>
          <w:rFonts w:ascii="Times New Roman" w:hAnsi="Times New Roman" w:cs="Times New Roman"/>
          <w:sz w:val="24"/>
          <w:szCs w:val="24"/>
          <w:vertAlign w:val="subscript"/>
        </w:rPr>
        <w:t>3</w:t>
      </w:r>
      <w:r w:rsidRPr="00B208E5">
        <w:rPr>
          <w:rFonts w:ascii="Times New Roman" w:hAnsi="Times New Roman" w:cs="Times New Roman"/>
          <w:sz w:val="24"/>
          <w:szCs w:val="24"/>
        </w:rPr>
        <w:t>), Variabel intervening yaitu Keputusan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dan Variabel terikat yaitu Kepuasan konsumen (Y</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Untuk lebih tepatnya dapat ditunjukkan kerangka konseptual pada gambar dibawah ini:</w:t>
      </w:r>
    </w:p>
    <w:p w14:paraId="5E9F64B8" w14:textId="77777777" w:rsidR="000A7A9F" w:rsidRPr="000A7A9F" w:rsidRDefault="000A7A9F" w:rsidP="001567F9">
      <w:pPr>
        <w:autoSpaceDE w:val="0"/>
        <w:autoSpaceDN w:val="0"/>
        <w:adjustRightInd w:val="0"/>
        <w:spacing w:line="240" w:lineRule="auto"/>
        <w:jc w:val="both"/>
        <w:rPr>
          <w:rFonts w:asciiTheme="majorBidi" w:hAnsiTheme="majorBidi" w:cstheme="majorBidi"/>
          <w:sz w:val="24"/>
          <w:szCs w:val="24"/>
          <w:lang w:val="en-US"/>
        </w:rPr>
      </w:pPr>
    </w:p>
    <w:p w14:paraId="697241D9" w14:textId="77777777" w:rsidR="00AA2AEA" w:rsidRDefault="00AA2AEA" w:rsidP="001567F9">
      <w:pPr>
        <w:autoSpaceDE w:val="0"/>
        <w:autoSpaceDN w:val="0"/>
        <w:adjustRightInd w:val="0"/>
        <w:spacing w:line="240" w:lineRule="auto"/>
        <w:rPr>
          <w:rFonts w:asciiTheme="majorBidi" w:hAnsiTheme="majorBidi" w:cstheme="majorBidi"/>
          <w:sz w:val="28"/>
          <w:szCs w:val="32"/>
        </w:rPr>
        <w:sectPr w:rsidR="00AA2AEA" w:rsidSect="000A7A9F">
          <w:footerReference w:type="default" r:id="rId12"/>
          <w:headerReference w:type="first" r:id="rId13"/>
          <w:footerReference w:type="first" r:id="rId14"/>
          <w:type w:val="continuous"/>
          <w:pgSz w:w="11906" w:h="16838" w:code="9"/>
          <w:pgMar w:top="2268" w:right="1701" w:bottom="1701" w:left="2268" w:header="708" w:footer="708" w:gutter="0"/>
          <w:cols w:num="2" w:space="708"/>
          <w:docGrid w:linePitch="360"/>
        </w:sectPr>
      </w:pPr>
    </w:p>
    <w:p w14:paraId="4EEA1150" w14:textId="1720E2F6" w:rsidR="00AA2AEA" w:rsidRDefault="005E3E85" w:rsidP="001567F9">
      <w:pPr>
        <w:autoSpaceDE w:val="0"/>
        <w:autoSpaceDN w:val="0"/>
        <w:adjustRightInd w:val="0"/>
        <w:spacing w:line="240" w:lineRule="auto"/>
        <w:rPr>
          <w:rFonts w:asciiTheme="majorBidi" w:hAnsiTheme="majorBidi" w:cstheme="majorBidi"/>
          <w:sz w:val="28"/>
          <w:szCs w:val="32"/>
        </w:rPr>
      </w:pPr>
      <w:r>
        <w:rPr>
          <w:rFonts w:asciiTheme="majorBidi" w:hAnsiTheme="majorBidi" w:cstheme="majorBidi"/>
          <w:noProof/>
          <w:sz w:val="28"/>
          <w:szCs w:val="32"/>
          <w:lang w:val="en-US"/>
        </w:rPr>
        <w:lastRenderedPageBreak/>
        <w:drawing>
          <wp:inline distT="0" distB="0" distL="0" distR="0" wp14:anchorId="63AFBC4D" wp14:editId="5654B1A4">
            <wp:extent cx="2715571"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5">
                      <a:extLst>
                        <a:ext uri="{28A0092B-C50C-407E-A947-70E740481C1C}">
                          <a14:useLocalDpi xmlns:a14="http://schemas.microsoft.com/office/drawing/2010/main" val="0"/>
                        </a:ext>
                      </a:extLst>
                    </a:blip>
                    <a:srcRect l="57478" t="24878" r="8693" b="9233"/>
                    <a:stretch/>
                  </pic:blipFill>
                  <pic:spPr bwMode="auto">
                    <a:xfrm>
                      <a:off x="0" y="0"/>
                      <a:ext cx="2738124" cy="2333797"/>
                    </a:xfrm>
                    <a:prstGeom prst="rect">
                      <a:avLst/>
                    </a:prstGeom>
                    <a:ln>
                      <a:noFill/>
                    </a:ln>
                    <a:extLst>
                      <a:ext uri="{53640926-AAD7-44D8-BBD7-CCE9431645EC}">
                        <a14:shadowObscured xmlns:a14="http://schemas.microsoft.com/office/drawing/2010/main"/>
                      </a:ext>
                    </a:extLst>
                  </pic:spPr>
                </pic:pic>
              </a:graphicData>
            </a:graphic>
          </wp:inline>
        </w:drawing>
      </w:r>
    </w:p>
    <w:p w14:paraId="04A716CA" w14:textId="77777777" w:rsidR="00AA2AEA" w:rsidRPr="000A7A9F" w:rsidRDefault="00AA2AEA" w:rsidP="00AA2AEA">
      <w:pPr>
        <w:autoSpaceDE w:val="0"/>
        <w:autoSpaceDN w:val="0"/>
        <w:adjustRightInd w:val="0"/>
        <w:spacing w:line="240" w:lineRule="auto"/>
        <w:rPr>
          <w:rFonts w:asciiTheme="majorBidi" w:hAnsiTheme="majorBidi" w:cstheme="majorBidi"/>
          <w:sz w:val="24"/>
          <w:szCs w:val="28"/>
          <w:lang w:val="en-US"/>
        </w:rPr>
      </w:pPr>
      <w:r>
        <w:rPr>
          <w:rFonts w:asciiTheme="majorBidi" w:hAnsiTheme="majorBidi" w:cstheme="majorBidi"/>
          <w:sz w:val="24"/>
          <w:szCs w:val="28"/>
          <w:lang w:val="en-US"/>
        </w:rPr>
        <w:t xml:space="preserve">Gambar 1. </w:t>
      </w:r>
      <w:proofErr w:type="spellStart"/>
      <w:r>
        <w:rPr>
          <w:rFonts w:asciiTheme="majorBidi" w:hAnsiTheme="majorBidi" w:cstheme="majorBidi"/>
          <w:sz w:val="24"/>
          <w:szCs w:val="28"/>
          <w:lang w:val="en-US"/>
        </w:rPr>
        <w:t>Kerangka</w:t>
      </w:r>
      <w:proofErr w:type="spellEnd"/>
      <w:r>
        <w:rPr>
          <w:rFonts w:asciiTheme="majorBidi" w:hAnsiTheme="majorBidi" w:cstheme="majorBidi"/>
          <w:sz w:val="24"/>
          <w:szCs w:val="28"/>
          <w:lang w:val="en-US"/>
        </w:rPr>
        <w:t xml:space="preserve"> </w:t>
      </w:r>
      <w:proofErr w:type="spellStart"/>
      <w:r>
        <w:rPr>
          <w:rFonts w:asciiTheme="majorBidi" w:hAnsiTheme="majorBidi" w:cstheme="majorBidi"/>
          <w:sz w:val="24"/>
          <w:szCs w:val="28"/>
          <w:lang w:val="en-US"/>
        </w:rPr>
        <w:t>Konseptual</w:t>
      </w:r>
      <w:proofErr w:type="spellEnd"/>
      <w:r>
        <w:rPr>
          <w:rFonts w:asciiTheme="majorBidi" w:hAnsiTheme="majorBidi" w:cstheme="majorBidi"/>
          <w:sz w:val="24"/>
          <w:szCs w:val="28"/>
          <w:lang w:val="en-US"/>
        </w:rPr>
        <w:t xml:space="preserve"> </w:t>
      </w:r>
      <w:proofErr w:type="spellStart"/>
      <w:r>
        <w:rPr>
          <w:rFonts w:asciiTheme="majorBidi" w:hAnsiTheme="majorBidi" w:cstheme="majorBidi"/>
          <w:sz w:val="24"/>
          <w:szCs w:val="28"/>
          <w:lang w:val="en-US"/>
        </w:rPr>
        <w:t>Penelitian</w:t>
      </w:r>
      <w:proofErr w:type="spellEnd"/>
    </w:p>
    <w:p w14:paraId="448164B1" w14:textId="77777777" w:rsidR="00AA2AEA" w:rsidRDefault="00AA2AEA" w:rsidP="001567F9">
      <w:pPr>
        <w:autoSpaceDE w:val="0"/>
        <w:autoSpaceDN w:val="0"/>
        <w:adjustRightInd w:val="0"/>
        <w:spacing w:line="240" w:lineRule="auto"/>
        <w:rPr>
          <w:rFonts w:asciiTheme="majorBidi" w:hAnsiTheme="majorBidi" w:cstheme="majorBidi"/>
          <w:sz w:val="28"/>
          <w:szCs w:val="32"/>
        </w:rPr>
      </w:pPr>
    </w:p>
    <w:p w14:paraId="5F54FFDE" w14:textId="1921E601" w:rsidR="00AA2AEA" w:rsidRDefault="00AA2AEA" w:rsidP="001567F9">
      <w:pPr>
        <w:autoSpaceDE w:val="0"/>
        <w:autoSpaceDN w:val="0"/>
        <w:adjustRightInd w:val="0"/>
        <w:spacing w:line="240" w:lineRule="auto"/>
        <w:rPr>
          <w:rFonts w:asciiTheme="majorBidi" w:hAnsiTheme="majorBidi" w:cstheme="majorBidi"/>
          <w:sz w:val="28"/>
          <w:szCs w:val="32"/>
        </w:rPr>
        <w:sectPr w:rsidR="00AA2AEA" w:rsidSect="00AA2AEA">
          <w:type w:val="continuous"/>
          <w:pgSz w:w="11906" w:h="16838" w:code="9"/>
          <w:pgMar w:top="2268" w:right="1701" w:bottom="1701" w:left="2268" w:header="708" w:footer="708" w:gutter="0"/>
          <w:cols w:space="708"/>
          <w:docGrid w:linePitch="360"/>
        </w:sectPr>
      </w:pPr>
    </w:p>
    <w:p w14:paraId="089C14B8" w14:textId="77777777" w:rsidR="001567F9" w:rsidRDefault="001567F9" w:rsidP="001567F9">
      <w:pPr>
        <w:autoSpaceDE w:val="0"/>
        <w:autoSpaceDN w:val="0"/>
        <w:adjustRightInd w:val="0"/>
        <w:spacing w:line="240" w:lineRule="auto"/>
        <w:jc w:val="both"/>
        <w:rPr>
          <w:rFonts w:asciiTheme="majorBidi" w:hAnsiTheme="majorBidi" w:cstheme="majorBidi"/>
          <w:b/>
          <w:bCs/>
          <w:sz w:val="24"/>
          <w:szCs w:val="28"/>
        </w:rPr>
      </w:pPr>
      <w:r w:rsidRPr="001567F9">
        <w:rPr>
          <w:rFonts w:asciiTheme="majorBidi" w:hAnsiTheme="majorBidi" w:cstheme="majorBidi"/>
          <w:b/>
          <w:bCs/>
          <w:sz w:val="24"/>
          <w:szCs w:val="28"/>
        </w:rPr>
        <w:t>Hipotesis</w:t>
      </w:r>
    </w:p>
    <w:p w14:paraId="6E557D36"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w:t>
      </w:r>
      <w:r w:rsidRPr="00B208E5">
        <w:rPr>
          <w:rFonts w:ascii="Times New Roman" w:hAnsi="Times New Roman" w:cs="Times New Roman"/>
          <w:sz w:val="24"/>
          <w:szCs w:val="24"/>
        </w:rPr>
        <w:tab/>
        <w:t>Komunikasi pemasaran berpengaruh signifikan terhadap Keputusan pembelian.</w:t>
      </w:r>
    </w:p>
    <w:p w14:paraId="60B16432"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w:t>
      </w:r>
      <w:r w:rsidRPr="00B208E5">
        <w:rPr>
          <w:rFonts w:ascii="Times New Roman" w:hAnsi="Times New Roman" w:cs="Times New Roman"/>
          <w:sz w:val="24"/>
          <w:szCs w:val="24"/>
        </w:rPr>
        <w:tab/>
        <w:t>Harga berpengaruh signifikan terhadap Keputusan Pembelian.</w:t>
      </w:r>
    </w:p>
    <w:p w14:paraId="105DBB71"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3</w:t>
      </w:r>
      <w:r w:rsidRPr="00B208E5">
        <w:rPr>
          <w:rFonts w:ascii="Times New Roman" w:hAnsi="Times New Roman" w:cs="Times New Roman"/>
          <w:sz w:val="24"/>
          <w:szCs w:val="24"/>
        </w:rPr>
        <w:t>:</w:t>
      </w:r>
      <w:r w:rsidRPr="00B208E5">
        <w:rPr>
          <w:rFonts w:ascii="Times New Roman" w:hAnsi="Times New Roman" w:cs="Times New Roman"/>
          <w:sz w:val="24"/>
          <w:szCs w:val="24"/>
        </w:rPr>
        <w:tab/>
        <w:t>Kualitas produk berpengaruh signifikan terhadap Keputusan pembelian.</w:t>
      </w:r>
    </w:p>
    <w:p w14:paraId="76EC9964"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4</w:t>
      </w:r>
      <w:r w:rsidRPr="00B208E5">
        <w:rPr>
          <w:rFonts w:ascii="Times New Roman" w:hAnsi="Times New Roman" w:cs="Times New Roman"/>
          <w:sz w:val="24"/>
          <w:szCs w:val="24"/>
        </w:rPr>
        <w:t>:</w:t>
      </w:r>
      <w:r w:rsidRPr="00B208E5">
        <w:rPr>
          <w:rFonts w:ascii="Times New Roman" w:hAnsi="Times New Roman" w:cs="Times New Roman"/>
          <w:sz w:val="24"/>
          <w:szCs w:val="24"/>
        </w:rPr>
        <w:tab/>
        <w:t>Komunikasi pemasaran berpengaruh signifikan terhadap Kepuasan konsumen.</w:t>
      </w:r>
    </w:p>
    <w:p w14:paraId="6DC58C22"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5</w:t>
      </w:r>
      <w:r w:rsidRPr="00B208E5">
        <w:rPr>
          <w:rFonts w:ascii="Times New Roman" w:hAnsi="Times New Roman" w:cs="Times New Roman"/>
          <w:sz w:val="24"/>
          <w:szCs w:val="24"/>
        </w:rPr>
        <w:t>:</w:t>
      </w:r>
      <w:r w:rsidRPr="00B208E5">
        <w:rPr>
          <w:rFonts w:ascii="Times New Roman" w:hAnsi="Times New Roman" w:cs="Times New Roman"/>
          <w:sz w:val="24"/>
          <w:szCs w:val="24"/>
        </w:rPr>
        <w:tab/>
        <w:t>Harga berpengaruh signifikan terhadap Kepuasan konsumen.</w:t>
      </w:r>
    </w:p>
    <w:p w14:paraId="1CD223B8"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6</w:t>
      </w:r>
      <w:r w:rsidRPr="00B208E5">
        <w:rPr>
          <w:rFonts w:ascii="Times New Roman" w:hAnsi="Times New Roman" w:cs="Times New Roman"/>
          <w:sz w:val="24"/>
          <w:szCs w:val="24"/>
        </w:rPr>
        <w:t>:</w:t>
      </w:r>
      <w:r w:rsidRPr="00B208E5">
        <w:rPr>
          <w:rFonts w:ascii="Times New Roman" w:hAnsi="Times New Roman" w:cs="Times New Roman"/>
          <w:sz w:val="24"/>
          <w:szCs w:val="24"/>
        </w:rPr>
        <w:tab/>
        <w:t>Kualitas produk berpengaruh signifikan terhadap Kepuasan konsumen.</w:t>
      </w:r>
    </w:p>
    <w:p w14:paraId="44B10A95"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7</w:t>
      </w:r>
      <w:r w:rsidRPr="00B208E5">
        <w:rPr>
          <w:rFonts w:ascii="Times New Roman" w:hAnsi="Times New Roman" w:cs="Times New Roman"/>
          <w:sz w:val="24"/>
          <w:szCs w:val="24"/>
        </w:rPr>
        <w:t>:</w:t>
      </w:r>
      <w:r w:rsidRPr="00B208E5">
        <w:rPr>
          <w:rFonts w:ascii="Times New Roman" w:hAnsi="Times New Roman" w:cs="Times New Roman"/>
          <w:sz w:val="24"/>
          <w:szCs w:val="24"/>
        </w:rPr>
        <w:tab/>
        <w:t>Keputusan pembelian berpengaruh signifikan terhadap Kepuasan konsumen.</w:t>
      </w:r>
    </w:p>
    <w:p w14:paraId="56EFCD92"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8</w:t>
      </w:r>
      <w:r w:rsidRPr="00B208E5">
        <w:rPr>
          <w:rFonts w:ascii="Times New Roman" w:hAnsi="Times New Roman" w:cs="Times New Roman"/>
          <w:sz w:val="24"/>
          <w:szCs w:val="24"/>
        </w:rPr>
        <w:t>:</w:t>
      </w:r>
      <w:r w:rsidRPr="00B208E5">
        <w:rPr>
          <w:rFonts w:ascii="Times New Roman" w:hAnsi="Times New Roman" w:cs="Times New Roman"/>
          <w:sz w:val="24"/>
          <w:szCs w:val="24"/>
        </w:rPr>
        <w:tab/>
        <w:t>Komunikasi pemasaran berpengaruh signifikan terhadap Kepuasan konsumen melalui Keputusan pembelian.</w:t>
      </w:r>
    </w:p>
    <w:p w14:paraId="48AE32E7"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9</w:t>
      </w:r>
      <w:r w:rsidRPr="00B208E5">
        <w:rPr>
          <w:rFonts w:ascii="Times New Roman" w:hAnsi="Times New Roman" w:cs="Times New Roman"/>
          <w:sz w:val="24"/>
          <w:szCs w:val="24"/>
        </w:rPr>
        <w:t>:</w:t>
      </w:r>
      <w:r w:rsidRPr="00B208E5">
        <w:rPr>
          <w:rFonts w:ascii="Times New Roman" w:hAnsi="Times New Roman" w:cs="Times New Roman"/>
          <w:sz w:val="24"/>
          <w:szCs w:val="24"/>
        </w:rPr>
        <w:tab/>
        <w:t>Harga berpengaruh signifikan terhadap Kepuasan konsumen melalui Keputusan pembelian.</w:t>
      </w:r>
    </w:p>
    <w:p w14:paraId="5DE3B217" w14:textId="77777777" w:rsidR="00CE391A" w:rsidRPr="00B208E5" w:rsidRDefault="00CE391A" w:rsidP="00CE391A">
      <w:pPr>
        <w:pStyle w:val="ListParagraph"/>
        <w:ind w:left="567" w:hanging="567"/>
        <w:jc w:val="both"/>
        <w:rPr>
          <w:rFonts w:ascii="Times New Roman" w:hAnsi="Times New Roman" w:cs="Times New Roman"/>
          <w:sz w:val="24"/>
          <w:szCs w:val="24"/>
        </w:rPr>
      </w:pPr>
      <w:r w:rsidRPr="00B208E5">
        <w:rPr>
          <w:rFonts w:ascii="Times New Roman" w:hAnsi="Times New Roman" w:cs="Times New Roman"/>
          <w:sz w:val="24"/>
          <w:szCs w:val="24"/>
        </w:rPr>
        <w:t>H</w:t>
      </w:r>
      <w:r w:rsidRPr="00B208E5">
        <w:rPr>
          <w:rFonts w:ascii="Times New Roman" w:hAnsi="Times New Roman" w:cs="Times New Roman"/>
          <w:sz w:val="24"/>
          <w:szCs w:val="24"/>
          <w:vertAlign w:val="subscript"/>
        </w:rPr>
        <w:t>10</w:t>
      </w:r>
      <w:r w:rsidRPr="00B208E5">
        <w:rPr>
          <w:rFonts w:ascii="Times New Roman" w:hAnsi="Times New Roman" w:cs="Times New Roman"/>
          <w:sz w:val="24"/>
          <w:szCs w:val="24"/>
        </w:rPr>
        <w:t>:</w:t>
      </w:r>
      <w:r w:rsidRPr="00B208E5">
        <w:rPr>
          <w:rFonts w:ascii="Times New Roman" w:hAnsi="Times New Roman" w:cs="Times New Roman"/>
          <w:sz w:val="24"/>
          <w:szCs w:val="24"/>
        </w:rPr>
        <w:tab/>
        <w:t xml:space="preserve">Kualitas produk berpengaruh signifikan terhadap Kepuasan konsumen melalui Keputusan pembelian. </w:t>
      </w:r>
    </w:p>
    <w:p w14:paraId="484BA143" w14:textId="77777777" w:rsidR="001567F9" w:rsidRDefault="001567F9" w:rsidP="001E4E72">
      <w:pPr>
        <w:tabs>
          <w:tab w:val="left" w:pos="426"/>
        </w:tabs>
        <w:spacing w:line="240" w:lineRule="auto"/>
        <w:ind w:left="680" w:hanging="680"/>
        <w:jc w:val="both"/>
        <w:rPr>
          <w:rFonts w:asciiTheme="majorBidi" w:hAnsiTheme="majorBidi" w:cstheme="majorBidi"/>
          <w:sz w:val="24"/>
          <w:szCs w:val="28"/>
        </w:rPr>
      </w:pPr>
    </w:p>
    <w:p w14:paraId="187660E2" w14:textId="38C14D36" w:rsidR="001567F9" w:rsidRDefault="0061572A" w:rsidP="001567F9">
      <w:pPr>
        <w:tabs>
          <w:tab w:val="left" w:pos="426"/>
        </w:tabs>
        <w:spacing w:line="240" w:lineRule="auto"/>
        <w:ind w:left="680" w:hanging="680"/>
        <w:jc w:val="both"/>
        <w:rPr>
          <w:rFonts w:asciiTheme="majorBidi" w:hAnsiTheme="majorBidi" w:cstheme="majorBidi"/>
          <w:b/>
          <w:bCs/>
          <w:sz w:val="24"/>
          <w:szCs w:val="28"/>
        </w:rPr>
      </w:pPr>
      <w:r>
        <w:rPr>
          <w:rFonts w:asciiTheme="majorBidi" w:hAnsiTheme="majorBidi" w:cstheme="majorBidi"/>
          <w:b/>
          <w:bCs/>
          <w:sz w:val="24"/>
          <w:szCs w:val="28"/>
          <w:lang w:val="en-US"/>
        </w:rPr>
        <w:t xml:space="preserve">III. </w:t>
      </w:r>
      <w:r w:rsidRPr="001567F9">
        <w:rPr>
          <w:rFonts w:asciiTheme="majorBidi" w:hAnsiTheme="majorBidi" w:cstheme="majorBidi"/>
          <w:b/>
          <w:bCs/>
          <w:sz w:val="24"/>
          <w:szCs w:val="28"/>
        </w:rPr>
        <w:t>METODE PENELITIAN</w:t>
      </w:r>
    </w:p>
    <w:p w14:paraId="2320B86E" w14:textId="5D70CDE9" w:rsidR="00E51AC6" w:rsidRDefault="001567F9" w:rsidP="001E4E72">
      <w:pPr>
        <w:spacing w:line="240" w:lineRule="auto"/>
        <w:ind w:firstLine="567"/>
        <w:jc w:val="both"/>
        <w:rPr>
          <w:rFonts w:ascii="Times New Roman" w:hAnsi="Times New Roman" w:cs="Times New Roman"/>
          <w:sz w:val="24"/>
          <w:szCs w:val="24"/>
        </w:rPr>
      </w:pPr>
      <w:r>
        <w:rPr>
          <w:rFonts w:asciiTheme="majorBidi" w:hAnsiTheme="majorBidi" w:cstheme="majorBidi"/>
          <w:sz w:val="24"/>
          <w:szCs w:val="24"/>
        </w:rPr>
        <w:tab/>
      </w:r>
      <w:bookmarkStart w:id="10" w:name="_Toc104699366"/>
      <w:r w:rsidR="006879E7" w:rsidRPr="00B208E5">
        <w:rPr>
          <w:rFonts w:ascii="Times New Roman" w:hAnsi="Times New Roman" w:cs="Times New Roman"/>
          <w:sz w:val="24"/>
          <w:szCs w:val="24"/>
        </w:rPr>
        <w:t xml:space="preserve">Menurut Arikunto (2013:105) “Rancangan penelitian adalah penelitian yang dirancang secara keseluruhan, termasuk langkah-langkah yang telah disusun untuk mengumpulkan data yang akurat, dengan menggunakan rancangan ini peneliti mempunyai acuan untuk penelitian yang akan dilakukan”. </w:t>
      </w:r>
    </w:p>
    <w:p w14:paraId="4B985CCE" w14:textId="23BAEF70" w:rsidR="006879E7" w:rsidRDefault="006879E7" w:rsidP="001E4E72">
      <w:pPr>
        <w:spacing w:line="240" w:lineRule="auto"/>
        <w:ind w:firstLine="567"/>
        <w:jc w:val="both"/>
        <w:rPr>
          <w:rFonts w:ascii="Times New Roman" w:hAnsi="Times New Roman" w:cs="Times New Roman"/>
          <w:sz w:val="24"/>
          <w:szCs w:val="24"/>
        </w:rPr>
      </w:pPr>
      <w:r w:rsidRPr="00B208E5">
        <w:rPr>
          <w:rFonts w:ascii="Times New Roman" w:hAnsi="Times New Roman" w:cs="Times New Roman"/>
          <w:sz w:val="24"/>
          <w:szCs w:val="24"/>
        </w:rPr>
        <w:t xml:space="preserve">Metode penelitian ini menggunakan metode kuantitatif. Menurut Sugiyono (2017:13) “Metode kuantitatif merupakan metode penelitian yang didasarkan pada filsafat untuk mempelajari populasi dan sampel”. Pendekatan kuantitatif digunakan untuk menganalisis adanya hubungan sebab akibat diantara variabel. Penelitian ini meneliti 3 variabel bebas yaitu komunikasi pemasaran, harga dan kualitas produk, serta satu variabel intervening yaitu keputusan </w:t>
      </w:r>
      <w:r w:rsidRPr="00B208E5">
        <w:rPr>
          <w:rFonts w:ascii="Times New Roman" w:hAnsi="Times New Roman" w:cs="Times New Roman"/>
          <w:sz w:val="24"/>
          <w:szCs w:val="24"/>
        </w:rPr>
        <w:lastRenderedPageBreak/>
        <w:t>pembelian dan satu variabel terikat yaitu kepuasan konsumen</w:t>
      </w:r>
    </w:p>
    <w:p w14:paraId="65CCD121" w14:textId="59A15AA2" w:rsidR="00AA2AEA" w:rsidRDefault="00AA2AEA" w:rsidP="00E51AC6">
      <w:pPr>
        <w:tabs>
          <w:tab w:val="left" w:pos="426"/>
        </w:tabs>
        <w:spacing w:line="240" w:lineRule="auto"/>
        <w:jc w:val="both"/>
        <w:rPr>
          <w:sz w:val="24"/>
          <w:szCs w:val="24"/>
        </w:rPr>
      </w:pPr>
    </w:p>
    <w:p w14:paraId="0021D0B1" w14:textId="6413C72C" w:rsidR="001567F9" w:rsidRDefault="001567F9" w:rsidP="001567F9">
      <w:pPr>
        <w:pStyle w:val="Heading2"/>
        <w:spacing w:before="0" w:beforeAutospacing="0" w:after="0" w:afterAutospacing="0"/>
        <w:jc w:val="both"/>
        <w:rPr>
          <w:sz w:val="24"/>
          <w:szCs w:val="24"/>
        </w:rPr>
      </w:pPr>
      <w:r w:rsidRPr="001567F9">
        <w:rPr>
          <w:sz w:val="24"/>
          <w:szCs w:val="24"/>
        </w:rPr>
        <w:t>Tempat dan Waktu Penelitian</w:t>
      </w:r>
      <w:bookmarkEnd w:id="10"/>
    </w:p>
    <w:p w14:paraId="238F1CC0" w14:textId="4AD8DE99" w:rsidR="00D31360" w:rsidRDefault="006879E7" w:rsidP="00102C33">
      <w:pPr>
        <w:pStyle w:val="ListParagraph"/>
        <w:spacing w:line="240" w:lineRule="auto"/>
        <w:ind w:left="0" w:firstLine="720"/>
        <w:jc w:val="both"/>
        <w:rPr>
          <w:rFonts w:ascii="Times New Roman" w:hAnsi="Times New Roman" w:cs="Times New Roman"/>
          <w:sz w:val="24"/>
          <w:szCs w:val="24"/>
        </w:rPr>
      </w:pPr>
      <w:r w:rsidRPr="00B208E5">
        <w:rPr>
          <w:rFonts w:ascii="Times New Roman" w:hAnsi="Times New Roman" w:cs="Times New Roman"/>
          <w:sz w:val="24"/>
          <w:szCs w:val="24"/>
        </w:rPr>
        <w:t xml:space="preserve">Lokasi pada penelitian ini di CV. Pacific Andre Anton, tepatnya terletak di Dusun Gundil Desa Klatakan Kecamatan Kendit Kabupaten Situbondo. Penelitian ini dilakukan selama tiga bulan yaitu pada bulan </w:t>
      </w:r>
      <w:r>
        <w:rPr>
          <w:rFonts w:ascii="Times New Roman" w:hAnsi="Times New Roman" w:cs="Times New Roman"/>
          <w:sz w:val="24"/>
          <w:szCs w:val="24"/>
        </w:rPr>
        <w:t>Mei</w:t>
      </w:r>
      <w:r w:rsidRPr="00B208E5">
        <w:rPr>
          <w:rFonts w:ascii="Times New Roman" w:hAnsi="Times New Roman" w:cs="Times New Roman"/>
          <w:sz w:val="24"/>
          <w:szCs w:val="24"/>
        </w:rPr>
        <w:t xml:space="preserve"> hingga </w:t>
      </w:r>
      <w:r>
        <w:rPr>
          <w:rFonts w:ascii="Times New Roman" w:hAnsi="Times New Roman" w:cs="Times New Roman"/>
          <w:sz w:val="24"/>
          <w:szCs w:val="24"/>
        </w:rPr>
        <w:t>Juli</w:t>
      </w:r>
      <w:r w:rsidRPr="00B208E5">
        <w:rPr>
          <w:rFonts w:ascii="Times New Roman" w:hAnsi="Times New Roman" w:cs="Times New Roman"/>
          <w:sz w:val="24"/>
          <w:szCs w:val="24"/>
        </w:rPr>
        <w:t xml:space="preserve"> 2024.</w:t>
      </w:r>
    </w:p>
    <w:p w14:paraId="3F0EAEF6" w14:textId="77777777" w:rsidR="00F65D93" w:rsidRDefault="00F65D93" w:rsidP="001567F9">
      <w:pPr>
        <w:autoSpaceDE w:val="0"/>
        <w:autoSpaceDN w:val="0"/>
        <w:adjustRightInd w:val="0"/>
        <w:spacing w:line="240" w:lineRule="auto"/>
        <w:jc w:val="both"/>
        <w:rPr>
          <w:rFonts w:asciiTheme="majorBidi" w:hAnsiTheme="majorBidi" w:cstheme="majorBidi"/>
          <w:b/>
          <w:bCs/>
          <w:sz w:val="24"/>
          <w:szCs w:val="28"/>
        </w:rPr>
      </w:pPr>
    </w:p>
    <w:p w14:paraId="60D6862B" w14:textId="77777777" w:rsidR="001567F9" w:rsidRDefault="001567F9" w:rsidP="001567F9">
      <w:pPr>
        <w:pStyle w:val="Heading2"/>
        <w:spacing w:before="0" w:beforeAutospacing="0" w:after="0" w:afterAutospacing="0"/>
        <w:jc w:val="left"/>
        <w:rPr>
          <w:sz w:val="24"/>
          <w:szCs w:val="24"/>
        </w:rPr>
      </w:pPr>
      <w:bookmarkStart w:id="11" w:name="_Toc104699367"/>
      <w:r w:rsidRPr="001567F9">
        <w:rPr>
          <w:sz w:val="24"/>
          <w:szCs w:val="24"/>
        </w:rPr>
        <w:t>Populasi dan Sampel</w:t>
      </w:r>
      <w:bookmarkEnd w:id="11"/>
    </w:p>
    <w:p w14:paraId="2922C23E" w14:textId="1A539E47" w:rsidR="003B71D0" w:rsidRDefault="0025244B" w:rsidP="001E4E72">
      <w:pPr>
        <w:spacing w:line="240" w:lineRule="auto"/>
        <w:ind w:firstLine="567"/>
        <w:jc w:val="both"/>
        <w:rPr>
          <w:rFonts w:ascii="Times New Roman" w:hAnsi="Times New Roman" w:cs="Times New Roman"/>
          <w:sz w:val="24"/>
          <w:szCs w:val="24"/>
        </w:rPr>
      </w:pPr>
      <w:r w:rsidRPr="00B208E5">
        <w:rPr>
          <w:rFonts w:ascii="Times New Roman" w:hAnsi="Times New Roman" w:cs="Times New Roman"/>
          <w:sz w:val="24"/>
          <w:szCs w:val="24"/>
        </w:rPr>
        <w:t>Menurut Sugiyono (2017:80) “Populasi ialah wilayah yang mempunyai suatu objek yang memiliki kualitas atau ciri-ciri yang disetujui dalam suatu penelitian, yang kemudian diambil kesimpulan pada saat observasi”</w:t>
      </w:r>
      <w:r>
        <w:rPr>
          <w:rFonts w:ascii="Times New Roman" w:hAnsi="Times New Roman" w:cs="Times New Roman"/>
          <w:sz w:val="24"/>
          <w:szCs w:val="24"/>
          <w:lang w:val="en-US"/>
        </w:rPr>
        <w:t xml:space="preserve">. </w:t>
      </w:r>
      <w:r w:rsidRPr="00B208E5">
        <w:rPr>
          <w:rFonts w:ascii="Times New Roman" w:hAnsi="Times New Roman" w:cs="Times New Roman"/>
          <w:sz w:val="24"/>
          <w:szCs w:val="24"/>
        </w:rPr>
        <w:t>Sugiyono (2017:81) “Sampel merupakan bagian dari populasi yang digunakan sebagai sumber data, sampel dihitung sebagai bagian dari karakteristik yang dimiliki populasi”.</w:t>
      </w:r>
      <w:r>
        <w:rPr>
          <w:rFonts w:ascii="Times New Roman" w:hAnsi="Times New Roman" w:cs="Times New Roman"/>
          <w:sz w:val="24"/>
          <w:szCs w:val="24"/>
          <w:lang w:val="en-US"/>
        </w:rPr>
        <w:t xml:space="preserve"> </w:t>
      </w:r>
      <w:r w:rsidR="003B71D0">
        <w:rPr>
          <w:rFonts w:ascii="Times New Roman" w:hAnsi="Times New Roman" w:cs="Times New Roman"/>
          <w:sz w:val="24"/>
          <w:szCs w:val="24"/>
        </w:rPr>
        <w:t>Peneliti melakukan sampel dikarenakan mempunyai keterbatasan baik dari segi</w:t>
      </w:r>
      <w:r>
        <w:rPr>
          <w:rFonts w:ascii="Times New Roman" w:hAnsi="Times New Roman" w:cs="Times New Roman"/>
          <w:sz w:val="24"/>
          <w:szCs w:val="24"/>
          <w:lang w:val="en-US"/>
        </w:rPr>
        <w:t xml:space="preserve"> </w:t>
      </w:r>
      <w:r w:rsidR="003B71D0">
        <w:rPr>
          <w:rFonts w:ascii="Times New Roman" w:hAnsi="Times New Roman" w:cs="Times New Roman"/>
          <w:sz w:val="24"/>
          <w:szCs w:val="24"/>
        </w:rPr>
        <w:t>waktu dan jumlah populasi.</w:t>
      </w:r>
    </w:p>
    <w:p w14:paraId="20E60D2B" w14:textId="75AB9064" w:rsidR="001567F9" w:rsidRDefault="003B71D0" w:rsidP="001E4E72">
      <w:pPr>
        <w:pStyle w:val="Heading2"/>
        <w:spacing w:before="0" w:beforeAutospacing="0" w:after="0" w:afterAutospacing="0"/>
        <w:ind w:firstLine="426"/>
        <w:jc w:val="both"/>
        <w:rPr>
          <w:b w:val="0"/>
          <w:bCs w:val="0"/>
          <w:sz w:val="24"/>
          <w:szCs w:val="18"/>
        </w:rPr>
      </w:pPr>
      <w:r w:rsidRPr="003B71D0">
        <w:rPr>
          <w:b w:val="0"/>
          <w:bCs w:val="0"/>
          <w:sz w:val="24"/>
          <w:szCs w:val="18"/>
        </w:rPr>
        <w:t xml:space="preserve"> </w:t>
      </w:r>
      <w:r w:rsidR="001567F9" w:rsidRPr="001567F9">
        <w:rPr>
          <w:b w:val="0"/>
          <w:bCs w:val="0"/>
          <w:sz w:val="24"/>
          <w:szCs w:val="18"/>
        </w:rPr>
        <w:t xml:space="preserve">Populasi </w:t>
      </w:r>
      <w:r w:rsidR="001567F9">
        <w:rPr>
          <w:b w:val="0"/>
          <w:bCs w:val="0"/>
          <w:sz w:val="24"/>
          <w:szCs w:val="18"/>
        </w:rPr>
        <w:t xml:space="preserve">dan Sampel </w:t>
      </w:r>
      <w:r>
        <w:rPr>
          <w:b w:val="0"/>
          <w:bCs w:val="0"/>
          <w:sz w:val="24"/>
          <w:szCs w:val="18"/>
        </w:rPr>
        <w:t xml:space="preserve">dalam penelitian ini ialah konsumen </w:t>
      </w:r>
      <w:r w:rsidR="0025244B">
        <w:rPr>
          <w:b w:val="0"/>
          <w:bCs w:val="0"/>
          <w:sz w:val="24"/>
          <w:szCs w:val="18"/>
          <w:lang w:val="en-US"/>
        </w:rPr>
        <w:t xml:space="preserve">CV. Pacific Andre Anton </w:t>
      </w:r>
      <w:r>
        <w:rPr>
          <w:b w:val="0"/>
          <w:bCs w:val="0"/>
          <w:sz w:val="24"/>
          <w:szCs w:val="18"/>
          <w:lang w:val="en-US"/>
        </w:rPr>
        <w:t xml:space="preserve">di </w:t>
      </w:r>
      <w:proofErr w:type="spellStart"/>
      <w:r w:rsidR="0025244B">
        <w:rPr>
          <w:b w:val="0"/>
          <w:bCs w:val="0"/>
          <w:sz w:val="24"/>
          <w:szCs w:val="18"/>
          <w:lang w:val="en-US"/>
        </w:rPr>
        <w:t>Situbondo</w:t>
      </w:r>
      <w:proofErr w:type="spellEnd"/>
      <w:r w:rsidR="00C67103">
        <w:rPr>
          <w:b w:val="0"/>
          <w:bCs w:val="0"/>
          <w:sz w:val="24"/>
          <w:szCs w:val="18"/>
          <w:lang w:val="en-US"/>
        </w:rPr>
        <w:t xml:space="preserve"> yang </w:t>
      </w:r>
      <w:proofErr w:type="spellStart"/>
      <w:r w:rsidR="00C67103">
        <w:rPr>
          <w:b w:val="0"/>
          <w:bCs w:val="0"/>
          <w:sz w:val="24"/>
          <w:szCs w:val="18"/>
          <w:lang w:val="en-US"/>
        </w:rPr>
        <w:t>diambil</w:t>
      </w:r>
      <w:proofErr w:type="spellEnd"/>
      <w:r w:rsidR="00C67103">
        <w:rPr>
          <w:b w:val="0"/>
          <w:bCs w:val="0"/>
          <w:sz w:val="24"/>
          <w:szCs w:val="18"/>
          <w:lang w:val="en-US"/>
        </w:rPr>
        <w:t xml:space="preserve"> </w:t>
      </w:r>
      <w:proofErr w:type="spellStart"/>
      <w:r w:rsidR="00C67103">
        <w:rPr>
          <w:b w:val="0"/>
          <w:bCs w:val="0"/>
          <w:sz w:val="24"/>
          <w:szCs w:val="18"/>
          <w:lang w:val="en-US"/>
        </w:rPr>
        <w:t>sampel</w:t>
      </w:r>
      <w:proofErr w:type="spellEnd"/>
      <w:r w:rsidR="0025244B">
        <w:rPr>
          <w:b w:val="0"/>
          <w:bCs w:val="0"/>
          <w:sz w:val="24"/>
          <w:szCs w:val="18"/>
          <w:lang w:val="en-US"/>
        </w:rPr>
        <w:t xml:space="preserve"> </w:t>
      </w:r>
      <w:proofErr w:type="spellStart"/>
      <w:r>
        <w:rPr>
          <w:b w:val="0"/>
          <w:bCs w:val="0"/>
          <w:sz w:val="24"/>
          <w:szCs w:val="18"/>
          <w:lang w:val="en-US"/>
        </w:rPr>
        <w:t>yaitu</w:t>
      </w:r>
      <w:proofErr w:type="spellEnd"/>
      <w:r>
        <w:rPr>
          <w:b w:val="0"/>
          <w:bCs w:val="0"/>
          <w:sz w:val="24"/>
          <w:szCs w:val="18"/>
          <w:lang w:val="en-US"/>
        </w:rPr>
        <w:t xml:space="preserve"> </w:t>
      </w:r>
      <w:proofErr w:type="spellStart"/>
      <w:r>
        <w:rPr>
          <w:b w:val="0"/>
          <w:bCs w:val="0"/>
          <w:sz w:val="24"/>
          <w:szCs w:val="18"/>
          <w:lang w:val="en-US"/>
        </w:rPr>
        <w:t>sebanyak</w:t>
      </w:r>
      <w:proofErr w:type="spellEnd"/>
      <w:r>
        <w:rPr>
          <w:b w:val="0"/>
          <w:bCs w:val="0"/>
          <w:sz w:val="24"/>
          <w:szCs w:val="18"/>
          <w:lang w:val="en-US"/>
        </w:rPr>
        <w:t xml:space="preserve"> </w:t>
      </w:r>
      <w:r w:rsidR="0025244B">
        <w:rPr>
          <w:b w:val="0"/>
          <w:bCs w:val="0"/>
          <w:sz w:val="24"/>
          <w:szCs w:val="18"/>
          <w:lang w:val="en-US"/>
        </w:rPr>
        <w:t>79</w:t>
      </w:r>
      <w:r>
        <w:rPr>
          <w:b w:val="0"/>
          <w:bCs w:val="0"/>
          <w:sz w:val="24"/>
          <w:szCs w:val="18"/>
          <w:lang w:val="en-US"/>
        </w:rPr>
        <w:t xml:space="preserve"> </w:t>
      </w:r>
      <w:proofErr w:type="spellStart"/>
      <w:r w:rsidR="00C67103">
        <w:rPr>
          <w:b w:val="0"/>
          <w:bCs w:val="0"/>
          <w:sz w:val="24"/>
          <w:szCs w:val="18"/>
          <w:lang w:val="en-US"/>
        </w:rPr>
        <w:t>responden</w:t>
      </w:r>
      <w:proofErr w:type="spellEnd"/>
      <w:r>
        <w:rPr>
          <w:b w:val="0"/>
          <w:bCs w:val="0"/>
          <w:sz w:val="24"/>
          <w:szCs w:val="18"/>
        </w:rPr>
        <w:t>.</w:t>
      </w:r>
    </w:p>
    <w:p w14:paraId="3493F387" w14:textId="6BE30B68" w:rsidR="001567F9" w:rsidRPr="00C479DB" w:rsidRDefault="001567F9" w:rsidP="001567F9">
      <w:pPr>
        <w:pStyle w:val="Heading2"/>
        <w:spacing w:before="0" w:after="0" w:afterAutospacing="0"/>
        <w:jc w:val="both"/>
        <w:rPr>
          <w:b w:val="0"/>
          <w:bCs w:val="0"/>
          <w:sz w:val="24"/>
          <w:szCs w:val="24"/>
        </w:rPr>
      </w:pPr>
      <w:r w:rsidRPr="00C479DB">
        <w:rPr>
          <w:sz w:val="24"/>
          <w:szCs w:val="24"/>
        </w:rPr>
        <w:t xml:space="preserve">Metode </w:t>
      </w:r>
      <w:r w:rsidR="003B71D0">
        <w:rPr>
          <w:sz w:val="24"/>
          <w:szCs w:val="24"/>
        </w:rPr>
        <w:t>Analis</w:t>
      </w:r>
      <w:r w:rsidRPr="00C479DB">
        <w:rPr>
          <w:sz w:val="24"/>
          <w:szCs w:val="24"/>
        </w:rPr>
        <w:t xml:space="preserve"> Data</w:t>
      </w:r>
    </w:p>
    <w:p w14:paraId="028DA2A4" w14:textId="3CDFD007" w:rsidR="00994DD7" w:rsidRPr="003B71D0" w:rsidRDefault="001567F9" w:rsidP="00110288">
      <w:pPr>
        <w:spacing w:line="240" w:lineRule="auto"/>
        <w:ind w:firstLine="567"/>
        <w:jc w:val="both"/>
        <w:rPr>
          <w:rFonts w:ascii="Times New Roman" w:hAnsi="Times New Roman"/>
          <w:sz w:val="24"/>
          <w:szCs w:val="24"/>
          <w:lang w:val="en-US"/>
        </w:rPr>
      </w:pPr>
      <w:r w:rsidRPr="00621A55">
        <w:rPr>
          <w:rFonts w:ascii="Times New Roman" w:hAnsi="Times New Roman"/>
          <w:sz w:val="24"/>
          <w:szCs w:val="24"/>
        </w:rPr>
        <w:t xml:space="preserve">Analisis data </w:t>
      </w:r>
      <w:r>
        <w:rPr>
          <w:rFonts w:ascii="Times New Roman" w:hAnsi="Times New Roman"/>
          <w:sz w:val="24"/>
          <w:szCs w:val="24"/>
        </w:rPr>
        <w:t xml:space="preserve">dan </w:t>
      </w:r>
      <w:r w:rsidRPr="00621A55">
        <w:rPr>
          <w:rFonts w:ascii="Times New Roman" w:hAnsi="Times New Roman"/>
          <w:sz w:val="24"/>
          <w:szCs w:val="24"/>
        </w:rPr>
        <w:t>pengujian hipotesis dalam penelitian in</w:t>
      </w:r>
      <w:r>
        <w:rPr>
          <w:rFonts w:ascii="Times New Roman" w:hAnsi="Times New Roman"/>
          <w:sz w:val="24"/>
          <w:szCs w:val="24"/>
        </w:rPr>
        <w:t>i</w:t>
      </w:r>
      <w:r w:rsidRPr="00621A55">
        <w:rPr>
          <w:rFonts w:ascii="Times New Roman" w:hAnsi="Times New Roman"/>
          <w:sz w:val="24"/>
          <w:szCs w:val="24"/>
        </w:rPr>
        <w:t xml:space="preserve"> menggunakan </w:t>
      </w:r>
      <w:r w:rsidR="003B71D0">
        <w:rPr>
          <w:rFonts w:ascii="Times New Roman" w:hAnsi="Times New Roman"/>
          <w:i/>
          <w:sz w:val="24"/>
          <w:szCs w:val="24"/>
          <w:lang w:val="en-US"/>
        </w:rPr>
        <w:t xml:space="preserve">Smart </w:t>
      </w:r>
      <w:r w:rsidR="003B71D0">
        <w:rPr>
          <w:rFonts w:ascii="Times New Roman" w:hAnsi="Times New Roman"/>
          <w:sz w:val="24"/>
          <w:szCs w:val="24"/>
          <w:lang w:val="en-US"/>
        </w:rPr>
        <w:t>PLS 3.0.</w:t>
      </w:r>
    </w:p>
    <w:p w14:paraId="2D37B03C" w14:textId="77777777" w:rsidR="001567F9" w:rsidRDefault="001567F9" w:rsidP="001567F9">
      <w:pPr>
        <w:spacing w:line="240" w:lineRule="auto"/>
        <w:ind w:firstLine="567"/>
        <w:jc w:val="both"/>
        <w:rPr>
          <w:rFonts w:ascii="Times New Roman" w:hAnsi="Times New Roman"/>
          <w:sz w:val="24"/>
          <w:szCs w:val="24"/>
        </w:rPr>
      </w:pPr>
    </w:p>
    <w:p w14:paraId="4C70B414" w14:textId="47C27888" w:rsidR="001567F9" w:rsidRDefault="004E45BD" w:rsidP="001567F9">
      <w:pPr>
        <w:spacing w:line="240" w:lineRule="auto"/>
        <w:jc w:val="both"/>
        <w:rPr>
          <w:rFonts w:ascii="Times New Roman" w:hAnsi="Times New Roman"/>
          <w:b/>
          <w:bCs/>
          <w:sz w:val="24"/>
          <w:szCs w:val="24"/>
        </w:rPr>
      </w:pPr>
      <w:r>
        <w:rPr>
          <w:rFonts w:ascii="Times New Roman" w:hAnsi="Times New Roman"/>
          <w:b/>
          <w:bCs/>
          <w:sz w:val="24"/>
          <w:szCs w:val="24"/>
          <w:lang w:val="en-US"/>
        </w:rPr>
        <w:t xml:space="preserve">IV. </w:t>
      </w:r>
      <w:r>
        <w:rPr>
          <w:rFonts w:ascii="Times New Roman" w:hAnsi="Times New Roman"/>
          <w:b/>
          <w:bCs/>
          <w:sz w:val="24"/>
          <w:szCs w:val="24"/>
        </w:rPr>
        <w:t>HASIL DAN PEMBAHASAN</w:t>
      </w:r>
    </w:p>
    <w:p w14:paraId="1AB94BA5" w14:textId="77777777" w:rsidR="001567F9" w:rsidRDefault="001F7EA4" w:rsidP="001567F9">
      <w:pPr>
        <w:spacing w:line="240" w:lineRule="auto"/>
        <w:jc w:val="both"/>
        <w:rPr>
          <w:rFonts w:ascii="Times New Roman" w:hAnsi="Times New Roman"/>
          <w:b/>
          <w:bCs/>
          <w:sz w:val="24"/>
          <w:szCs w:val="24"/>
        </w:rPr>
      </w:pPr>
      <w:r>
        <w:rPr>
          <w:rFonts w:ascii="Times New Roman" w:hAnsi="Times New Roman"/>
          <w:b/>
          <w:bCs/>
          <w:sz w:val="24"/>
          <w:szCs w:val="24"/>
        </w:rPr>
        <w:t>Analisis Deskriptif</w:t>
      </w:r>
    </w:p>
    <w:p w14:paraId="5197AD64" w14:textId="74A3B9E4" w:rsidR="001F7EA4" w:rsidRPr="007C575C" w:rsidRDefault="001F7EA4" w:rsidP="001F7EA4">
      <w:pPr>
        <w:spacing w:line="240" w:lineRule="auto"/>
        <w:ind w:firstLine="426"/>
        <w:jc w:val="both"/>
        <w:rPr>
          <w:lang w:val="en-US"/>
        </w:rPr>
      </w:pPr>
      <w:r w:rsidRPr="001F7EA4">
        <w:rPr>
          <w:rFonts w:asciiTheme="majorBidi" w:hAnsiTheme="majorBidi" w:cstheme="majorBidi"/>
          <w:sz w:val="24"/>
          <w:szCs w:val="24"/>
        </w:rPr>
        <w:t xml:space="preserve">Responden yang menjadi subjek pada penelitian ini adalah </w:t>
      </w:r>
      <w:proofErr w:type="spellStart"/>
      <w:r w:rsidR="007C575C">
        <w:rPr>
          <w:rFonts w:asciiTheme="majorBidi" w:hAnsiTheme="majorBidi" w:cstheme="majorBidi"/>
          <w:sz w:val="24"/>
          <w:szCs w:val="24"/>
          <w:lang w:val="en-US"/>
        </w:rPr>
        <w:t>Konsumen</w:t>
      </w:r>
      <w:proofErr w:type="spellEnd"/>
      <w:r w:rsidR="007C575C">
        <w:rPr>
          <w:rFonts w:asciiTheme="majorBidi" w:hAnsiTheme="majorBidi" w:cstheme="majorBidi"/>
          <w:sz w:val="24"/>
          <w:szCs w:val="24"/>
          <w:lang w:val="en-US"/>
        </w:rPr>
        <w:t xml:space="preserve"> </w:t>
      </w:r>
      <w:r w:rsidR="00DE69A9">
        <w:rPr>
          <w:rFonts w:asciiTheme="majorBidi" w:hAnsiTheme="majorBidi" w:cstheme="majorBidi"/>
          <w:sz w:val="24"/>
          <w:szCs w:val="24"/>
          <w:lang w:val="en-US"/>
        </w:rPr>
        <w:t xml:space="preserve">CV. Pacific Andre Anton </w:t>
      </w:r>
      <w:r w:rsidR="007C575C">
        <w:rPr>
          <w:rFonts w:asciiTheme="majorBidi" w:hAnsiTheme="majorBidi" w:cstheme="majorBidi"/>
          <w:sz w:val="24"/>
          <w:szCs w:val="24"/>
          <w:lang w:val="en-US"/>
        </w:rPr>
        <w:t xml:space="preserve">yang </w:t>
      </w:r>
      <w:proofErr w:type="spellStart"/>
      <w:r w:rsidR="007C575C">
        <w:rPr>
          <w:rFonts w:asciiTheme="majorBidi" w:hAnsiTheme="majorBidi" w:cstheme="majorBidi"/>
          <w:sz w:val="24"/>
          <w:szCs w:val="24"/>
          <w:lang w:val="en-US"/>
        </w:rPr>
        <w:t>berjumlah</w:t>
      </w:r>
      <w:proofErr w:type="spellEnd"/>
      <w:r w:rsidR="007C575C">
        <w:rPr>
          <w:rFonts w:asciiTheme="majorBidi" w:hAnsiTheme="majorBidi" w:cstheme="majorBidi"/>
          <w:sz w:val="24"/>
          <w:szCs w:val="24"/>
          <w:lang w:val="en-US"/>
        </w:rPr>
        <w:t xml:space="preserve"> </w:t>
      </w:r>
      <w:r w:rsidR="00DE69A9">
        <w:rPr>
          <w:rFonts w:asciiTheme="majorBidi" w:hAnsiTheme="majorBidi" w:cstheme="majorBidi"/>
          <w:sz w:val="24"/>
          <w:szCs w:val="24"/>
          <w:lang w:val="en-US"/>
        </w:rPr>
        <w:t>79</w:t>
      </w:r>
      <w:r w:rsidR="007C575C">
        <w:rPr>
          <w:rFonts w:asciiTheme="majorBidi" w:hAnsiTheme="majorBidi" w:cstheme="majorBidi"/>
          <w:sz w:val="24"/>
          <w:szCs w:val="24"/>
          <w:lang w:val="en-US"/>
        </w:rPr>
        <w:t xml:space="preserve"> orang. </w:t>
      </w:r>
    </w:p>
    <w:p w14:paraId="42E3B4DD" w14:textId="77777777" w:rsidR="001F7EA4" w:rsidRDefault="001F7EA4" w:rsidP="001567F9">
      <w:pPr>
        <w:spacing w:line="240" w:lineRule="auto"/>
        <w:jc w:val="both"/>
        <w:rPr>
          <w:rFonts w:ascii="Times New Roman" w:hAnsi="Times New Roman"/>
          <w:b/>
          <w:bCs/>
          <w:sz w:val="24"/>
          <w:szCs w:val="24"/>
        </w:rPr>
      </w:pPr>
    </w:p>
    <w:p w14:paraId="349E4C77" w14:textId="77777777" w:rsidR="001F7EA4" w:rsidRDefault="001F7EA4" w:rsidP="001567F9">
      <w:pPr>
        <w:spacing w:line="240" w:lineRule="auto"/>
        <w:jc w:val="both"/>
        <w:rPr>
          <w:rFonts w:ascii="Times New Roman" w:hAnsi="Times New Roman"/>
          <w:b/>
          <w:bCs/>
          <w:sz w:val="24"/>
          <w:szCs w:val="24"/>
        </w:rPr>
      </w:pPr>
      <w:r>
        <w:rPr>
          <w:rFonts w:ascii="Times New Roman" w:hAnsi="Times New Roman"/>
          <w:b/>
          <w:bCs/>
          <w:sz w:val="24"/>
          <w:szCs w:val="24"/>
        </w:rPr>
        <w:t>Uji Validitas Konvergen</w:t>
      </w:r>
    </w:p>
    <w:p w14:paraId="395BA963" w14:textId="7526A6D6" w:rsidR="00102C33" w:rsidRPr="00994DD7" w:rsidRDefault="000A1065" w:rsidP="00994DD7">
      <w:pPr>
        <w:pStyle w:val="ListParagraph"/>
        <w:tabs>
          <w:tab w:val="left" w:pos="284"/>
          <w:tab w:val="left" w:pos="567"/>
        </w:tabs>
        <w:spacing w:line="240" w:lineRule="auto"/>
        <w:ind w:left="0"/>
        <w:jc w:val="both"/>
        <w:rPr>
          <w:rFonts w:ascii="Times New Roman" w:hAnsi="Times New Roman" w:cs="Times New Roman"/>
          <w:b/>
          <w:sz w:val="24"/>
          <w:szCs w:val="24"/>
        </w:rPr>
      </w:pPr>
      <w:r w:rsidRPr="00B208E5">
        <w:rPr>
          <w:rFonts w:ascii="Times New Roman" w:hAnsi="Times New Roman" w:cs="Times New Roman"/>
          <w:sz w:val="24"/>
          <w:szCs w:val="24"/>
        </w:rPr>
        <w:t xml:space="preserve">Validitas konvergen dilakukan guna mengetahui validitas yang dinilai berdasarkan korelasi antara indikator dengan variabel laten. Validitas konveregen dapat dilihat dari nilai </w:t>
      </w:r>
      <w:r w:rsidRPr="00B208E5">
        <w:rPr>
          <w:rFonts w:ascii="Times New Roman" w:hAnsi="Times New Roman" w:cs="Times New Roman"/>
          <w:i/>
          <w:sz w:val="24"/>
          <w:szCs w:val="24"/>
        </w:rPr>
        <w:t xml:space="preserve">outer loading </w:t>
      </w:r>
      <w:r w:rsidRPr="00B208E5">
        <w:rPr>
          <w:rFonts w:ascii="Times New Roman" w:hAnsi="Times New Roman" w:cs="Times New Roman"/>
          <w:sz w:val="24"/>
          <w:szCs w:val="24"/>
        </w:rPr>
        <w:t>dan nilai AVE (</w:t>
      </w:r>
      <w:r w:rsidRPr="00B208E5">
        <w:rPr>
          <w:rFonts w:ascii="Times New Roman" w:hAnsi="Times New Roman" w:cs="Times New Roman"/>
          <w:i/>
          <w:sz w:val="24"/>
          <w:szCs w:val="24"/>
        </w:rPr>
        <w:t>average variance extracted</w:t>
      </w:r>
      <w:r w:rsidRPr="00B208E5">
        <w:rPr>
          <w:rFonts w:ascii="Times New Roman" w:hAnsi="Times New Roman" w:cs="Times New Roman"/>
          <w:sz w:val="24"/>
          <w:szCs w:val="24"/>
        </w:rPr>
        <w:t>) dari masing masing indikator.</w:t>
      </w:r>
    </w:p>
    <w:tbl>
      <w:tblPr>
        <w:tblStyle w:val="TableGrid"/>
        <w:tblW w:w="0" w:type="auto"/>
        <w:tblLook w:val="04A0" w:firstRow="1" w:lastRow="0" w:firstColumn="1" w:lastColumn="0" w:noHBand="0" w:noVBand="1"/>
      </w:tblPr>
      <w:tblGrid>
        <w:gridCol w:w="1189"/>
        <w:gridCol w:w="1289"/>
        <w:gridCol w:w="1126"/>
      </w:tblGrid>
      <w:tr w:rsidR="005359D2" w14:paraId="0E87F2BF" w14:textId="77777777" w:rsidTr="005359D2">
        <w:tc>
          <w:tcPr>
            <w:tcW w:w="1189" w:type="dxa"/>
          </w:tcPr>
          <w:p w14:paraId="66B5DF88" w14:textId="39F58D4D" w:rsidR="005359D2" w:rsidRPr="005359D2" w:rsidRDefault="005359D2" w:rsidP="005359D2">
            <w:pPr>
              <w:jc w:val="center"/>
              <w:rPr>
                <w:rFonts w:asciiTheme="majorBidi" w:hAnsiTheme="majorBidi" w:cstheme="majorBidi"/>
                <w:sz w:val="18"/>
                <w:szCs w:val="18"/>
              </w:rPr>
            </w:pPr>
            <w:r w:rsidRPr="005359D2">
              <w:rPr>
                <w:rFonts w:ascii="Times New Roman" w:hAnsi="Times New Roman"/>
                <w:b/>
                <w:sz w:val="18"/>
                <w:szCs w:val="18"/>
              </w:rPr>
              <w:t>Variabel peneltian</w:t>
            </w:r>
          </w:p>
        </w:tc>
        <w:tc>
          <w:tcPr>
            <w:tcW w:w="1289" w:type="dxa"/>
          </w:tcPr>
          <w:p w14:paraId="1C3AA25C" w14:textId="77777777" w:rsidR="005359D2" w:rsidRPr="005359D2" w:rsidRDefault="005359D2" w:rsidP="005359D2">
            <w:pPr>
              <w:pStyle w:val="ListParagraph"/>
              <w:tabs>
                <w:tab w:val="left" w:pos="284"/>
              </w:tabs>
              <w:ind w:left="0"/>
              <w:jc w:val="center"/>
              <w:rPr>
                <w:rFonts w:ascii="Times New Roman" w:hAnsi="Times New Roman"/>
                <w:b/>
                <w:i/>
                <w:sz w:val="18"/>
                <w:szCs w:val="18"/>
              </w:rPr>
            </w:pPr>
            <w:r w:rsidRPr="005359D2">
              <w:rPr>
                <w:rFonts w:ascii="Times New Roman" w:hAnsi="Times New Roman"/>
                <w:b/>
                <w:sz w:val="18"/>
                <w:szCs w:val="18"/>
              </w:rPr>
              <w:t xml:space="preserve">Nilai </w:t>
            </w:r>
            <w:r w:rsidRPr="005359D2">
              <w:rPr>
                <w:rFonts w:ascii="Times New Roman" w:hAnsi="Times New Roman"/>
                <w:b/>
                <w:i/>
                <w:sz w:val="18"/>
                <w:szCs w:val="18"/>
              </w:rPr>
              <w:t>Average Variance</w:t>
            </w:r>
          </w:p>
          <w:p w14:paraId="6A4D58B1" w14:textId="10735FAB" w:rsidR="005359D2" w:rsidRPr="005359D2" w:rsidRDefault="005359D2" w:rsidP="005359D2">
            <w:pPr>
              <w:jc w:val="center"/>
              <w:rPr>
                <w:rFonts w:asciiTheme="majorBidi" w:hAnsiTheme="majorBidi" w:cstheme="majorBidi"/>
                <w:sz w:val="18"/>
                <w:szCs w:val="18"/>
              </w:rPr>
            </w:pPr>
            <w:r w:rsidRPr="005359D2">
              <w:rPr>
                <w:rFonts w:ascii="Times New Roman" w:hAnsi="Times New Roman"/>
                <w:b/>
                <w:i/>
                <w:sz w:val="18"/>
                <w:szCs w:val="18"/>
              </w:rPr>
              <w:t xml:space="preserve">Extracted </w:t>
            </w:r>
            <w:r w:rsidRPr="005359D2">
              <w:rPr>
                <w:rFonts w:ascii="Times New Roman" w:hAnsi="Times New Roman"/>
                <w:b/>
                <w:sz w:val="18"/>
                <w:szCs w:val="18"/>
              </w:rPr>
              <w:t>(AVE)</w:t>
            </w:r>
          </w:p>
        </w:tc>
        <w:tc>
          <w:tcPr>
            <w:tcW w:w="1126" w:type="dxa"/>
          </w:tcPr>
          <w:p w14:paraId="34507AE8" w14:textId="3529D819" w:rsidR="005359D2" w:rsidRPr="005359D2" w:rsidRDefault="005359D2" w:rsidP="005359D2">
            <w:pPr>
              <w:jc w:val="center"/>
              <w:rPr>
                <w:rFonts w:asciiTheme="majorBidi" w:hAnsiTheme="majorBidi" w:cstheme="majorBidi"/>
                <w:sz w:val="18"/>
                <w:szCs w:val="18"/>
              </w:rPr>
            </w:pPr>
            <w:r w:rsidRPr="005359D2">
              <w:rPr>
                <w:rFonts w:ascii="Times New Roman" w:hAnsi="Times New Roman"/>
                <w:b/>
                <w:sz w:val="18"/>
                <w:szCs w:val="18"/>
              </w:rPr>
              <w:t>Keterangan</w:t>
            </w:r>
          </w:p>
        </w:tc>
      </w:tr>
      <w:tr w:rsidR="005359D2" w14:paraId="12494300" w14:textId="77777777" w:rsidTr="005359D2">
        <w:tc>
          <w:tcPr>
            <w:tcW w:w="1189" w:type="dxa"/>
          </w:tcPr>
          <w:p w14:paraId="10784269" w14:textId="19C44803" w:rsidR="005359D2" w:rsidRPr="005359D2" w:rsidRDefault="005359D2" w:rsidP="005359D2">
            <w:pPr>
              <w:jc w:val="both"/>
              <w:rPr>
                <w:rFonts w:asciiTheme="majorBidi" w:hAnsiTheme="majorBidi" w:cstheme="majorBidi"/>
                <w:sz w:val="18"/>
                <w:szCs w:val="18"/>
              </w:rPr>
            </w:pPr>
            <w:r w:rsidRPr="005359D2">
              <w:rPr>
                <w:rFonts w:ascii="Times New Roman" w:hAnsi="Times New Roman"/>
                <w:sz w:val="18"/>
                <w:szCs w:val="18"/>
              </w:rPr>
              <w:t>X</w:t>
            </w:r>
            <w:r w:rsidRPr="005359D2">
              <w:rPr>
                <w:rFonts w:ascii="Times New Roman" w:hAnsi="Times New Roman"/>
                <w:sz w:val="18"/>
                <w:szCs w:val="18"/>
                <w:vertAlign w:val="subscript"/>
              </w:rPr>
              <w:t xml:space="preserve">1 </w:t>
            </w:r>
            <w:r w:rsidRPr="005359D2">
              <w:rPr>
                <w:rFonts w:ascii="Times New Roman" w:hAnsi="Times New Roman"/>
                <w:sz w:val="18"/>
                <w:szCs w:val="18"/>
              </w:rPr>
              <w:t>Komunikasi pemasaran</w:t>
            </w:r>
          </w:p>
        </w:tc>
        <w:tc>
          <w:tcPr>
            <w:tcW w:w="1289" w:type="dxa"/>
          </w:tcPr>
          <w:p w14:paraId="70987262" w14:textId="1A0B5397" w:rsidR="005359D2" w:rsidRPr="005359D2" w:rsidRDefault="005359D2" w:rsidP="005359D2">
            <w:pPr>
              <w:jc w:val="center"/>
              <w:rPr>
                <w:rFonts w:asciiTheme="majorBidi" w:hAnsiTheme="majorBidi" w:cstheme="majorBidi"/>
                <w:sz w:val="18"/>
                <w:szCs w:val="18"/>
              </w:rPr>
            </w:pPr>
            <w:r w:rsidRPr="005359D2">
              <w:rPr>
                <w:rFonts w:ascii="Times New Roman" w:hAnsi="Times New Roman"/>
                <w:color w:val="00B050"/>
                <w:sz w:val="18"/>
                <w:szCs w:val="18"/>
              </w:rPr>
              <w:t>0.610</w:t>
            </w:r>
          </w:p>
        </w:tc>
        <w:tc>
          <w:tcPr>
            <w:tcW w:w="1126" w:type="dxa"/>
          </w:tcPr>
          <w:p w14:paraId="23691B4E" w14:textId="3F9279AF" w:rsidR="005359D2" w:rsidRPr="005359D2" w:rsidRDefault="005359D2" w:rsidP="005359D2">
            <w:pPr>
              <w:jc w:val="center"/>
              <w:rPr>
                <w:rFonts w:asciiTheme="majorBidi" w:hAnsiTheme="majorBidi" w:cstheme="majorBidi"/>
                <w:sz w:val="18"/>
                <w:szCs w:val="18"/>
              </w:rPr>
            </w:pPr>
            <w:r w:rsidRPr="005359D2">
              <w:rPr>
                <w:rFonts w:ascii="Times New Roman" w:hAnsi="Times New Roman"/>
                <w:sz w:val="18"/>
                <w:szCs w:val="18"/>
              </w:rPr>
              <w:t>Valid</w:t>
            </w:r>
          </w:p>
        </w:tc>
      </w:tr>
      <w:tr w:rsidR="005359D2" w14:paraId="5B3E3236" w14:textId="77777777" w:rsidTr="005359D2">
        <w:tc>
          <w:tcPr>
            <w:tcW w:w="1189" w:type="dxa"/>
          </w:tcPr>
          <w:p w14:paraId="1F9C0B4D" w14:textId="71530065" w:rsidR="005359D2" w:rsidRPr="005359D2" w:rsidRDefault="005359D2" w:rsidP="005359D2">
            <w:pPr>
              <w:jc w:val="both"/>
              <w:rPr>
                <w:rFonts w:asciiTheme="majorBidi" w:hAnsiTheme="majorBidi" w:cstheme="majorBidi"/>
                <w:sz w:val="18"/>
                <w:szCs w:val="18"/>
              </w:rPr>
            </w:pPr>
            <w:r w:rsidRPr="005359D2">
              <w:rPr>
                <w:rFonts w:ascii="Times New Roman" w:hAnsi="Times New Roman"/>
                <w:sz w:val="18"/>
                <w:szCs w:val="18"/>
              </w:rPr>
              <w:t>X</w:t>
            </w:r>
            <w:r w:rsidRPr="005359D2">
              <w:rPr>
                <w:rFonts w:ascii="Times New Roman" w:hAnsi="Times New Roman"/>
                <w:sz w:val="18"/>
                <w:szCs w:val="18"/>
                <w:vertAlign w:val="subscript"/>
              </w:rPr>
              <w:t xml:space="preserve">2 </w:t>
            </w:r>
            <w:r w:rsidRPr="005359D2">
              <w:rPr>
                <w:rFonts w:ascii="Times New Roman" w:hAnsi="Times New Roman"/>
                <w:sz w:val="18"/>
                <w:szCs w:val="18"/>
              </w:rPr>
              <w:t>Harga</w:t>
            </w:r>
          </w:p>
        </w:tc>
        <w:tc>
          <w:tcPr>
            <w:tcW w:w="1289" w:type="dxa"/>
          </w:tcPr>
          <w:p w14:paraId="406A5A92" w14:textId="18430A05" w:rsidR="005359D2" w:rsidRPr="005359D2" w:rsidRDefault="005359D2" w:rsidP="005359D2">
            <w:pPr>
              <w:jc w:val="center"/>
              <w:rPr>
                <w:rFonts w:asciiTheme="majorBidi" w:hAnsiTheme="majorBidi" w:cstheme="majorBidi"/>
                <w:sz w:val="18"/>
                <w:szCs w:val="18"/>
              </w:rPr>
            </w:pPr>
            <w:r w:rsidRPr="005359D2">
              <w:rPr>
                <w:rFonts w:ascii="Times New Roman" w:hAnsi="Times New Roman"/>
                <w:color w:val="00B050"/>
                <w:sz w:val="18"/>
                <w:szCs w:val="18"/>
              </w:rPr>
              <w:t>0.611</w:t>
            </w:r>
          </w:p>
        </w:tc>
        <w:tc>
          <w:tcPr>
            <w:tcW w:w="1126" w:type="dxa"/>
          </w:tcPr>
          <w:p w14:paraId="4B216576" w14:textId="5EE427DF" w:rsidR="005359D2" w:rsidRPr="005359D2" w:rsidRDefault="005359D2" w:rsidP="005359D2">
            <w:pPr>
              <w:jc w:val="center"/>
              <w:rPr>
                <w:rFonts w:asciiTheme="majorBidi" w:hAnsiTheme="majorBidi" w:cstheme="majorBidi"/>
                <w:sz w:val="18"/>
                <w:szCs w:val="18"/>
              </w:rPr>
            </w:pPr>
            <w:r w:rsidRPr="005359D2">
              <w:rPr>
                <w:rFonts w:ascii="Times New Roman" w:hAnsi="Times New Roman"/>
                <w:sz w:val="18"/>
                <w:szCs w:val="18"/>
              </w:rPr>
              <w:t>Valid</w:t>
            </w:r>
          </w:p>
        </w:tc>
      </w:tr>
      <w:tr w:rsidR="005359D2" w14:paraId="19A7FD84" w14:textId="77777777" w:rsidTr="005359D2">
        <w:tc>
          <w:tcPr>
            <w:tcW w:w="1189" w:type="dxa"/>
          </w:tcPr>
          <w:p w14:paraId="7C19335B" w14:textId="13A19D4F" w:rsidR="005359D2" w:rsidRPr="005359D2" w:rsidRDefault="005359D2" w:rsidP="005359D2">
            <w:pPr>
              <w:jc w:val="both"/>
              <w:rPr>
                <w:rFonts w:asciiTheme="majorBidi" w:hAnsiTheme="majorBidi" w:cstheme="majorBidi"/>
                <w:sz w:val="18"/>
                <w:szCs w:val="18"/>
              </w:rPr>
            </w:pPr>
            <w:r w:rsidRPr="005359D2">
              <w:rPr>
                <w:rFonts w:ascii="Times New Roman" w:hAnsi="Times New Roman"/>
                <w:sz w:val="18"/>
                <w:szCs w:val="18"/>
              </w:rPr>
              <w:t>X</w:t>
            </w:r>
            <w:r w:rsidRPr="005359D2">
              <w:rPr>
                <w:rFonts w:ascii="Times New Roman" w:hAnsi="Times New Roman"/>
                <w:sz w:val="18"/>
                <w:szCs w:val="18"/>
                <w:vertAlign w:val="subscript"/>
              </w:rPr>
              <w:t xml:space="preserve">3 </w:t>
            </w:r>
            <w:r w:rsidRPr="005359D2">
              <w:rPr>
                <w:rFonts w:ascii="Times New Roman" w:hAnsi="Times New Roman"/>
                <w:sz w:val="18"/>
                <w:szCs w:val="18"/>
              </w:rPr>
              <w:t>Kualitas produk</w:t>
            </w:r>
          </w:p>
        </w:tc>
        <w:tc>
          <w:tcPr>
            <w:tcW w:w="1289" w:type="dxa"/>
          </w:tcPr>
          <w:p w14:paraId="6DD41FEB" w14:textId="3A1C9A38" w:rsidR="005359D2" w:rsidRPr="005359D2" w:rsidRDefault="005359D2" w:rsidP="005359D2">
            <w:pPr>
              <w:jc w:val="center"/>
              <w:rPr>
                <w:rFonts w:asciiTheme="majorBidi" w:hAnsiTheme="majorBidi" w:cstheme="majorBidi"/>
                <w:sz w:val="18"/>
                <w:szCs w:val="18"/>
              </w:rPr>
            </w:pPr>
            <w:r w:rsidRPr="005359D2">
              <w:rPr>
                <w:rFonts w:ascii="Times New Roman" w:hAnsi="Times New Roman"/>
                <w:color w:val="00B050"/>
                <w:sz w:val="18"/>
                <w:szCs w:val="18"/>
              </w:rPr>
              <w:t>0.622</w:t>
            </w:r>
          </w:p>
        </w:tc>
        <w:tc>
          <w:tcPr>
            <w:tcW w:w="1126" w:type="dxa"/>
          </w:tcPr>
          <w:p w14:paraId="7DD96FEE" w14:textId="76552ADC" w:rsidR="005359D2" w:rsidRPr="005359D2" w:rsidRDefault="005359D2" w:rsidP="005359D2">
            <w:pPr>
              <w:jc w:val="center"/>
              <w:rPr>
                <w:rFonts w:asciiTheme="majorBidi" w:hAnsiTheme="majorBidi" w:cstheme="majorBidi"/>
                <w:sz w:val="18"/>
                <w:szCs w:val="18"/>
              </w:rPr>
            </w:pPr>
            <w:r w:rsidRPr="005359D2">
              <w:rPr>
                <w:rFonts w:ascii="Times New Roman" w:hAnsi="Times New Roman"/>
                <w:sz w:val="18"/>
                <w:szCs w:val="18"/>
              </w:rPr>
              <w:t>Valid</w:t>
            </w:r>
          </w:p>
        </w:tc>
      </w:tr>
      <w:tr w:rsidR="005359D2" w14:paraId="19D46DF4" w14:textId="77777777" w:rsidTr="005359D2">
        <w:tc>
          <w:tcPr>
            <w:tcW w:w="1189" w:type="dxa"/>
          </w:tcPr>
          <w:p w14:paraId="5CB574C3" w14:textId="3C5A35EE" w:rsidR="005359D2" w:rsidRPr="005359D2" w:rsidRDefault="005359D2" w:rsidP="005359D2">
            <w:pPr>
              <w:jc w:val="both"/>
              <w:rPr>
                <w:rFonts w:asciiTheme="majorBidi" w:hAnsiTheme="majorBidi" w:cstheme="majorBidi"/>
                <w:sz w:val="18"/>
                <w:szCs w:val="18"/>
              </w:rPr>
            </w:pPr>
            <w:r w:rsidRPr="005359D2">
              <w:rPr>
                <w:rFonts w:ascii="Times New Roman" w:hAnsi="Times New Roman"/>
                <w:sz w:val="18"/>
                <w:szCs w:val="18"/>
              </w:rPr>
              <w:t>Y</w:t>
            </w:r>
            <w:r w:rsidRPr="005359D2">
              <w:rPr>
                <w:rFonts w:ascii="Times New Roman" w:hAnsi="Times New Roman"/>
                <w:sz w:val="18"/>
                <w:szCs w:val="18"/>
                <w:vertAlign w:val="subscript"/>
              </w:rPr>
              <w:t>1</w:t>
            </w:r>
            <w:r w:rsidRPr="005359D2">
              <w:rPr>
                <w:rFonts w:ascii="Times New Roman" w:hAnsi="Times New Roman"/>
                <w:sz w:val="18"/>
                <w:szCs w:val="18"/>
              </w:rPr>
              <w:t>Keputusan pembelian</w:t>
            </w:r>
          </w:p>
        </w:tc>
        <w:tc>
          <w:tcPr>
            <w:tcW w:w="1289" w:type="dxa"/>
          </w:tcPr>
          <w:p w14:paraId="384D4571" w14:textId="6BD3B69D" w:rsidR="005359D2" w:rsidRPr="005359D2" w:rsidRDefault="005359D2" w:rsidP="005359D2">
            <w:pPr>
              <w:jc w:val="center"/>
              <w:rPr>
                <w:rFonts w:asciiTheme="majorBidi" w:hAnsiTheme="majorBidi" w:cstheme="majorBidi"/>
                <w:sz w:val="18"/>
                <w:szCs w:val="18"/>
              </w:rPr>
            </w:pPr>
            <w:r w:rsidRPr="005359D2">
              <w:rPr>
                <w:rFonts w:ascii="Times New Roman" w:hAnsi="Times New Roman"/>
                <w:color w:val="00B050"/>
                <w:sz w:val="18"/>
                <w:szCs w:val="18"/>
              </w:rPr>
              <w:t>0.651</w:t>
            </w:r>
          </w:p>
        </w:tc>
        <w:tc>
          <w:tcPr>
            <w:tcW w:w="1126" w:type="dxa"/>
          </w:tcPr>
          <w:p w14:paraId="076DC969" w14:textId="341185FE" w:rsidR="005359D2" w:rsidRPr="005359D2" w:rsidRDefault="005359D2" w:rsidP="005359D2">
            <w:pPr>
              <w:jc w:val="center"/>
              <w:rPr>
                <w:rFonts w:asciiTheme="majorBidi" w:hAnsiTheme="majorBidi" w:cstheme="majorBidi"/>
                <w:sz w:val="18"/>
                <w:szCs w:val="18"/>
              </w:rPr>
            </w:pPr>
            <w:r w:rsidRPr="005359D2">
              <w:rPr>
                <w:rFonts w:ascii="Times New Roman" w:hAnsi="Times New Roman"/>
                <w:sz w:val="18"/>
                <w:szCs w:val="18"/>
              </w:rPr>
              <w:t>Valid</w:t>
            </w:r>
          </w:p>
        </w:tc>
      </w:tr>
      <w:tr w:rsidR="005359D2" w14:paraId="2F289DAB" w14:textId="77777777" w:rsidTr="005359D2">
        <w:tc>
          <w:tcPr>
            <w:tcW w:w="1189" w:type="dxa"/>
          </w:tcPr>
          <w:p w14:paraId="058AF4F3" w14:textId="1F4E3CEA" w:rsidR="005359D2" w:rsidRPr="005359D2" w:rsidRDefault="005359D2" w:rsidP="005359D2">
            <w:pPr>
              <w:jc w:val="both"/>
              <w:rPr>
                <w:rFonts w:asciiTheme="majorBidi" w:hAnsiTheme="majorBidi" w:cstheme="majorBidi"/>
                <w:sz w:val="18"/>
                <w:szCs w:val="18"/>
              </w:rPr>
            </w:pPr>
            <w:r w:rsidRPr="005359D2">
              <w:rPr>
                <w:rFonts w:ascii="Times New Roman" w:hAnsi="Times New Roman"/>
                <w:sz w:val="18"/>
                <w:szCs w:val="18"/>
              </w:rPr>
              <w:t>Y</w:t>
            </w:r>
            <w:r w:rsidRPr="005359D2">
              <w:rPr>
                <w:rFonts w:ascii="Times New Roman" w:hAnsi="Times New Roman"/>
                <w:sz w:val="18"/>
                <w:szCs w:val="18"/>
                <w:vertAlign w:val="subscript"/>
              </w:rPr>
              <w:t>2</w:t>
            </w:r>
            <w:r w:rsidRPr="005359D2">
              <w:rPr>
                <w:rFonts w:ascii="Times New Roman" w:hAnsi="Times New Roman"/>
                <w:sz w:val="18"/>
                <w:szCs w:val="18"/>
              </w:rPr>
              <w:t xml:space="preserve"> Kepuasan konsumen</w:t>
            </w:r>
          </w:p>
        </w:tc>
        <w:tc>
          <w:tcPr>
            <w:tcW w:w="1289" w:type="dxa"/>
          </w:tcPr>
          <w:p w14:paraId="3EE3B072" w14:textId="1783961B" w:rsidR="005359D2" w:rsidRPr="005359D2" w:rsidRDefault="005359D2" w:rsidP="005359D2">
            <w:pPr>
              <w:jc w:val="center"/>
              <w:rPr>
                <w:rFonts w:asciiTheme="majorBidi" w:hAnsiTheme="majorBidi" w:cstheme="majorBidi"/>
                <w:sz w:val="18"/>
                <w:szCs w:val="18"/>
              </w:rPr>
            </w:pPr>
            <w:r w:rsidRPr="005359D2">
              <w:rPr>
                <w:rFonts w:ascii="Times New Roman" w:hAnsi="Times New Roman"/>
                <w:color w:val="00B050"/>
                <w:sz w:val="18"/>
                <w:szCs w:val="18"/>
              </w:rPr>
              <w:t>0.708</w:t>
            </w:r>
          </w:p>
        </w:tc>
        <w:tc>
          <w:tcPr>
            <w:tcW w:w="1126" w:type="dxa"/>
          </w:tcPr>
          <w:p w14:paraId="3FF4D8A9" w14:textId="2E224D05" w:rsidR="005359D2" w:rsidRPr="005359D2" w:rsidRDefault="005359D2" w:rsidP="005359D2">
            <w:pPr>
              <w:jc w:val="center"/>
              <w:rPr>
                <w:rFonts w:asciiTheme="majorBidi" w:hAnsiTheme="majorBidi" w:cstheme="majorBidi"/>
                <w:sz w:val="18"/>
                <w:szCs w:val="18"/>
              </w:rPr>
            </w:pPr>
            <w:r w:rsidRPr="005359D2">
              <w:rPr>
                <w:rFonts w:ascii="Times New Roman" w:hAnsi="Times New Roman"/>
                <w:sz w:val="18"/>
                <w:szCs w:val="18"/>
              </w:rPr>
              <w:t>Valid</w:t>
            </w:r>
          </w:p>
        </w:tc>
      </w:tr>
    </w:tbl>
    <w:p w14:paraId="05E6977A" w14:textId="77777777" w:rsidR="00F65D93" w:rsidRDefault="00F65D93" w:rsidP="00102C33">
      <w:pPr>
        <w:spacing w:line="240" w:lineRule="auto"/>
        <w:jc w:val="both"/>
        <w:rPr>
          <w:rFonts w:asciiTheme="majorBidi" w:hAnsiTheme="majorBidi" w:cstheme="majorBidi"/>
          <w:sz w:val="24"/>
          <w:szCs w:val="24"/>
        </w:rPr>
      </w:pPr>
    </w:p>
    <w:p w14:paraId="52508DD9" w14:textId="77777777" w:rsidR="001F7EA4" w:rsidRDefault="001F7EA4" w:rsidP="001F7EA4">
      <w:pPr>
        <w:spacing w:line="240" w:lineRule="auto"/>
        <w:jc w:val="both"/>
        <w:rPr>
          <w:rFonts w:asciiTheme="majorBidi" w:hAnsiTheme="majorBidi" w:cstheme="majorBidi"/>
          <w:b/>
          <w:bCs/>
          <w:sz w:val="24"/>
          <w:szCs w:val="24"/>
        </w:rPr>
      </w:pPr>
      <w:r w:rsidRPr="001F7EA4">
        <w:rPr>
          <w:rFonts w:asciiTheme="majorBidi" w:hAnsiTheme="majorBidi" w:cstheme="majorBidi"/>
          <w:b/>
          <w:bCs/>
          <w:sz w:val="24"/>
          <w:szCs w:val="24"/>
        </w:rPr>
        <w:t>Uji Reliabilitas</w:t>
      </w:r>
    </w:p>
    <w:p w14:paraId="6941CB00" w14:textId="297C992C" w:rsidR="00102C33" w:rsidRPr="00B208E5" w:rsidRDefault="00B43419" w:rsidP="00B43419">
      <w:pPr>
        <w:pStyle w:val="ListParagraph"/>
        <w:spacing w:line="240" w:lineRule="auto"/>
        <w:ind w:left="0" w:firstLine="720"/>
        <w:jc w:val="both"/>
        <w:rPr>
          <w:rFonts w:ascii="Times New Roman" w:eastAsiaTheme="minorEastAsia" w:hAnsi="Times New Roman" w:cs="Times New Roman"/>
          <w:sz w:val="24"/>
          <w:szCs w:val="24"/>
        </w:rPr>
      </w:pPr>
      <w:r w:rsidRPr="00B208E5">
        <w:rPr>
          <w:rFonts w:ascii="Times New Roman" w:hAnsi="Times New Roman" w:cs="Times New Roman"/>
          <w:sz w:val="24"/>
          <w:szCs w:val="24"/>
        </w:rPr>
        <w:t xml:space="preserve">Uji Reliabilitas dalam penelitian ini menggunakan </w:t>
      </w:r>
      <w:r w:rsidRPr="00B208E5">
        <w:rPr>
          <w:rFonts w:ascii="Times New Roman" w:hAnsi="Times New Roman" w:cs="Times New Roman"/>
          <w:i/>
          <w:sz w:val="24"/>
          <w:szCs w:val="24"/>
        </w:rPr>
        <w:t>Cronbach alpha</w:t>
      </w:r>
      <w:r w:rsidRPr="00B208E5">
        <w:rPr>
          <w:rFonts w:ascii="Times New Roman" w:hAnsi="Times New Roman" w:cs="Times New Roman"/>
          <w:sz w:val="24"/>
          <w:szCs w:val="24"/>
        </w:rPr>
        <w:t xml:space="preserve">. Instrumen penelitian ini dikatakan reliabel apabila mempunyai </w:t>
      </w:r>
      <w:r w:rsidRPr="00B208E5">
        <w:rPr>
          <w:rFonts w:ascii="Times New Roman" w:hAnsi="Times New Roman" w:cs="Times New Roman"/>
          <w:i/>
          <w:sz w:val="24"/>
          <w:szCs w:val="24"/>
        </w:rPr>
        <w:t xml:space="preserve">Cronbach alpha </w:t>
      </w:r>
      <w:r w:rsidRPr="00B208E5">
        <w:rPr>
          <w:rFonts w:ascii="Times New Roman" w:hAnsi="Times New Roman" w:cs="Times New Roman"/>
          <w:sz w:val="24"/>
          <w:szCs w:val="24"/>
        </w:rPr>
        <w:t xml:space="preserve">&gt; 0,70 dan indikator dalam penelitian ini dapat dikatakan reliabel apabila mencapai </w:t>
      </w:r>
      <w:r w:rsidRPr="00B208E5">
        <w:rPr>
          <w:rFonts w:ascii="Times New Roman" w:hAnsi="Times New Roman" w:cs="Times New Roman"/>
          <w:i/>
          <w:sz w:val="24"/>
          <w:szCs w:val="24"/>
        </w:rPr>
        <w:t>composite</w:t>
      </w:r>
      <w:r w:rsidRPr="00B208E5">
        <w:rPr>
          <w:rFonts w:ascii="Times New Roman" w:hAnsi="Times New Roman" w:cs="Times New Roman"/>
          <w:sz w:val="24"/>
          <w:szCs w:val="24"/>
        </w:rPr>
        <w:t xml:space="preserve"> </w:t>
      </w:r>
      <w:r w:rsidRPr="00B208E5">
        <w:rPr>
          <w:rFonts w:ascii="Times New Roman" w:hAnsi="Times New Roman" w:cs="Times New Roman"/>
          <w:i/>
          <w:sz w:val="24"/>
          <w:szCs w:val="24"/>
        </w:rPr>
        <w:t xml:space="preserve">reliability </w:t>
      </w:r>
      <w:r w:rsidRPr="00B208E5">
        <w:rPr>
          <w:rFonts w:ascii="Times New Roman" w:hAnsi="Times New Roman" w:cs="Times New Roman"/>
          <w:sz w:val="24"/>
          <w:szCs w:val="24"/>
        </w:rPr>
        <w:t>diatas 0,70.</w:t>
      </w:r>
    </w:p>
    <w:tbl>
      <w:tblPr>
        <w:tblStyle w:val="TableGrid"/>
        <w:tblW w:w="0" w:type="auto"/>
        <w:tblLook w:val="04A0" w:firstRow="1" w:lastRow="0" w:firstColumn="1" w:lastColumn="0" w:noHBand="0" w:noVBand="1"/>
      </w:tblPr>
      <w:tblGrid>
        <w:gridCol w:w="1201"/>
        <w:gridCol w:w="1201"/>
        <w:gridCol w:w="1202"/>
      </w:tblGrid>
      <w:tr w:rsidR="005359D2" w14:paraId="52858E92" w14:textId="77777777" w:rsidTr="005359D2">
        <w:tc>
          <w:tcPr>
            <w:tcW w:w="1201" w:type="dxa"/>
          </w:tcPr>
          <w:p w14:paraId="08843967" w14:textId="1B184B9B" w:rsidR="005359D2" w:rsidRPr="005359D2" w:rsidRDefault="005359D2" w:rsidP="005359D2">
            <w:pPr>
              <w:jc w:val="center"/>
              <w:rPr>
                <w:rFonts w:asciiTheme="majorBidi" w:eastAsia="Times New Roman" w:hAnsiTheme="majorBidi" w:cstheme="majorBidi"/>
                <w:color w:val="000000"/>
                <w:sz w:val="18"/>
                <w:szCs w:val="18"/>
              </w:rPr>
            </w:pPr>
            <w:r w:rsidRPr="005359D2">
              <w:rPr>
                <w:rFonts w:ascii="Times New Roman" w:hAnsi="Times New Roman"/>
                <w:b/>
                <w:sz w:val="18"/>
                <w:szCs w:val="18"/>
              </w:rPr>
              <w:t>Variabel penelitian</w:t>
            </w:r>
          </w:p>
        </w:tc>
        <w:tc>
          <w:tcPr>
            <w:tcW w:w="1201" w:type="dxa"/>
          </w:tcPr>
          <w:p w14:paraId="539AE0D9" w14:textId="0E1944C4" w:rsidR="005359D2" w:rsidRPr="005359D2" w:rsidRDefault="005359D2" w:rsidP="005359D2">
            <w:pPr>
              <w:jc w:val="center"/>
              <w:rPr>
                <w:rFonts w:asciiTheme="majorBidi" w:eastAsia="Times New Roman" w:hAnsiTheme="majorBidi" w:cstheme="majorBidi"/>
                <w:color w:val="000000"/>
                <w:sz w:val="18"/>
                <w:szCs w:val="18"/>
              </w:rPr>
            </w:pPr>
            <w:r w:rsidRPr="005359D2">
              <w:rPr>
                <w:rFonts w:ascii="Times New Roman" w:hAnsi="Times New Roman"/>
                <w:b/>
                <w:i/>
                <w:sz w:val="18"/>
                <w:szCs w:val="18"/>
              </w:rPr>
              <w:t>Cronbach’s Alpha</w:t>
            </w:r>
          </w:p>
        </w:tc>
        <w:tc>
          <w:tcPr>
            <w:tcW w:w="1202" w:type="dxa"/>
          </w:tcPr>
          <w:p w14:paraId="77B0BE68" w14:textId="7A6FC34E" w:rsidR="005359D2" w:rsidRPr="005359D2" w:rsidRDefault="005359D2" w:rsidP="005359D2">
            <w:pPr>
              <w:jc w:val="center"/>
              <w:rPr>
                <w:rFonts w:asciiTheme="majorBidi" w:eastAsia="Times New Roman" w:hAnsiTheme="majorBidi" w:cstheme="majorBidi"/>
                <w:color w:val="000000"/>
                <w:sz w:val="18"/>
                <w:szCs w:val="18"/>
              </w:rPr>
            </w:pPr>
            <w:r w:rsidRPr="005359D2">
              <w:rPr>
                <w:rFonts w:ascii="Times New Roman" w:hAnsi="Times New Roman"/>
                <w:b/>
                <w:sz w:val="18"/>
                <w:szCs w:val="18"/>
              </w:rPr>
              <w:t>Keterangan</w:t>
            </w:r>
          </w:p>
        </w:tc>
      </w:tr>
      <w:tr w:rsidR="00ED3A91" w14:paraId="3C347475" w14:textId="77777777" w:rsidTr="005359D2">
        <w:tc>
          <w:tcPr>
            <w:tcW w:w="1201" w:type="dxa"/>
          </w:tcPr>
          <w:p w14:paraId="68BB5B5E" w14:textId="51754E28" w:rsidR="00ED3A91" w:rsidRPr="00ED3A91" w:rsidRDefault="00ED3A91" w:rsidP="00ED3A91">
            <w:pPr>
              <w:jc w:val="both"/>
              <w:rPr>
                <w:rFonts w:asciiTheme="majorBidi" w:eastAsia="Times New Roman" w:hAnsiTheme="majorBidi" w:cstheme="majorBidi"/>
                <w:color w:val="000000"/>
                <w:sz w:val="18"/>
                <w:szCs w:val="18"/>
              </w:rPr>
            </w:pPr>
            <w:r w:rsidRPr="00ED3A91">
              <w:rPr>
                <w:rFonts w:ascii="Times New Roman" w:hAnsi="Times New Roman"/>
                <w:sz w:val="18"/>
                <w:szCs w:val="18"/>
              </w:rPr>
              <w:t>X</w:t>
            </w:r>
            <w:r w:rsidRPr="00ED3A91">
              <w:rPr>
                <w:rFonts w:ascii="Times New Roman" w:hAnsi="Times New Roman"/>
                <w:sz w:val="18"/>
                <w:szCs w:val="18"/>
                <w:vertAlign w:val="subscript"/>
              </w:rPr>
              <w:t xml:space="preserve">1 </w:t>
            </w:r>
            <w:r w:rsidRPr="00ED3A91">
              <w:rPr>
                <w:rFonts w:ascii="Times New Roman" w:hAnsi="Times New Roman"/>
                <w:sz w:val="18"/>
                <w:szCs w:val="18"/>
              </w:rPr>
              <w:t>Komunikasi pemasaran</w:t>
            </w:r>
          </w:p>
        </w:tc>
        <w:tc>
          <w:tcPr>
            <w:tcW w:w="1201" w:type="dxa"/>
          </w:tcPr>
          <w:p w14:paraId="76AD074D" w14:textId="1C443C16"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0.912</w:t>
            </w:r>
          </w:p>
        </w:tc>
        <w:tc>
          <w:tcPr>
            <w:tcW w:w="1202" w:type="dxa"/>
          </w:tcPr>
          <w:p w14:paraId="66FE133A" w14:textId="00C1CC85"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Reliabel</w:t>
            </w:r>
          </w:p>
        </w:tc>
      </w:tr>
      <w:tr w:rsidR="00ED3A91" w14:paraId="4BF6A778" w14:textId="77777777" w:rsidTr="005359D2">
        <w:tc>
          <w:tcPr>
            <w:tcW w:w="1201" w:type="dxa"/>
          </w:tcPr>
          <w:p w14:paraId="436484EB" w14:textId="25CFCA75" w:rsidR="00ED3A91" w:rsidRPr="00ED3A91" w:rsidRDefault="00ED3A91" w:rsidP="00ED3A91">
            <w:pPr>
              <w:jc w:val="both"/>
              <w:rPr>
                <w:rFonts w:asciiTheme="majorBidi" w:eastAsia="Times New Roman" w:hAnsiTheme="majorBidi" w:cstheme="majorBidi"/>
                <w:color w:val="000000"/>
                <w:sz w:val="18"/>
                <w:szCs w:val="18"/>
              </w:rPr>
            </w:pPr>
            <w:r w:rsidRPr="00ED3A91">
              <w:rPr>
                <w:rFonts w:ascii="Times New Roman" w:hAnsi="Times New Roman"/>
                <w:sz w:val="18"/>
                <w:szCs w:val="18"/>
              </w:rPr>
              <w:t>X</w:t>
            </w:r>
            <w:r w:rsidRPr="00ED3A91">
              <w:rPr>
                <w:rFonts w:ascii="Times New Roman" w:hAnsi="Times New Roman"/>
                <w:sz w:val="18"/>
                <w:szCs w:val="18"/>
                <w:vertAlign w:val="subscript"/>
              </w:rPr>
              <w:t xml:space="preserve">2 </w:t>
            </w:r>
            <w:r w:rsidRPr="00ED3A91">
              <w:rPr>
                <w:rFonts w:ascii="Times New Roman" w:hAnsi="Times New Roman"/>
                <w:sz w:val="18"/>
                <w:szCs w:val="18"/>
              </w:rPr>
              <w:t>Harga</w:t>
            </w:r>
          </w:p>
        </w:tc>
        <w:tc>
          <w:tcPr>
            <w:tcW w:w="1201" w:type="dxa"/>
          </w:tcPr>
          <w:p w14:paraId="024C121A" w14:textId="2F96B090"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0.791</w:t>
            </w:r>
          </w:p>
        </w:tc>
        <w:tc>
          <w:tcPr>
            <w:tcW w:w="1202" w:type="dxa"/>
          </w:tcPr>
          <w:p w14:paraId="3B5F240C" w14:textId="43006349"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Reliabel</w:t>
            </w:r>
          </w:p>
        </w:tc>
      </w:tr>
      <w:tr w:rsidR="00ED3A91" w14:paraId="0CFEB357" w14:textId="77777777" w:rsidTr="005359D2">
        <w:tc>
          <w:tcPr>
            <w:tcW w:w="1201" w:type="dxa"/>
          </w:tcPr>
          <w:p w14:paraId="50837F88" w14:textId="34617CDC" w:rsidR="00ED3A91" w:rsidRPr="00ED3A91" w:rsidRDefault="00ED3A91" w:rsidP="00ED3A91">
            <w:pPr>
              <w:jc w:val="both"/>
              <w:rPr>
                <w:rFonts w:asciiTheme="majorBidi" w:eastAsia="Times New Roman" w:hAnsiTheme="majorBidi" w:cstheme="majorBidi"/>
                <w:color w:val="000000"/>
                <w:sz w:val="18"/>
                <w:szCs w:val="18"/>
              </w:rPr>
            </w:pPr>
            <w:r w:rsidRPr="00ED3A91">
              <w:rPr>
                <w:rFonts w:ascii="Times New Roman" w:hAnsi="Times New Roman"/>
                <w:sz w:val="18"/>
                <w:szCs w:val="18"/>
              </w:rPr>
              <w:t>X</w:t>
            </w:r>
            <w:r w:rsidRPr="00ED3A91">
              <w:rPr>
                <w:rFonts w:ascii="Times New Roman" w:hAnsi="Times New Roman"/>
                <w:sz w:val="18"/>
                <w:szCs w:val="18"/>
                <w:vertAlign w:val="subscript"/>
              </w:rPr>
              <w:t xml:space="preserve">3 </w:t>
            </w:r>
            <w:r w:rsidRPr="00ED3A91">
              <w:rPr>
                <w:rFonts w:ascii="Times New Roman" w:hAnsi="Times New Roman"/>
                <w:sz w:val="18"/>
                <w:szCs w:val="18"/>
              </w:rPr>
              <w:t>Kualitas produk</w:t>
            </w:r>
          </w:p>
        </w:tc>
        <w:tc>
          <w:tcPr>
            <w:tcW w:w="1201" w:type="dxa"/>
          </w:tcPr>
          <w:p w14:paraId="5FC0758C" w14:textId="1AFFDFC9"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0.851</w:t>
            </w:r>
          </w:p>
        </w:tc>
        <w:tc>
          <w:tcPr>
            <w:tcW w:w="1202" w:type="dxa"/>
          </w:tcPr>
          <w:p w14:paraId="756A6056" w14:textId="6538F005"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Reliabel</w:t>
            </w:r>
          </w:p>
        </w:tc>
      </w:tr>
      <w:tr w:rsidR="00ED3A91" w14:paraId="031FDC70" w14:textId="77777777" w:rsidTr="005359D2">
        <w:tc>
          <w:tcPr>
            <w:tcW w:w="1201" w:type="dxa"/>
          </w:tcPr>
          <w:p w14:paraId="2232B9E5" w14:textId="545CCD07" w:rsidR="00ED3A91" w:rsidRPr="00ED3A91" w:rsidRDefault="00ED3A91" w:rsidP="00ED3A91">
            <w:pPr>
              <w:jc w:val="both"/>
              <w:rPr>
                <w:rFonts w:asciiTheme="majorBidi" w:eastAsia="Times New Roman" w:hAnsiTheme="majorBidi" w:cstheme="majorBidi"/>
                <w:color w:val="000000"/>
                <w:sz w:val="18"/>
                <w:szCs w:val="18"/>
              </w:rPr>
            </w:pPr>
            <w:r w:rsidRPr="00ED3A91">
              <w:rPr>
                <w:rFonts w:ascii="Times New Roman" w:hAnsi="Times New Roman"/>
                <w:sz w:val="18"/>
                <w:szCs w:val="18"/>
              </w:rPr>
              <w:t>Y</w:t>
            </w:r>
            <w:r w:rsidRPr="00ED3A91">
              <w:rPr>
                <w:rFonts w:ascii="Times New Roman" w:hAnsi="Times New Roman"/>
                <w:sz w:val="18"/>
                <w:szCs w:val="18"/>
                <w:vertAlign w:val="subscript"/>
              </w:rPr>
              <w:t>1</w:t>
            </w:r>
            <w:r w:rsidRPr="00ED3A91">
              <w:rPr>
                <w:rFonts w:ascii="Times New Roman" w:hAnsi="Times New Roman"/>
                <w:sz w:val="18"/>
                <w:szCs w:val="18"/>
              </w:rPr>
              <w:t>Keputusan pembelian</w:t>
            </w:r>
          </w:p>
        </w:tc>
        <w:tc>
          <w:tcPr>
            <w:tcW w:w="1201" w:type="dxa"/>
          </w:tcPr>
          <w:p w14:paraId="0F123CE4" w14:textId="07325DE3"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0.821</w:t>
            </w:r>
          </w:p>
        </w:tc>
        <w:tc>
          <w:tcPr>
            <w:tcW w:w="1202" w:type="dxa"/>
          </w:tcPr>
          <w:p w14:paraId="49B6C13B" w14:textId="324886DC"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Reliabel</w:t>
            </w:r>
          </w:p>
        </w:tc>
      </w:tr>
      <w:tr w:rsidR="00ED3A91" w14:paraId="5D3E38D4" w14:textId="77777777" w:rsidTr="005359D2">
        <w:tc>
          <w:tcPr>
            <w:tcW w:w="1201" w:type="dxa"/>
          </w:tcPr>
          <w:p w14:paraId="78586CA8" w14:textId="236A8502" w:rsidR="00ED3A91" w:rsidRPr="00ED3A91" w:rsidRDefault="00ED3A91" w:rsidP="00ED3A91">
            <w:pPr>
              <w:jc w:val="both"/>
              <w:rPr>
                <w:rFonts w:asciiTheme="majorBidi" w:eastAsia="Times New Roman" w:hAnsiTheme="majorBidi" w:cstheme="majorBidi"/>
                <w:color w:val="000000"/>
                <w:sz w:val="18"/>
                <w:szCs w:val="18"/>
              </w:rPr>
            </w:pPr>
            <w:r w:rsidRPr="00ED3A91">
              <w:rPr>
                <w:rFonts w:ascii="Times New Roman" w:hAnsi="Times New Roman"/>
                <w:sz w:val="18"/>
                <w:szCs w:val="18"/>
              </w:rPr>
              <w:t>Y</w:t>
            </w:r>
            <w:r w:rsidRPr="00ED3A91">
              <w:rPr>
                <w:rFonts w:ascii="Times New Roman" w:hAnsi="Times New Roman"/>
                <w:sz w:val="18"/>
                <w:szCs w:val="18"/>
                <w:vertAlign w:val="subscript"/>
              </w:rPr>
              <w:t>2</w:t>
            </w:r>
            <w:r w:rsidRPr="00ED3A91">
              <w:rPr>
                <w:rFonts w:ascii="Times New Roman" w:hAnsi="Times New Roman"/>
                <w:sz w:val="18"/>
                <w:szCs w:val="18"/>
              </w:rPr>
              <w:t xml:space="preserve"> Kepuasan konsumen</w:t>
            </w:r>
          </w:p>
        </w:tc>
        <w:tc>
          <w:tcPr>
            <w:tcW w:w="1201" w:type="dxa"/>
          </w:tcPr>
          <w:p w14:paraId="734D5D2B" w14:textId="487D6475"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0.799</w:t>
            </w:r>
          </w:p>
        </w:tc>
        <w:tc>
          <w:tcPr>
            <w:tcW w:w="1202" w:type="dxa"/>
          </w:tcPr>
          <w:p w14:paraId="79FC405D" w14:textId="0D83C854" w:rsidR="00ED3A91" w:rsidRPr="00ED3A91" w:rsidRDefault="00ED3A91" w:rsidP="00ED3A91">
            <w:pPr>
              <w:jc w:val="center"/>
              <w:rPr>
                <w:rFonts w:asciiTheme="majorBidi" w:eastAsia="Times New Roman" w:hAnsiTheme="majorBidi" w:cstheme="majorBidi"/>
                <w:color w:val="000000"/>
                <w:sz w:val="18"/>
                <w:szCs w:val="18"/>
              </w:rPr>
            </w:pPr>
            <w:r w:rsidRPr="00ED3A91">
              <w:rPr>
                <w:rFonts w:ascii="Times New Roman" w:hAnsi="Times New Roman"/>
                <w:sz w:val="18"/>
                <w:szCs w:val="18"/>
              </w:rPr>
              <w:t>Reliabel</w:t>
            </w:r>
          </w:p>
        </w:tc>
      </w:tr>
    </w:tbl>
    <w:p w14:paraId="01E21F30" w14:textId="77777777" w:rsidR="001F7EA4" w:rsidRDefault="001F7EA4" w:rsidP="001F7EA4">
      <w:pPr>
        <w:spacing w:line="240" w:lineRule="auto"/>
        <w:ind w:firstLine="426"/>
        <w:jc w:val="both"/>
        <w:rPr>
          <w:rFonts w:asciiTheme="majorBidi" w:eastAsia="Times New Roman" w:hAnsiTheme="majorBidi" w:cstheme="majorBidi"/>
          <w:color w:val="000000"/>
          <w:sz w:val="24"/>
          <w:szCs w:val="28"/>
          <w:lang w:eastAsia="id-ID"/>
        </w:rPr>
      </w:pPr>
    </w:p>
    <w:p w14:paraId="5AD3272A" w14:textId="75F989BF" w:rsidR="001F7EA4" w:rsidRDefault="001F7EA4" w:rsidP="001F7EA4">
      <w:pPr>
        <w:spacing w:line="240" w:lineRule="auto"/>
        <w:jc w:val="both"/>
        <w:rPr>
          <w:rFonts w:asciiTheme="majorBidi" w:eastAsia="Times New Roman" w:hAnsiTheme="majorBidi" w:cstheme="majorBidi"/>
          <w:b/>
          <w:bCs/>
          <w:color w:val="000000"/>
          <w:sz w:val="24"/>
          <w:szCs w:val="28"/>
          <w:lang w:eastAsia="id-ID"/>
        </w:rPr>
      </w:pPr>
      <w:r w:rsidRPr="001F7EA4">
        <w:rPr>
          <w:rFonts w:asciiTheme="majorBidi" w:eastAsia="Times New Roman" w:hAnsiTheme="majorBidi" w:cstheme="majorBidi"/>
          <w:b/>
          <w:bCs/>
          <w:color w:val="000000"/>
          <w:sz w:val="24"/>
          <w:szCs w:val="28"/>
          <w:lang w:eastAsia="id-ID"/>
        </w:rPr>
        <w:t>Uji Asumsi Klasik</w:t>
      </w:r>
    </w:p>
    <w:p w14:paraId="778EE625" w14:textId="13A9009B" w:rsidR="005359D2" w:rsidRDefault="00102C33" w:rsidP="00ED3A91">
      <w:pPr>
        <w:spacing w:line="240" w:lineRule="auto"/>
        <w:ind w:firstLine="720"/>
        <w:jc w:val="both"/>
        <w:rPr>
          <w:rFonts w:ascii="Times New Roman" w:eastAsiaTheme="minorEastAsia" w:hAnsi="Times New Roman" w:cs="Times New Roman"/>
          <w:sz w:val="24"/>
          <w:szCs w:val="24"/>
        </w:rPr>
      </w:pPr>
      <w:r w:rsidRPr="00B208E5">
        <w:rPr>
          <w:rFonts w:ascii="Times New Roman" w:eastAsiaTheme="minorEastAsia" w:hAnsi="Times New Roman" w:cs="Times New Roman"/>
          <w:sz w:val="24"/>
          <w:szCs w:val="24"/>
        </w:rPr>
        <w:t xml:space="preserve">Menurut Ghozali (2013:154) “Uji asumsi klasik terbagi menjadi lima yaitu uji normalitas, uji multikolinieritas, uji linearitas, uji </w:t>
      </w:r>
      <w:r w:rsidRPr="00B208E5">
        <w:rPr>
          <w:rFonts w:ascii="Times New Roman" w:eastAsiaTheme="minorEastAsia" w:hAnsi="Times New Roman" w:cs="Times New Roman"/>
          <w:sz w:val="24"/>
          <w:szCs w:val="24"/>
        </w:rPr>
        <w:lastRenderedPageBreak/>
        <w:t>heteroskedatisitas dan uji autokorelasi”. Uji asumsi klasik yang digunakan pada penelitian ini hanya dua yaitu uji multikolinieritas dan uji normalitas, sedangkan untuk tiga lainnya tidak digunakan karena tidak membutuhkan persamaan regresi.</w:t>
      </w:r>
    </w:p>
    <w:p w14:paraId="4A772E7C" w14:textId="77777777" w:rsidR="00102C33" w:rsidRDefault="00102C33" w:rsidP="001F7EA4">
      <w:pPr>
        <w:spacing w:line="240" w:lineRule="auto"/>
        <w:jc w:val="both"/>
        <w:rPr>
          <w:rFonts w:asciiTheme="majorBidi" w:eastAsia="Times New Roman" w:hAnsiTheme="majorBidi" w:cstheme="majorBidi"/>
          <w:b/>
          <w:bCs/>
          <w:color w:val="000000"/>
          <w:sz w:val="24"/>
          <w:szCs w:val="28"/>
          <w:lang w:eastAsia="id-ID"/>
        </w:rPr>
      </w:pPr>
    </w:p>
    <w:p w14:paraId="71924EF9" w14:textId="77777777" w:rsidR="001F7EA4" w:rsidRDefault="001F7EA4" w:rsidP="001F7EA4">
      <w:pPr>
        <w:spacing w:line="240" w:lineRule="auto"/>
        <w:jc w:val="both"/>
        <w:rPr>
          <w:rFonts w:asciiTheme="majorBidi" w:eastAsia="Times New Roman" w:hAnsiTheme="majorBidi" w:cstheme="majorBidi"/>
          <w:b/>
          <w:bCs/>
          <w:color w:val="000000"/>
          <w:sz w:val="24"/>
          <w:szCs w:val="28"/>
          <w:lang w:eastAsia="id-ID"/>
        </w:rPr>
      </w:pPr>
      <w:r>
        <w:rPr>
          <w:rFonts w:asciiTheme="majorBidi" w:eastAsia="Times New Roman" w:hAnsiTheme="majorBidi" w:cstheme="majorBidi"/>
          <w:b/>
          <w:bCs/>
          <w:color w:val="000000"/>
          <w:sz w:val="24"/>
          <w:szCs w:val="28"/>
          <w:lang w:eastAsia="id-ID"/>
        </w:rPr>
        <w:t>Uji Multikolinieritas</w:t>
      </w:r>
    </w:p>
    <w:p w14:paraId="53D12997" w14:textId="4226B12B" w:rsidR="001F7EA4" w:rsidRPr="00B43419" w:rsidRDefault="00B43419" w:rsidP="001F7EA4">
      <w:pPr>
        <w:ind w:firstLine="426"/>
        <w:jc w:val="both"/>
        <w:rPr>
          <w:rFonts w:ascii="Times New Roman" w:hAnsi="Times New Roman" w:cs="Times New Roman"/>
          <w:sz w:val="24"/>
          <w:szCs w:val="24"/>
          <w:lang w:val="en-US"/>
        </w:rPr>
      </w:pPr>
      <w:r w:rsidRPr="00B208E5">
        <w:rPr>
          <w:rFonts w:ascii="Times New Roman" w:hAnsi="Times New Roman" w:cs="Times New Roman"/>
          <w:sz w:val="24"/>
          <w:szCs w:val="24"/>
        </w:rPr>
        <w:t xml:space="preserve">Uji multikolinieritas dilakukan untuk menguji apakah model regresi ditemukan adanya kolerasi antar variabel bebas. Uji multikolinieritas dapat dilakukan dengan melihat nilai </w:t>
      </w:r>
      <w:r w:rsidRPr="00B208E5">
        <w:rPr>
          <w:rFonts w:ascii="Times New Roman" w:hAnsi="Times New Roman" w:cs="Times New Roman"/>
          <w:i/>
          <w:sz w:val="24"/>
          <w:szCs w:val="24"/>
        </w:rPr>
        <w:t xml:space="preserve">Collinierity statistic </w:t>
      </w:r>
      <w:r w:rsidRPr="00B208E5">
        <w:rPr>
          <w:rFonts w:ascii="Times New Roman" w:hAnsi="Times New Roman" w:cs="Times New Roman"/>
          <w:sz w:val="24"/>
          <w:szCs w:val="24"/>
        </w:rPr>
        <w:t>(VIF) pada “</w:t>
      </w:r>
      <w:r w:rsidRPr="00B208E5">
        <w:rPr>
          <w:rFonts w:ascii="Times New Roman" w:hAnsi="Times New Roman" w:cs="Times New Roman"/>
          <w:i/>
          <w:sz w:val="24"/>
          <w:szCs w:val="24"/>
        </w:rPr>
        <w:t>inner VIF Values</w:t>
      </w:r>
      <w:r w:rsidRPr="00B208E5">
        <w:rPr>
          <w:rFonts w:ascii="Times New Roman" w:hAnsi="Times New Roman" w:cs="Times New Roman"/>
          <w:sz w:val="24"/>
          <w:szCs w:val="24"/>
        </w:rPr>
        <w:t xml:space="preserve">” pada hasil analisis </w:t>
      </w:r>
      <w:r w:rsidRPr="00B208E5">
        <w:rPr>
          <w:rFonts w:ascii="Times New Roman" w:hAnsi="Times New Roman" w:cs="Times New Roman"/>
          <w:i/>
          <w:sz w:val="24"/>
          <w:szCs w:val="24"/>
        </w:rPr>
        <w:t xml:space="preserve">partial least square Smart </w:t>
      </w:r>
      <w:r w:rsidRPr="00B208E5">
        <w:rPr>
          <w:rFonts w:ascii="Times New Roman" w:hAnsi="Times New Roman" w:cs="Times New Roman"/>
          <w:sz w:val="24"/>
          <w:szCs w:val="24"/>
        </w:rPr>
        <w:t>PLS 3.0</w:t>
      </w:r>
      <w:r>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843"/>
        <w:gridCol w:w="641"/>
        <w:gridCol w:w="438"/>
        <w:gridCol w:w="510"/>
        <w:gridCol w:w="596"/>
        <w:gridCol w:w="576"/>
      </w:tblGrid>
      <w:tr w:rsidR="00746259" w14:paraId="4891C49C" w14:textId="77777777" w:rsidTr="00746259">
        <w:tc>
          <w:tcPr>
            <w:tcW w:w="843" w:type="dxa"/>
            <w:vAlign w:val="center"/>
          </w:tcPr>
          <w:p w14:paraId="0B562301" w14:textId="77777777" w:rsidR="00746259" w:rsidRPr="00746259" w:rsidRDefault="00746259" w:rsidP="00746259">
            <w:pPr>
              <w:pStyle w:val="ListParagraph"/>
              <w:tabs>
                <w:tab w:val="left" w:pos="284"/>
              </w:tabs>
              <w:ind w:left="0"/>
              <w:jc w:val="center"/>
              <w:rPr>
                <w:rFonts w:ascii="Times New Roman" w:hAnsi="Times New Roman"/>
                <w:b/>
                <w:sz w:val="8"/>
                <w:szCs w:val="8"/>
              </w:rPr>
            </w:pPr>
            <w:r w:rsidRPr="00746259">
              <w:rPr>
                <w:rFonts w:ascii="Times New Roman" w:hAnsi="Times New Roman"/>
                <w:b/>
                <w:sz w:val="8"/>
                <w:szCs w:val="8"/>
              </w:rPr>
              <w:t>Variabel</w:t>
            </w:r>
          </w:p>
          <w:p w14:paraId="62B9092E" w14:textId="02898587" w:rsidR="00746259" w:rsidRPr="00746259" w:rsidRDefault="00746259" w:rsidP="00746259">
            <w:pPr>
              <w:jc w:val="both"/>
              <w:rPr>
                <w:rFonts w:ascii="Times New Roman" w:hAnsi="Times New Roman"/>
                <w:b/>
                <w:bCs/>
                <w:sz w:val="8"/>
                <w:szCs w:val="8"/>
              </w:rPr>
            </w:pPr>
            <w:r w:rsidRPr="00746259">
              <w:rPr>
                <w:rFonts w:ascii="Times New Roman" w:hAnsi="Times New Roman"/>
                <w:b/>
                <w:sz w:val="8"/>
                <w:szCs w:val="8"/>
              </w:rPr>
              <w:t>penelitian</w:t>
            </w:r>
          </w:p>
        </w:tc>
        <w:tc>
          <w:tcPr>
            <w:tcW w:w="641" w:type="dxa"/>
            <w:vAlign w:val="center"/>
          </w:tcPr>
          <w:p w14:paraId="70D44D4E" w14:textId="77777777" w:rsidR="00746259" w:rsidRPr="00746259" w:rsidRDefault="00746259" w:rsidP="00746259">
            <w:pPr>
              <w:pStyle w:val="ListParagraph"/>
              <w:tabs>
                <w:tab w:val="left" w:pos="284"/>
              </w:tabs>
              <w:ind w:left="0"/>
              <w:jc w:val="center"/>
              <w:rPr>
                <w:rFonts w:ascii="Times New Roman" w:hAnsi="Times New Roman"/>
                <w:b/>
                <w:sz w:val="8"/>
                <w:szCs w:val="8"/>
                <w:vertAlign w:val="subscript"/>
              </w:rPr>
            </w:pPr>
            <w:r w:rsidRPr="00746259">
              <w:rPr>
                <w:rFonts w:ascii="Times New Roman" w:hAnsi="Times New Roman"/>
                <w:b/>
                <w:sz w:val="8"/>
                <w:szCs w:val="8"/>
              </w:rPr>
              <w:t>X</w:t>
            </w:r>
            <w:r w:rsidRPr="00746259">
              <w:rPr>
                <w:rFonts w:ascii="Times New Roman" w:hAnsi="Times New Roman"/>
                <w:b/>
                <w:sz w:val="8"/>
                <w:szCs w:val="8"/>
                <w:vertAlign w:val="subscript"/>
              </w:rPr>
              <w:t>1</w:t>
            </w:r>
          </w:p>
          <w:p w14:paraId="6FA206B2" w14:textId="1BA68B32" w:rsidR="00746259" w:rsidRPr="00746259" w:rsidRDefault="00746259" w:rsidP="00746259">
            <w:pPr>
              <w:jc w:val="both"/>
              <w:rPr>
                <w:rFonts w:ascii="Times New Roman" w:hAnsi="Times New Roman"/>
                <w:b/>
                <w:bCs/>
                <w:sz w:val="8"/>
                <w:szCs w:val="8"/>
              </w:rPr>
            </w:pPr>
            <w:r w:rsidRPr="00746259">
              <w:rPr>
                <w:rFonts w:ascii="Times New Roman" w:hAnsi="Times New Roman"/>
                <w:b/>
                <w:sz w:val="8"/>
                <w:szCs w:val="8"/>
              </w:rPr>
              <w:t>Komunikasi pemasaran</w:t>
            </w:r>
          </w:p>
        </w:tc>
        <w:tc>
          <w:tcPr>
            <w:tcW w:w="438" w:type="dxa"/>
            <w:vAlign w:val="center"/>
          </w:tcPr>
          <w:p w14:paraId="5F36D042" w14:textId="77777777" w:rsidR="00746259" w:rsidRPr="00746259" w:rsidRDefault="00746259" w:rsidP="00746259">
            <w:pPr>
              <w:pStyle w:val="ListParagraph"/>
              <w:tabs>
                <w:tab w:val="left" w:pos="284"/>
              </w:tabs>
              <w:ind w:left="0"/>
              <w:jc w:val="center"/>
              <w:rPr>
                <w:rFonts w:ascii="Times New Roman" w:hAnsi="Times New Roman"/>
                <w:b/>
                <w:sz w:val="8"/>
                <w:szCs w:val="8"/>
                <w:vertAlign w:val="subscript"/>
              </w:rPr>
            </w:pPr>
            <w:r w:rsidRPr="00746259">
              <w:rPr>
                <w:rFonts w:ascii="Times New Roman" w:hAnsi="Times New Roman"/>
                <w:b/>
                <w:sz w:val="8"/>
                <w:szCs w:val="8"/>
              </w:rPr>
              <w:t>X</w:t>
            </w:r>
            <w:r w:rsidRPr="00746259">
              <w:rPr>
                <w:rFonts w:ascii="Times New Roman" w:hAnsi="Times New Roman"/>
                <w:b/>
                <w:sz w:val="8"/>
                <w:szCs w:val="8"/>
                <w:vertAlign w:val="subscript"/>
              </w:rPr>
              <w:t>2</w:t>
            </w:r>
          </w:p>
          <w:p w14:paraId="35E7C477" w14:textId="54E05EAC" w:rsidR="00746259" w:rsidRPr="00746259" w:rsidRDefault="00746259" w:rsidP="00746259">
            <w:pPr>
              <w:jc w:val="both"/>
              <w:rPr>
                <w:rFonts w:ascii="Times New Roman" w:hAnsi="Times New Roman"/>
                <w:b/>
                <w:bCs/>
                <w:sz w:val="8"/>
                <w:szCs w:val="8"/>
              </w:rPr>
            </w:pPr>
            <w:r w:rsidRPr="00746259">
              <w:rPr>
                <w:rFonts w:ascii="Times New Roman" w:hAnsi="Times New Roman"/>
                <w:b/>
                <w:sz w:val="8"/>
                <w:szCs w:val="8"/>
              </w:rPr>
              <w:t>Harga</w:t>
            </w:r>
          </w:p>
        </w:tc>
        <w:tc>
          <w:tcPr>
            <w:tcW w:w="510" w:type="dxa"/>
            <w:vAlign w:val="center"/>
          </w:tcPr>
          <w:p w14:paraId="3E9CDF80" w14:textId="77777777" w:rsidR="00746259" w:rsidRPr="00746259" w:rsidRDefault="00746259" w:rsidP="00746259">
            <w:pPr>
              <w:pStyle w:val="ListParagraph"/>
              <w:tabs>
                <w:tab w:val="left" w:pos="284"/>
              </w:tabs>
              <w:ind w:left="0"/>
              <w:jc w:val="center"/>
              <w:rPr>
                <w:rFonts w:ascii="Times New Roman" w:hAnsi="Times New Roman"/>
                <w:b/>
                <w:sz w:val="8"/>
                <w:szCs w:val="8"/>
                <w:vertAlign w:val="subscript"/>
              </w:rPr>
            </w:pPr>
            <w:r w:rsidRPr="00746259">
              <w:rPr>
                <w:rFonts w:ascii="Times New Roman" w:hAnsi="Times New Roman"/>
                <w:b/>
                <w:sz w:val="8"/>
                <w:szCs w:val="8"/>
              </w:rPr>
              <w:t>X</w:t>
            </w:r>
            <w:r w:rsidRPr="00746259">
              <w:rPr>
                <w:rFonts w:ascii="Times New Roman" w:hAnsi="Times New Roman"/>
                <w:b/>
                <w:sz w:val="8"/>
                <w:szCs w:val="8"/>
                <w:vertAlign w:val="subscript"/>
              </w:rPr>
              <w:t>3</w:t>
            </w:r>
          </w:p>
          <w:p w14:paraId="1768CEFE" w14:textId="2337045F" w:rsidR="00746259" w:rsidRPr="00746259" w:rsidRDefault="00746259" w:rsidP="00746259">
            <w:pPr>
              <w:jc w:val="both"/>
              <w:rPr>
                <w:rFonts w:ascii="Times New Roman" w:hAnsi="Times New Roman"/>
                <w:b/>
                <w:bCs/>
                <w:sz w:val="8"/>
                <w:szCs w:val="8"/>
              </w:rPr>
            </w:pPr>
            <w:r w:rsidRPr="00746259">
              <w:rPr>
                <w:rFonts w:ascii="Times New Roman" w:hAnsi="Times New Roman"/>
                <w:b/>
                <w:sz w:val="8"/>
                <w:szCs w:val="8"/>
              </w:rPr>
              <w:t>Kualitas produk</w:t>
            </w:r>
          </w:p>
        </w:tc>
        <w:tc>
          <w:tcPr>
            <w:tcW w:w="596" w:type="dxa"/>
            <w:vAlign w:val="center"/>
          </w:tcPr>
          <w:p w14:paraId="2AD99DDF" w14:textId="10AF864F" w:rsidR="00746259" w:rsidRPr="00746259" w:rsidRDefault="00746259" w:rsidP="00746259">
            <w:pPr>
              <w:jc w:val="both"/>
              <w:rPr>
                <w:rFonts w:ascii="Times New Roman" w:hAnsi="Times New Roman"/>
                <w:b/>
                <w:bCs/>
                <w:sz w:val="8"/>
                <w:szCs w:val="8"/>
              </w:rPr>
            </w:pPr>
            <w:r w:rsidRPr="00746259">
              <w:rPr>
                <w:rFonts w:ascii="Times New Roman" w:hAnsi="Times New Roman"/>
                <w:b/>
                <w:sz w:val="8"/>
                <w:szCs w:val="8"/>
              </w:rPr>
              <w:t>Y</w:t>
            </w:r>
            <w:r w:rsidRPr="00746259">
              <w:rPr>
                <w:rFonts w:ascii="Times New Roman" w:hAnsi="Times New Roman"/>
                <w:b/>
                <w:sz w:val="8"/>
                <w:szCs w:val="8"/>
                <w:vertAlign w:val="subscript"/>
              </w:rPr>
              <w:t>1</w:t>
            </w:r>
            <w:r w:rsidRPr="00746259">
              <w:rPr>
                <w:rFonts w:ascii="Times New Roman" w:hAnsi="Times New Roman"/>
                <w:b/>
                <w:sz w:val="8"/>
                <w:szCs w:val="8"/>
              </w:rPr>
              <w:t xml:space="preserve"> Keputusan pembelian</w:t>
            </w:r>
          </w:p>
        </w:tc>
        <w:tc>
          <w:tcPr>
            <w:tcW w:w="576" w:type="dxa"/>
            <w:vAlign w:val="center"/>
          </w:tcPr>
          <w:p w14:paraId="798A454E" w14:textId="38C0375A" w:rsidR="00746259" w:rsidRPr="00746259" w:rsidRDefault="00746259" w:rsidP="00746259">
            <w:pPr>
              <w:jc w:val="both"/>
              <w:rPr>
                <w:rFonts w:ascii="Times New Roman" w:hAnsi="Times New Roman"/>
                <w:b/>
                <w:bCs/>
                <w:sz w:val="8"/>
                <w:szCs w:val="8"/>
              </w:rPr>
            </w:pPr>
            <w:r w:rsidRPr="00746259">
              <w:rPr>
                <w:rFonts w:ascii="Times New Roman" w:hAnsi="Times New Roman"/>
                <w:b/>
                <w:sz w:val="8"/>
                <w:szCs w:val="8"/>
              </w:rPr>
              <w:t>Y</w:t>
            </w:r>
            <w:r w:rsidRPr="00746259">
              <w:rPr>
                <w:rFonts w:ascii="Times New Roman" w:hAnsi="Times New Roman"/>
                <w:b/>
                <w:sz w:val="8"/>
                <w:szCs w:val="8"/>
                <w:vertAlign w:val="subscript"/>
              </w:rPr>
              <w:t xml:space="preserve">2 </w:t>
            </w:r>
            <w:r w:rsidRPr="00746259">
              <w:rPr>
                <w:rFonts w:ascii="Times New Roman" w:hAnsi="Times New Roman"/>
                <w:b/>
                <w:sz w:val="8"/>
                <w:szCs w:val="8"/>
              </w:rPr>
              <w:t>Kepuasan konsumen</w:t>
            </w:r>
          </w:p>
        </w:tc>
      </w:tr>
      <w:tr w:rsidR="00746259" w14:paraId="2D243572" w14:textId="77777777" w:rsidTr="00746259">
        <w:tc>
          <w:tcPr>
            <w:tcW w:w="843" w:type="dxa"/>
          </w:tcPr>
          <w:p w14:paraId="1B307781" w14:textId="0BFE441A" w:rsidR="00746259" w:rsidRPr="00746259" w:rsidRDefault="00746259" w:rsidP="00746259">
            <w:pPr>
              <w:jc w:val="both"/>
              <w:rPr>
                <w:rFonts w:ascii="Times New Roman" w:hAnsi="Times New Roman"/>
                <w:b/>
                <w:bCs/>
                <w:sz w:val="24"/>
                <w:szCs w:val="28"/>
                <w:lang w:val="en-US"/>
              </w:rPr>
            </w:pPr>
            <w:r>
              <w:rPr>
                <w:rFonts w:ascii="Times New Roman" w:hAnsi="Times New Roman"/>
                <w:b/>
                <w:bCs/>
                <w:sz w:val="12"/>
                <w:szCs w:val="14"/>
                <w:lang w:val="en-US"/>
              </w:rPr>
              <w:t>X</w:t>
            </w:r>
            <w:r w:rsidRPr="00746259">
              <w:rPr>
                <w:rFonts w:ascii="Times New Roman" w:hAnsi="Times New Roman"/>
                <w:b/>
                <w:bCs/>
                <w:sz w:val="12"/>
                <w:szCs w:val="14"/>
                <w:vertAlign w:val="subscript"/>
                <w:lang w:val="en-US"/>
              </w:rPr>
              <w:t xml:space="preserve">1. </w:t>
            </w:r>
            <w:proofErr w:type="spellStart"/>
            <w:r w:rsidRPr="00746259">
              <w:rPr>
                <w:rFonts w:ascii="Times New Roman" w:hAnsi="Times New Roman"/>
                <w:b/>
                <w:bCs/>
                <w:sz w:val="12"/>
                <w:szCs w:val="14"/>
                <w:lang w:val="en-US"/>
              </w:rPr>
              <w:t>Komunikasi</w:t>
            </w:r>
            <w:proofErr w:type="spellEnd"/>
            <w:r w:rsidRPr="00746259">
              <w:rPr>
                <w:rFonts w:ascii="Times New Roman" w:hAnsi="Times New Roman"/>
                <w:b/>
                <w:bCs/>
                <w:sz w:val="12"/>
                <w:szCs w:val="14"/>
                <w:lang w:val="en-US"/>
              </w:rPr>
              <w:t xml:space="preserve"> </w:t>
            </w:r>
            <w:proofErr w:type="spellStart"/>
            <w:r w:rsidRPr="00746259">
              <w:rPr>
                <w:rFonts w:ascii="Times New Roman" w:hAnsi="Times New Roman"/>
                <w:b/>
                <w:bCs/>
                <w:sz w:val="12"/>
                <w:szCs w:val="14"/>
                <w:lang w:val="en-US"/>
              </w:rPr>
              <w:t>pemasaran</w:t>
            </w:r>
            <w:proofErr w:type="spellEnd"/>
          </w:p>
        </w:tc>
        <w:tc>
          <w:tcPr>
            <w:tcW w:w="641" w:type="dxa"/>
          </w:tcPr>
          <w:p w14:paraId="2D6559BE" w14:textId="77777777" w:rsidR="00746259" w:rsidRDefault="00746259" w:rsidP="00746259">
            <w:pPr>
              <w:jc w:val="both"/>
              <w:rPr>
                <w:rFonts w:ascii="Times New Roman" w:hAnsi="Times New Roman"/>
                <w:b/>
                <w:bCs/>
                <w:sz w:val="24"/>
                <w:szCs w:val="28"/>
              </w:rPr>
            </w:pPr>
          </w:p>
        </w:tc>
        <w:tc>
          <w:tcPr>
            <w:tcW w:w="438" w:type="dxa"/>
          </w:tcPr>
          <w:p w14:paraId="2430AB9C" w14:textId="77777777" w:rsidR="00746259" w:rsidRDefault="00746259" w:rsidP="00746259">
            <w:pPr>
              <w:jc w:val="both"/>
              <w:rPr>
                <w:rFonts w:ascii="Times New Roman" w:hAnsi="Times New Roman"/>
                <w:b/>
                <w:bCs/>
                <w:sz w:val="24"/>
                <w:szCs w:val="28"/>
              </w:rPr>
            </w:pPr>
          </w:p>
        </w:tc>
        <w:tc>
          <w:tcPr>
            <w:tcW w:w="510" w:type="dxa"/>
          </w:tcPr>
          <w:p w14:paraId="7A34547D" w14:textId="77777777" w:rsidR="00746259" w:rsidRDefault="00746259" w:rsidP="00746259">
            <w:pPr>
              <w:jc w:val="both"/>
              <w:rPr>
                <w:rFonts w:ascii="Times New Roman" w:hAnsi="Times New Roman"/>
                <w:b/>
                <w:bCs/>
                <w:sz w:val="24"/>
                <w:szCs w:val="28"/>
              </w:rPr>
            </w:pPr>
          </w:p>
        </w:tc>
        <w:tc>
          <w:tcPr>
            <w:tcW w:w="596" w:type="dxa"/>
            <w:vAlign w:val="center"/>
          </w:tcPr>
          <w:p w14:paraId="449A30ED" w14:textId="3844E236" w:rsidR="00746259" w:rsidRPr="00746259" w:rsidRDefault="00746259" w:rsidP="00746259">
            <w:pPr>
              <w:jc w:val="both"/>
              <w:rPr>
                <w:rFonts w:ascii="Times New Roman" w:hAnsi="Times New Roman"/>
                <w:b/>
                <w:bCs/>
                <w:sz w:val="16"/>
                <w:szCs w:val="16"/>
              </w:rPr>
            </w:pPr>
            <w:r w:rsidRPr="00746259">
              <w:rPr>
                <w:rFonts w:ascii="Times New Roman" w:hAnsi="Times New Roman"/>
                <w:sz w:val="16"/>
                <w:szCs w:val="16"/>
              </w:rPr>
              <w:t>2.588</w:t>
            </w:r>
          </w:p>
        </w:tc>
        <w:tc>
          <w:tcPr>
            <w:tcW w:w="576" w:type="dxa"/>
            <w:vAlign w:val="center"/>
          </w:tcPr>
          <w:p w14:paraId="6A53D521" w14:textId="45A7163F" w:rsidR="00746259" w:rsidRPr="00746259" w:rsidRDefault="00746259" w:rsidP="00746259">
            <w:pPr>
              <w:jc w:val="both"/>
              <w:rPr>
                <w:rFonts w:ascii="Times New Roman" w:hAnsi="Times New Roman"/>
                <w:b/>
                <w:bCs/>
                <w:sz w:val="16"/>
                <w:szCs w:val="16"/>
              </w:rPr>
            </w:pPr>
            <w:r w:rsidRPr="00746259">
              <w:rPr>
                <w:rFonts w:ascii="Times New Roman" w:hAnsi="Times New Roman"/>
                <w:sz w:val="16"/>
                <w:szCs w:val="16"/>
              </w:rPr>
              <w:t>3.548</w:t>
            </w:r>
          </w:p>
        </w:tc>
      </w:tr>
      <w:tr w:rsidR="00746259" w14:paraId="4DC7F4F4" w14:textId="77777777" w:rsidTr="00746259">
        <w:tc>
          <w:tcPr>
            <w:tcW w:w="843" w:type="dxa"/>
          </w:tcPr>
          <w:p w14:paraId="612323D0" w14:textId="15BB8961" w:rsidR="00746259" w:rsidRPr="00746259" w:rsidRDefault="00746259" w:rsidP="00746259">
            <w:pPr>
              <w:jc w:val="both"/>
              <w:rPr>
                <w:rFonts w:ascii="Times New Roman" w:hAnsi="Times New Roman"/>
                <w:b/>
                <w:bCs/>
                <w:sz w:val="24"/>
                <w:szCs w:val="28"/>
                <w:lang w:val="en-US"/>
              </w:rPr>
            </w:pPr>
            <w:r w:rsidRPr="00746259">
              <w:rPr>
                <w:rFonts w:ascii="Times New Roman" w:hAnsi="Times New Roman"/>
                <w:b/>
                <w:bCs/>
                <w:sz w:val="12"/>
                <w:szCs w:val="14"/>
                <w:lang w:val="en-US"/>
              </w:rPr>
              <w:t>X</w:t>
            </w:r>
            <w:r w:rsidRPr="00746259">
              <w:rPr>
                <w:rFonts w:ascii="Times New Roman" w:hAnsi="Times New Roman"/>
                <w:b/>
                <w:bCs/>
                <w:sz w:val="12"/>
                <w:szCs w:val="14"/>
                <w:vertAlign w:val="subscript"/>
                <w:lang w:val="en-US"/>
              </w:rPr>
              <w:t>2.</w:t>
            </w:r>
            <w:r w:rsidRPr="00746259">
              <w:rPr>
                <w:rFonts w:ascii="Times New Roman" w:hAnsi="Times New Roman"/>
                <w:b/>
                <w:bCs/>
                <w:sz w:val="12"/>
                <w:szCs w:val="14"/>
                <w:lang w:val="en-US"/>
              </w:rPr>
              <w:t xml:space="preserve"> Harga</w:t>
            </w:r>
          </w:p>
        </w:tc>
        <w:tc>
          <w:tcPr>
            <w:tcW w:w="641" w:type="dxa"/>
          </w:tcPr>
          <w:p w14:paraId="1C21D4C1" w14:textId="77777777" w:rsidR="00746259" w:rsidRDefault="00746259" w:rsidP="00746259">
            <w:pPr>
              <w:jc w:val="both"/>
              <w:rPr>
                <w:rFonts w:ascii="Times New Roman" w:hAnsi="Times New Roman"/>
                <w:b/>
                <w:bCs/>
                <w:sz w:val="24"/>
                <w:szCs w:val="28"/>
              </w:rPr>
            </w:pPr>
          </w:p>
        </w:tc>
        <w:tc>
          <w:tcPr>
            <w:tcW w:w="438" w:type="dxa"/>
          </w:tcPr>
          <w:p w14:paraId="58EBC30F" w14:textId="77777777" w:rsidR="00746259" w:rsidRDefault="00746259" w:rsidP="00746259">
            <w:pPr>
              <w:jc w:val="both"/>
              <w:rPr>
                <w:rFonts w:ascii="Times New Roman" w:hAnsi="Times New Roman"/>
                <w:b/>
                <w:bCs/>
                <w:sz w:val="24"/>
                <w:szCs w:val="28"/>
              </w:rPr>
            </w:pPr>
          </w:p>
        </w:tc>
        <w:tc>
          <w:tcPr>
            <w:tcW w:w="510" w:type="dxa"/>
          </w:tcPr>
          <w:p w14:paraId="67A6F335" w14:textId="77777777" w:rsidR="00746259" w:rsidRDefault="00746259" w:rsidP="00746259">
            <w:pPr>
              <w:jc w:val="both"/>
              <w:rPr>
                <w:rFonts w:ascii="Times New Roman" w:hAnsi="Times New Roman"/>
                <w:b/>
                <w:bCs/>
                <w:sz w:val="24"/>
                <w:szCs w:val="28"/>
              </w:rPr>
            </w:pPr>
          </w:p>
        </w:tc>
        <w:tc>
          <w:tcPr>
            <w:tcW w:w="596" w:type="dxa"/>
          </w:tcPr>
          <w:p w14:paraId="0ACD3384" w14:textId="6B9D5279" w:rsidR="00746259" w:rsidRPr="00746259" w:rsidRDefault="00746259" w:rsidP="00746259">
            <w:pPr>
              <w:jc w:val="both"/>
              <w:rPr>
                <w:rFonts w:ascii="Times New Roman" w:hAnsi="Times New Roman"/>
                <w:b/>
                <w:bCs/>
                <w:sz w:val="16"/>
                <w:szCs w:val="16"/>
              </w:rPr>
            </w:pPr>
            <w:r w:rsidRPr="00746259">
              <w:rPr>
                <w:rFonts w:ascii="Times New Roman" w:hAnsi="Times New Roman"/>
                <w:sz w:val="16"/>
                <w:szCs w:val="16"/>
              </w:rPr>
              <w:t>3.136</w:t>
            </w:r>
          </w:p>
        </w:tc>
        <w:tc>
          <w:tcPr>
            <w:tcW w:w="576" w:type="dxa"/>
          </w:tcPr>
          <w:p w14:paraId="7D3DFAB5" w14:textId="0D71D263" w:rsidR="00746259" w:rsidRPr="00746259" w:rsidRDefault="00746259" w:rsidP="00746259">
            <w:pPr>
              <w:jc w:val="both"/>
              <w:rPr>
                <w:rFonts w:ascii="Times New Roman" w:hAnsi="Times New Roman"/>
                <w:b/>
                <w:bCs/>
                <w:sz w:val="16"/>
                <w:szCs w:val="16"/>
              </w:rPr>
            </w:pPr>
            <w:r w:rsidRPr="00746259">
              <w:rPr>
                <w:rFonts w:ascii="Times New Roman" w:hAnsi="Times New Roman"/>
                <w:sz w:val="16"/>
                <w:szCs w:val="16"/>
              </w:rPr>
              <w:t>3.146</w:t>
            </w:r>
          </w:p>
        </w:tc>
      </w:tr>
      <w:tr w:rsidR="00746259" w14:paraId="5C096695" w14:textId="77777777" w:rsidTr="00746259">
        <w:tc>
          <w:tcPr>
            <w:tcW w:w="843" w:type="dxa"/>
          </w:tcPr>
          <w:p w14:paraId="0B0D1095" w14:textId="504437CC" w:rsidR="00746259" w:rsidRPr="00746259" w:rsidRDefault="00746259" w:rsidP="00746259">
            <w:pPr>
              <w:jc w:val="both"/>
              <w:rPr>
                <w:rFonts w:ascii="Times New Roman" w:hAnsi="Times New Roman"/>
                <w:b/>
                <w:bCs/>
                <w:sz w:val="12"/>
                <w:szCs w:val="12"/>
                <w:lang w:val="en-US"/>
              </w:rPr>
            </w:pPr>
            <w:r w:rsidRPr="00746259">
              <w:rPr>
                <w:rFonts w:ascii="Times New Roman" w:hAnsi="Times New Roman"/>
                <w:b/>
                <w:bCs/>
                <w:sz w:val="12"/>
                <w:szCs w:val="12"/>
                <w:lang w:val="en-US"/>
              </w:rPr>
              <w:t>X</w:t>
            </w:r>
            <w:r w:rsidRPr="00746259">
              <w:rPr>
                <w:rFonts w:ascii="Times New Roman" w:hAnsi="Times New Roman"/>
                <w:b/>
                <w:bCs/>
                <w:sz w:val="12"/>
                <w:szCs w:val="12"/>
                <w:vertAlign w:val="subscript"/>
                <w:lang w:val="en-US"/>
              </w:rPr>
              <w:t xml:space="preserve">3. </w:t>
            </w:r>
            <w:proofErr w:type="spellStart"/>
            <w:r w:rsidRPr="00746259">
              <w:rPr>
                <w:rFonts w:ascii="Times New Roman" w:hAnsi="Times New Roman"/>
                <w:b/>
                <w:bCs/>
                <w:sz w:val="12"/>
                <w:szCs w:val="12"/>
                <w:lang w:val="en-US"/>
              </w:rPr>
              <w:t>Kualitas</w:t>
            </w:r>
            <w:proofErr w:type="spellEnd"/>
            <w:r w:rsidRPr="00746259">
              <w:rPr>
                <w:rFonts w:ascii="Times New Roman" w:hAnsi="Times New Roman"/>
                <w:b/>
                <w:bCs/>
                <w:sz w:val="12"/>
                <w:szCs w:val="12"/>
                <w:lang w:val="en-US"/>
              </w:rPr>
              <w:t xml:space="preserve"> </w:t>
            </w:r>
            <w:proofErr w:type="spellStart"/>
            <w:r w:rsidRPr="00746259">
              <w:rPr>
                <w:rFonts w:ascii="Times New Roman" w:hAnsi="Times New Roman"/>
                <w:b/>
                <w:bCs/>
                <w:sz w:val="12"/>
                <w:szCs w:val="12"/>
                <w:lang w:val="en-US"/>
              </w:rPr>
              <w:t>produk</w:t>
            </w:r>
            <w:proofErr w:type="spellEnd"/>
          </w:p>
        </w:tc>
        <w:tc>
          <w:tcPr>
            <w:tcW w:w="641" w:type="dxa"/>
          </w:tcPr>
          <w:p w14:paraId="0F41D2BD" w14:textId="77777777" w:rsidR="00746259" w:rsidRDefault="00746259" w:rsidP="00746259">
            <w:pPr>
              <w:jc w:val="both"/>
              <w:rPr>
                <w:rFonts w:ascii="Times New Roman" w:hAnsi="Times New Roman"/>
                <w:b/>
                <w:bCs/>
                <w:sz w:val="24"/>
                <w:szCs w:val="28"/>
              </w:rPr>
            </w:pPr>
          </w:p>
        </w:tc>
        <w:tc>
          <w:tcPr>
            <w:tcW w:w="438" w:type="dxa"/>
          </w:tcPr>
          <w:p w14:paraId="6B3E4F62" w14:textId="77777777" w:rsidR="00746259" w:rsidRDefault="00746259" w:rsidP="00746259">
            <w:pPr>
              <w:jc w:val="both"/>
              <w:rPr>
                <w:rFonts w:ascii="Times New Roman" w:hAnsi="Times New Roman"/>
                <w:b/>
                <w:bCs/>
                <w:sz w:val="24"/>
                <w:szCs w:val="28"/>
              </w:rPr>
            </w:pPr>
          </w:p>
        </w:tc>
        <w:tc>
          <w:tcPr>
            <w:tcW w:w="510" w:type="dxa"/>
          </w:tcPr>
          <w:p w14:paraId="507861AE" w14:textId="77777777" w:rsidR="00746259" w:rsidRDefault="00746259" w:rsidP="00746259">
            <w:pPr>
              <w:jc w:val="both"/>
              <w:rPr>
                <w:rFonts w:ascii="Times New Roman" w:hAnsi="Times New Roman"/>
                <w:b/>
                <w:bCs/>
                <w:sz w:val="24"/>
                <w:szCs w:val="28"/>
              </w:rPr>
            </w:pPr>
          </w:p>
        </w:tc>
        <w:tc>
          <w:tcPr>
            <w:tcW w:w="596" w:type="dxa"/>
            <w:vAlign w:val="center"/>
          </w:tcPr>
          <w:p w14:paraId="35482C73" w14:textId="62A0DF21" w:rsidR="00746259" w:rsidRPr="00746259" w:rsidRDefault="00746259" w:rsidP="00746259">
            <w:pPr>
              <w:jc w:val="both"/>
              <w:rPr>
                <w:rFonts w:ascii="Times New Roman" w:hAnsi="Times New Roman"/>
                <w:b/>
                <w:bCs/>
                <w:sz w:val="16"/>
                <w:szCs w:val="16"/>
              </w:rPr>
            </w:pPr>
            <w:r w:rsidRPr="00746259">
              <w:rPr>
                <w:rFonts w:ascii="Times New Roman" w:hAnsi="Times New Roman"/>
                <w:sz w:val="16"/>
                <w:szCs w:val="16"/>
              </w:rPr>
              <w:t>2.899</w:t>
            </w:r>
          </w:p>
        </w:tc>
        <w:tc>
          <w:tcPr>
            <w:tcW w:w="576" w:type="dxa"/>
            <w:vAlign w:val="center"/>
          </w:tcPr>
          <w:p w14:paraId="2CDE0242" w14:textId="509CD38C" w:rsidR="00746259" w:rsidRPr="00746259" w:rsidRDefault="00746259" w:rsidP="00746259">
            <w:pPr>
              <w:jc w:val="both"/>
              <w:rPr>
                <w:rFonts w:ascii="Times New Roman" w:hAnsi="Times New Roman"/>
                <w:b/>
                <w:bCs/>
                <w:sz w:val="16"/>
                <w:szCs w:val="16"/>
              </w:rPr>
            </w:pPr>
            <w:r w:rsidRPr="00746259">
              <w:rPr>
                <w:rFonts w:ascii="Times New Roman" w:hAnsi="Times New Roman"/>
                <w:sz w:val="16"/>
                <w:szCs w:val="16"/>
              </w:rPr>
              <w:t>2.900</w:t>
            </w:r>
          </w:p>
        </w:tc>
      </w:tr>
      <w:tr w:rsidR="00746259" w14:paraId="4E084BCF" w14:textId="77777777" w:rsidTr="00746259">
        <w:tc>
          <w:tcPr>
            <w:tcW w:w="843" w:type="dxa"/>
          </w:tcPr>
          <w:p w14:paraId="6FB13C57" w14:textId="2AD8FC59" w:rsidR="00746259" w:rsidRPr="00746259" w:rsidRDefault="00746259" w:rsidP="00746259">
            <w:pPr>
              <w:jc w:val="both"/>
              <w:rPr>
                <w:rFonts w:ascii="Times New Roman" w:hAnsi="Times New Roman"/>
                <w:b/>
                <w:bCs/>
                <w:sz w:val="12"/>
                <w:szCs w:val="12"/>
                <w:lang w:val="en-US"/>
              </w:rPr>
            </w:pPr>
            <w:r w:rsidRPr="00746259">
              <w:rPr>
                <w:rFonts w:ascii="Times New Roman" w:hAnsi="Times New Roman"/>
                <w:b/>
                <w:bCs/>
                <w:sz w:val="12"/>
                <w:szCs w:val="12"/>
                <w:lang w:val="en-US"/>
              </w:rPr>
              <w:t>Y</w:t>
            </w:r>
            <w:r w:rsidRPr="00746259">
              <w:rPr>
                <w:rFonts w:ascii="Times New Roman" w:hAnsi="Times New Roman"/>
                <w:b/>
                <w:bCs/>
                <w:sz w:val="12"/>
                <w:szCs w:val="12"/>
                <w:vertAlign w:val="subscript"/>
                <w:lang w:val="en-US"/>
              </w:rPr>
              <w:t>1.</w:t>
            </w:r>
            <w:r w:rsidRPr="00746259">
              <w:rPr>
                <w:rFonts w:ascii="Times New Roman" w:hAnsi="Times New Roman"/>
                <w:b/>
                <w:bCs/>
                <w:sz w:val="12"/>
                <w:szCs w:val="12"/>
                <w:lang w:val="en-US"/>
              </w:rPr>
              <w:t xml:space="preserve"> </w:t>
            </w:r>
            <w:proofErr w:type="spellStart"/>
            <w:r w:rsidRPr="00746259">
              <w:rPr>
                <w:rFonts w:ascii="Times New Roman" w:hAnsi="Times New Roman"/>
                <w:b/>
                <w:bCs/>
                <w:sz w:val="12"/>
                <w:szCs w:val="12"/>
                <w:lang w:val="en-US"/>
              </w:rPr>
              <w:t>Keputusan</w:t>
            </w:r>
            <w:proofErr w:type="spellEnd"/>
            <w:r w:rsidRPr="00746259">
              <w:rPr>
                <w:rFonts w:ascii="Times New Roman" w:hAnsi="Times New Roman"/>
                <w:b/>
                <w:bCs/>
                <w:sz w:val="12"/>
                <w:szCs w:val="12"/>
                <w:lang w:val="en-US"/>
              </w:rPr>
              <w:t xml:space="preserve"> </w:t>
            </w:r>
            <w:proofErr w:type="spellStart"/>
            <w:r w:rsidRPr="00746259">
              <w:rPr>
                <w:rFonts w:ascii="Times New Roman" w:hAnsi="Times New Roman"/>
                <w:b/>
                <w:bCs/>
                <w:sz w:val="12"/>
                <w:szCs w:val="12"/>
                <w:lang w:val="en-US"/>
              </w:rPr>
              <w:t>pembelian</w:t>
            </w:r>
            <w:proofErr w:type="spellEnd"/>
          </w:p>
        </w:tc>
        <w:tc>
          <w:tcPr>
            <w:tcW w:w="641" w:type="dxa"/>
          </w:tcPr>
          <w:p w14:paraId="7D64CA1E" w14:textId="77777777" w:rsidR="00746259" w:rsidRDefault="00746259" w:rsidP="00746259">
            <w:pPr>
              <w:jc w:val="both"/>
              <w:rPr>
                <w:rFonts w:ascii="Times New Roman" w:hAnsi="Times New Roman"/>
                <w:b/>
                <w:bCs/>
                <w:sz w:val="24"/>
                <w:szCs w:val="28"/>
              </w:rPr>
            </w:pPr>
          </w:p>
        </w:tc>
        <w:tc>
          <w:tcPr>
            <w:tcW w:w="438" w:type="dxa"/>
          </w:tcPr>
          <w:p w14:paraId="1EAACC20" w14:textId="77777777" w:rsidR="00746259" w:rsidRDefault="00746259" w:rsidP="00746259">
            <w:pPr>
              <w:jc w:val="both"/>
              <w:rPr>
                <w:rFonts w:ascii="Times New Roman" w:hAnsi="Times New Roman"/>
                <w:b/>
                <w:bCs/>
                <w:sz w:val="24"/>
                <w:szCs w:val="28"/>
              </w:rPr>
            </w:pPr>
          </w:p>
        </w:tc>
        <w:tc>
          <w:tcPr>
            <w:tcW w:w="510" w:type="dxa"/>
          </w:tcPr>
          <w:p w14:paraId="19659868" w14:textId="77777777" w:rsidR="00746259" w:rsidRDefault="00746259" w:rsidP="00746259">
            <w:pPr>
              <w:jc w:val="both"/>
              <w:rPr>
                <w:rFonts w:ascii="Times New Roman" w:hAnsi="Times New Roman"/>
                <w:b/>
                <w:bCs/>
                <w:sz w:val="24"/>
                <w:szCs w:val="28"/>
              </w:rPr>
            </w:pPr>
          </w:p>
        </w:tc>
        <w:tc>
          <w:tcPr>
            <w:tcW w:w="596" w:type="dxa"/>
          </w:tcPr>
          <w:p w14:paraId="69948AC5" w14:textId="77777777" w:rsidR="00746259" w:rsidRPr="00746259" w:rsidRDefault="00746259" w:rsidP="00746259">
            <w:pPr>
              <w:jc w:val="both"/>
              <w:rPr>
                <w:rFonts w:ascii="Times New Roman" w:hAnsi="Times New Roman"/>
                <w:b/>
                <w:bCs/>
                <w:sz w:val="16"/>
                <w:szCs w:val="16"/>
              </w:rPr>
            </w:pPr>
          </w:p>
        </w:tc>
        <w:tc>
          <w:tcPr>
            <w:tcW w:w="576" w:type="dxa"/>
          </w:tcPr>
          <w:p w14:paraId="029CA23A" w14:textId="0FB52E93" w:rsidR="00746259" w:rsidRPr="00746259" w:rsidRDefault="00746259" w:rsidP="00746259">
            <w:pPr>
              <w:jc w:val="both"/>
              <w:rPr>
                <w:rFonts w:ascii="Times New Roman" w:hAnsi="Times New Roman"/>
                <w:b/>
                <w:bCs/>
                <w:sz w:val="16"/>
                <w:szCs w:val="16"/>
              </w:rPr>
            </w:pPr>
            <w:r w:rsidRPr="00746259">
              <w:rPr>
                <w:rFonts w:ascii="Times New Roman" w:hAnsi="Times New Roman"/>
                <w:sz w:val="16"/>
                <w:szCs w:val="16"/>
              </w:rPr>
              <w:t>2.075</w:t>
            </w:r>
          </w:p>
        </w:tc>
      </w:tr>
      <w:tr w:rsidR="00746259" w14:paraId="36634E8F" w14:textId="77777777" w:rsidTr="00746259">
        <w:tc>
          <w:tcPr>
            <w:tcW w:w="843" w:type="dxa"/>
          </w:tcPr>
          <w:p w14:paraId="2F511BA5" w14:textId="0E4959EF" w:rsidR="00746259" w:rsidRPr="00746259" w:rsidRDefault="00746259" w:rsidP="00746259">
            <w:pPr>
              <w:jc w:val="both"/>
              <w:rPr>
                <w:rFonts w:ascii="Times New Roman" w:hAnsi="Times New Roman"/>
                <w:b/>
                <w:bCs/>
                <w:sz w:val="12"/>
                <w:szCs w:val="12"/>
                <w:lang w:val="en-US"/>
              </w:rPr>
            </w:pPr>
            <w:r w:rsidRPr="00746259">
              <w:rPr>
                <w:rFonts w:ascii="Times New Roman" w:hAnsi="Times New Roman"/>
                <w:b/>
                <w:bCs/>
                <w:sz w:val="12"/>
                <w:szCs w:val="12"/>
                <w:lang w:val="en-US"/>
              </w:rPr>
              <w:t>Y</w:t>
            </w:r>
            <w:r w:rsidRPr="00746259">
              <w:rPr>
                <w:rFonts w:ascii="Times New Roman" w:hAnsi="Times New Roman"/>
                <w:b/>
                <w:bCs/>
                <w:sz w:val="12"/>
                <w:szCs w:val="12"/>
                <w:vertAlign w:val="subscript"/>
                <w:lang w:val="en-US"/>
              </w:rPr>
              <w:t>2.</w:t>
            </w:r>
            <w:r w:rsidRPr="00746259">
              <w:rPr>
                <w:rFonts w:ascii="Times New Roman" w:hAnsi="Times New Roman"/>
                <w:b/>
                <w:bCs/>
                <w:sz w:val="12"/>
                <w:szCs w:val="12"/>
                <w:lang w:val="en-US"/>
              </w:rPr>
              <w:t xml:space="preserve"> </w:t>
            </w:r>
            <w:proofErr w:type="spellStart"/>
            <w:r w:rsidRPr="00746259">
              <w:rPr>
                <w:rFonts w:ascii="Times New Roman" w:hAnsi="Times New Roman"/>
                <w:b/>
                <w:bCs/>
                <w:sz w:val="12"/>
                <w:szCs w:val="12"/>
                <w:lang w:val="en-US"/>
              </w:rPr>
              <w:t>Kepuasan</w:t>
            </w:r>
            <w:proofErr w:type="spellEnd"/>
            <w:r w:rsidRPr="00746259">
              <w:rPr>
                <w:rFonts w:ascii="Times New Roman" w:hAnsi="Times New Roman"/>
                <w:b/>
                <w:bCs/>
                <w:sz w:val="12"/>
                <w:szCs w:val="12"/>
                <w:lang w:val="en-US"/>
              </w:rPr>
              <w:t xml:space="preserve"> </w:t>
            </w:r>
            <w:proofErr w:type="spellStart"/>
            <w:r w:rsidRPr="00746259">
              <w:rPr>
                <w:rFonts w:ascii="Times New Roman" w:hAnsi="Times New Roman"/>
                <w:b/>
                <w:bCs/>
                <w:sz w:val="12"/>
                <w:szCs w:val="12"/>
                <w:lang w:val="en-US"/>
              </w:rPr>
              <w:t>konsumen</w:t>
            </w:r>
            <w:proofErr w:type="spellEnd"/>
          </w:p>
        </w:tc>
        <w:tc>
          <w:tcPr>
            <w:tcW w:w="641" w:type="dxa"/>
          </w:tcPr>
          <w:p w14:paraId="559E5272" w14:textId="77777777" w:rsidR="00746259" w:rsidRDefault="00746259" w:rsidP="00746259">
            <w:pPr>
              <w:jc w:val="both"/>
              <w:rPr>
                <w:rFonts w:ascii="Times New Roman" w:hAnsi="Times New Roman"/>
                <w:b/>
                <w:bCs/>
                <w:sz w:val="24"/>
                <w:szCs w:val="28"/>
              </w:rPr>
            </w:pPr>
          </w:p>
        </w:tc>
        <w:tc>
          <w:tcPr>
            <w:tcW w:w="438" w:type="dxa"/>
          </w:tcPr>
          <w:p w14:paraId="35CDC086" w14:textId="77777777" w:rsidR="00746259" w:rsidRDefault="00746259" w:rsidP="00746259">
            <w:pPr>
              <w:jc w:val="both"/>
              <w:rPr>
                <w:rFonts w:ascii="Times New Roman" w:hAnsi="Times New Roman"/>
                <w:b/>
                <w:bCs/>
                <w:sz w:val="24"/>
                <w:szCs w:val="28"/>
              </w:rPr>
            </w:pPr>
          </w:p>
        </w:tc>
        <w:tc>
          <w:tcPr>
            <w:tcW w:w="510" w:type="dxa"/>
          </w:tcPr>
          <w:p w14:paraId="315F97BE" w14:textId="77777777" w:rsidR="00746259" w:rsidRDefault="00746259" w:rsidP="00746259">
            <w:pPr>
              <w:jc w:val="both"/>
              <w:rPr>
                <w:rFonts w:ascii="Times New Roman" w:hAnsi="Times New Roman"/>
                <w:b/>
                <w:bCs/>
                <w:sz w:val="24"/>
                <w:szCs w:val="28"/>
              </w:rPr>
            </w:pPr>
          </w:p>
        </w:tc>
        <w:tc>
          <w:tcPr>
            <w:tcW w:w="596" w:type="dxa"/>
          </w:tcPr>
          <w:p w14:paraId="3B4D1D4E" w14:textId="77777777" w:rsidR="00746259" w:rsidRDefault="00746259" w:rsidP="00746259">
            <w:pPr>
              <w:jc w:val="both"/>
              <w:rPr>
                <w:rFonts w:ascii="Times New Roman" w:hAnsi="Times New Roman"/>
                <w:b/>
                <w:bCs/>
                <w:sz w:val="24"/>
                <w:szCs w:val="28"/>
              </w:rPr>
            </w:pPr>
          </w:p>
        </w:tc>
        <w:tc>
          <w:tcPr>
            <w:tcW w:w="576" w:type="dxa"/>
          </w:tcPr>
          <w:p w14:paraId="186A058A" w14:textId="77777777" w:rsidR="00746259" w:rsidRDefault="00746259" w:rsidP="00746259">
            <w:pPr>
              <w:jc w:val="both"/>
              <w:rPr>
                <w:rFonts w:ascii="Times New Roman" w:hAnsi="Times New Roman"/>
                <w:b/>
                <w:bCs/>
                <w:sz w:val="24"/>
                <w:szCs w:val="28"/>
              </w:rPr>
            </w:pPr>
          </w:p>
        </w:tc>
      </w:tr>
    </w:tbl>
    <w:p w14:paraId="6D15CCE3" w14:textId="77777777" w:rsidR="00712A01" w:rsidRDefault="00712A01" w:rsidP="001F7EA4">
      <w:pPr>
        <w:jc w:val="both"/>
        <w:rPr>
          <w:rFonts w:ascii="Times New Roman" w:hAnsi="Times New Roman" w:cs="Times New Roman"/>
          <w:b/>
          <w:bCs/>
          <w:sz w:val="24"/>
          <w:szCs w:val="28"/>
        </w:rPr>
      </w:pPr>
    </w:p>
    <w:p w14:paraId="1A355D39" w14:textId="597EB5EB" w:rsidR="001F7EA4" w:rsidRDefault="001F7EA4" w:rsidP="001F7EA4">
      <w:pPr>
        <w:jc w:val="both"/>
        <w:rPr>
          <w:rFonts w:ascii="Times New Roman" w:hAnsi="Times New Roman" w:cs="Times New Roman"/>
          <w:b/>
          <w:bCs/>
          <w:sz w:val="24"/>
          <w:szCs w:val="28"/>
        </w:rPr>
      </w:pPr>
      <w:r w:rsidRPr="001F7EA4">
        <w:rPr>
          <w:rFonts w:ascii="Times New Roman" w:hAnsi="Times New Roman" w:cs="Times New Roman"/>
          <w:b/>
          <w:bCs/>
          <w:sz w:val="24"/>
          <w:szCs w:val="28"/>
        </w:rPr>
        <w:t>Uji Normalitas</w:t>
      </w:r>
    </w:p>
    <w:p w14:paraId="0D4BEB53" w14:textId="4545EA3F" w:rsidR="004C253E" w:rsidRDefault="00B43419" w:rsidP="001F7EA4">
      <w:pPr>
        <w:spacing w:line="240" w:lineRule="auto"/>
        <w:ind w:firstLine="720"/>
        <w:jc w:val="both"/>
        <w:rPr>
          <w:rFonts w:ascii="Times New Roman" w:hAnsi="Times New Roman" w:cs="Times New Roman"/>
          <w:sz w:val="24"/>
          <w:szCs w:val="24"/>
          <w:lang w:val="en-US"/>
        </w:rPr>
      </w:pPr>
      <w:r w:rsidRPr="00B208E5">
        <w:rPr>
          <w:rFonts w:ascii="Times New Roman" w:hAnsi="Times New Roman" w:cs="Times New Roman"/>
          <w:sz w:val="24"/>
          <w:szCs w:val="24"/>
        </w:rPr>
        <w:t>Uji Normalitas bertujuan untuk mengetahui apakah masing-masing data penelitian tiap variabel berdistribusi normal atau tidak, dalam arti distribusi data tidak menjauhi nilai tengah yang berakibat pada penyimpangan (</w:t>
      </w:r>
      <w:r w:rsidRPr="00B208E5">
        <w:rPr>
          <w:rFonts w:ascii="Times New Roman" w:hAnsi="Times New Roman" w:cs="Times New Roman"/>
          <w:i/>
          <w:sz w:val="24"/>
          <w:szCs w:val="24"/>
        </w:rPr>
        <w:t>standart deviation</w:t>
      </w:r>
      <w:r w:rsidRPr="00B208E5">
        <w:rPr>
          <w:rFonts w:ascii="Times New Roman" w:hAnsi="Times New Roman" w:cs="Times New Roman"/>
          <w:sz w:val="24"/>
          <w:szCs w:val="24"/>
        </w:rPr>
        <w:t xml:space="preserve">) yang tinggi. Dikatakan tidak melanggar asumsi normalitas apabila nilai </w:t>
      </w:r>
      <w:r w:rsidRPr="00B208E5">
        <w:rPr>
          <w:rFonts w:ascii="Times New Roman" w:hAnsi="Times New Roman" w:cs="Times New Roman"/>
          <w:i/>
          <w:sz w:val="24"/>
          <w:szCs w:val="24"/>
        </w:rPr>
        <w:t xml:space="preserve">Excess Kurtosis </w:t>
      </w:r>
      <w:r w:rsidRPr="00B208E5">
        <w:rPr>
          <w:rFonts w:ascii="Times New Roman" w:hAnsi="Times New Roman" w:cs="Times New Roman"/>
          <w:sz w:val="24"/>
          <w:szCs w:val="24"/>
        </w:rPr>
        <w:t xml:space="preserve">atau </w:t>
      </w:r>
      <w:r w:rsidRPr="00B208E5">
        <w:rPr>
          <w:rFonts w:ascii="Times New Roman" w:hAnsi="Times New Roman" w:cs="Times New Roman"/>
          <w:i/>
          <w:sz w:val="24"/>
          <w:szCs w:val="24"/>
        </w:rPr>
        <w:t xml:space="preserve">Skewness </w:t>
      </w:r>
      <w:r w:rsidRPr="00B208E5">
        <w:rPr>
          <w:rFonts w:ascii="Times New Roman" w:hAnsi="Times New Roman" w:cs="Times New Roman"/>
          <w:sz w:val="24"/>
          <w:szCs w:val="24"/>
        </w:rPr>
        <w:t>berada dalam rentang -2,58&lt;CR&lt;2,58</w:t>
      </w:r>
      <w:r>
        <w:rPr>
          <w:rFonts w:ascii="Times New Roman" w:hAnsi="Times New Roman" w:cs="Times New Roman"/>
          <w:sz w:val="24"/>
          <w:szCs w:val="24"/>
          <w:lang w:val="en-US"/>
        </w:rPr>
        <w:t>.</w:t>
      </w:r>
    </w:p>
    <w:p w14:paraId="18A37F56" w14:textId="77777777" w:rsidR="00445EDC" w:rsidRDefault="00445EDC" w:rsidP="00550411">
      <w:pPr>
        <w:spacing w:line="240" w:lineRule="auto"/>
        <w:jc w:val="both"/>
        <w:rPr>
          <w:rFonts w:asciiTheme="majorBidi" w:hAnsiTheme="majorBidi" w:cstheme="majorBidi"/>
          <w:b/>
          <w:bCs/>
          <w:sz w:val="24"/>
          <w:szCs w:val="24"/>
        </w:rPr>
      </w:pPr>
    </w:p>
    <w:p w14:paraId="56DAD362" w14:textId="7A8342B8" w:rsidR="001F7EA4" w:rsidRPr="00550411" w:rsidRDefault="001F7EA4" w:rsidP="00550411">
      <w:pPr>
        <w:spacing w:line="240" w:lineRule="auto"/>
        <w:jc w:val="both"/>
        <w:rPr>
          <w:rFonts w:asciiTheme="majorBidi" w:hAnsiTheme="majorBidi" w:cstheme="majorBidi"/>
          <w:b/>
          <w:bCs/>
          <w:sz w:val="28"/>
          <w:szCs w:val="32"/>
        </w:rPr>
      </w:pPr>
      <w:r w:rsidRPr="00550411">
        <w:rPr>
          <w:rFonts w:asciiTheme="majorBidi" w:hAnsiTheme="majorBidi" w:cstheme="majorBidi"/>
          <w:b/>
          <w:bCs/>
          <w:sz w:val="24"/>
          <w:szCs w:val="24"/>
        </w:rPr>
        <w:t xml:space="preserve">Uji </w:t>
      </w:r>
      <w:r w:rsidRPr="00550411">
        <w:rPr>
          <w:rFonts w:asciiTheme="majorBidi" w:hAnsiTheme="majorBidi" w:cstheme="majorBidi"/>
          <w:b/>
          <w:bCs/>
          <w:i/>
          <w:iCs/>
          <w:sz w:val="24"/>
          <w:szCs w:val="24"/>
        </w:rPr>
        <w:t>G</w:t>
      </w:r>
      <w:r w:rsidR="00550411" w:rsidRPr="00550411">
        <w:rPr>
          <w:rFonts w:asciiTheme="majorBidi" w:hAnsiTheme="majorBidi" w:cstheme="majorBidi"/>
          <w:b/>
          <w:bCs/>
          <w:i/>
          <w:iCs/>
          <w:sz w:val="24"/>
          <w:szCs w:val="24"/>
        </w:rPr>
        <w:t>oodness Of Fit (GOF)</w:t>
      </w:r>
    </w:p>
    <w:p w14:paraId="4F671921" w14:textId="7F10D034" w:rsidR="000A1065" w:rsidRDefault="00B43419" w:rsidP="00550411">
      <w:pPr>
        <w:spacing w:line="240" w:lineRule="auto"/>
        <w:ind w:firstLine="426"/>
        <w:jc w:val="both"/>
        <w:rPr>
          <w:rFonts w:ascii="Times New Roman" w:hAnsi="Times New Roman" w:cs="Times New Roman"/>
          <w:sz w:val="24"/>
          <w:szCs w:val="24"/>
        </w:rPr>
      </w:pPr>
      <w:r w:rsidRPr="00B208E5">
        <w:rPr>
          <w:rFonts w:ascii="Times New Roman" w:hAnsi="Times New Roman" w:cs="Times New Roman"/>
          <w:sz w:val="24"/>
          <w:szCs w:val="24"/>
        </w:rPr>
        <w:t xml:space="preserve">Uji </w:t>
      </w:r>
      <w:r w:rsidRPr="00B208E5">
        <w:rPr>
          <w:rFonts w:ascii="Times New Roman" w:hAnsi="Times New Roman" w:cs="Times New Roman"/>
          <w:i/>
          <w:sz w:val="24"/>
          <w:szCs w:val="24"/>
        </w:rPr>
        <w:t xml:space="preserve">goodness of fit </w:t>
      </w:r>
      <w:r w:rsidRPr="00B208E5">
        <w:rPr>
          <w:rFonts w:ascii="Times New Roman" w:hAnsi="Times New Roman" w:cs="Times New Roman"/>
          <w:sz w:val="24"/>
          <w:szCs w:val="24"/>
        </w:rPr>
        <w:t xml:space="preserve">(GOF) pada prinsipnya bertujuan untuk mengetahui apakah sebuah distribusi data sampel tersebut mengikuti </w:t>
      </w:r>
      <w:r w:rsidRPr="00B208E5">
        <w:rPr>
          <w:rFonts w:ascii="Times New Roman" w:hAnsi="Times New Roman" w:cs="Times New Roman"/>
          <w:sz w:val="24"/>
          <w:szCs w:val="24"/>
        </w:rPr>
        <w:t xml:space="preserve">sebuah distribusi teoritis tertentu atau tidak. Pada </w:t>
      </w:r>
      <w:r w:rsidRPr="00B208E5">
        <w:rPr>
          <w:rFonts w:ascii="Times New Roman" w:hAnsi="Times New Roman" w:cs="Times New Roman"/>
          <w:i/>
          <w:sz w:val="24"/>
          <w:szCs w:val="24"/>
        </w:rPr>
        <w:t xml:space="preserve">Smart </w:t>
      </w:r>
      <w:r w:rsidRPr="00B208E5">
        <w:rPr>
          <w:rFonts w:ascii="Times New Roman" w:hAnsi="Times New Roman" w:cs="Times New Roman"/>
          <w:sz w:val="24"/>
          <w:szCs w:val="24"/>
        </w:rPr>
        <w:t xml:space="preserve">PLS 3.0, uji ini menggunakan tiga ukuran </w:t>
      </w:r>
      <w:r w:rsidRPr="00B208E5">
        <w:rPr>
          <w:rFonts w:ascii="Times New Roman" w:hAnsi="Times New Roman" w:cs="Times New Roman"/>
          <w:i/>
          <w:sz w:val="24"/>
          <w:szCs w:val="24"/>
        </w:rPr>
        <w:t xml:space="preserve">fit model </w:t>
      </w:r>
      <w:r w:rsidRPr="00B208E5">
        <w:rPr>
          <w:rFonts w:ascii="Times New Roman" w:hAnsi="Times New Roman" w:cs="Times New Roman"/>
          <w:sz w:val="24"/>
          <w:szCs w:val="24"/>
        </w:rPr>
        <w:t>yaitu SRMR (</w:t>
      </w:r>
      <w:r w:rsidRPr="00B208E5">
        <w:rPr>
          <w:rFonts w:ascii="Times New Roman" w:hAnsi="Times New Roman" w:cs="Times New Roman"/>
          <w:i/>
          <w:sz w:val="24"/>
          <w:szCs w:val="24"/>
        </w:rPr>
        <w:t>Standartized Root Mean Square Residual</w:t>
      </w:r>
      <w:r w:rsidRPr="00B208E5">
        <w:rPr>
          <w:rFonts w:ascii="Times New Roman" w:hAnsi="Times New Roman" w:cs="Times New Roman"/>
          <w:sz w:val="24"/>
          <w:szCs w:val="24"/>
        </w:rPr>
        <w:t xml:space="preserve">), </w:t>
      </w:r>
      <w:r w:rsidRPr="00B208E5">
        <w:rPr>
          <w:rFonts w:ascii="Times New Roman" w:hAnsi="Times New Roman" w:cs="Times New Roman"/>
          <w:i/>
          <w:sz w:val="24"/>
          <w:szCs w:val="24"/>
        </w:rPr>
        <w:t xml:space="preserve">Chi Square </w:t>
      </w:r>
      <w:r w:rsidRPr="00B208E5">
        <w:rPr>
          <w:rFonts w:ascii="Times New Roman" w:hAnsi="Times New Roman" w:cs="Times New Roman"/>
          <w:sz w:val="24"/>
          <w:szCs w:val="24"/>
        </w:rPr>
        <w:t>dan NFI (</w:t>
      </w:r>
      <w:r w:rsidRPr="00B208E5">
        <w:rPr>
          <w:rFonts w:ascii="Times New Roman" w:hAnsi="Times New Roman" w:cs="Times New Roman"/>
          <w:i/>
          <w:sz w:val="24"/>
          <w:szCs w:val="24"/>
        </w:rPr>
        <w:t>Normes Fit Index</w:t>
      </w:r>
      <w:r w:rsidRPr="00B208E5">
        <w:rPr>
          <w:rFonts w:ascii="Times New Roman" w:hAnsi="Times New Roman" w:cs="Times New Roman"/>
          <w:sz w:val="24"/>
          <w:szCs w:val="24"/>
        </w:rPr>
        <w:t xml:space="preserve">). Model penelitian dikatakan </w:t>
      </w:r>
      <w:r w:rsidRPr="00B208E5">
        <w:rPr>
          <w:rFonts w:ascii="Times New Roman" w:hAnsi="Times New Roman" w:cs="Times New Roman"/>
          <w:i/>
          <w:sz w:val="24"/>
          <w:szCs w:val="24"/>
        </w:rPr>
        <w:t>fit</w:t>
      </w:r>
      <w:r w:rsidRPr="00B208E5">
        <w:rPr>
          <w:rFonts w:ascii="Times New Roman" w:hAnsi="Times New Roman" w:cs="Times New Roman"/>
          <w:sz w:val="24"/>
          <w:szCs w:val="24"/>
        </w:rPr>
        <w:t xml:space="preserve"> apabila konsep struktural yang dibangun dalam penelitian telah sesuai dengan fakta yang terjadi dilapangan, sehingga hasil penelitian bisa diterima baik dari segi teoritis maupun praktis.</w:t>
      </w:r>
    </w:p>
    <w:tbl>
      <w:tblPr>
        <w:tblStyle w:val="TableGrid"/>
        <w:tblW w:w="0" w:type="auto"/>
        <w:tblLayout w:type="fixed"/>
        <w:tblLook w:val="04A0" w:firstRow="1" w:lastRow="0" w:firstColumn="1" w:lastColumn="0" w:noHBand="0" w:noVBand="1"/>
      </w:tblPr>
      <w:tblGrid>
        <w:gridCol w:w="625"/>
        <w:gridCol w:w="720"/>
        <w:gridCol w:w="810"/>
        <w:gridCol w:w="810"/>
        <w:gridCol w:w="639"/>
      </w:tblGrid>
      <w:tr w:rsidR="008C70EF" w:rsidRPr="008C70EF" w14:paraId="0CA3F1DD" w14:textId="77777777" w:rsidTr="00A055AD">
        <w:tc>
          <w:tcPr>
            <w:tcW w:w="625" w:type="dxa"/>
          </w:tcPr>
          <w:p w14:paraId="149F6A31" w14:textId="77777777" w:rsidR="008C70EF" w:rsidRPr="00A055AD" w:rsidRDefault="008C70EF" w:rsidP="008C70EF">
            <w:pPr>
              <w:jc w:val="both"/>
              <w:rPr>
                <w:rFonts w:ascii="Times New Roman" w:hAnsi="Times New Roman"/>
                <w:sz w:val="12"/>
                <w:szCs w:val="12"/>
              </w:rPr>
            </w:pPr>
          </w:p>
        </w:tc>
        <w:tc>
          <w:tcPr>
            <w:tcW w:w="720" w:type="dxa"/>
          </w:tcPr>
          <w:p w14:paraId="42B99299" w14:textId="004501F1" w:rsidR="008C70EF" w:rsidRPr="00A055AD" w:rsidRDefault="008C70EF" w:rsidP="00A055AD">
            <w:pPr>
              <w:jc w:val="center"/>
              <w:rPr>
                <w:rFonts w:ascii="Times New Roman" w:hAnsi="Times New Roman"/>
                <w:sz w:val="12"/>
                <w:szCs w:val="12"/>
              </w:rPr>
            </w:pPr>
            <w:r w:rsidRPr="00A055AD">
              <w:rPr>
                <w:rFonts w:ascii="Times New Roman" w:hAnsi="Times New Roman"/>
                <w:b/>
                <w:i/>
                <w:sz w:val="12"/>
                <w:szCs w:val="12"/>
              </w:rPr>
              <w:t>Saturated Model</w:t>
            </w:r>
          </w:p>
        </w:tc>
        <w:tc>
          <w:tcPr>
            <w:tcW w:w="810" w:type="dxa"/>
          </w:tcPr>
          <w:p w14:paraId="6439C548" w14:textId="72683571" w:rsidR="008C70EF" w:rsidRPr="00A055AD" w:rsidRDefault="008C70EF" w:rsidP="00A055AD">
            <w:pPr>
              <w:jc w:val="center"/>
              <w:rPr>
                <w:rFonts w:ascii="Times New Roman" w:hAnsi="Times New Roman"/>
                <w:sz w:val="12"/>
                <w:szCs w:val="12"/>
              </w:rPr>
            </w:pPr>
            <w:r w:rsidRPr="00A055AD">
              <w:rPr>
                <w:rFonts w:ascii="Times New Roman" w:hAnsi="Times New Roman"/>
                <w:b/>
                <w:sz w:val="12"/>
                <w:szCs w:val="12"/>
              </w:rPr>
              <w:t>Estimated Model</w:t>
            </w:r>
          </w:p>
        </w:tc>
        <w:tc>
          <w:tcPr>
            <w:tcW w:w="810" w:type="dxa"/>
          </w:tcPr>
          <w:p w14:paraId="175242DC" w14:textId="22D7276A" w:rsidR="008C70EF" w:rsidRPr="00A055AD" w:rsidRDefault="008C70EF" w:rsidP="00A055AD">
            <w:pPr>
              <w:jc w:val="center"/>
              <w:rPr>
                <w:rFonts w:ascii="Times New Roman" w:hAnsi="Times New Roman"/>
                <w:sz w:val="12"/>
                <w:szCs w:val="12"/>
              </w:rPr>
            </w:pPr>
            <w:r w:rsidRPr="00A055AD">
              <w:rPr>
                <w:rFonts w:ascii="Times New Roman" w:hAnsi="Times New Roman"/>
                <w:b/>
                <w:i/>
                <w:sz w:val="12"/>
                <w:szCs w:val="12"/>
              </w:rPr>
              <w:t>Cut Off</w:t>
            </w:r>
          </w:p>
        </w:tc>
        <w:tc>
          <w:tcPr>
            <w:tcW w:w="639" w:type="dxa"/>
          </w:tcPr>
          <w:p w14:paraId="49DBB462" w14:textId="330FDD02" w:rsidR="008C70EF" w:rsidRPr="00A055AD" w:rsidRDefault="008C70EF" w:rsidP="00A055AD">
            <w:pPr>
              <w:jc w:val="center"/>
              <w:rPr>
                <w:rFonts w:ascii="Times New Roman" w:hAnsi="Times New Roman"/>
                <w:sz w:val="12"/>
                <w:szCs w:val="12"/>
              </w:rPr>
            </w:pPr>
            <w:r w:rsidRPr="00A055AD">
              <w:rPr>
                <w:rFonts w:ascii="Times New Roman" w:hAnsi="Times New Roman"/>
                <w:b/>
                <w:sz w:val="12"/>
                <w:szCs w:val="12"/>
              </w:rPr>
              <w:t>Keterangan Model</w:t>
            </w:r>
          </w:p>
        </w:tc>
      </w:tr>
      <w:tr w:rsidR="008C70EF" w14:paraId="5E3E5178" w14:textId="77777777" w:rsidTr="00A055AD">
        <w:tc>
          <w:tcPr>
            <w:tcW w:w="625" w:type="dxa"/>
          </w:tcPr>
          <w:p w14:paraId="08827219" w14:textId="234FE328" w:rsidR="008C70EF" w:rsidRPr="00A055AD" w:rsidRDefault="008C70EF" w:rsidP="00A055AD">
            <w:pPr>
              <w:jc w:val="both"/>
              <w:rPr>
                <w:rFonts w:ascii="Times New Roman" w:hAnsi="Times New Roman"/>
                <w:sz w:val="12"/>
                <w:szCs w:val="12"/>
              </w:rPr>
            </w:pPr>
            <w:r w:rsidRPr="00A055AD">
              <w:rPr>
                <w:rFonts w:ascii="Times New Roman" w:hAnsi="Times New Roman"/>
                <w:b/>
                <w:sz w:val="12"/>
                <w:szCs w:val="12"/>
              </w:rPr>
              <w:t>SRMR</w:t>
            </w:r>
          </w:p>
        </w:tc>
        <w:tc>
          <w:tcPr>
            <w:tcW w:w="720" w:type="dxa"/>
          </w:tcPr>
          <w:p w14:paraId="0F5FCF26" w14:textId="4ACA4B79" w:rsidR="008C70EF" w:rsidRPr="00A055AD" w:rsidRDefault="008C70EF" w:rsidP="008C70EF">
            <w:pPr>
              <w:jc w:val="both"/>
              <w:rPr>
                <w:rFonts w:ascii="Times New Roman" w:hAnsi="Times New Roman"/>
                <w:sz w:val="12"/>
                <w:szCs w:val="12"/>
              </w:rPr>
            </w:pPr>
            <w:r w:rsidRPr="00A055AD">
              <w:rPr>
                <w:rFonts w:ascii="Times New Roman" w:hAnsi="Times New Roman"/>
                <w:sz w:val="12"/>
                <w:szCs w:val="12"/>
              </w:rPr>
              <w:t>0.092</w:t>
            </w:r>
          </w:p>
        </w:tc>
        <w:tc>
          <w:tcPr>
            <w:tcW w:w="810" w:type="dxa"/>
          </w:tcPr>
          <w:p w14:paraId="699AA2C5" w14:textId="4DBE47E8" w:rsidR="008C70EF" w:rsidRPr="00A055AD" w:rsidRDefault="008C70EF" w:rsidP="008C70EF">
            <w:pPr>
              <w:jc w:val="both"/>
              <w:rPr>
                <w:rFonts w:ascii="Times New Roman" w:hAnsi="Times New Roman"/>
                <w:sz w:val="12"/>
                <w:szCs w:val="12"/>
              </w:rPr>
            </w:pPr>
            <w:r w:rsidRPr="00A055AD">
              <w:rPr>
                <w:rFonts w:ascii="Times New Roman" w:hAnsi="Times New Roman"/>
                <w:sz w:val="12"/>
                <w:szCs w:val="12"/>
              </w:rPr>
              <w:t>0.092</w:t>
            </w:r>
          </w:p>
        </w:tc>
        <w:tc>
          <w:tcPr>
            <w:tcW w:w="810" w:type="dxa"/>
          </w:tcPr>
          <w:p w14:paraId="6C6341B8" w14:textId="17D97F27" w:rsidR="008C70EF" w:rsidRPr="00A055AD" w:rsidRDefault="008C70EF" w:rsidP="008C70EF">
            <w:pPr>
              <w:jc w:val="both"/>
              <w:rPr>
                <w:rFonts w:ascii="Times New Roman" w:hAnsi="Times New Roman"/>
                <w:sz w:val="12"/>
                <w:szCs w:val="12"/>
              </w:rPr>
            </w:pPr>
            <w:r w:rsidRPr="00A055AD">
              <w:rPr>
                <w:rFonts w:ascii="Times New Roman" w:hAnsi="Times New Roman"/>
                <w:sz w:val="12"/>
                <w:szCs w:val="12"/>
              </w:rPr>
              <w:t>≤ 0.09</w:t>
            </w:r>
          </w:p>
        </w:tc>
        <w:tc>
          <w:tcPr>
            <w:tcW w:w="639" w:type="dxa"/>
          </w:tcPr>
          <w:p w14:paraId="36DD2E19" w14:textId="0DEFB5EA" w:rsidR="008C70EF" w:rsidRPr="00A055AD" w:rsidRDefault="008C70EF" w:rsidP="008C70EF">
            <w:pPr>
              <w:jc w:val="both"/>
              <w:rPr>
                <w:rFonts w:ascii="Times New Roman" w:hAnsi="Times New Roman"/>
                <w:sz w:val="12"/>
                <w:szCs w:val="12"/>
              </w:rPr>
            </w:pPr>
            <w:r w:rsidRPr="00A055AD">
              <w:rPr>
                <w:rFonts w:ascii="Times New Roman" w:hAnsi="Times New Roman"/>
                <w:sz w:val="12"/>
                <w:szCs w:val="12"/>
              </w:rPr>
              <w:t xml:space="preserve">Baik </w:t>
            </w:r>
          </w:p>
        </w:tc>
      </w:tr>
      <w:tr w:rsidR="008C70EF" w14:paraId="45F2D67A" w14:textId="77777777" w:rsidTr="00A055AD">
        <w:tc>
          <w:tcPr>
            <w:tcW w:w="625" w:type="dxa"/>
          </w:tcPr>
          <w:p w14:paraId="17C84103" w14:textId="40229512" w:rsidR="008C70EF" w:rsidRPr="00A055AD" w:rsidRDefault="008C70EF" w:rsidP="00A055AD">
            <w:pPr>
              <w:jc w:val="both"/>
              <w:rPr>
                <w:rFonts w:ascii="Times New Roman" w:hAnsi="Times New Roman"/>
                <w:sz w:val="12"/>
                <w:szCs w:val="12"/>
              </w:rPr>
            </w:pPr>
            <w:r w:rsidRPr="00A055AD">
              <w:rPr>
                <w:rFonts w:ascii="Times New Roman" w:hAnsi="Times New Roman"/>
                <w:b/>
                <w:sz w:val="12"/>
                <w:szCs w:val="12"/>
              </w:rPr>
              <w:t>d-ULS</w:t>
            </w:r>
          </w:p>
        </w:tc>
        <w:tc>
          <w:tcPr>
            <w:tcW w:w="720" w:type="dxa"/>
          </w:tcPr>
          <w:p w14:paraId="7872D073" w14:textId="09BD9CD3" w:rsidR="008C70EF" w:rsidRPr="00A055AD" w:rsidRDefault="008C70EF" w:rsidP="008C70EF">
            <w:pPr>
              <w:jc w:val="both"/>
              <w:rPr>
                <w:rFonts w:ascii="Times New Roman" w:hAnsi="Times New Roman"/>
                <w:sz w:val="12"/>
                <w:szCs w:val="12"/>
              </w:rPr>
            </w:pPr>
            <w:r w:rsidRPr="00A055AD">
              <w:rPr>
                <w:rFonts w:ascii="Times New Roman" w:hAnsi="Times New Roman"/>
                <w:sz w:val="12"/>
                <w:szCs w:val="12"/>
              </w:rPr>
              <w:t>1.617</w:t>
            </w:r>
          </w:p>
        </w:tc>
        <w:tc>
          <w:tcPr>
            <w:tcW w:w="810" w:type="dxa"/>
          </w:tcPr>
          <w:p w14:paraId="67B3CD1A" w14:textId="4A35F07E" w:rsidR="008C70EF" w:rsidRPr="00A055AD" w:rsidRDefault="008C70EF" w:rsidP="008C70EF">
            <w:pPr>
              <w:jc w:val="both"/>
              <w:rPr>
                <w:rFonts w:ascii="Times New Roman" w:hAnsi="Times New Roman"/>
                <w:sz w:val="12"/>
                <w:szCs w:val="12"/>
              </w:rPr>
            </w:pPr>
            <w:r w:rsidRPr="00A055AD">
              <w:rPr>
                <w:rFonts w:ascii="Times New Roman" w:hAnsi="Times New Roman"/>
                <w:sz w:val="12"/>
                <w:szCs w:val="12"/>
              </w:rPr>
              <w:t>1.617</w:t>
            </w:r>
          </w:p>
        </w:tc>
        <w:tc>
          <w:tcPr>
            <w:tcW w:w="810" w:type="dxa"/>
          </w:tcPr>
          <w:p w14:paraId="77D04C10" w14:textId="1257E133" w:rsidR="008C70EF" w:rsidRPr="00A055AD" w:rsidRDefault="008C70EF" w:rsidP="008C70EF">
            <w:pPr>
              <w:jc w:val="both"/>
              <w:rPr>
                <w:rFonts w:ascii="Times New Roman" w:hAnsi="Times New Roman"/>
                <w:sz w:val="12"/>
                <w:szCs w:val="12"/>
              </w:rPr>
            </w:pPr>
            <w:r w:rsidRPr="00A055AD">
              <w:rPr>
                <w:rFonts w:ascii="Times New Roman" w:hAnsi="Times New Roman"/>
                <w:sz w:val="12"/>
                <w:szCs w:val="12"/>
              </w:rPr>
              <w:t>≥ 0.05</w:t>
            </w:r>
          </w:p>
        </w:tc>
        <w:tc>
          <w:tcPr>
            <w:tcW w:w="639" w:type="dxa"/>
          </w:tcPr>
          <w:p w14:paraId="0D02F80E" w14:textId="506729AF" w:rsidR="008C70EF" w:rsidRPr="00A055AD" w:rsidRDefault="008C70EF" w:rsidP="008C70EF">
            <w:pPr>
              <w:jc w:val="both"/>
              <w:rPr>
                <w:rFonts w:ascii="Times New Roman" w:hAnsi="Times New Roman"/>
                <w:sz w:val="12"/>
                <w:szCs w:val="12"/>
              </w:rPr>
            </w:pPr>
            <w:r w:rsidRPr="00A055AD">
              <w:rPr>
                <w:rFonts w:ascii="Times New Roman" w:hAnsi="Times New Roman"/>
                <w:sz w:val="12"/>
                <w:szCs w:val="12"/>
              </w:rPr>
              <w:t xml:space="preserve">Baik </w:t>
            </w:r>
          </w:p>
        </w:tc>
      </w:tr>
      <w:tr w:rsidR="00A055AD" w14:paraId="75D33D6B" w14:textId="77777777" w:rsidTr="00A055AD">
        <w:tc>
          <w:tcPr>
            <w:tcW w:w="625" w:type="dxa"/>
          </w:tcPr>
          <w:p w14:paraId="101AD24D" w14:textId="19008429" w:rsidR="00A055AD" w:rsidRPr="00A055AD" w:rsidRDefault="00A055AD" w:rsidP="00A055AD">
            <w:pPr>
              <w:jc w:val="both"/>
              <w:rPr>
                <w:rFonts w:ascii="Times New Roman" w:hAnsi="Times New Roman"/>
                <w:sz w:val="12"/>
                <w:szCs w:val="12"/>
              </w:rPr>
            </w:pPr>
            <w:r w:rsidRPr="00A055AD">
              <w:rPr>
                <w:rFonts w:ascii="Times New Roman" w:hAnsi="Times New Roman"/>
                <w:b/>
                <w:sz w:val="12"/>
                <w:szCs w:val="12"/>
              </w:rPr>
              <w:t>d_G</w:t>
            </w:r>
          </w:p>
        </w:tc>
        <w:tc>
          <w:tcPr>
            <w:tcW w:w="720" w:type="dxa"/>
          </w:tcPr>
          <w:p w14:paraId="70028E7D" w14:textId="43DADA4F"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0.872</w:t>
            </w:r>
          </w:p>
        </w:tc>
        <w:tc>
          <w:tcPr>
            <w:tcW w:w="810" w:type="dxa"/>
          </w:tcPr>
          <w:p w14:paraId="2D214C4B" w14:textId="3DF5D221"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0.872</w:t>
            </w:r>
          </w:p>
        </w:tc>
        <w:tc>
          <w:tcPr>
            <w:tcW w:w="810" w:type="dxa"/>
          </w:tcPr>
          <w:p w14:paraId="7178AEE3" w14:textId="1A8B1621"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 0.05</w:t>
            </w:r>
          </w:p>
        </w:tc>
        <w:tc>
          <w:tcPr>
            <w:tcW w:w="639" w:type="dxa"/>
          </w:tcPr>
          <w:p w14:paraId="3DDA2BE8" w14:textId="64DCB72B"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 xml:space="preserve">Baik </w:t>
            </w:r>
          </w:p>
        </w:tc>
      </w:tr>
      <w:tr w:rsidR="00A055AD" w14:paraId="3DCCDFA1" w14:textId="77777777" w:rsidTr="00A055AD">
        <w:tc>
          <w:tcPr>
            <w:tcW w:w="625" w:type="dxa"/>
          </w:tcPr>
          <w:p w14:paraId="43E81F6B" w14:textId="026BDBE5" w:rsidR="00A055AD" w:rsidRPr="00A055AD" w:rsidRDefault="00A055AD" w:rsidP="00A055AD">
            <w:pPr>
              <w:jc w:val="both"/>
              <w:rPr>
                <w:rFonts w:ascii="Times New Roman" w:hAnsi="Times New Roman"/>
                <w:sz w:val="12"/>
                <w:szCs w:val="12"/>
              </w:rPr>
            </w:pPr>
            <w:r w:rsidRPr="00A055AD">
              <w:rPr>
                <w:rFonts w:ascii="Times New Roman" w:hAnsi="Times New Roman"/>
                <w:b/>
                <w:i/>
                <w:sz w:val="12"/>
                <w:szCs w:val="12"/>
              </w:rPr>
              <w:t>Chi-Square</w:t>
            </w:r>
          </w:p>
        </w:tc>
        <w:tc>
          <w:tcPr>
            <w:tcW w:w="720" w:type="dxa"/>
          </w:tcPr>
          <w:p w14:paraId="3B0A14ED" w14:textId="7EDF898C"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341.669</w:t>
            </w:r>
          </w:p>
        </w:tc>
        <w:tc>
          <w:tcPr>
            <w:tcW w:w="810" w:type="dxa"/>
          </w:tcPr>
          <w:p w14:paraId="0CD1A5C3" w14:textId="60ACCA41"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341.669</w:t>
            </w:r>
          </w:p>
        </w:tc>
        <w:tc>
          <w:tcPr>
            <w:tcW w:w="810" w:type="dxa"/>
          </w:tcPr>
          <w:p w14:paraId="61D0DF43" w14:textId="5FD7FCE6"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diharapkan kecil</w:t>
            </w:r>
          </w:p>
        </w:tc>
        <w:tc>
          <w:tcPr>
            <w:tcW w:w="639" w:type="dxa"/>
          </w:tcPr>
          <w:p w14:paraId="2511FABD" w14:textId="7C0DE2DC"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 xml:space="preserve">Baik </w:t>
            </w:r>
          </w:p>
        </w:tc>
      </w:tr>
      <w:tr w:rsidR="00A055AD" w14:paraId="6A06F362" w14:textId="77777777" w:rsidTr="00A055AD">
        <w:tc>
          <w:tcPr>
            <w:tcW w:w="625" w:type="dxa"/>
          </w:tcPr>
          <w:p w14:paraId="77ABFB73" w14:textId="3BC513EC" w:rsidR="00A055AD" w:rsidRPr="00A055AD" w:rsidRDefault="00A055AD" w:rsidP="00A055AD">
            <w:pPr>
              <w:jc w:val="both"/>
              <w:rPr>
                <w:rFonts w:ascii="Times New Roman" w:hAnsi="Times New Roman"/>
                <w:sz w:val="12"/>
                <w:szCs w:val="12"/>
              </w:rPr>
            </w:pPr>
            <w:r w:rsidRPr="00A055AD">
              <w:rPr>
                <w:rFonts w:ascii="Times New Roman" w:hAnsi="Times New Roman"/>
                <w:b/>
                <w:sz w:val="12"/>
                <w:szCs w:val="12"/>
              </w:rPr>
              <w:t>NFI</w:t>
            </w:r>
          </w:p>
        </w:tc>
        <w:tc>
          <w:tcPr>
            <w:tcW w:w="720" w:type="dxa"/>
          </w:tcPr>
          <w:p w14:paraId="1BDA746C" w14:textId="129A2445"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0.652</w:t>
            </w:r>
          </w:p>
        </w:tc>
        <w:tc>
          <w:tcPr>
            <w:tcW w:w="810" w:type="dxa"/>
          </w:tcPr>
          <w:p w14:paraId="26B120A3" w14:textId="3E6E353F"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0.652</w:t>
            </w:r>
          </w:p>
        </w:tc>
        <w:tc>
          <w:tcPr>
            <w:tcW w:w="810" w:type="dxa"/>
          </w:tcPr>
          <w:p w14:paraId="743DD90A" w14:textId="24FD84FC"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&gt; 0,5 (mendekati angka 1)</w:t>
            </w:r>
          </w:p>
        </w:tc>
        <w:tc>
          <w:tcPr>
            <w:tcW w:w="639" w:type="dxa"/>
          </w:tcPr>
          <w:p w14:paraId="03BC4DF2" w14:textId="2CE37BE2" w:rsidR="00A055AD" w:rsidRPr="00A055AD" w:rsidRDefault="00A055AD" w:rsidP="00A055AD">
            <w:pPr>
              <w:jc w:val="both"/>
              <w:rPr>
                <w:rFonts w:ascii="Times New Roman" w:hAnsi="Times New Roman"/>
                <w:sz w:val="12"/>
                <w:szCs w:val="12"/>
              </w:rPr>
            </w:pPr>
            <w:r w:rsidRPr="00A055AD">
              <w:rPr>
                <w:rFonts w:ascii="Times New Roman" w:hAnsi="Times New Roman"/>
                <w:sz w:val="12"/>
                <w:szCs w:val="12"/>
              </w:rPr>
              <w:t xml:space="preserve">Baik </w:t>
            </w:r>
          </w:p>
        </w:tc>
      </w:tr>
    </w:tbl>
    <w:p w14:paraId="6D07F25C" w14:textId="77777777" w:rsidR="00B43419" w:rsidRPr="0092403A" w:rsidRDefault="00B43419" w:rsidP="00746259">
      <w:pPr>
        <w:spacing w:line="240" w:lineRule="auto"/>
        <w:jc w:val="both"/>
        <w:rPr>
          <w:rFonts w:asciiTheme="majorBidi" w:hAnsiTheme="majorBidi" w:cstheme="majorBidi"/>
          <w:sz w:val="24"/>
          <w:szCs w:val="24"/>
          <w:lang w:val="en-US"/>
        </w:rPr>
      </w:pPr>
    </w:p>
    <w:p w14:paraId="38DDA56C" w14:textId="77777777" w:rsidR="00550411" w:rsidRDefault="00550411" w:rsidP="00550411">
      <w:pPr>
        <w:pStyle w:val="Heading3"/>
        <w:spacing w:before="0" w:line="240" w:lineRule="auto"/>
        <w:jc w:val="left"/>
        <w:rPr>
          <w:rFonts w:asciiTheme="majorBidi" w:hAnsiTheme="majorBidi"/>
          <w:color w:val="auto"/>
          <w:sz w:val="24"/>
          <w:szCs w:val="24"/>
        </w:rPr>
      </w:pPr>
      <w:bookmarkStart w:id="12" w:name="_Toc104699398"/>
      <w:r w:rsidRPr="00550411">
        <w:rPr>
          <w:rFonts w:asciiTheme="majorBidi" w:hAnsiTheme="majorBidi"/>
          <w:color w:val="auto"/>
          <w:sz w:val="24"/>
          <w:szCs w:val="24"/>
        </w:rPr>
        <w:t>Uji Koefisien Determinasi</w:t>
      </w:r>
      <w:bookmarkEnd w:id="12"/>
    </w:p>
    <w:p w14:paraId="6DB021C1" w14:textId="62271A18" w:rsidR="00994DD7" w:rsidRDefault="00B43419" w:rsidP="004C253E">
      <w:pPr>
        <w:pStyle w:val="ListParagraph"/>
        <w:spacing w:line="240" w:lineRule="auto"/>
        <w:ind w:left="0" w:firstLine="567"/>
        <w:jc w:val="both"/>
        <w:rPr>
          <w:rFonts w:ascii="Times New Roman" w:hAnsi="Times New Roman" w:cs="Times New Roman"/>
          <w:sz w:val="24"/>
          <w:szCs w:val="24"/>
          <w:lang w:val="en-US"/>
        </w:rPr>
      </w:pPr>
      <w:r w:rsidRPr="00B208E5">
        <w:rPr>
          <w:rFonts w:ascii="Times New Roman" w:hAnsi="Times New Roman" w:cs="Times New Roman"/>
          <w:sz w:val="24"/>
          <w:szCs w:val="24"/>
        </w:rPr>
        <w:t xml:space="preserve">Kofisien determinasi bertujuan untuk menguji hubungan antara variabel eksogen dan endogen yang telah dihipotesiskan. Uji ini dapat diketahui melalui nilai </w:t>
      </w:r>
      <w:r w:rsidRPr="00B208E5">
        <w:rPr>
          <w:rFonts w:ascii="Times New Roman" w:hAnsi="Times New Roman" w:cs="Times New Roman"/>
          <w:i/>
          <w:sz w:val="24"/>
          <w:szCs w:val="24"/>
        </w:rPr>
        <w:t>Adjuste R-Square</w:t>
      </w:r>
      <w:r w:rsidRPr="00B208E5">
        <w:rPr>
          <w:rFonts w:ascii="Times New Roman" w:hAnsi="Times New Roman" w:cs="Times New Roman"/>
          <w:sz w:val="24"/>
          <w:szCs w:val="24"/>
        </w:rPr>
        <w:t xml:space="preserve"> untuk variabel independen lebih dari dua. Perubahan nilai </w:t>
      </w:r>
      <w:r w:rsidRPr="00B208E5">
        <w:rPr>
          <w:rFonts w:ascii="Times New Roman" w:hAnsi="Times New Roman" w:cs="Times New Roman"/>
          <w:i/>
          <w:sz w:val="24"/>
          <w:szCs w:val="24"/>
        </w:rPr>
        <w:t>R-Square</w:t>
      </w:r>
      <w:r w:rsidRPr="00B208E5">
        <w:rPr>
          <w:rFonts w:ascii="Times New Roman" w:hAnsi="Times New Roman" w:cs="Times New Roman"/>
          <w:sz w:val="24"/>
          <w:szCs w:val="24"/>
        </w:rPr>
        <w:t xml:space="preserve"> dapat digunakan untuk menilai pengaruh variabel laten independen tertentu terhadap variabel laten dependen</w:t>
      </w:r>
      <w:r w:rsidR="004C253E">
        <w:rPr>
          <w:rFonts w:ascii="Times New Roman" w:hAnsi="Times New Roman" w:cs="Times New Roman"/>
          <w:sz w:val="24"/>
          <w:szCs w:val="24"/>
        </w:rPr>
        <w:t>.</w:t>
      </w:r>
      <w:r w:rsidR="004C253E">
        <w:rPr>
          <w:rFonts w:ascii="Times New Roman" w:hAnsi="Times New Roman" w:cs="Times New Roman"/>
          <w:sz w:val="24"/>
          <w:szCs w:val="24"/>
          <w:lang w:val="en-US"/>
        </w:rPr>
        <w:t xml:space="preserve"> </w:t>
      </w:r>
    </w:p>
    <w:tbl>
      <w:tblPr>
        <w:tblStyle w:val="TableGrid"/>
        <w:tblW w:w="0" w:type="auto"/>
        <w:tblLook w:val="04A0" w:firstRow="1" w:lastRow="0" w:firstColumn="1" w:lastColumn="0" w:noHBand="0" w:noVBand="1"/>
      </w:tblPr>
      <w:tblGrid>
        <w:gridCol w:w="1525"/>
        <w:gridCol w:w="990"/>
        <w:gridCol w:w="1089"/>
      </w:tblGrid>
      <w:tr w:rsidR="00E05D3C" w:rsidRPr="00E05D3C" w14:paraId="36E99B4F" w14:textId="77777777" w:rsidTr="00E05D3C">
        <w:tc>
          <w:tcPr>
            <w:tcW w:w="1525" w:type="dxa"/>
          </w:tcPr>
          <w:p w14:paraId="05EC9538" w14:textId="54F98B44" w:rsidR="00994DD7" w:rsidRPr="00E05D3C" w:rsidRDefault="00994DD7" w:rsidP="00994DD7">
            <w:pPr>
              <w:pStyle w:val="ListParagraph"/>
              <w:ind w:left="0"/>
              <w:jc w:val="center"/>
              <w:rPr>
                <w:rFonts w:ascii="Times New Roman" w:hAnsi="Times New Roman"/>
                <w:b/>
                <w:bCs/>
                <w:sz w:val="18"/>
                <w:szCs w:val="18"/>
                <w:lang w:val="en-US"/>
              </w:rPr>
            </w:pPr>
            <w:proofErr w:type="spellStart"/>
            <w:r w:rsidRPr="00E05D3C">
              <w:rPr>
                <w:rFonts w:ascii="Times New Roman" w:hAnsi="Times New Roman"/>
                <w:b/>
                <w:bCs/>
                <w:sz w:val="18"/>
                <w:szCs w:val="18"/>
                <w:lang w:val="en-US"/>
              </w:rPr>
              <w:t>Variabel</w:t>
            </w:r>
            <w:proofErr w:type="spellEnd"/>
            <w:r w:rsidRPr="00E05D3C">
              <w:rPr>
                <w:rFonts w:ascii="Times New Roman" w:hAnsi="Times New Roman"/>
                <w:b/>
                <w:bCs/>
                <w:sz w:val="18"/>
                <w:szCs w:val="18"/>
                <w:lang w:val="en-US"/>
              </w:rPr>
              <w:t xml:space="preserve"> </w:t>
            </w:r>
            <w:proofErr w:type="spellStart"/>
            <w:r w:rsidRPr="00E05D3C">
              <w:rPr>
                <w:rFonts w:ascii="Times New Roman" w:hAnsi="Times New Roman"/>
                <w:b/>
                <w:bCs/>
                <w:sz w:val="18"/>
                <w:szCs w:val="18"/>
                <w:lang w:val="en-US"/>
              </w:rPr>
              <w:t>Terikat</w:t>
            </w:r>
            <w:proofErr w:type="spellEnd"/>
          </w:p>
        </w:tc>
        <w:tc>
          <w:tcPr>
            <w:tcW w:w="990" w:type="dxa"/>
          </w:tcPr>
          <w:p w14:paraId="60253D3D" w14:textId="7A9E5F35" w:rsidR="00994DD7" w:rsidRPr="00E05D3C" w:rsidRDefault="00994DD7" w:rsidP="00994DD7">
            <w:pPr>
              <w:pStyle w:val="ListParagraph"/>
              <w:ind w:left="0"/>
              <w:jc w:val="center"/>
              <w:rPr>
                <w:rFonts w:ascii="Times New Roman" w:hAnsi="Times New Roman"/>
                <w:b/>
                <w:bCs/>
                <w:i/>
                <w:iCs/>
                <w:sz w:val="18"/>
                <w:szCs w:val="18"/>
                <w:lang w:val="en-US"/>
              </w:rPr>
            </w:pPr>
            <w:r w:rsidRPr="00E05D3C">
              <w:rPr>
                <w:rFonts w:ascii="Times New Roman" w:hAnsi="Times New Roman"/>
                <w:b/>
                <w:bCs/>
                <w:i/>
                <w:iCs/>
                <w:sz w:val="18"/>
                <w:szCs w:val="18"/>
                <w:lang w:val="en-US"/>
              </w:rPr>
              <w:t>R Square</w:t>
            </w:r>
          </w:p>
        </w:tc>
        <w:tc>
          <w:tcPr>
            <w:tcW w:w="1089" w:type="dxa"/>
          </w:tcPr>
          <w:p w14:paraId="0FAB3A55" w14:textId="1D789A45" w:rsidR="00994DD7" w:rsidRPr="00E05D3C" w:rsidRDefault="00994DD7" w:rsidP="00994DD7">
            <w:pPr>
              <w:pStyle w:val="ListParagraph"/>
              <w:ind w:left="0"/>
              <w:jc w:val="center"/>
              <w:rPr>
                <w:rFonts w:ascii="Times New Roman" w:hAnsi="Times New Roman"/>
                <w:b/>
                <w:bCs/>
                <w:i/>
                <w:iCs/>
                <w:sz w:val="18"/>
                <w:szCs w:val="18"/>
                <w:lang w:val="en-US"/>
              </w:rPr>
            </w:pPr>
            <w:r w:rsidRPr="00E05D3C">
              <w:rPr>
                <w:rFonts w:ascii="Times New Roman" w:hAnsi="Times New Roman"/>
                <w:b/>
                <w:bCs/>
                <w:i/>
                <w:iCs/>
                <w:sz w:val="18"/>
                <w:szCs w:val="18"/>
                <w:lang w:val="en-US"/>
              </w:rPr>
              <w:t>R Square Adjusted</w:t>
            </w:r>
          </w:p>
        </w:tc>
      </w:tr>
      <w:tr w:rsidR="00E05D3C" w:rsidRPr="00E05D3C" w14:paraId="08827DDF" w14:textId="77777777" w:rsidTr="00E05D3C">
        <w:tc>
          <w:tcPr>
            <w:tcW w:w="1525" w:type="dxa"/>
          </w:tcPr>
          <w:p w14:paraId="3AF7E3AA" w14:textId="25D4F0D1" w:rsidR="00E05D3C" w:rsidRPr="00E05D3C" w:rsidRDefault="00E05D3C" w:rsidP="00E05D3C">
            <w:pPr>
              <w:pStyle w:val="ListParagraph"/>
              <w:ind w:left="0"/>
              <w:jc w:val="both"/>
              <w:rPr>
                <w:rFonts w:ascii="Times New Roman" w:hAnsi="Times New Roman"/>
                <w:b/>
                <w:bCs/>
                <w:sz w:val="18"/>
                <w:szCs w:val="18"/>
                <w:lang w:val="en-US"/>
              </w:rPr>
            </w:pPr>
            <w:r w:rsidRPr="00E05D3C">
              <w:rPr>
                <w:rFonts w:ascii="Times New Roman" w:hAnsi="Times New Roman"/>
                <w:b/>
                <w:bCs/>
                <w:sz w:val="18"/>
                <w:szCs w:val="18"/>
                <w:lang w:val="en-US"/>
              </w:rPr>
              <w:t>Y</w:t>
            </w:r>
            <w:r w:rsidRPr="00E05D3C">
              <w:rPr>
                <w:rFonts w:ascii="Times New Roman" w:hAnsi="Times New Roman"/>
                <w:b/>
                <w:bCs/>
                <w:sz w:val="18"/>
                <w:szCs w:val="18"/>
                <w:vertAlign w:val="subscript"/>
                <w:lang w:val="en-US"/>
              </w:rPr>
              <w:t xml:space="preserve">1. </w:t>
            </w:r>
            <w:proofErr w:type="spellStart"/>
            <w:r w:rsidRPr="00E05D3C">
              <w:rPr>
                <w:rFonts w:ascii="Times New Roman" w:hAnsi="Times New Roman"/>
                <w:b/>
                <w:bCs/>
                <w:sz w:val="18"/>
                <w:szCs w:val="18"/>
                <w:lang w:val="en-US"/>
              </w:rPr>
              <w:t>Keputusan</w:t>
            </w:r>
            <w:proofErr w:type="spellEnd"/>
            <w:r w:rsidRPr="00E05D3C">
              <w:rPr>
                <w:rFonts w:ascii="Times New Roman" w:hAnsi="Times New Roman"/>
                <w:b/>
                <w:bCs/>
                <w:sz w:val="18"/>
                <w:szCs w:val="18"/>
                <w:lang w:val="en-US"/>
              </w:rPr>
              <w:t xml:space="preserve"> </w:t>
            </w:r>
            <w:proofErr w:type="spellStart"/>
            <w:r w:rsidRPr="00E05D3C">
              <w:rPr>
                <w:rFonts w:ascii="Times New Roman" w:hAnsi="Times New Roman"/>
                <w:b/>
                <w:bCs/>
                <w:sz w:val="18"/>
                <w:szCs w:val="18"/>
                <w:lang w:val="en-US"/>
              </w:rPr>
              <w:t>pembelian</w:t>
            </w:r>
            <w:proofErr w:type="spellEnd"/>
          </w:p>
        </w:tc>
        <w:tc>
          <w:tcPr>
            <w:tcW w:w="990" w:type="dxa"/>
          </w:tcPr>
          <w:p w14:paraId="52E5D2EA" w14:textId="0AB96EAF" w:rsidR="00E05D3C" w:rsidRPr="00E05D3C" w:rsidRDefault="00E05D3C" w:rsidP="00E05D3C">
            <w:pPr>
              <w:pStyle w:val="ListParagraph"/>
              <w:ind w:left="0"/>
              <w:jc w:val="right"/>
              <w:rPr>
                <w:rFonts w:ascii="Times New Roman" w:hAnsi="Times New Roman"/>
                <w:b/>
                <w:bCs/>
                <w:sz w:val="18"/>
                <w:szCs w:val="18"/>
                <w:lang w:val="en-US"/>
              </w:rPr>
            </w:pPr>
            <w:r w:rsidRPr="00E05D3C">
              <w:rPr>
                <w:rFonts w:ascii="Times New Roman" w:hAnsi="Times New Roman"/>
                <w:b/>
                <w:bCs/>
                <w:sz w:val="18"/>
                <w:szCs w:val="18"/>
              </w:rPr>
              <w:t>0.518</w:t>
            </w:r>
          </w:p>
        </w:tc>
        <w:tc>
          <w:tcPr>
            <w:tcW w:w="1089" w:type="dxa"/>
          </w:tcPr>
          <w:p w14:paraId="55D932E6" w14:textId="06D7F8B5" w:rsidR="00E05D3C" w:rsidRPr="00E05D3C" w:rsidRDefault="00E05D3C" w:rsidP="00E05D3C">
            <w:pPr>
              <w:pStyle w:val="ListParagraph"/>
              <w:ind w:left="0"/>
              <w:jc w:val="right"/>
              <w:rPr>
                <w:rFonts w:ascii="Times New Roman" w:hAnsi="Times New Roman"/>
                <w:b/>
                <w:bCs/>
                <w:sz w:val="18"/>
                <w:szCs w:val="18"/>
                <w:lang w:val="en-US"/>
              </w:rPr>
            </w:pPr>
            <w:r w:rsidRPr="00E05D3C">
              <w:rPr>
                <w:rFonts w:ascii="Times New Roman" w:hAnsi="Times New Roman"/>
                <w:b/>
                <w:bCs/>
                <w:sz w:val="18"/>
                <w:szCs w:val="18"/>
              </w:rPr>
              <w:t>0.499</w:t>
            </w:r>
          </w:p>
        </w:tc>
      </w:tr>
      <w:tr w:rsidR="00E05D3C" w:rsidRPr="00E05D3C" w14:paraId="4487C88D" w14:textId="77777777" w:rsidTr="00E05D3C">
        <w:tc>
          <w:tcPr>
            <w:tcW w:w="1525" w:type="dxa"/>
          </w:tcPr>
          <w:p w14:paraId="79F8EA34" w14:textId="2772C9DF" w:rsidR="00E05D3C" w:rsidRPr="00E05D3C" w:rsidRDefault="00E05D3C" w:rsidP="00E05D3C">
            <w:pPr>
              <w:pStyle w:val="ListParagraph"/>
              <w:ind w:left="0"/>
              <w:jc w:val="both"/>
              <w:rPr>
                <w:rFonts w:ascii="Times New Roman" w:hAnsi="Times New Roman"/>
                <w:b/>
                <w:bCs/>
                <w:sz w:val="18"/>
                <w:szCs w:val="18"/>
                <w:lang w:val="en-US"/>
              </w:rPr>
            </w:pPr>
            <w:r w:rsidRPr="00E05D3C">
              <w:rPr>
                <w:rFonts w:ascii="Times New Roman" w:hAnsi="Times New Roman"/>
                <w:b/>
                <w:bCs/>
                <w:sz w:val="18"/>
                <w:szCs w:val="18"/>
                <w:lang w:val="en-US"/>
              </w:rPr>
              <w:t>Y</w:t>
            </w:r>
            <w:r w:rsidRPr="00E05D3C">
              <w:rPr>
                <w:rFonts w:ascii="Times New Roman" w:hAnsi="Times New Roman"/>
                <w:b/>
                <w:bCs/>
                <w:sz w:val="18"/>
                <w:szCs w:val="18"/>
                <w:vertAlign w:val="subscript"/>
                <w:lang w:val="en-US"/>
              </w:rPr>
              <w:t>2</w:t>
            </w:r>
            <w:r w:rsidRPr="00E05D3C">
              <w:rPr>
                <w:rFonts w:ascii="Times New Roman" w:hAnsi="Times New Roman"/>
                <w:b/>
                <w:bCs/>
                <w:sz w:val="18"/>
                <w:szCs w:val="18"/>
                <w:lang w:val="en-US"/>
              </w:rPr>
              <w:t xml:space="preserve">. </w:t>
            </w:r>
            <w:proofErr w:type="spellStart"/>
            <w:r w:rsidRPr="00E05D3C">
              <w:rPr>
                <w:rFonts w:ascii="Times New Roman" w:hAnsi="Times New Roman"/>
                <w:b/>
                <w:bCs/>
                <w:sz w:val="18"/>
                <w:szCs w:val="18"/>
                <w:lang w:val="en-US"/>
              </w:rPr>
              <w:t>Kepuasan</w:t>
            </w:r>
            <w:proofErr w:type="spellEnd"/>
            <w:r w:rsidRPr="00E05D3C">
              <w:rPr>
                <w:rFonts w:ascii="Times New Roman" w:hAnsi="Times New Roman"/>
                <w:b/>
                <w:bCs/>
                <w:sz w:val="18"/>
                <w:szCs w:val="18"/>
                <w:lang w:val="en-US"/>
              </w:rPr>
              <w:t xml:space="preserve"> </w:t>
            </w:r>
            <w:proofErr w:type="spellStart"/>
            <w:r w:rsidRPr="00E05D3C">
              <w:rPr>
                <w:rFonts w:ascii="Times New Roman" w:hAnsi="Times New Roman"/>
                <w:b/>
                <w:bCs/>
                <w:sz w:val="18"/>
                <w:szCs w:val="18"/>
                <w:lang w:val="en-US"/>
              </w:rPr>
              <w:t>konsumen</w:t>
            </w:r>
            <w:proofErr w:type="spellEnd"/>
          </w:p>
        </w:tc>
        <w:tc>
          <w:tcPr>
            <w:tcW w:w="990" w:type="dxa"/>
          </w:tcPr>
          <w:p w14:paraId="5D3DC227" w14:textId="266CF605" w:rsidR="00E05D3C" w:rsidRPr="00E05D3C" w:rsidRDefault="00E05D3C" w:rsidP="00E05D3C">
            <w:pPr>
              <w:pStyle w:val="ListParagraph"/>
              <w:ind w:left="0"/>
              <w:jc w:val="right"/>
              <w:rPr>
                <w:rFonts w:ascii="Times New Roman" w:hAnsi="Times New Roman"/>
                <w:b/>
                <w:bCs/>
                <w:sz w:val="18"/>
                <w:szCs w:val="18"/>
                <w:lang w:val="en-US"/>
              </w:rPr>
            </w:pPr>
            <w:r w:rsidRPr="00E05D3C">
              <w:rPr>
                <w:rFonts w:ascii="Times New Roman" w:hAnsi="Times New Roman"/>
                <w:b/>
                <w:bCs/>
                <w:sz w:val="18"/>
                <w:szCs w:val="18"/>
              </w:rPr>
              <w:t>0.438</w:t>
            </w:r>
          </w:p>
        </w:tc>
        <w:tc>
          <w:tcPr>
            <w:tcW w:w="1089" w:type="dxa"/>
          </w:tcPr>
          <w:p w14:paraId="254E3659" w14:textId="3D26F57C" w:rsidR="00E05D3C" w:rsidRPr="00E05D3C" w:rsidRDefault="00E05D3C" w:rsidP="00E05D3C">
            <w:pPr>
              <w:pStyle w:val="ListParagraph"/>
              <w:ind w:left="0"/>
              <w:jc w:val="right"/>
              <w:rPr>
                <w:rFonts w:ascii="Times New Roman" w:hAnsi="Times New Roman"/>
                <w:b/>
                <w:bCs/>
                <w:sz w:val="18"/>
                <w:szCs w:val="18"/>
                <w:lang w:val="en-US"/>
              </w:rPr>
            </w:pPr>
            <w:r w:rsidRPr="00E05D3C">
              <w:rPr>
                <w:rFonts w:ascii="Times New Roman" w:hAnsi="Times New Roman"/>
                <w:b/>
                <w:bCs/>
                <w:sz w:val="18"/>
                <w:szCs w:val="18"/>
              </w:rPr>
              <w:t>0.407</w:t>
            </w:r>
          </w:p>
        </w:tc>
      </w:tr>
    </w:tbl>
    <w:p w14:paraId="2A1FFAC0" w14:textId="6BFE19CA" w:rsidR="00550411" w:rsidRPr="004C253E" w:rsidRDefault="00550411" w:rsidP="00994DD7">
      <w:pPr>
        <w:pStyle w:val="ListParagraph"/>
        <w:spacing w:line="240" w:lineRule="auto"/>
        <w:ind w:left="0"/>
        <w:jc w:val="both"/>
        <w:rPr>
          <w:rFonts w:ascii="Times New Roman" w:hAnsi="Times New Roman" w:cs="Times New Roman"/>
          <w:sz w:val="24"/>
          <w:szCs w:val="24"/>
        </w:rPr>
      </w:pPr>
      <w:r w:rsidRPr="00550411">
        <w:rPr>
          <w:rFonts w:asciiTheme="majorBidi" w:hAnsiTheme="majorBidi" w:cstheme="majorBidi"/>
          <w:sz w:val="24"/>
          <w:szCs w:val="24"/>
        </w:rPr>
        <w:t>Berdasarkan tabel tersebut, dapat diartikan bahwa :</w:t>
      </w:r>
    </w:p>
    <w:p w14:paraId="22EFCA27" w14:textId="13C888E7" w:rsidR="004C253E" w:rsidRPr="00364C56" w:rsidRDefault="00D65D36" w:rsidP="007C7436">
      <w:pPr>
        <w:pStyle w:val="ListParagraph"/>
        <w:numPr>
          <w:ilvl w:val="0"/>
          <w:numId w:val="21"/>
        </w:numPr>
        <w:tabs>
          <w:tab w:val="left" w:pos="851"/>
        </w:tabs>
        <w:spacing w:after="200" w:line="240" w:lineRule="auto"/>
        <w:ind w:left="851" w:hanging="284"/>
        <w:jc w:val="both"/>
        <w:rPr>
          <w:rFonts w:ascii="Times New Roman" w:hAnsi="Times New Roman" w:cs="Times New Roman"/>
          <w:sz w:val="24"/>
          <w:szCs w:val="24"/>
        </w:rPr>
      </w:pPr>
      <w:bookmarkStart w:id="13" w:name="_Toc104699399"/>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sidR="007C7436">
        <w:rPr>
          <w:rFonts w:ascii="Times New Roman" w:hAnsi="Times New Roman" w:cs="Times New Roman"/>
          <w:sz w:val="24"/>
          <w:szCs w:val="24"/>
          <w:lang w:val="en-US"/>
        </w:rPr>
        <w:t>pemasaran</w:t>
      </w:r>
      <w:proofErr w:type="spellEnd"/>
      <w:r w:rsidR="007C7436">
        <w:rPr>
          <w:rFonts w:ascii="Times New Roman" w:hAnsi="Times New Roman" w:cs="Times New Roman"/>
          <w:sz w:val="24"/>
          <w:szCs w:val="24"/>
          <w:lang w:val="en-US"/>
        </w:rPr>
        <w:t xml:space="preserve"> (X</w:t>
      </w:r>
      <w:r w:rsidR="007C7436" w:rsidRPr="007C7436">
        <w:rPr>
          <w:rFonts w:ascii="Times New Roman" w:hAnsi="Times New Roman" w:cs="Times New Roman"/>
          <w:sz w:val="24"/>
          <w:szCs w:val="24"/>
          <w:vertAlign w:val="subscript"/>
          <w:lang w:val="en-US"/>
        </w:rPr>
        <w:t>1</w:t>
      </w:r>
      <w:r w:rsidR="007C7436">
        <w:rPr>
          <w:rFonts w:ascii="Times New Roman" w:hAnsi="Times New Roman" w:cs="Times New Roman"/>
          <w:sz w:val="24"/>
          <w:szCs w:val="24"/>
          <w:lang w:val="en-US"/>
        </w:rPr>
        <w:t xml:space="preserve">), </w:t>
      </w:r>
      <w:proofErr w:type="spellStart"/>
      <w:r w:rsidR="007C7436">
        <w:rPr>
          <w:rFonts w:ascii="Times New Roman" w:hAnsi="Times New Roman" w:cs="Times New Roman"/>
          <w:sz w:val="24"/>
          <w:szCs w:val="24"/>
          <w:lang w:val="en-US"/>
        </w:rPr>
        <w:t>Harga</w:t>
      </w:r>
      <w:proofErr w:type="spellEnd"/>
      <w:r w:rsidR="007C7436">
        <w:rPr>
          <w:rFonts w:ascii="Times New Roman" w:hAnsi="Times New Roman" w:cs="Times New Roman"/>
          <w:sz w:val="24"/>
          <w:szCs w:val="24"/>
          <w:lang w:val="en-US"/>
        </w:rPr>
        <w:t xml:space="preserve"> (</w:t>
      </w:r>
      <w:r w:rsidR="007C7436" w:rsidRPr="007C7436">
        <w:rPr>
          <w:rFonts w:ascii="Times New Roman" w:hAnsi="Times New Roman" w:cs="Times New Roman"/>
          <w:sz w:val="24"/>
          <w:szCs w:val="24"/>
          <w:lang w:val="en-US"/>
        </w:rPr>
        <w:t>X</w:t>
      </w:r>
      <w:r w:rsidR="007C7436" w:rsidRPr="007C7436">
        <w:rPr>
          <w:rFonts w:ascii="Times New Roman" w:hAnsi="Times New Roman" w:cs="Times New Roman"/>
          <w:sz w:val="24"/>
          <w:szCs w:val="24"/>
          <w:vertAlign w:val="subscript"/>
          <w:lang w:val="en-US"/>
        </w:rPr>
        <w:t>2</w:t>
      </w:r>
      <w:r w:rsidR="007C7436">
        <w:rPr>
          <w:rFonts w:ascii="Times New Roman" w:hAnsi="Times New Roman" w:cs="Times New Roman"/>
          <w:sz w:val="24"/>
          <w:szCs w:val="24"/>
          <w:lang w:val="en-US"/>
        </w:rPr>
        <w:t xml:space="preserve">), </w:t>
      </w:r>
      <w:proofErr w:type="spellStart"/>
      <w:r w:rsidR="007C7436">
        <w:rPr>
          <w:rFonts w:ascii="Times New Roman" w:hAnsi="Times New Roman" w:cs="Times New Roman"/>
          <w:sz w:val="24"/>
          <w:szCs w:val="24"/>
          <w:lang w:val="en-US"/>
        </w:rPr>
        <w:t>dan</w:t>
      </w:r>
      <w:proofErr w:type="spellEnd"/>
      <w:r w:rsidR="007C7436">
        <w:rPr>
          <w:rFonts w:ascii="Times New Roman" w:hAnsi="Times New Roman" w:cs="Times New Roman"/>
          <w:sz w:val="24"/>
          <w:szCs w:val="24"/>
          <w:lang w:val="en-US"/>
        </w:rPr>
        <w:t xml:space="preserve"> </w:t>
      </w:r>
      <w:proofErr w:type="spellStart"/>
      <w:r w:rsidR="007C7436">
        <w:rPr>
          <w:rFonts w:ascii="Times New Roman" w:hAnsi="Times New Roman" w:cs="Times New Roman"/>
          <w:sz w:val="24"/>
          <w:szCs w:val="24"/>
          <w:lang w:val="en-US"/>
        </w:rPr>
        <w:t>Kualitas</w:t>
      </w:r>
      <w:proofErr w:type="spellEnd"/>
      <w:r w:rsidR="007C7436">
        <w:rPr>
          <w:rFonts w:ascii="Times New Roman" w:hAnsi="Times New Roman" w:cs="Times New Roman"/>
          <w:sz w:val="24"/>
          <w:szCs w:val="24"/>
          <w:lang w:val="en-US"/>
        </w:rPr>
        <w:t xml:space="preserve"> </w:t>
      </w:r>
      <w:proofErr w:type="spellStart"/>
      <w:r w:rsidR="007C7436">
        <w:rPr>
          <w:rFonts w:ascii="Times New Roman" w:hAnsi="Times New Roman" w:cs="Times New Roman"/>
          <w:sz w:val="24"/>
          <w:szCs w:val="24"/>
          <w:lang w:val="en-US"/>
        </w:rPr>
        <w:t>produk</w:t>
      </w:r>
      <w:proofErr w:type="spellEnd"/>
      <w:r w:rsidR="007C7436">
        <w:rPr>
          <w:rFonts w:ascii="Times New Roman" w:hAnsi="Times New Roman" w:cs="Times New Roman"/>
          <w:sz w:val="24"/>
          <w:szCs w:val="24"/>
          <w:lang w:val="en-US"/>
        </w:rPr>
        <w:t xml:space="preserve"> (X</w:t>
      </w:r>
      <w:r w:rsidR="007C7436" w:rsidRPr="007C7436">
        <w:rPr>
          <w:rFonts w:ascii="Times New Roman" w:hAnsi="Times New Roman" w:cs="Times New Roman"/>
          <w:sz w:val="24"/>
          <w:szCs w:val="24"/>
          <w:vertAlign w:val="subscript"/>
          <w:lang w:val="en-US"/>
        </w:rPr>
        <w:t>3</w:t>
      </w:r>
      <w:r w:rsidR="007C7436">
        <w:rPr>
          <w:rFonts w:ascii="Times New Roman" w:hAnsi="Times New Roman" w:cs="Times New Roman"/>
          <w:sz w:val="24"/>
          <w:szCs w:val="24"/>
          <w:lang w:val="en-US"/>
        </w:rPr>
        <w:t xml:space="preserve">) </w:t>
      </w:r>
      <w:r w:rsidRPr="00B208E5">
        <w:rPr>
          <w:rFonts w:ascii="Times New Roman" w:hAnsi="Times New Roman" w:cs="Times New Roman"/>
          <w:sz w:val="24"/>
          <w:szCs w:val="24"/>
        </w:rPr>
        <w:t>mempengaruhi</w:t>
      </w:r>
      <w:r w:rsidR="007C7436">
        <w:rPr>
          <w:rFonts w:ascii="Times New Roman" w:hAnsi="Times New Roman" w:cs="Times New Roman"/>
          <w:sz w:val="24"/>
          <w:szCs w:val="24"/>
          <w:lang w:val="en-US"/>
        </w:rPr>
        <w:t xml:space="preserve"> k</w:t>
      </w:r>
      <w:r w:rsidRPr="00B208E5">
        <w:rPr>
          <w:rFonts w:ascii="Times New Roman" w:hAnsi="Times New Roman" w:cs="Times New Roman"/>
          <w:sz w:val="24"/>
          <w:szCs w:val="24"/>
        </w:rPr>
        <w:t>eputusan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xml:space="preserve">) sebesar 0,499 (49,9%), sedangkan sisanya 50,1% dipengaruhi variabel lain </w:t>
      </w:r>
      <w:r w:rsidRPr="00B208E5">
        <w:rPr>
          <w:rFonts w:ascii="Times New Roman" w:hAnsi="Times New Roman" w:cs="Times New Roman"/>
          <w:sz w:val="24"/>
          <w:szCs w:val="24"/>
        </w:rPr>
        <w:lastRenderedPageBreak/>
        <w:t>yang tidak masuk dalam penelitian</w:t>
      </w:r>
    </w:p>
    <w:p w14:paraId="642B0432" w14:textId="79F4733C" w:rsidR="004C253E" w:rsidRPr="00E05D3C" w:rsidRDefault="007C7436" w:rsidP="007C7436">
      <w:pPr>
        <w:pStyle w:val="ListParagraph"/>
        <w:numPr>
          <w:ilvl w:val="0"/>
          <w:numId w:val="21"/>
        </w:numPr>
        <w:tabs>
          <w:tab w:val="left" w:pos="851"/>
        </w:tabs>
        <w:spacing w:after="20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(X</w:t>
      </w:r>
      <w:r w:rsidRPr="007C7436">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r w:rsidRPr="007C7436">
        <w:rPr>
          <w:rFonts w:ascii="Times New Roman" w:hAnsi="Times New Roman" w:cs="Times New Roman"/>
          <w:sz w:val="24"/>
          <w:szCs w:val="24"/>
          <w:lang w:val="en-US"/>
        </w:rPr>
        <w:t>X</w:t>
      </w:r>
      <w:r w:rsidRPr="007C7436">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(X</w:t>
      </w:r>
      <w:r w:rsidRPr="007C7436">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7C7436">
        <w:rPr>
          <w:rFonts w:ascii="Times New Roman" w:hAnsi="Times New Roman" w:cs="Times New Roman"/>
          <w:sz w:val="24"/>
          <w:szCs w:val="24"/>
        </w:rPr>
        <w:t>Keputusan</w:t>
      </w:r>
      <w:r w:rsidRPr="00B208E5">
        <w:rPr>
          <w:rFonts w:ascii="Times New Roman" w:hAnsi="Times New Roman" w:cs="Times New Roman"/>
          <w:sz w:val="24"/>
          <w:szCs w:val="24"/>
        </w:rPr>
        <w:t xml:space="preserve">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mempengaruhi Kepuasan konsumen konsumen (Y</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sebesar 0,407 (40,7%), sedangkan</w:t>
      </w:r>
      <w:r w:rsidR="00EA1C0D">
        <w:rPr>
          <w:rFonts w:ascii="Times New Roman" w:hAnsi="Times New Roman" w:cs="Times New Roman"/>
          <w:sz w:val="24"/>
          <w:szCs w:val="24"/>
          <w:lang w:val="en-US"/>
        </w:rPr>
        <w:t xml:space="preserve"> </w:t>
      </w:r>
      <w:proofErr w:type="spellStart"/>
      <w:r w:rsidR="00EA1C0D">
        <w:rPr>
          <w:rFonts w:ascii="Times New Roman" w:hAnsi="Times New Roman" w:cs="Times New Roman"/>
          <w:sz w:val="24"/>
          <w:szCs w:val="24"/>
          <w:lang w:val="en-US"/>
        </w:rPr>
        <w:t>sisanya</w:t>
      </w:r>
      <w:proofErr w:type="spellEnd"/>
      <w:r w:rsidR="00EA1C0D">
        <w:rPr>
          <w:rFonts w:ascii="Times New Roman" w:hAnsi="Times New Roman" w:cs="Times New Roman"/>
          <w:sz w:val="24"/>
          <w:szCs w:val="24"/>
          <w:lang w:val="en-US"/>
        </w:rPr>
        <w:t xml:space="preserve"> 59,3% </w:t>
      </w:r>
      <w:proofErr w:type="spellStart"/>
      <w:r w:rsidR="00EA1C0D">
        <w:rPr>
          <w:rFonts w:ascii="Times New Roman" w:hAnsi="Times New Roman" w:cs="Times New Roman"/>
          <w:sz w:val="24"/>
          <w:szCs w:val="24"/>
          <w:lang w:val="en-US"/>
        </w:rPr>
        <w:t>dipengaruhi</w:t>
      </w:r>
      <w:proofErr w:type="spellEnd"/>
      <w:r w:rsidR="00EA1C0D">
        <w:rPr>
          <w:rFonts w:ascii="Times New Roman" w:hAnsi="Times New Roman" w:cs="Times New Roman"/>
          <w:sz w:val="24"/>
          <w:szCs w:val="24"/>
          <w:lang w:val="en-US"/>
        </w:rPr>
        <w:t xml:space="preserve"> </w:t>
      </w:r>
      <w:proofErr w:type="spellStart"/>
      <w:r w:rsidR="00EA1C0D">
        <w:rPr>
          <w:rFonts w:ascii="Times New Roman" w:hAnsi="Times New Roman" w:cs="Times New Roman"/>
          <w:sz w:val="24"/>
          <w:szCs w:val="24"/>
          <w:lang w:val="en-US"/>
        </w:rPr>
        <w:t>variabel</w:t>
      </w:r>
      <w:proofErr w:type="spellEnd"/>
      <w:r w:rsidR="00EA1C0D">
        <w:rPr>
          <w:rFonts w:ascii="Times New Roman" w:hAnsi="Times New Roman" w:cs="Times New Roman"/>
          <w:sz w:val="24"/>
          <w:szCs w:val="24"/>
          <w:lang w:val="en-US"/>
        </w:rPr>
        <w:t xml:space="preserve"> lain </w:t>
      </w:r>
      <w:r w:rsidR="00EA1C0D">
        <w:rPr>
          <w:rFonts w:ascii="Times New Roman" w:hAnsi="Times New Roman" w:cs="Times New Roman"/>
          <w:sz w:val="24"/>
          <w:szCs w:val="24"/>
          <w:lang w:val="en-US"/>
        </w:rPr>
        <w:t xml:space="preserve">yang </w:t>
      </w:r>
      <w:proofErr w:type="spellStart"/>
      <w:r w:rsidR="00EA1C0D">
        <w:rPr>
          <w:rFonts w:ascii="Times New Roman" w:hAnsi="Times New Roman" w:cs="Times New Roman"/>
          <w:sz w:val="24"/>
          <w:szCs w:val="24"/>
          <w:lang w:val="en-US"/>
        </w:rPr>
        <w:t>tidak</w:t>
      </w:r>
      <w:proofErr w:type="spellEnd"/>
      <w:r w:rsidR="00EA1C0D">
        <w:rPr>
          <w:rFonts w:ascii="Times New Roman" w:hAnsi="Times New Roman" w:cs="Times New Roman"/>
          <w:sz w:val="24"/>
          <w:szCs w:val="24"/>
          <w:lang w:val="en-US"/>
        </w:rPr>
        <w:t xml:space="preserve"> </w:t>
      </w:r>
      <w:proofErr w:type="spellStart"/>
      <w:r w:rsidR="00EA1C0D">
        <w:rPr>
          <w:rFonts w:ascii="Times New Roman" w:hAnsi="Times New Roman" w:cs="Times New Roman"/>
          <w:sz w:val="24"/>
          <w:szCs w:val="24"/>
          <w:lang w:val="en-US"/>
        </w:rPr>
        <w:t>masuk</w:t>
      </w:r>
      <w:proofErr w:type="spellEnd"/>
      <w:r w:rsidR="00EA1C0D">
        <w:rPr>
          <w:rFonts w:ascii="Times New Roman" w:hAnsi="Times New Roman" w:cs="Times New Roman"/>
          <w:sz w:val="24"/>
          <w:szCs w:val="24"/>
          <w:lang w:val="en-US"/>
        </w:rPr>
        <w:t xml:space="preserve"> </w:t>
      </w:r>
      <w:proofErr w:type="spellStart"/>
      <w:r w:rsidR="00EA1C0D">
        <w:rPr>
          <w:rFonts w:ascii="Times New Roman" w:hAnsi="Times New Roman" w:cs="Times New Roman"/>
          <w:sz w:val="24"/>
          <w:szCs w:val="24"/>
          <w:lang w:val="en-US"/>
        </w:rPr>
        <w:t>dala</w:t>
      </w:r>
      <w:r w:rsidR="0053264A">
        <w:rPr>
          <w:rFonts w:ascii="Times New Roman" w:hAnsi="Times New Roman" w:cs="Times New Roman"/>
          <w:sz w:val="24"/>
          <w:szCs w:val="24"/>
          <w:lang w:val="en-US"/>
        </w:rPr>
        <w:t>m</w:t>
      </w:r>
      <w:proofErr w:type="spellEnd"/>
      <w:r w:rsidR="0053264A">
        <w:rPr>
          <w:rFonts w:ascii="Times New Roman" w:hAnsi="Times New Roman" w:cs="Times New Roman"/>
          <w:sz w:val="24"/>
          <w:szCs w:val="24"/>
          <w:lang w:val="en-US"/>
        </w:rPr>
        <w:t xml:space="preserve"> </w:t>
      </w:r>
      <w:proofErr w:type="spellStart"/>
      <w:r w:rsidR="0053264A">
        <w:rPr>
          <w:rFonts w:ascii="Times New Roman" w:hAnsi="Times New Roman" w:cs="Times New Roman"/>
          <w:sz w:val="24"/>
          <w:szCs w:val="24"/>
          <w:lang w:val="en-US"/>
        </w:rPr>
        <w:t>p</w:t>
      </w:r>
      <w:r w:rsidR="00EA1C0D">
        <w:rPr>
          <w:rFonts w:ascii="Times New Roman" w:hAnsi="Times New Roman" w:cs="Times New Roman"/>
          <w:sz w:val="24"/>
          <w:szCs w:val="24"/>
          <w:lang w:val="en-US"/>
        </w:rPr>
        <w:t>enelitian</w:t>
      </w:r>
      <w:proofErr w:type="spellEnd"/>
      <w:r w:rsidR="00EA1C0D">
        <w:rPr>
          <w:rFonts w:ascii="Times New Roman" w:hAnsi="Times New Roman" w:cs="Times New Roman"/>
          <w:sz w:val="24"/>
          <w:szCs w:val="24"/>
          <w:lang w:val="en-US"/>
        </w:rPr>
        <w:t>.</w:t>
      </w:r>
    </w:p>
    <w:p w14:paraId="08080B47" w14:textId="77777777" w:rsidR="00E05D3C" w:rsidRPr="00D967DB" w:rsidRDefault="00E05D3C" w:rsidP="00E05D3C">
      <w:pPr>
        <w:pStyle w:val="ListParagraph"/>
        <w:tabs>
          <w:tab w:val="left" w:pos="851"/>
        </w:tabs>
        <w:spacing w:after="200" w:line="240" w:lineRule="auto"/>
        <w:ind w:left="851"/>
        <w:jc w:val="both"/>
        <w:rPr>
          <w:rFonts w:ascii="Times New Roman" w:hAnsi="Times New Roman" w:cs="Times New Roman"/>
          <w:sz w:val="24"/>
          <w:szCs w:val="24"/>
        </w:rPr>
      </w:pPr>
    </w:p>
    <w:p w14:paraId="4383C7CC" w14:textId="77777777" w:rsidR="00550411" w:rsidRPr="00550411" w:rsidRDefault="00550411" w:rsidP="00550411">
      <w:pPr>
        <w:pStyle w:val="Heading3"/>
        <w:spacing w:before="0" w:line="240" w:lineRule="auto"/>
        <w:jc w:val="left"/>
        <w:rPr>
          <w:rFonts w:asciiTheme="majorBidi" w:hAnsiTheme="majorBidi"/>
          <w:color w:val="auto"/>
          <w:sz w:val="24"/>
          <w:szCs w:val="24"/>
        </w:rPr>
      </w:pPr>
      <w:r w:rsidRPr="00550411">
        <w:rPr>
          <w:rFonts w:asciiTheme="majorBidi" w:hAnsiTheme="majorBidi"/>
          <w:color w:val="auto"/>
          <w:sz w:val="24"/>
          <w:szCs w:val="24"/>
        </w:rPr>
        <w:t>Analisis Persamaan Struktural (</w:t>
      </w:r>
      <w:r w:rsidRPr="00550411">
        <w:rPr>
          <w:rFonts w:asciiTheme="majorBidi" w:hAnsiTheme="majorBidi"/>
          <w:i/>
          <w:iCs/>
          <w:color w:val="auto"/>
          <w:sz w:val="24"/>
          <w:szCs w:val="24"/>
        </w:rPr>
        <w:t>inner model</w:t>
      </w:r>
      <w:r w:rsidRPr="00550411">
        <w:rPr>
          <w:rFonts w:asciiTheme="majorBidi" w:hAnsiTheme="majorBidi"/>
          <w:color w:val="auto"/>
          <w:sz w:val="24"/>
          <w:szCs w:val="24"/>
        </w:rPr>
        <w:t>)</w:t>
      </w:r>
      <w:bookmarkEnd w:id="13"/>
    </w:p>
    <w:p w14:paraId="3194AF88" w14:textId="3424E874" w:rsidR="00550411" w:rsidRPr="00AA2AEA" w:rsidRDefault="004C253E" w:rsidP="00BA211E">
      <w:pPr>
        <w:tabs>
          <w:tab w:val="center" w:pos="4308"/>
        </w:tabs>
        <w:spacing w:line="240" w:lineRule="auto"/>
        <w:ind w:firstLine="567"/>
        <w:jc w:val="both"/>
        <w:rPr>
          <w:rFonts w:asciiTheme="majorBidi" w:hAnsiTheme="majorBidi" w:cstheme="majorBidi"/>
          <w:sz w:val="24"/>
          <w:szCs w:val="24"/>
          <w:lang w:val="en-US"/>
        </w:rPr>
      </w:pPr>
      <w:r>
        <w:rPr>
          <w:rFonts w:ascii="Times New Roman" w:hAnsi="Times New Roman" w:cs="Times New Roman"/>
          <w:i/>
          <w:sz w:val="24"/>
          <w:szCs w:val="24"/>
        </w:rPr>
        <w:t xml:space="preserve">Inner model </w:t>
      </w:r>
      <w:r>
        <w:rPr>
          <w:rFonts w:ascii="Times New Roman" w:hAnsi="Times New Roman" w:cs="Times New Roman"/>
          <w:sz w:val="24"/>
          <w:szCs w:val="24"/>
        </w:rPr>
        <w:t>bertujuan untuk mengetahui serta menguji hubungan antara konstruk eksogen dan endogen yang telah dihipotesiskan</w:t>
      </w:r>
      <w:r w:rsidR="00EA1C0D">
        <w:rPr>
          <w:rFonts w:ascii="Times New Roman" w:hAnsi="Times New Roman" w:cs="Times New Roman"/>
          <w:sz w:val="24"/>
          <w:szCs w:val="24"/>
          <w:lang w:val="en-US"/>
        </w:rPr>
        <w:t>.</w:t>
      </w:r>
      <w:r w:rsidR="00EA1C0D">
        <w:rPr>
          <w:rFonts w:asciiTheme="majorBidi" w:hAnsiTheme="majorBidi" w:cstheme="majorBidi"/>
          <w:sz w:val="24"/>
          <w:szCs w:val="24"/>
          <w:lang w:val="en-US"/>
        </w:rPr>
        <w:t xml:space="preserve"> S</w:t>
      </w:r>
      <w:r w:rsidR="00550411" w:rsidRPr="00550411">
        <w:rPr>
          <w:rFonts w:asciiTheme="majorBidi" w:hAnsiTheme="majorBidi" w:cstheme="majorBidi"/>
          <w:sz w:val="24"/>
          <w:szCs w:val="24"/>
        </w:rPr>
        <w:t>elanjutnya dibuat persamaan struktural</w:t>
      </w:r>
      <w:r w:rsidR="00AA2AEA">
        <w:rPr>
          <w:rFonts w:asciiTheme="majorBidi" w:hAnsiTheme="majorBidi" w:cstheme="majorBidi"/>
          <w:sz w:val="24"/>
          <w:szCs w:val="24"/>
          <w:lang w:val="en-US"/>
        </w:rPr>
        <w:t xml:space="preserve"> </w:t>
      </w:r>
      <w:proofErr w:type="spellStart"/>
      <w:r w:rsidR="00AA2AEA">
        <w:rPr>
          <w:rFonts w:asciiTheme="majorBidi" w:hAnsiTheme="majorBidi" w:cstheme="majorBidi"/>
          <w:sz w:val="24"/>
          <w:szCs w:val="24"/>
          <w:lang w:val="en-US"/>
        </w:rPr>
        <w:t>sebagai</w:t>
      </w:r>
      <w:proofErr w:type="spellEnd"/>
      <w:r w:rsidR="00AA2AEA">
        <w:rPr>
          <w:rFonts w:asciiTheme="majorBidi" w:hAnsiTheme="majorBidi" w:cstheme="majorBidi"/>
          <w:sz w:val="24"/>
          <w:szCs w:val="24"/>
          <w:lang w:val="en-US"/>
        </w:rPr>
        <w:t xml:space="preserve"> </w:t>
      </w:r>
      <w:proofErr w:type="spellStart"/>
      <w:proofErr w:type="gramStart"/>
      <w:r w:rsidR="00AA2AEA">
        <w:rPr>
          <w:rFonts w:asciiTheme="majorBidi" w:hAnsiTheme="majorBidi" w:cstheme="majorBidi"/>
          <w:sz w:val="24"/>
          <w:szCs w:val="24"/>
          <w:lang w:val="en-US"/>
        </w:rPr>
        <w:t>berikut</w:t>
      </w:r>
      <w:proofErr w:type="spellEnd"/>
      <w:r w:rsidR="00AA2AEA">
        <w:rPr>
          <w:rFonts w:asciiTheme="majorBidi" w:hAnsiTheme="majorBidi" w:cstheme="majorBidi"/>
          <w:sz w:val="24"/>
          <w:szCs w:val="24"/>
          <w:lang w:val="en-US"/>
        </w:rPr>
        <w:t xml:space="preserve"> :</w:t>
      </w:r>
      <w:proofErr w:type="gramEnd"/>
    </w:p>
    <w:p w14:paraId="168CF8E5" w14:textId="77777777" w:rsidR="00AA2AEA" w:rsidRDefault="00AA2AEA" w:rsidP="002E4DDB">
      <w:pPr>
        <w:tabs>
          <w:tab w:val="center" w:pos="4308"/>
        </w:tabs>
        <w:spacing w:line="240" w:lineRule="auto"/>
        <w:jc w:val="both"/>
        <w:rPr>
          <w:rFonts w:asciiTheme="majorBidi" w:hAnsiTheme="majorBidi" w:cstheme="majorBidi"/>
          <w:sz w:val="24"/>
          <w:szCs w:val="24"/>
        </w:rPr>
        <w:sectPr w:rsidR="00AA2AEA" w:rsidSect="000A7A9F">
          <w:type w:val="continuous"/>
          <w:pgSz w:w="11906" w:h="16838" w:code="9"/>
          <w:pgMar w:top="2268" w:right="1701" w:bottom="1701" w:left="2268" w:header="708" w:footer="708" w:gutter="0"/>
          <w:cols w:num="2" w:space="708"/>
          <w:docGrid w:linePitch="360"/>
        </w:sectPr>
      </w:pPr>
    </w:p>
    <w:p w14:paraId="72A7C2F1" w14:textId="25556BDA" w:rsidR="00BA17E3" w:rsidRPr="00BA17E3" w:rsidRDefault="00BA17E3" w:rsidP="002E4DDB">
      <w:pPr>
        <w:tabs>
          <w:tab w:val="center" w:pos="4308"/>
        </w:tabs>
        <w:spacing w:line="240" w:lineRule="auto"/>
        <w:jc w:val="both"/>
        <w:rPr>
          <w:rFonts w:asciiTheme="majorBidi" w:hAnsiTheme="majorBidi" w:cstheme="majorBidi"/>
          <w:sz w:val="24"/>
          <w:szCs w:val="24"/>
          <w:lang w:val="en-US"/>
        </w:rPr>
      </w:pPr>
    </w:p>
    <w:p w14:paraId="6A01C1B0" w14:textId="2FC2A69E" w:rsidR="00BE224A" w:rsidRDefault="00BE224A" w:rsidP="002E4DDB">
      <w:pPr>
        <w:tabs>
          <w:tab w:val="center" w:pos="4308"/>
        </w:tabs>
        <w:spacing w:line="240" w:lineRule="auto"/>
        <w:jc w:val="both"/>
        <w:rPr>
          <w:rFonts w:asciiTheme="majorBidi" w:hAnsiTheme="majorBidi" w:cstheme="majorBidi"/>
          <w:b/>
          <w:bCs/>
          <w:sz w:val="24"/>
          <w:szCs w:val="28"/>
          <w:lang w:val="en-US"/>
        </w:rPr>
      </w:pPr>
    </w:p>
    <w:p w14:paraId="53B4BFD2" w14:textId="520BF4FE" w:rsidR="00BE224A" w:rsidRDefault="00712A01" w:rsidP="00550411">
      <w:pPr>
        <w:tabs>
          <w:tab w:val="center" w:pos="4308"/>
        </w:tabs>
        <w:spacing w:line="240" w:lineRule="auto"/>
        <w:ind w:firstLine="426"/>
        <w:rPr>
          <w:rFonts w:asciiTheme="majorBidi" w:hAnsiTheme="majorBidi" w:cstheme="majorBidi"/>
          <w:b/>
          <w:bCs/>
          <w:sz w:val="24"/>
          <w:szCs w:val="28"/>
          <w:lang w:val="en-US"/>
        </w:rPr>
      </w:pPr>
      <w:r w:rsidRPr="00B208E5">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79604FEC" wp14:editId="182A383D">
            <wp:simplePos x="0" y="0"/>
            <wp:positionH relativeFrom="column">
              <wp:posOffset>716793</wp:posOffset>
            </wp:positionH>
            <wp:positionV relativeFrom="paragraph">
              <wp:posOffset>-171690</wp:posOffset>
            </wp:positionV>
            <wp:extent cx="3830595" cy="2322423"/>
            <wp:effectExtent l="0" t="0" r="0" b="1905"/>
            <wp:wrapNone/>
            <wp:docPr id="1" name="Picture 1" descr="C:\Users\USER\AppData\Local\Packages\5319275A.WhatsAppDesktop_cv1g1gvanyjgm\TempState\16E6A3326DD7D868CBC926602A61E4D0\Gambar WhatsApp 2024-05-21 pukul 13.03.18_bb2c70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16E6A3326DD7D868CBC926602A61E4D0\Gambar WhatsApp 2024-05-21 pukul 13.03.18_bb2c70ca.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8208"/>
                    <a:stretch/>
                  </pic:blipFill>
                  <pic:spPr bwMode="auto">
                    <a:xfrm>
                      <a:off x="0" y="0"/>
                      <a:ext cx="3830595" cy="23224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E21B05" w14:textId="424AFE56"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50CD6E89"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1899086F"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11F6B95B"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25978EE0"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33222C48"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286015EA"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6517E2F4"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7254E9BF"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73949AB4"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7416D674"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22D82A83"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0DE1B96D" w14:textId="77777777" w:rsidR="00BE224A" w:rsidRDefault="00BE224A" w:rsidP="00550411">
      <w:pPr>
        <w:tabs>
          <w:tab w:val="center" w:pos="4308"/>
        </w:tabs>
        <w:spacing w:line="240" w:lineRule="auto"/>
        <w:ind w:firstLine="426"/>
        <w:rPr>
          <w:rFonts w:asciiTheme="majorBidi" w:hAnsiTheme="majorBidi" w:cstheme="majorBidi"/>
          <w:b/>
          <w:bCs/>
          <w:sz w:val="24"/>
          <w:szCs w:val="28"/>
          <w:lang w:val="en-US"/>
        </w:rPr>
      </w:pPr>
    </w:p>
    <w:p w14:paraId="0FCDBE05" w14:textId="59E3A946" w:rsidR="00AA2AEA" w:rsidRPr="00BA17E3" w:rsidRDefault="00AA2AEA" w:rsidP="00550411">
      <w:pPr>
        <w:tabs>
          <w:tab w:val="center" w:pos="4308"/>
        </w:tabs>
        <w:spacing w:line="240" w:lineRule="auto"/>
        <w:ind w:firstLine="426"/>
        <w:rPr>
          <w:rFonts w:asciiTheme="majorBidi" w:hAnsiTheme="majorBidi" w:cstheme="majorBidi"/>
          <w:b/>
          <w:bCs/>
          <w:sz w:val="24"/>
          <w:szCs w:val="28"/>
          <w:lang w:val="en-US"/>
        </w:rPr>
      </w:pPr>
      <w:r w:rsidRPr="00BA17E3">
        <w:rPr>
          <w:rFonts w:asciiTheme="majorBidi" w:hAnsiTheme="majorBidi" w:cstheme="majorBidi"/>
          <w:b/>
          <w:bCs/>
          <w:sz w:val="24"/>
          <w:szCs w:val="28"/>
          <w:lang w:val="en-US"/>
        </w:rPr>
        <w:t xml:space="preserve">Gambar 1. </w:t>
      </w:r>
      <w:proofErr w:type="spellStart"/>
      <w:r w:rsidR="00BA17E3" w:rsidRPr="00BA17E3">
        <w:rPr>
          <w:rFonts w:asciiTheme="majorBidi" w:hAnsiTheme="majorBidi" w:cstheme="majorBidi"/>
          <w:b/>
          <w:bCs/>
          <w:sz w:val="24"/>
          <w:szCs w:val="28"/>
          <w:lang w:val="en-US"/>
        </w:rPr>
        <w:t>Hasil</w:t>
      </w:r>
      <w:proofErr w:type="spellEnd"/>
      <w:r w:rsidR="00BA17E3" w:rsidRPr="00BA17E3">
        <w:rPr>
          <w:rFonts w:asciiTheme="majorBidi" w:hAnsiTheme="majorBidi" w:cstheme="majorBidi"/>
          <w:b/>
          <w:bCs/>
          <w:sz w:val="24"/>
          <w:szCs w:val="28"/>
          <w:lang w:val="en-US"/>
        </w:rPr>
        <w:t xml:space="preserve"> </w:t>
      </w:r>
      <w:proofErr w:type="spellStart"/>
      <w:r w:rsidR="00BA17E3" w:rsidRPr="00BA17E3">
        <w:rPr>
          <w:rFonts w:asciiTheme="majorBidi" w:hAnsiTheme="majorBidi" w:cstheme="majorBidi"/>
          <w:b/>
          <w:bCs/>
          <w:sz w:val="24"/>
          <w:szCs w:val="28"/>
          <w:lang w:val="en-US"/>
        </w:rPr>
        <w:t>Uji</w:t>
      </w:r>
      <w:proofErr w:type="spellEnd"/>
      <w:r w:rsidR="00BA17E3" w:rsidRPr="00BA17E3">
        <w:rPr>
          <w:rFonts w:asciiTheme="majorBidi" w:hAnsiTheme="majorBidi" w:cstheme="majorBidi"/>
          <w:b/>
          <w:bCs/>
          <w:sz w:val="24"/>
          <w:szCs w:val="28"/>
          <w:lang w:val="en-US"/>
        </w:rPr>
        <w:t xml:space="preserve"> Model </w:t>
      </w:r>
      <w:proofErr w:type="spellStart"/>
      <w:r w:rsidR="00BA17E3" w:rsidRPr="00BA17E3">
        <w:rPr>
          <w:rFonts w:asciiTheme="majorBidi" w:hAnsiTheme="majorBidi" w:cstheme="majorBidi"/>
          <w:b/>
          <w:bCs/>
          <w:sz w:val="24"/>
          <w:szCs w:val="28"/>
          <w:lang w:val="en-US"/>
        </w:rPr>
        <w:t>Struktural</w:t>
      </w:r>
      <w:proofErr w:type="spellEnd"/>
      <w:r w:rsidR="00BA17E3" w:rsidRPr="00BA17E3">
        <w:rPr>
          <w:rFonts w:asciiTheme="majorBidi" w:hAnsiTheme="majorBidi" w:cstheme="majorBidi"/>
          <w:b/>
          <w:bCs/>
          <w:sz w:val="24"/>
          <w:szCs w:val="28"/>
          <w:lang w:val="en-US"/>
        </w:rPr>
        <w:t xml:space="preserve"> </w:t>
      </w:r>
      <w:proofErr w:type="spellStart"/>
      <w:r w:rsidR="00BA17E3" w:rsidRPr="00BA17E3">
        <w:rPr>
          <w:rFonts w:asciiTheme="majorBidi" w:hAnsiTheme="majorBidi" w:cstheme="majorBidi"/>
          <w:b/>
          <w:bCs/>
          <w:sz w:val="24"/>
          <w:szCs w:val="28"/>
          <w:lang w:val="en-US"/>
        </w:rPr>
        <w:t>dengan</w:t>
      </w:r>
      <w:proofErr w:type="spellEnd"/>
      <w:r w:rsidR="00BA17E3" w:rsidRPr="00BA17E3">
        <w:rPr>
          <w:rFonts w:asciiTheme="majorBidi" w:hAnsiTheme="majorBidi" w:cstheme="majorBidi"/>
          <w:b/>
          <w:bCs/>
          <w:sz w:val="24"/>
          <w:szCs w:val="28"/>
          <w:lang w:val="en-US"/>
        </w:rPr>
        <w:t xml:space="preserve"> </w:t>
      </w:r>
      <w:proofErr w:type="spellStart"/>
      <w:r w:rsidR="00BA17E3" w:rsidRPr="00BA17E3">
        <w:rPr>
          <w:rFonts w:asciiTheme="majorBidi" w:hAnsiTheme="majorBidi" w:cstheme="majorBidi"/>
          <w:b/>
          <w:bCs/>
          <w:sz w:val="24"/>
          <w:szCs w:val="28"/>
          <w:lang w:val="en-US"/>
        </w:rPr>
        <w:t>Aplikasi</w:t>
      </w:r>
      <w:proofErr w:type="spellEnd"/>
      <w:r w:rsidR="00BA17E3" w:rsidRPr="00BA17E3">
        <w:rPr>
          <w:rFonts w:asciiTheme="majorBidi" w:hAnsiTheme="majorBidi" w:cstheme="majorBidi"/>
          <w:b/>
          <w:bCs/>
          <w:sz w:val="24"/>
          <w:szCs w:val="28"/>
          <w:lang w:val="en-US"/>
        </w:rPr>
        <w:t xml:space="preserve"> Smart PLS</w:t>
      </w:r>
    </w:p>
    <w:p w14:paraId="7C5055C3" w14:textId="77777777" w:rsidR="00AA2AEA" w:rsidRDefault="00AA2AEA" w:rsidP="00550411">
      <w:pPr>
        <w:tabs>
          <w:tab w:val="center" w:pos="4308"/>
        </w:tabs>
        <w:spacing w:line="240" w:lineRule="auto"/>
        <w:ind w:firstLine="426"/>
        <w:rPr>
          <w:rFonts w:asciiTheme="majorBidi" w:hAnsiTheme="majorBidi" w:cstheme="majorBidi"/>
          <w:sz w:val="24"/>
          <w:szCs w:val="28"/>
          <w:lang w:val="en-US"/>
        </w:rPr>
      </w:pPr>
    </w:p>
    <w:p w14:paraId="39351D6B" w14:textId="62FF6EF3" w:rsidR="00AA2AEA" w:rsidRDefault="00AA2AEA" w:rsidP="00550411">
      <w:pPr>
        <w:tabs>
          <w:tab w:val="center" w:pos="4308"/>
        </w:tabs>
        <w:spacing w:line="240" w:lineRule="auto"/>
        <w:ind w:firstLine="426"/>
        <w:rPr>
          <w:rFonts w:asciiTheme="majorBidi" w:hAnsiTheme="majorBidi" w:cstheme="majorBidi"/>
          <w:sz w:val="24"/>
          <w:szCs w:val="24"/>
        </w:rPr>
        <w:sectPr w:rsidR="00AA2AEA" w:rsidSect="00AA2AEA">
          <w:type w:val="continuous"/>
          <w:pgSz w:w="11906" w:h="16838" w:code="9"/>
          <w:pgMar w:top="2268" w:right="1701" w:bottom="1701" w:left="2268" w:header="708" w:footer="708" w:gutter="0"/>
          <w:cols w:space="708"/>
          <w:docGrid w:linePitch="360"/>
        </w:sectPr>
      </w:pPr>
    </w:p>
    <w:p w14:paraId="64C8A245" w14:textId="77777777" w:rsidR="00550411" w:rsidRPr="006F4CAF" w:rsidRDefault="00550411" w:rsidP="00550411">
      <w:pPr>
        <w:tabs>
          <w:tab w:val="center" w:pos="4308"/>
        </w:tabs>
        <w:spacing w:line="240" w:lineRule="auto"/>
        <w:jc w:val="both"/>
        <w:rPr>
          <w:rFonts w:ascii="Times New Roman" w:hAnsi="Times New Roman" w:cs="Times New Roman"/>
          <w:b/>
          <w:bCs/>
          <w:sz w:val="24"/>
          <w:szCs w:val="24"/>
        </w:rPr>
      </w:pPr>
      <w:r w:rsidRPr="006F4CAF">
        <w:rPr>
          <w:rFonts w:ascii="Times New Roman" w:hAnsi="Times New Roman" w:cs="Times New Roman"/>
          <w:b/>
          <w:bCs/>
          <w:sz w:val="24"/>
          <w:szCs w:val="24"/>
        </w:rPr>
        <w:t>Pembahasan</w:t>
      </w:r>
    </w:p>
    <w:p w14:paraId="0006268F" w14:textId="7153C39C" w:rsidR="00550411" w:rsidRPr="00624759" w:rsidRDefault="00624759" w:rsidP="00550411">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Pengaruh</w:t>
      </w:r>
      <w:proofErr w:type="spellEnd"/>
      <w:r>
        <w:rPr>
          <w:rFonts w:ascii="Times New Roman" w:hAnsi="Times New Roman" w:cs="Times New Roman"/>
          <w:b/>
          <w:bCs/>
          <w:sz w:val="24"/>
          <w:szCs w:val="24"/>
          <w:lang w:val="en-US"/>
        </w:rPr>
        <w:t xml:space="preserve"> </w:t>
      </w:r>
      <w:proofErr w:type="spellStart"/>
      <w:r w:rsidR="00BE224A">
        <w:rPr>
          <w:rFonts w:ascii="Times New Roman" w:hAnsi="Times New Roman" w:cs="Times New Roman"/>
          <w:b/>
          <w:bCs/>
          <w:sz w:val="24"/>
          <w:szCs w:val="24"/>
          <w:lang w:val="en-US"/>
        </w:rPr>
        <w:t>Komunikasi</w:t>
      </w:r>
      <w:proofErr w:type="spellEnd"/>
      <w:r w:rsidR="00BE224A">
        <w:rPr>
          <w:rFonts w:ascii="Times New Roman" w:hAnsi="Times New Roman" w:cs="Times New Roman"/>
          <w:b/>
          <w:bCs/>
          <w:sz w:val="24"/>
          <w:szCs w:val="24"/>
          <w:lang w:val="en-US"/>
        </w:rPr>
        <w:t xml:space="preserve"> </w:t>
      </w:r>
      <w:proofErr w:type="spellStart"/>
      <w:r w:rsidR="00BE224A">
        <w:rPr>
          <w:rFonts w:ascii="Times New Roman" w:hAnsi="Times New Roman" w:cs="Times New Roman"/>
          <w:b/>
          <w:bCs/>
          <w:sz w:val="24"/>
          <w:szCs w:val="24"/>
          <w:lang w:val="en-US"/>
        </w:rPr>
        <w:t>pemasaran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Keputusan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pembelian</w:t>
      </w:r>
      <w:proofErr w:type="spellEnd"/>
    </w:p>
    <w:p w14:paraId="4CADF397" w14:textId="44643E69" w:rsidR="00624759" w:rsidRPr="00BE224A" w:rsidRDefault="00BE224A" w:rsidP="00BE224A">
      <w:pPr>
        <w:tabs>
          <w:tab w:val="left" w:pos="284"/>
          <w:tab w:val="left" w:pos="567"/>
        </w:tabs>
        <w:spacing w:line="240" w:lineRule="auto"/>
        <w:jc w:val="both"/>
        <w:rPr>
          <w:rFonts w:ascii="Times New Roman" w:hAnsi="Times New Roman" w:cs="Times New Roman"/>
          <w:sz w:val="24"/>
          <w:szCs w:val="24"/>
        </w:rPr>
      </w:pPr>
      <w:r w:rsidRPr="00B208E5">
        <w:rPr>
          <w:rFonts w:ascii="Times New Roman" w:hAnsi="Times New Roman" w:cs="Times New Roman"/>
          <w:sz w:val="24"/>
          <w:szCs w:val="24"/>
        </w:rPr>
        <w:t xml:space="preserve">Hasil uji hipotesis pertama dengan mengacu pada nilai </w:t>
      </w:r>
      <w:r w:rsidRPr="00B208E5">
        <w:rPr>
          <w:rFonts w:ascii="Times New Roman" w:hAnsi="Times New Roman" w:cs="Times New Roman"/>
          <w:i/>
          <w:sz w:val="24"/>
          <w:szCs w:val="24"/>
        </w:rPr>
        <w:t xml:space="preserve">original sample </w:t>
      </w:r>
      <w:r w:rsidRPr="00B208E5">
        <w:rPr>
          <w:rFonts w:ascii="Times New Roman" w:hAnsi="Times New Roman" w:cs="Times New Roman"/>
          <w:sz w:val="24"/>
          <w:szCs w:val="24"/>
        </w:rPr>
        <w:t>yaitu positif (0.648),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yaitu 4.442 (≥1,964)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0.000 (&lt;0,05), maka dapat disimpulkan bahwa Komunikasi pemasaran (X</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berpengaruh signifikan positif terhadap Keputusan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1 diterima. </w:t>
      </w:r>
      <w:r w:rsidRPr="00B208E5">
        <w:rPr>
          <w:rFonts w:ascii="Times New Roman" w:hAnsi="Times New Roman" w:cs="Times New Roman"/>
          <w:sz w:val="24"/>
          <w:szCs w:val="24"/>
        </w:rPr>
        <w:t xml:space="preserve">Berdasarkan pengujian dapat disimpulkan bahwa jika Komunikasi penasaran yang </w:t>
      </w:r>
      <w:r w:rsidRPr="00B208E5">
        <w:rPr>
          <w:rFonts w:ascii="Times New Roman" w:hAnsi="Times New Roman" w:cs="Times New Roman"/>
          <w:sz w:val="24"/>
          <w:szCs w:val="24"/>
        </w:rPr>
        <w:t xml:space="preserve">diberikan baik dan dapat diterima oleh konsumen maka dapat meningkatkan keputusan pembelian pada CV. Pacific Andre Anton. Dan sebaliknya, jika Komunikasi pemasaran yang diberikan tidak cukup baik maka Keputusan pembelian dapat menurun. Hasil temuan ini mendukung hasil penelitian terdahulu oleh </w:t>
      </w:r>
      <w:proofErr w:type="spellStart"/>
      <w:r w:rsidR="00F94B78">
        <w:rPr>
          <w:rFonts w:ascii="Times New Roman" w:hAnsi="Times New Roman" w:cs="Times New Roman"/>
          <w:sz w:val="24"/>
          <w:szCs w:val="24"/>
          <w:lang w:val="en-US"/>
        </w:rPr>
        <w:t>Kusumawardhani</w:t>
      </w:r>
      <w:proofErr w:type="spellEnd"/>
      <w:r w:rsidR="00F94B78">
        <w:rPr>
          <w:rFonts w:ascii="Times New Roman" w:hAnsi="Times New Roman" w:cs="Times New Roman"/>
          <w:sz w:val="24"/>
          <w:szCs w:val="24"/>
          <w:lang w:val="en-US"/>
        </w:rPr>
        <w:t xml:space="preserve"> </w:t>
      </w:r>
      <w:r w:rsidRPr="00B208E5">
        <w:rPr>
          <w:rFonts w:ascii="Times New Roman" w:hAnsi="Times New Roman" w:cs="Times New Roman"/>
          <w:sz w:val="24"/>
          <w:szCs w:val="24"/>
        </w:rPr>
        <w:t>(202</w:t>
      </w:r>
      <w:r w:rsidR="00F94B78">
        <w:rPr>
          <w:rFonts w:ascii="Times New Roman" w:hAnsi="Times New Roman" w:cs="Times New Roman"/>
          <w:sz w:val="24"/>
          <w:szCs w:val="24"/>
          <w:lang w:val="en-US"/>
        </w:rPr>
        <w:t>3</w:t>
      </w:r>
      <w:r w:rsidRPr="00B208E5">
        <w:rPr>
          <w:rFonts w:ascii="Times New Roman" w:hAnsi="Times New Roman" w:cs="Times New Roman"/>
          <w:sz w:val="24"/>
          <w:szCs w:val="24"/>
        </w:rPr>
        <w:t>).</w:t>
      </w:r>
    </w:p>
    <w:p w14:paraId="66EB191C" w14:textId="77777777" w:rsidR="00712A01" w:rsidRPr="002E4DDB" w:rsidRDefault="00712A01" w:rsidP="002E4DDB">
      <w:pPr>
        <w:spacing w:line="240" w:lineRule="auto"/>
        <w:jc w:val="both"/>
        <w:rPr>
          <w:rFonts w:ascii="Times New Roman" w:hAnsi="Times New Roman" w:cs="Times New Roman"/>
          <w:sz w:val="24"/>
          <w:szCs w:val="24"/>
        </w:rPr>
      </w:pPr>
    </w:p>
    <w:p w14:paraId="6F3706AF" w14:textId="53B36AC8" w:rsidR="00550411" w:rsidRPr="00624759" w:rsidRDefault="00624759" w:rsidP="00550411">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Pengaruh</w:t>
      </w:r>
      <w:proofErr w:type="spellEnd"/>
      <w:r>
        <w:rPr>
          <w:rFonts w:ascii="Times New Roman" w:hAnsi="Times New Roman" w:cs="Times New Roman"/>
          <w:b/>
          <w:bCs/>
          <w:sz w:val="24"/>
          <w:szCs w:val="24"/>
          <w:lang w:val="en-US"/>
        </w:rPr>
        <w:t xml:space="preserve"> </w:t>
      </w:r>
      <w:proofErr w:type="spellStart"/>
      <w:r w:rsidR="00C4557D">
        <w:rPr>
          <w:rFonts w:ascii="Times New Roman" w:hAnsi="Times New Roman" w:cs="Times New Roman"/>
          <w:b/>
          <w:bCs/>
          <w:sz w:val="24"/>
          <w:szCs w:val="24"/>
          <w:lang w:val="en-US"/>
        </w:rPr>
        <w:t>Harga</w:t>
      </w:r>
      <w:proofErr w:type="spellEnd"/>
      <w:r w:rsidR="00C4557D">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Keputusan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pembelian</w:t>
      </w:r>
      <w:proofErr w:type="spellEnd"/>
    </w:p>
    <w:p w14:paraId="149F10F2" w14:textId="5F5A3C6F" w:rsidR="0076540F" w:rsidRDefault="00C4557D" w:rsidP="00712A01">
      <w:pPr>
        <w:pStyle w:val="ListParagraph"/>
        <w:spacing w:line="240" w:lineRule="auto"/>
        <w:ind w:left="0" w:firstLine="567"/>
        <w:jc w:val="both"/>
        <w:rPr>
          <w:rFonts w:ascii="Times New Roman" w:hAnsi="Times New Roman" w:cs="Times New Roman"/>
          <w:sz w:val="24"/>
          <w:szCs w:val="24"/>
        </w:rPr>
      </w:pPr>
      <w:r w:rsidRPr="00B208E5">
        <w:rPr>
          <w:rFonts w:ascii="Times New Roman" w:hAnsi="Times New Roman" w:cs="Times New Roman"/>
          <w:sz w:val="24"/>
          <w:szCs w:val="24"/>
        </w:rPr>
        <w:t xml:space="preserve">Hasil uji hipotesis kedua dengan mengacu pada nilai </w:t>
      </w:r>
      <w:r w:rsidRPr="00B208E5">
        <w:rPr>
          <w:rFonts w:ascii="Times New Roman" w:hAnsi="Times New Roman" w:cs="Times New Roman"/>
          <w:i/>
          <w:sz w:val="24"/>
          <w:szCs w:val="24"/>
        </w:rPr>
        <w:t xml:space="preserve">original </w:t>
      </w:r>
      <w:r w:rsidRPr="00B208E5">
        <w:rPr>
          <w:rFonts w:ascii="Times New Roman" w:hAnsi="Times New Roman" w:cs="Times New Roman"/>
          <w:i/>
          <w:sz w:val="24"/>
          <w:szCs w:val="24"/>
        </w:rPr>
        <w:lastRenderedPageBreak/>
        <w:t xml:space="preserve">sample </w:t>
      </w:r>
      <w:r w:rsidRPr="00B208E5">
        <w:rPr>
          <w:rFonts w:ascii="Times New Roman" w:hAnsi="Times New Roman" w:cs="Times New Roman"/>
          <w:sz w:val="24"/>
          <w:szCs w:val="24"/>
        </w:rPr>
        <w:t>yaitu positif (0.585),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yaitu 2.772 (≥1,964)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0.006 (&lt;0,05), maka dapat disimpulkan bahwa Harga (X</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berpengaruh signifikan positif terhadap Keputusan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2 diterima. </w:t>
      </w:r>
      <w:r w:rsidRPr="00B208E5">
        <w:rPr>
          <w:rFonts w:ascii="Times New Roman" w:hAnsi="Times New Roman" w:cs="Times New Roman"/>
          <w:sz w:val="24"/>
          <w:szCs w:val="24"/>
        </w:rPr>
        <w:t xml:space="preserve">Berdasarkan pengujian dapat diketahui bahwa Harga sangat berpengaruh terhadap Keputusan pembelian. </w:t>
      </w:r>
      <w:proofErr w:type="spellStart"/>
      <w:r w:rsidR="00F65D93">
        <w:rPr>
          <w:rFonts w:ascii="Times New Roman" w:hAnsi="Times New Roman" w:cs="Times New Roman"/>
          <w:sz w:val="24"/>
          <w:szCs w:val="24"/>
          <w:lang w:val="en-US"/>
        </w:rPr>
        <w:t>Harga</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merupakan</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sejumlah</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uang</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sebagai</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alat</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tukar</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untuk</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memperoleh</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produk</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atau</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jasa</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dapat</w:t>
      </w:r>
      <w:proofErr w:type="spellEnd"/>
      <w:r w:rsidR="00F65D93">
        <w:rPr>
          <w:rFonts w:ascii="Times New Roman" w:hAnsi="Times New Roman" w:cs="Times New Roman"/>
          <w:sz w:val="24"/>
          <w:szCs w:val="24"/>
          <w:lang w:val="en-US"/>
        </w:rPr>
        <w:t xml:space="preserve"> juga </w:t>
      </w:r>
      <w:proofErr w:type="spellStart"/>
      <w:r w:rsidR="00F65D93">
        <w:rPr>
          <w:rFonts w:ascii="Times New Roman" w:hAnsi="Times New Roman" w:cs="Times New Roman"/>
          <w:sz w:val="24"/>
          <w:szCs w:val="24"/>
          <w:lang w:val="en-US"/>
        </w:rPr>
        <w:t>dikatakan</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sebagai</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penentuan</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nilai</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suatu</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produk</w:t>
      </w:r>
      <w:proofErr w:type="spellEnd"/>
      <w:r w:rsidR="00F65D93">
        <w:rPr>
          <w:rFonts w:ascii="Times New Roman" w:hAnsi="Times New Roman" w:cs="Times New Roman"/>
          <w:sz w:val="24"/>
          <w:szCs w:val="24"/>
          <w:lang w:val="en-US"/>
        </w:rPr>
        <w:t xml:space="preserve"> di </w:t>
      </w:r>
      <w:proofErr w:type="spellStart"/>
      <w:r w:rsidR="00F65D93">
        <w:rPr>
          <w:rFonts w:ascii="Times New Roman" w:hAnsi="Times New Roman" w:cs="Times New Roman"/>
          <w:sz w:val="24"/>
          <w:szCs w:val="24"/>
          <w:lang w:val="en-US"/>
        </w:rPr>
        <w:t>benak</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konsumen</w:t>
      </w:r>
      <w:proofErr w:type="spellEnd"/>
      <w:r w:rsidR="00F65D93">
        <w:rPr>
          <w:rFonts w:ascii="Times New Roman" w:hAnsi="Times New Roman" w:cs="Times New Roman"/>
          <w:sz w:val="24"/>
          <w:szCs w:val="24"/>
          <w:lang w:val="en-US"/>
        </w:rPr>
        <w:t xml:space="preserve">. </w:t>
      </w:r>
      <w:r w:rsidRPr="00B208E5">
        <w:rPr>
          <w:rFonts w:ascii="Times New Roman" w:hAnsi="Times New Roman" w:cs="Times New Roman"/>
          <w:sz w:val="24"/>
          <w:szCs w:val="24"/>
        </w:rPr>
        <w:t xml:space="preserve">Jika Harga yang diberikan cenderung lebih mahal dari perusahaan lain maka Keputusan pembelian dapat menurun. Dan sebaliknya, jika Harga yang diberikan lebih murah dari perusahaan lain makan Keputusan pembelian akan meningkat. Hasil temuan ini mendukung hasil penelitian terdahulu oleh </w:t>
      </w:r>
      <w:proofErr w:type="spellStart"/>
      <w:r w:rsidR="00F65D93">
        <w:rPr>
          <w:rFonts w:ascii="Times New Roman" w:hAnsi="Times New Roman" w:cs="Times New Roman"/>
          <w:sz w:val="24"/>
          <w:szCs w:val="24"/>
          <w:lang w:val="en-US"/>
        </w:rPr>
        <w:t>Wijanarko</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dkk</w:t>
      </w:r>
      <w:proofErr w:type="spellEnd"/>
      <w:r w:rsidR="00F65D93">
        <w:rPr>
          <w:rFonts w:ascii="Times New Roman" w:hAnsi="Times New Roman" w:cs="Times New Roman"/>
          <w:sz w:val="24"/>
          <w:szCs w:val="24"/>
          <w:lang w:val="en-US"/>
        </w:rPr>
        <w:t xml:space="preserve"> </w:t>
      </w:r>
      <w:r w:rsidRPr="00B208E5">
        <w:rPr>
          <w:rFonts w:ascii="Times New Roman" w:hAnsi="Times New Roman" w:cs="Times New Roman"/>
          <w:sz w:val="24"/>
          <w:szCs w:val="24"/>
        </w:rPr>
        <w:t>(202</w:t>
      </w:r>
      <w:r w:rsidR="00F65D93">
        <w:rPr>
          <w:rFonts w:ascii="Times New Roman" w:hAnsi="Times New Roman" w:cs="Times New Roman"/>
          <w:sz w:val="24"/>
          <w:szCs w:val="24"/>
          <w:lang w:val="en-US"/>
        </w:rPr>
        <w:t>2</w:t>
      </w:r>
      <w:r w:rsidRPr="00B208E5">
        <w:rPr>
          <w:rFonts w:ascii="Times New Roman" w:hAnsi="Times New Roman" w:cs="Times New Roman"/>
          <w:sz w:val="24"/>
          <w:szCs w:val="24"/>
        </w:rPr>
        <w:t>).</w:t>
      </w:r>
    </w:p>
    <w:p w14:paraId="23CD476A" w14:textId="77777777" w:rsidR="002E4DDB" w:rsidRPr="00712A01" w:rsidRDefault="002E4DDB" w:rsidP="00712A01">
      <w:pPr>
        <w:pStyle w:val="ListParagraph"/>
        <w:spacing w:line="240" w:lineRule="auto"/>
        <w:ind w:left="0" w:firstLine="567"/>
        <w:jc w:val="both"/>
        <w:rPr>
          <w:rFonts w:ascii="Times New Roman" w:hAnsi="Times New Roman" w:cs="Times New Roman"/>
          <w:sz w:val="24"/>
          <w:szCs w:val="24"/>
        </w:rPr>
      </w:pPr>
    </w:p>
    <w:p w14:paraId="3488DDD3" w14:textId="3BF62E0D" w:rsidR="00550411" w:rsidRPr="00624759" w:rsidRDefault="00624759" w:rsidP="00550411">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Pengaruh</w:t>
      </w:r>
      <w:proofErr w:type="spellEnd"/>
      <w:r>
        <w:rPr>
          <w:rFonts w:ascii="Times New Roman" w:hAnsi="Times New Roman" w:cs="Times New Roman"/>
          <w:b/>
          <w:bCs/>
          <w:sz w:val="24"/>
          <w:szCs w:val="24"/>
          <w:lang w:val="en-US"/>
        </w:rPr>
        <w:t xml:space="preserve"> </w:t>
      </w:r>
      <w:proofErr w:type="spellStart"/>
      <w:r w:rsidR="0076540F">
        <w:rPr>
          <w:rFonts w:ascii="Times New Roman" w:hAnsi="Times New Roman" w:cs="Times New Roman"/>
          <w:b/>
          <w:bCs/>
          <w:sz w:val="24"/>
          <w:szCs w:val="24"/>
          <w:lang w:val="en-US"/>
        </w:rPr>
        <w:t>Kualitas</w:t>
      </w:r>
      <w:proofErr w:type="spellEnd"/>
      <w:r w:rsidR="0076540F">
        <w:rPr>
          <w:rFonts w:ascii="Times New Roman" w:hAnsi="Times New Roman" w:cs="Times New Roman"/>
          <w:b/>
          <w:bCs/>
          <w:sz w:val="24"/>
          <w:szCs w:val="24"/>
          <w:lang w:val="en-US"/>
        </w:rPr>
        <w:t xml:space="preserve"> </w:t>
      </w:r>
      <w:proofErr w:type="spellStart"/>
      <w:r w:rsidR="0076540F">
        <w:rPr>
          <w:rFonts w:ascii="Times New Roman" w:hAnsi="Times New Roman" w:cs="Times New Roman"/>
          <w:b/>
          <w:bCs/>
          <w:sz w:val="24"/>
          <w:szCs w:val="24"/>
          <w:lang w:val="en-US"/>
        </w:rPr>
        <w:t>produk</w:t>
      </w:r>
      <w:proofErr w:type="spellEnd"/>
      <w:r w:rsidR="0076540F">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Keputusan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pembelian</w:t>
      </w:r>
      <w:proofErr w:type="spellEnd"/>
    </w:p>
    <w:p w14:paraId="023DBE02" w14:textId="76EB4866" w:rsidR="00624759" w:rsidRDefault="0076540F" w:rsidP="00624759">
      <w:pPr>
        <w:spacing w:line="240" w:lineRule="auto"/>
        <w:ind w:firstLine="567"/>
        <w:jc w:val="both"/>
        <w:rPr>
          <w:rFonts w:ascii="Times New Roman" w:hAnsi="Times New Roman" w:cs="Times New Roman"/>
          <w:sz w:val="24"/>
          <w:szCs w:val="24"/>
        </w:rPr>
      </w:pPr>
      <w:r w:rsidRPr="00B208E5">
        <w:rPr>
          <w:rFonts w:ascii="Times New Roman" w:hAnsi="Times New Roman" w:cs="Times New Roman"/>
          <w:sz w:val="24"/>
          <w:szCs w:val="24"/>
        </w:rPr>
        <w:t xml:space="preserve">Hasil uji hipotesis ketiga dengan mengacu pada nilai </w:t>
      </w:r>
      <w:r w:rsidRPr="00B208E5">
        <w:rPr>
          <w:rFonts w:ascii="Times New Roman" w:hAnsi="Times New Roman" w:cs="Times New Roman"/>
          <w:i/>
          <w:sz w:val="24"/>
          <w:szCs w:val="24"/>
        </w:rPr>
        <w:t xml:space="preserve">original sample </w:t>
      </w:r>
      <w:r w:rsidRPr="00B208E5">
        <w:rPr>
          <w:rFonts w:ascii="Times New Roman" w:hAnsi="Times New Roman" w:cs="Times New Roman"/>
          <w:sz w:val="24"/>
          <w:szCs w:val="24"/>
        </w:rPr>
        <w:t>yaitu positif (0.025),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yaitu 0.132 (&lt;1,964)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0.895 (&gt;0,05), maka dapat disimpulkan bahwa Kualitas produk (X</w:t>
      </w:r>
      <w:r w:rsidRPr="00B208E5">
        <w:rPr>
          <w:rFonts w:ascii="Times New Roman" w:hAnsi="Times New Roman" w:cs="Times New Roman"/>
          <w:sz w:val="24"/>
          <w:szCs w:val="24"/>
          <w:vertAlign w:val="subscript"/>
        </w:rPr>
        <w:t>3</w:t>
      </w:r>
      <w:r w:rsidRPr="00B208E5">
        <w:rPr>
          <w:rFonts w:ascii="Times New Roman" w:hAnsi="Times New Roman" w:cs="Times New Roman"/>
          <w:sz w:val="24"/>
          <w:szCs w:val="24"/>
        </w:rPr>
        <w:t>) berpengaruh positif namun tidak signifikan terhadap Keputusan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3 ditolak. </w:t>
      </w:r>
      <w:r w:rsidRPr="00B208E5">
        <w:rPr>
          <w:rFonts w:ascii="Times New Roman" w:hAnsi="Times New Roman" w:cs="Times New Roman"/>
          <w:sz w:val="24"/>
          <w:szCs w:val="24"/>
        </w:rPr>
        <w:t xml:space="preserve">Berdasarkan pengujian dapat disimpulkan bahwa Kualitas produk yang diberikan tidak berpengaruh secara signfikan terhadap Keputusan pembelian. Oleh karena itu terdapat banyak faktor lain yang mempengaruhi Keputusan </w:t>
      </w:r>
      <w:r w:rsidRPr="00B208E5">
        <w:rPr>
          <w:rFonts w:ascii="Times New Roman" w:hAnsi="Times New Roman" w:cs="Times New Roman"/>
          <w:sz w:val="24"/>
          <w:szCs w:val="24"/>
        </w:rPr>
        <w:t xml:space="preserve">pembelian pada CV. Pacific Andre Anton. Temuan ini tidak sejalan dengan hasil penelitian </w:t>
      </w:r>
      <w:proofErr w:type="spellStart"/>
      <w:r w:rsidR="00F65D93">
        <w:rPr>
          <w:rFonts w:ascii="Times New Roman" w:hAnsi="Times New Roman" w:cs="Times New Roman"/>
          <w:sz w:val="24"/>
          <w:szCs w:val="24"/>
          <w:lang w:val="en-US"/>
        </w:rPr>
        <w:t>Wahida</w:t>
      </w:r>
      <w:proofErr w:type="spellEnd"/>
      <w:r w:rsidR="00F65D93">
        <w:rPr>
          <w:rFonts w:ascii="Times New Roman" w:hAnsi="Times New Roman" w:cs="Times New Roman"/>
          <w:sz w:val="24"/>
          <w:szCs w:val="24"/>
          <w:lang w:val="en-US"/>
        </w:rPr>
        <w:t xml:space="preserve">, </w:t>
      </w:r>
      <w:proofErr w:type="spellStart"/>
      <w:r w:rsidR="00F65D93">
        <w:rPr>
          <w:rFonts w:ascii="Times New Roman" w:hAnsi="Times New Roman" w:cs="Times New Roman"/>
          <w:sz w:val="24"/>
          <w:szCs w:val="24"/>
          <w:lang w:val="en-US"/>
        </w:rPr>
        <w:t>dkk</w:t>
      </w:r>
      <w:proofErr w:type="spellEnd"/>
      <w:r w:rsidR="00F65D93">
        <w:rPr>
          <w:rFonts w:ascii="Times New Roman" w:hAnsi="Times New Roman" w:cs="Times New Roman"/>
          <w:sz w:val="24"/>
          <w:szCs w:val="24"/>
          <w:lang w:val="en-US"/>
        </w:rPr>
        <w:t xml:space="preserve"> </w:t>
      </w:r>
      <w:r w:rsidRPr="00B208E5">
        <w:rPr>
          <w:rFonts w:ascii="Times New Roman" w:hAnsi="Times New Roman" w:cs="Times New Roman"/>
          <w:sz w:val="24"/>
          <w:szCs w:val="24"/>
        </w:rPr>
        <w:t>(202</w:t>
      </w:r>
      <w:r w:rsidR="00F65D93">
        <w:rPr>
          <w:rFonts w:ascii="Times New Roman" w:hAnsi="Times New Roman" w:cs="Times New Roman"/>
          <w:sz w:val="24"/>
          <w:szCs w:val="24"/>
          <w:lang w:val="en-US"/>
        </w:rPr>
        <w:t>3</w:t>
      </w:r>
      <w:r w:rsidRPr="00B208E5">
        <w:rPr>
          <w:rFonts w:ascii="Times New Roman" w:hAnsi="Times New Roman" w:cs="Times New Roman"/>
          <w:sz w:val="24"/>
          <w:szCs w:val="24"/>
        </w:rPr>
        <w:t>).</w:t>
      </w:r>
    </w:p>
    <w:p w14:paraId="74FB5CAB" w14:textId="77777777" w:rsidR="00624759" w:rsidRDefault="00624759" w:rsidP="00550411">
      <w:pPr>
        <w:spacing w:line="240" w:lineRule="auto"/>
        <w:jc w:val="both"/>
        <w:rPr>
          <w:rFonts w:ascii="Times New Roman" w:hAnsi="Times New Roman" w:cs="Times New Roman"/>
          <w:sz w:val="24"/>
          <w:szCs w:val="24"/>
        </w:rPr>
      </w:pPr>
    </w:p>
    <w:p w14:paraId="42C6E429" w14:textId="6A6DB390" w:rsidR="00550411" w:rsidRPr="00624759" w:rsidRDefault="00624759" w:rsidP="00550411">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Pengaruh</w:t>
      </w:r>
      <w:proofErr w:type="spellEnd"/>
      <w:r>
        <w:rPr>
          <w:rFonts w:ascii="Times New Roman" w:hAnsi="Times New Roman" w:cs="Times New Roman"/>
          <w:b/>
          <w:bCs/>
          <w:sz w:val="24"/>
          <w:szCs w:val="24"/>
          <w:lang w:val="en-US"/>
        </w:rPr>
        <w:t xml:space="preserve"> </w:t>
      </w:r>
      <w:proofErr w:type="spellStart"/>
      <w:r w:rsidR="0076540F">
        <w:rPr>
          <w:rFonts w:ascii="Times New Roman" w:hAnsi="Times New Roman" w:cs="Times New Roman"/>
          <w:b/>
          <w:bCs/>
          <w:sz w:val="24"/>
          <w:szCs w:val="24"/>
          <w:lang w:val="en-US"/>
        </w:rPr>
        <w:t>Komunikasi</w:t>
      </w:r>
      <w:proofErr w:type="spellEnd"/>
      <w:r w:rsidR="0076540F">
        <w:rPr>
          <w:rFonts w:ascii="Times New Roman" w:hAnsi="Times New Roman" w:cs="Times New Roman"/>
          <w:b/>
          <w:bCs/>
          <w:sz w:val="24"/>
          <w:szCs w:val="24"/>
          <w:lang w:val="en-US"/>
        </w:rPr>
        <w:t xml:space="preserve"> </w:t>
      </w:r>
      <w:proofErr w:type="spellStart"/>
      <w:r w:rsidR="0076540F">
        <w:rPr>
          <w:rFonts w:ascii="Times New Roman" w:hAnsi="Times New Roman" w:cs="Times New Roman"/>
          <w:b/>
          <w:bCs/>
          <w:sz w:val="24"/>
          <w:szCs w:val="24"/>
          <w:lang w:val="en-US"/>
        </w:rPr>
        <w:t>pemasaran</w:t>
      </w:r>
      <w:proofErr w:type="spellEnd"/>
      <w:r w:rsidR="0076540F">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Kepuasan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konsumen</w:t>
      </w:r>
      <w:proofErr w:type="spellEnd"/>
    </w:p>
    <w:p w14:paraId="40CBFEED" w14:textId="288D006E" w:rsidR="0076540F" w:rsidRPr="00B208E5" w:rsidRDefault="0076540F" w:rsidP="0076540F">
      <w:pPr>
        <w:tabs>
          <w:tab w:val="left" w:pos="284"/>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08E5">
        <w:rPr>
          <w:rFonts w:ascii="Times New Roman" w:hAnsi="Times New Roman" w:cs="Times New Roman"/>
          <w:sz w:val="24"/>
          <w:szCs w:val="24"/>
        </w:rPr>
        <w:t xml:space="preserve">Hasil uji hipotesis keempat dengan mengacu pada nilai </w:t>
      </w:r>
      <w:r w:rsidRPr="00B208E5">
        <w:rPr>
          <w:rFonts w:ascii="Times New Roman" w:hAnsi="Times New Roman" w:cs="Times New Roman"/>
          <w:i/>
          <w:sz w:val="24"/>
          <w:szCs w:val="24"/>
        </w:rPr>
        <w:t xml:space="preserve">original sample </w:t>
      </w:r>
      <w:r w:rsidRPr="00B208E5">
        <w:rPr>
          <w:rFonts w:ascii="Times New Roman" w:hAnsi="Times New Roman" w:cs="Times New Roman"/>
          <w:sz w:val="24"/>
          <w:szCs w:val="24"/>
        </w:rPr>
        <w:t>yaitu positif (0.336),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yaitu 3.250 (≥1,964)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0.001 (≤0,05), maka dapat disimpulkan bahwa Komunikasi pemasaran (X</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berpengaruh signifikan positif terhadap Kepuasan konsumen (Y</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4 diterima. </w:t>
      </w:r>
      <w:r w:rsidRPr="00B208E5">
        <w:rPr>
          <w:rFonts w:ascii="Times New Roman" w:hAnsi="Times New Roman" w:cs="Times New Roman"/>
          <w:sz w:val="24"/>
          <w:szCs w:val="24"/>
        </w:rPr>
        <w:t xml:space="preserve">Berdasarkan hasil penelitan tersebut dapat disimpulkan bahwa Komunikasi pemasaran sangat mempengaruhi Keputusan pembelian dalam CV. Pacific Andre Anton. Semakin ditingkatkannya Komunikasi pemasaran makan Keputusan pembelian juga akan meningkat. Temuan ini sejalan dengan hasil penelitian </w:t>
      </w:r>
      <w:proofErr w:type="spellStart"/>
      <w:r w:rsidR="00061511">
        <w:rPr>
          <w:rFonts w:ascii="Times New Roman" w:hAnsi="Times New Roman" w:cs="Times New Roman"/>
          <w:sz w:val="24"/>
          <w:szCs w:val="24"/>
          <w:lang w:val="en-US"/>
        </w:rPr>
        <w:t>Pratama</w:t>
      </w:r>
      <w:proofErr w:type="spellEnd"/>
      <w:r w:rsidR="00061511">
        <w:rPr>
          <w:rFonts w:ascii="Times New Roman" w:hAnsi="Times New Roman" w:cs="Times New Roman"/>
          <w:sz w:val="24"/>
          <w:szCs w:val="24"/>
          <w:lang w:val="en-US"/>
        </w:rPr>
        <w:t xml:space="preserve">, A </w:t>
      </w:r>
      <w:r w:rsidRPr="00B208E5">
        <w:rPr>
          <w:rFonts w:ascii="Times New Roman" w:hAnsi="Times New Roman" w:cs="Times New Roman"/>
          <w:sz w:val="24"/>
          <w:szCs w:val="24"/>
        </w:rPr>
        <w:t>(202</w:t>
      </w:r>
      <w:r w:rsidR="00061511">
        <w:rPr>
          <w:rFonts w:ascii="Times New Roman" w:hAnsi="Times New Roman" w:cs="Times New Roman"/>
          <w:sz w:val="24"/>
          <w:szCs w:val="24"/>
          <w:lang w:val="en-US"/>
        </w:rPr>
        <w:t>3</w:t>
      </w:r>
      <w:r w:rsidRPr="00B208E5">
        <w:rPr>
          <w:rFonts w:ascii="Times New Roman" w:hAnsi="Times New Roman" w:cs="Times New Roman"/>
          <w:sz w:val="24"/>
          <w:szCs w:val="24"/>
        </w:rPr>
        <w:t>)</w:t>
      </w:r>
    </w:p>
    <w:p w14:paraId="337AFF7D" w14:textId="77777777" w:rsidR="00624759" w:rsidRDefault="00624759" w:rsidP="00550411">
      <w:pPr>
        <w:spacing w:line="240" w:lineRule="auto"/>
        <w:jc w:val="both"/>
        <w:rPr>
          <w:rFonts w:ascii="Times New Roman" w:hAnsi="Times New Roman" w:cs="Times New Roman"/>
          <w:sz w:val="24"/>
          <w:szCs w:val="24"/>
        </w:rPr>
      </w:pPr>
    </w:p>
    <w:p w14:paraId="09EA8E92" w14:textId="397C1E71" w:rsidR="00624759" w:rsidRDefault="00624759" w:rsidP="00624759">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Pengaruh</w:t>
      </w:r>
      <w:proofErr w:type="spellEnd"/>
      <w:r w:rsidR="0076540F">
        <w:rPr>
          <w:rFonts w:ascii="Times New Roman" w:hAnsi="Times New Roman" w:cs="Times New Roman"/>
          <w:b/>
          <w:bCs/>
          <w:sz w:val="24"/>
          <w:szCs w:val="24"/>
          <w:lang w:val="en-US"/>
        </w:rPr>
        <w:t xml:space="preserve"> </w:t>
      </w:r>
      <w:proofErr w:type="spellStart"/>
      <w:r w:rsidR="0076540F">
        <w:rPr>
          <w:rFonts w:ascii="Times New Roman" w:hAnsi="Times New Roman" w:cs="Times New Roman"/>
          <w:b/>
          <w:bCs/>
          <w:sz w:val="24"/>
          <w:szCs w:val="24"/>
          <w:lang w:val="en-US"/>
        </w:rPr>
        <w:t>Harga</w:t>
      </w:r>
      <w:proofErr w:type="spellEnd"/>
      <w:r w:rsidR="0076540F">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Kepuasan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konsumen</w:t>
      </w:r>
      <w:proofErr w:type="spellEnd"/>
    </w:p>
    <w:p w14:paraId="2D5979C3" w14:textId="2E468481" w:rsidR="00624759" w:rsidRDefault="0076540F" w:rsidP="00624759">
      <w:pPr>
        <w:spacing w:line="240" w:lineRule="auto"/>
        <w:ind w:firstLine="567"/>
        <w:jc w:val="both"/>
        <w:rPr>
          <w:rFonts w:ascii="Times New Roman" w:hAnsi="Times New Roman" w:cs="Times New Roman"/>
          <w:sz w:val="24"/>
          <w:szCs w:val="24"/>
        </w:rPr>
      </w:pPr>
      <w:r w:rsidRPr="00B208E5">
        <w:rPr>
          <w:rFonts w:ascii="Times New Roman" w:hAnsi="Times New Roman" w:cs="Times New Roman"/>
          <w:sz w:val="24"/>
          <w:szCs w:val="24"/>
        </w:rPr>
        <w:t xml:space="preserve">Hasil uji hipotesis kelima dengan mengacu pada nilai </w:t>
      </w:r>
      <w:r w:rsidRPr="00B208E5">
        <w:rPr>
          <w:rFonts w:ascii="Times New Roman" w:hAnsi="Times New Roman" w:cs="Times New Roman"/>
          <w:i/>
          <w:sz w:val="24"/>
          <w:szCs w:val="24"/>
        </w:rPr>
        <w:t xml:space="preserve">original sample </w:t>
      </w:r>
      <w:r w:rsidRPr="00B208E5">
        <w:rPr>
          <w:rFonts w:ascii="Times New Roman" w:hAnsi="Times New Roman" w:cs="Times New Roman"/>
          <w:sz w:val="24"/>
          <w:szCs w:val="24"/>
        </w:rPr>
        <w:t>yaitu negatif (-0.083),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yaitu 0.521 (&lt;1,964)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0.603 (&gt;0,05), maka dapat disimpulkan bahwa Harga (X</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berpengaruh positif namun tidak signifikan terhadap Kepuasan konsumen (Y</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5 ditolak. </w:t>
      </w:r>
      <w:r w:rsidRPr="00B208E5">
        <w:rPr>
          <w:rFonts w:ascii="Times New Roman" w:hAnsi="Times New Roman" w:cs="Times New Roman"/>
          <w:sz w:val="24"/>
          <w:szCs w:val="24"/>
        </w:rPr>
        <w:t xml:space="preserve">Berdasarkan pengujian dapat disimpulkan bahwa Harga tidak berpengaruh signifikan terhadap Kepuasan konsumen. Oleh karena itu, strategi Harga yang dialakukan oleh </w:t>
      </w:r>
      <w:r w:rsidRPr="00B208E5">
        <w:rPr>
          <w:rFonts w:ascii="Times New Roman" w:hAnsi="Times New Roman" w:cs="Times New Roman"/>
          <w:sz w:val="24"/>
          <w:szCs w:val="24"/>
        </w:rPr>
        <w:lastRenderedPageBreak/>
        <w:t xml:space="preserve">CV. Pacific Andre Anton tidak menjadi penyebab utama terbentuknya Kepuasan konsumen. Hasil temuan ini tidak sejalan dengan hasil penelitian </w:t>
      </w:r>
      <w:proofErr w:type="spellStart"/>
      <w:r w:rsidR="00091A74">
        <w:rPr>
          <w:rFonts w:ascii="Times New Roman" w:hAnsi="Times New Roman" w:cs="Times New Roman"/>
          <w:sz w:val="24"/>
          <w:szCs w:val="24"/>
          <w:lang w:val="en-US"/>
        </w:rPr>
        <w:t>Adhinda</w:t>
      </w:r>
      <w:proofErr w:type="spellEnd"/>
      <w:r w:rsidR="00091A74">
        <w:rPr>
          <w:rFonts w:ascii="Times New Roman" w:hAnsi="Times New Roman" w:cs="Times New Roman"/>
          <w:sz w:val="24"/>
          <w:szCs w:val="24"/>
          <w:lang w:val="en-US"/>
        </w:rPr>
        <w:t xml:space="preserve">, </w:t>
      </w:r>
      <w:proofErr w:type="spellStart"/>
      <w:r w:rsidR="00091A74">
        <w:rPr>
          <w:rFonts w:ascii="Times New Roman" w:hAnsi="Times New Roman" w:cs="Times New Roman"/>
          <w:sz w:val="24"/>
          <w:szCs w:val="24"/>
          <w:lang w:val="en-US"/>
        </w:rPr>
        <w:t>dkk</w:t>
      </w:r>
      <w:proofErr w:type="spellEnd"/>
      <w:r w:rsidRPr="00B208E5">
        <w:rPr>
          <w:rFonts w:ascii="Times New Roman" w:hAnsi="Times New Roman" w:cs="Times New Roman"/>
          <w:sz w:val="24"/>
          <w:szCs w:val="24"/>
        </w:rPr>
        <w:t xml:space="preserve"> (20</w:t>
      </w:r>
      <w:r w:rsidR="00091A74">
        <w:rPr>
          <w:rFonts w:ascii="Times New Roman" w:hAnsi="Times New Roman" w:cs="Times New Roman"/>
          <w:sz w:val="24"/>
          <w:szCs w:val="24"/>
          <w:lang w:val="en-US"/>
        </w:rPr>
        <w:t>22</w:t>
      </w:r>
      <w:r w:rsidRPr="00B208E5">
        <w:rPr>
          <w:rFonts w:ascii="Times New Roman" w:hAnsi="Times New Roman" w:cs="Times New Roman"/>
          <w:sz w:val="24"/>
          <w:szCs w:val="24"/>
        </w:rPr>
        <w:t>).</w:t>
      </w:r>
    </w:p>
    <w:p w14:paraId="7EFF07A1" w14:textId="77777777" w:rsidR="00445EDC" w:rsidRDefault="00445EDC" w:rsidP="00550411">
      <w:pPr>
        <w:spacing w:line="240" w:lineRule="auto"/>
        <w:jc w:val="both"/>
        <w:rPr>
          <w:rFonts w:ascii="Times New Roman" w:hAnsi="Times New Roman" w:cs="Times New Roman"/>
          <w:b/>
          <w:bCs/>
          <w:sz w:val="24"/>
          <w:szCs w:val="24"/>
          <w:lang w:val="en-US"/>
        </w:rPr>
      </w:pPr>
    </w:p>
    <w:p w14:paraId="53F96F33" w14:textId="0A9E891E" w:rsidR="00550411" w:rsidRPr="00624759" w:rsidRDefault="00624759" w:rsidP="00550411">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Pengaruh</w:t>
      </w:r>
      <w:proofErr w:type="spellEnd"/>
      <w:r>
        <w:rPr>
          <w:rFonts w:ascii="Times New Roman" w:hAnsi="Times New Roman" w:cs="Times New Roman"/>
          <w:b/>
          <w:bCs/>
          <w:sz w:val="24"/>
          <w:szCs w:val="24"/>
          <w:lang w:val="en-US"/>
        </w:rPr>
        <w:t xml:space="preserve"> </w:t>
      </w:r>
      <w:proofErr w:type="spellStart"/>
      <w:r w:rsidR="0076540F">
        <w:rPr>
          <w:rFonts w:ascii="Times New Roman" w:hAnsi="Times New Roman" w:cs="Times New Roman"/>
          <w:b/>
          <w:bCs/>
          <w:sz w:val="24"/>
          <w:szCs w:val="24"/>
          <w:lang w:val="en-US"/>
        </w:rPr>
        <w:t>Kualitas</w:t>
      </w:r>
      <w:proofErr w:type="spellEnd"/>
      <w:r w:rsidR="0076540F">
        <w:rPr>
          <w:rFonts w:ascii="Times New Roman" w:hAnsi="Times New Roman" w:cs="Times New Roman"/>
          <w:b/>
          <w:bCs/>
          <w:sz w:val="24"/>
          <w:szCs w:val="24"/>
          <w:lang w:val="en-US"/>
        </w:rPr>
        <w:t xml:space="preserve"> </w:t>
      </w:r>
      <w:proofErr w:type="spellStart"/>
      <w:r w:rsidR="0076540F">
        <w:rPr>
          <w:rFonts w:ascii="Times New Roman" w:hAnsi="Times New Roman" w:cs="Times New Roman"/>
          <w:b/>
          <w:bCs/>
          <w:sz w:val="24"/>
          <w:szCs w:val="24"/>
          <w:lang w:val="en-US"/>
        </w:rPr>
        <w:t>produk</w:t>
      </w:r>
      <w:proofErr w:type="spellEnd"/>
      <w:r w:rsidR="0076540F">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Kepuasan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konsumen</w:t>
      </w:r>
      <w:proofErr w:type="spellEnd"/>
    </w:p>
    <w:p w14:paraId="6FFC3FBD" w14:textId="6BDA4E8B" w:rsidR="004259A6" w:rsidRDefault="00A21914" w:rsidP="004259A6">
      <w:pPr>
        <w:pStyle w:val="ListParagraph"/>
        <w:spacing w:line="240" w:lineRule="auto"/>
        <w:ind w:left="0" w:firstLine="567"/>
        <w:jc w:val="both"/>
        <w:rPr>
          <w:rFonts w:ascii="Times New Roman" w:hAnsi="Times New Roman" w:cs="Times New Roman"/>
          <w:sz w:val="24"/>
          <w:szCs w:val="24"/>
        </w:rPr>
      </w:pPr>
      <w:r w:rsidRPr="00B208E5">
        <w:rPr>
          <w:rFonts w:ascii="Times New Roman" w:hAnsi="Times New Roman" w:cs="Times New Roman"/>
          <w:sz w:val="24"/>
          <w:szCs w:val="24"/>
        </w:rPr>
        <w:t xml:space="preserve">Hasil uji hipotesis keenam dengan mengacu pada nilai </w:t>
      </w:r>
      <w:r w:rsidRPr="00B208E5">
        <w:rPr>
          <w:rFonts w:ascii="Times New Roman" w:hAnsi="Times New Roman" w:cs="Times New Roman"/>
          <w:i/>
          <w:sz w:val="24"/>
          <w:szCs w:val="24"/>
        </w:rPr>
        <w:t xml:space="preserve">original sample </w:t>
      </w:r>
      <w:r w:rsidRPr="00B208E5">
        <w:rPr>
          <w:rFonts w:ascii="Times New Roman" w:hAnsi="Times New Roman" w:cs="Times New Roman"/>
          <w:sz w:val="24"/>
          <w:szCs w:val="24"/>
        </w:rPr>
        <w:t>yaitu negatif (-0.249),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yaitu 1.458 (&lt;1,964)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0.146 (&gt;0,05), maka dapat disimpulkan bahwa Kualitas produk (X</w:t>
      </w:r>
      <w:r w:rsidRPr="00B208E5">
        <w:rPr>
          <w:rFonts w:ascii="Times New Roman" w:hAnsi="Times New Roman" w:cs="Times New Roman"/>
          <w:sz w:val="24"/>
          <w:szCs w:val="24"/>
          <w:vertAlign w:val="subscript"/>
        </w:rPr>
        <w:t>3</w:t>
      </w:r>
      <w:r w:rsidRPr="00B208E5">
        <w:rPr>
          <w:rFonts w:ascii="Times New Roman" w:hAnsi="Times New Roman" w:cs="Times New Roman"/>
          <w:sz w:val="24"/>
          <w:szCs w:val="24"/>
        </w:rPr>
        <w:t>) berpengaruh negatif namun tidak signifikan terhadap Kepuasan konsumen (Y</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6 ditolak. </w:t>
      </w:r>
      <w:r w:rsidRPr="00B208E5">
        <w:rPr>
          <w:rFonts w:ascii="Times New Roman" w:hAnsi="Times New Roman" w:cs="Times New Roman"/>
          <w:sz w:val="24"/>
          <w:szCs w:val="24"/>
        </w:rPr>
        <w:t xml:space="preserve">Berdasarkan hasil penelitian dapat dinyatakan bahwa Kualitas produk tidak berpengaruh secara signifikan terhadap terbentuknya suatu Kepuasan konsumen. Oleh karena itu terdapat banyak faktor lain yang mempengaruhi Kepuasan konsumen pada CV. Pacific Andre Anton. Hasil temuan ini tidak sejalan dengan hasil penelitian </w:t>
      </w:r>
      <w:proofErr w:type="spellStart"/>
      <w:r w:rsidR="003E5EBF">
        <w:rPr>
          <w:rFonts w:ascii="Times New Roman" w:hAnsi="Times New Roman" w:cs="Times New Roman"/>
          <w:sz w:val="24"/>
          <w:szCs w:val="24"/>
          <w:lang w:val="en-US"/>
        </w:rPr>
        <w:t>Wahida</w:t>
      </w:r>
      <w:proofErr w:type="spellEnd"/>
      <w:r w:rsidR="003E5EBF">
        <w:rPr>
          <w:rFonts w:ascii="Times New Roman" w:hAnsi="Times New Roman" w:cs="Times New Roman"/>
          <w:sz w:val="24"/>
          <w:szCs w:val="24"/>
          <w:lang w:val="en-US"/>
        </w:rPr>
        <w:t xml:space="preserve">, </w:t>
      </w:r>
      <w:proofErr w:type="spellStart"/>
      <w:r w:rsidR="003E5EBF">
        <w:rPr>
          <w:rFonts w:ascii="Times New Roman" w:hAnsi="Times New Roman" w:cs="Times New Roman"/>
          <w:sz w:val="24"/>
          <w:szCs w:val="24"/>
          <w:lang w:val="en-US"/>
        </w:rPr>
        <w:t>dkk</w:t>
      </w:r>
      <w:proofErr w:type="spellEnd"/>
      <w:r w:rsidR="003E5EBF">
        <w:rPr>
          <w:rFonts w:ascii="Times New Roman" w:hAnsi="Times New Roman" w:cs="Times New Roman"/>
          <w:sz w:val="24"/>
          <w:szCs w:val="24"/>
          <w:lang w:val="en-US"/>
        </w:rPr>
        <w:t xml:space="preserve"> </w:t>
      </w:r>
      <w:r w:rsidRPr="00B208E5">
        <w:rPr>
          <w:rFonts w:ascii="Times New Roman" w:hAnsi="Times New Roman" w:cs="Times New Roman"/>
          <w:sz w:val="24"/>
          <w:szCs w:val="24"/>
        </w:rPr>
        <w:t>(2023).</w:t>
      </w:r>
    </w:p>
    <w:p w14:paraId="136395D3" w14:textId="77777777" w:rsidR="004259A6" w:rsidRPr="009336B0" w:rsidRDefault="004259A6" w:rsidP="004259A6">
      <w:pPr>
        <w:pStyle w:val="ListParagraph"/>
        <w:spacing w:line="240" w:lineRule="auto"/>
        <w:ind w:left="0" w:firstLine="567"/>
        <w:jc w:val="both"/>
        <w:rPr>
          <w:rFonts w:ascii="Times New Roman" w:hAnsi="Times New Roman" w:cs="Times New Roman"/>
          <w:sz w:val="24"/>
          <w:szCs w:val="24"/>
        </w:rPr>
      </w:pPr>
    </w:p>
    <w:p w14:paraId="620360B7" w14:textId="683304B5" w:rsidR="00550411" w:rsidRPr="004259A6" w:rsidRDefault="004259A6" w:rsidP="00550411">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Pengaruh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Keputusan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pembelian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Kepuasan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konsumen</w:t>
      </w:r>
      <w:proofErr w:type="spellEnd"/>
    </w:p>
    <w:p w14:paraId="749A43E9" w14:textId="2F6F4C42" w:rsidR="004259A6" w:rsidRDefault="00A21914" w:rsidP="009F33F0">
      <w:pPr>
        <w:tabs>
          <w:tab w:val="left" w:pos="284"/>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08E5">
        <w:rPr>
          <w:rFonts w:ascii="Times New Roman" w:hAnsi="Times New Roman" w:cs="Times New Roman"/>
          <w:sz w:val="24"/>
          <w:szCs w:val="24"/>
        </w:rPr>
        <w:t xml:space="preserve">Hasil uji hipotesis ketujuh dengan mengacu pada nilai </w:t>
      </w:r>
      <w:r w:rsidRPr="00B208E5">
        <w:rPr>
          <w:rFonts w:ascii="Times New Roman" w:hAnsi="Times New Roman" w:cs="Times New Roman"/>
          <w:i/>
          <w:sz w:val="24"/>
          <w:szCs w:val="24"/>
        </w:rPr>
        <w:t xml:space="preserve">original sample </w:t>
      </w:r>
      <w:r w:rsidRPr="00B208E5">
        <w:rPr>
          <w:rFonts w:ascii="Times New Roman" w:hAnsi="Times New Roman" w:cs="Times New Roman"/>
          <w:sz w:val="24"/>
          <w:szCs w:val="24"/>
        </w:rPr>
        <w:t>yaitu positif (0.577),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yaitu 4.633 (≥1,964)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0.000 (≤0,05), maka dapat disimpulkan bahwa Keputusan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berpengaruh signifikan positif terhadap Kepuasan konsumen (Y</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7 diterima. </w:t>
      </w:r>
      <w:r w:rsidRPr="00B208E5">
        <w:rPr>
          <w:rFonts w:ascii="Times New Roman" w:hAnsi="Times New Roman" w:cs="Times New Roman"/>
          <w:sz w:val="24"/>
          <w:szCs w:val="24"/>
        </w:rPr>
        <w:t xml:space="preserve">Dari hasil uji dapat disimpulkan bahwa Keputusan pembelian dapat secara langsung berpengaruh terhadap terbentuknya </w:t>
      </w:r>
      <w:r w:rsidRPr="00B208E5">
        <w:rPr>
          <w:rFonts w:ascii="Times New Roman" w:hAnsi="Times New Roman" w:cs="Times New Roman"/>
          <w:sz w:val="24"/>
          <w:szCs w:val="24"/>
        </w:rPr>
        <w:t xml:space="preserve">Kepuasan konsumen. Dengan meningkatkan variabel yang dapat mempengaruhi Keputusan pembelian tentunya akan dapat berpengaruh terhadap terbentuknya suatu Kepuasan konsumen. Hasil penelitian ini sejalan dengan hasil penelitian </w:t>
      </w:r>
      <w:proofErr w:type="spellStart"/>
      <w:r w:rsidR="003E5EBF">
        <w:rPr>
          <w:rFonts w:ascii="Times New Roman" w:hAnsi="Times New Roman" w:cs="Times New Roman"/>
          <w:sz w:val="24"/>
          <w:szCs w:val="24"/>
          <w:lang w:val="en-US"/>
        </w:rPr>
        <w:t>Hidayat</w:t>
      </w:r>
      <w:proofErr w:type="spellEnd"/>
      <w:r w:rsidR="003E5EBF">
        <w:rPr>
          <w:rFonts w:ascii="Times New Roman" w:hAnsi="Times New Roman" w:cs="Times New Roman"/>
          <w:sz w:val="24"/>
          <w:szCs w:val="24"/>
          <w:lang w:val="en-US"/>
        </w:rPr>
        <w:t xml:space="preserve">, </w:t>
      </w:r>
      <w:proofErr w:type="spellStart"/>
      <w:r w:rsidR="003E5EBF">
        <w:rPr>
          <w:rFonts w:ascii="Times New Roman" w:hAnsi="Times New Roman" w:cs="Times New Roman"/>
          <w:sz w:val="24"/>
          <w:szCs w:val="24"/>
          <w:lang w:val="en-US"/>
        </w:rPr>
        <w:t>dkk</w:t>
      </w:r>
      <w:proofErr w:type="spellEnd"/>
      <w:r w:rsidRPr="00B208E5">
        <w:rPr>
          <w:rFonts w:ascii="Times New Roman" w:hAnsi="Times New Roman" w:cs="Times New Roman"/>
          <w:sz w:val="24"/>
          <w:szCs w:val="24"/>
        </w:rPr>
        <w:t xml:space="preserve"> (202</w:t>
      </w:r>
      <w:r w:rsidR="002F7D85">
        <w:rPr>
          <w:rFonts w:ascii="Times New Roman" w:hAnsi="Times New Roman" w:cs="Times New Roman"/>
          <w:sz w:val="24"/>
          <w:szCs w:val="24"/>
          <w:lang w:val="en-US"/>
        </w:rPr>
        <w:t>3</w:t>
      </w:r>
      <w:r w:rsidRPr="00B208E5">
        <w:rPr>
          <w:rFonts w:ascii="Times New Roman" w:hAnsi="Times New Roman" w:cs="Times New Roman"/>
          <w:sz w:val="24"/>
          <w:szCs w:val="24"/>
        </w:rPr>
        <w:t>).</w:t>
      </w:r>
    </w:p>
    <w:p w14:paraId="084E621F" w14:textId="77777777" w:rsidR="003E5EBF" w:rsidRPr="008062F6" w:rsidRDefault="003E5EBF" w:rsidP="009F33F0">
      <w:pPr>
        <w:tabs>
          <w:tab w:val="left" w:pos="284"/>
          <w:tab w:val="left" w:pos="567"/>
        </w:tabs>
        <w:spacing w:line="240" w:lineRule="auto"/>
        <w:jc w:val="both"/>
        <w:rPr>
          <w:rFonts w:ascii="Times New Roman" w:hAnsi="Times New Roman" w:cs="Times New Roman"/>
          <w:sz w:val="24"/>
          <w:szCs w:val="24"/>
        </w:rPr>
      </w:pPr>
    </w:p>
    <w:p w14:paraId="304F0FD6" w14:textId="73B60EE4" w:rsidR="004259A6" w:rsidRDefault="004259A6" w:rsidP="004259A6">
      <w:pPr>
        <w:pStyle w:val="ListParagraph"/>
        <w:spacing w:line="240" w:lineRule="auto"/>
        <w:ind w:left="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Pengaruh</w:t>
      </w:r>
      <w:proofErr w:type="spellEnd"/>
      <w:r>
        <w:rPr>
          <w:rFonts w:ascii="Times New Roman" w:hAnsi="Times New Roman" w:cs="Times New Roman"/>
          <w:b/>
          <w:sz w:val="24"/>
          <w:szCs w:val="24"/>
          <w:lang w:val="en-US"/>
        </w:rPr>
        <w:t xml:space="preserve"> </w:t>
      </w:r>
      <w:proofErr w:type="spellStart"/>
      <w:r w:rsidR="008062F6">
        <w:rPr>
          <w:rFonts w:ascii="Times New Roman" w:hAnsi="Times New Roman" w:cs="Times New Roman"/>
          <w:b/>
          <w:sz w:val="24"/>
          <w:szCs w:val="24"/>
          <w:lang w:val="en-US"/>
        </w:rPr>
        <w:t>Komunikasi</w:t>
      </w:r>
      <w:proofErr w:type="spellEnd"/>
      <w:r w:rsidR="008062F6">
        <w:rPr>
          <w:rFonts w:ascii="Times New Roman" w:hAnsi="Times New Roman" w:cs="Times New Roman"/>
          <w:b/>
          <w:sz w:val="24"/>
          <w:szCs w:val="24"/>
          <w:lang w:val="en-US"/>
        </w:rPr>
        <w:t xml:space="preserve"> </w:t>
      </w:r>
      <w:proofErr w:type="spellStart"/>
      <w:r w:rsidR="008062F6">
        <w:rPr>
          <w:rFonts w:ascii="Times New Roman" w:hAnsi="Times New Roman" w:cs="Times New Roman"/>
          <w:b/>
          <w:sz w:val="24"/>
          <w:szCs w:val="24"/>
          <w:lang w:val="en-US"/>
        </w:rPr>
        <w:t>pemasaran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terhadap</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Kepuasan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konsumen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melalui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Keputusan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pembelian</w:t>
      </w:r>
      <w:proofErr w:type="spellEnd"/>
    </w:p>
    <w:p w14:paraId="42146E9A" w14:textId="71963EB7" w:rsidR="004259A6" w:rsidRDefault="008062F6" w:rsidP="009F33F0">
      <w:pPr>
        <w:pStyle w:val="ListParagraph"/>
        <w:spacing w:line="240" w:lineRule="auto"/>
        <w:ind w:left="0" w:firstLine="567"/>
        <w:jc w:val="both"/>
        <w:rPr>
          <w:rFonts w:ascii="Times New Roman" w:hAnsi="Times New Roman" w:cs="Times New Roman"/>
          <w:sz w:val="24"/>
          <w:szCs w:val="24"/>
        </w:rPr>
      </w:pPr>
      <w:r w:rsidRPr="00B208E5">
        <w:rPr>
          <w:rFonts w:ascii="Times New Roman" w:hAnsi="Times New Roman" w:cs="Times New Roman"/>
          <w:sz w:val="24"/>
          <w:szCs w:val="24"/>
        </w:rPr>
        <w:t xml:space="preserve">Hasil uji hipotesis kedelapan dengan mengacu pada nilai </w:t>
      </w:r>
      <w:r w:rsidRPr="00B208E5">
        <w:rPr>
          <w:rFonts w:ascii="Times New Roman" w:hAnsi="Times New Roman" w:cs="Times New Roman"/>
          <w:i/>
          <w:sz w:val="24"/>
          <w:szCs w:val="24"/>
        </w:rPr>
        <w:t xml:space="preserve">original sample </w:t>
      </w:r>
      <w:r w:rsidRPr="00B208E5">
        <w:rPr>
          <w:rFonts w:ascii="Times New Roman" w:hAnsi="Times New Roman" w:cs="Times New Roman"/>
          <w:sz w:val="24"/>
          <w:szCs w:val="24"/>
        </w:rPr>
        <w:t>yaitu positif (0.737),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yaitu 3.235 (≥1,964)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0.001 (≤0,05), maka dapat disimpulkan bahwa Komunikasi pemasaran (X</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berpengaruh signifikan positif terhadap Kepuasan konsumen (Y</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melalui Keputusan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8 diterima. </w:t>
      </w:r>
      <w:r w:rsidRPr="00B208E5">
        <w:rPr>
          <w:rFonts w:ascii="Times New Roman" w:hAnsi="Times New Roman" w:cs="Times New Roman"/>
          <w:sz w:val="24"/>
          <w:szCs w:val="24"/>
        </w:rPr>
        <w:t>Dari hasil pengujian dapat disimpukan bahwa Komunikasi pemsaran dapat berpengaruh terhadap Kepuasan konsumen melalui Keputusan pembelian. Dengan meningkatkan Komunikasi pemasaran tentunya dapat meningkatkan Keputusan pembelian dan Kepuasan konsumen. Hasil temuan ini sejalan dengan hasil penelitian</w:t>
      </w:r>
      <w:r w:rsidR="00002236">
        <w:rPr>
          <w:rFonts w:ascii="Times New Roman" w:hAnsi="Times New Roman" w:cs="Times New Roman"/>
          <w:sz w:val="24"/>
          <w:szCs w:val="24"/>
          <w:lang w:val="en-US"/>
        </w:rPr>
        <w:t xml:space="preserve"> </w:t>
      </w:r>
      <w:proofErr w:type="spellStart"/>
      <w:r w:rsidR="00002236">
        <w:rPr>
          <w:rFonts w:ascii="Times New Roman" w:hAnsi="Times New Roman" w:cs="Times New Roman"/>
          <w:sz w:val="24"/>
          <w:szCs w:val="24"/>
          <w:lang w:val="en-US"/>
        </w:rPr>
        <w:t>Kusumawardhani</w:t>
      </w:r>
      <w:proofErr w:type="spellEnd"/>
      <w:r w:rsidR="00002236">
        <w:rPr>
          <w:rFonts w:ascii="Times New Roman" w:hAnsi="Times New Roman" w:cs="Times New Roman"/>
          <w:sz w:val="24"/>
          <w:szCs w:val="24"/>
          <w:lang w:val="en-US"/>
        </w:rPr>
        <w:t xml:space="preserve"> </w:t>
      </w:r>
      <w:r w:rsidRPr="00B208E5">
        <w:rPr>
          <w:rFonts w:ascii="Times New Roman" w:hAnsi="Times New Roman" w:cs="Times New Roman"/>
          <w:sz w:val="24"/>
          <w:szCs w:val="24"/>
        </w:rPr>
        <w:t>(202</w:t>
      </w:r>
      <w:r w:rsidR="00002236">
        <w:rPr>
          <w:rFonts w:ascii="Times New Roman" w:hAnsi="Times New Roman" w:cs="Times New Roman"/>
          <w:sz w:val="24"/>
          <w:szCs w:val="24"/>
          <w:lang w:val="en-US"/>
        </w:rPr>
        <w:t>3</w:t>
      </w:r>
      <w:r w:rsidRPr="00B208E5">
        <w:rPr>
          <w:rFonts w:ascii="Times New Roman" w:hAnsi="Times New Roman" w:cs="Times New Roman"/>
          <w:sz w:val="24"/>
          <w:szCs w:val="24"/>
        </w:rPr>
        <w:t xml:space="preserve">) dan </w:t>
      </w:r>
      <w:proofErr w:type="spellStart"/>
      <w:r w:rsidR="00002236">
        <w:rPr>
          <w:rFonts w:ascii="Times New Roman" w:hAnsi="Times New Roman" w:cs="Times New Roman"/>
          <w:sz w:val="24"/>
          <w:szCs w:val="24"/>
          <w:lang w:val="en-US"/>
        </w:rPr>
        <w:t>Pratama</w:t>
      </w:r>
      <w:proofErr w:type="spellEnd"/>
      <w:r w:rsidR="00002236">
        <w:rPr>
          <w:rFonts w:ascii="Times New Roman" w:hAnsi="Times New Roman" w:cs="Times New Roman"/>
          <w:sz w:val="24"/>
          <w:szCs w:val="24"/>
          <w:lang w:val="en-US"/>
        </w:rPr>
        <w:t>, A</w:t>
      </w:r>
      <w:r w:rsidRPr="00B208E5">
        <w:rPr>
          <w:rFonts w:ascii="Times New Roman" w:hAnsi="Times New Roman" w:cs="Times New Roman"/>
          <w:sz w:val="24"/>
          <w:szCs w:val="24"/>
        </w:rPr>
        <w:t xml:space="preserve"> (202</w:t>
      </w:r>
      <w:r w:rsidR="00002236">
        <w:rPr>
          <w:rFonts w:ascii="Times New Roman" w:hAnsi="Times New Roman" w:cs="Times New Roman"/>
          <w:sz w:val="24"/>
          <w:szCs w:val="24"/>
          <w:lang w:val="en-US"/>
        </w:rPr>
        <w:t>3</w:t>
      </w:r>
      <w:r w:rsidRPr="00B208E5">
        <w:rPr>
          <w:rFonts w:ascii="Times New Roman" w:hAnsi="Times New Roman" w:cs="Times New Roman"/>
          <w:sz w:val="24"/>
          <w:szCs w:val="24"/>
        </w:rPr>
        <w:t>)</w:t>
      </w:r>
      <w:r>
        <w:rPr>
          <w:rFonts w:ascii="Times New Roman" w:hAnsi="Times New Roman" w:cs="Times New Roman"/>
          <w:sz w:val="24"/>
          <w:szCs w:val="24"/>
        </w:rPr>
        <w:t>.</w:t>
      </w:r>
    </w:p>
    <w:p w14:paraId="6A302107" w14:textId="77777777" w:rsidR="004259A6" w:rsidRDefault="004259A6" w:rsidP="004259A6">
      <w:pPr>
        <w:pStyle w:val="ListParagraph"/>
        <w:spacing w:line="240" w:lineRule="auto"/>
        <w:ind w:left="0"/>
        <w:jc w:val="both"/>
        <w:rPr>
          <w:rFonts w:ascii="Times New Roman" w:hAnsi="Times New Roman" w:cs="Times New Roman"/>
          <w:sz w:val="24"/>
          <w:szCs w:val="24"/>
        </w:rPr>
      </w:pPr>
    </w:p>
    <w:p w14:paraId="15558214" w14:textId="1C04D7C7" w:rsidR="004259A6" w:rsidRPr="004259A6" w:rsidRDefault="004259A6" w:rsidP="004259A6">
      <w:pPr>
        <w:pStyle w:val="ListParagraph"/>
        <w:spacing w:line="240" w:lineRule="auto"/>
        <w:ind w:left="0"/>
        <w:jc w:val="both"/>
        <w:rPr>
          <w:rFonts w:ascii="Times New Roman" w:hAnsi="Times New Roman" w:cs="Times New Roman"/>
          <w:b/>
          <w:sz w:val="24"/>
          <w:szCs w:val="24"/>
          <w:lang w:val="en-US"/>
        </w:rPr>
      </w:pPr>
      <w:proofErr w:type="spellStart"/>
      <w:r w:rsidRPr="004259A6">
        <w:rPr>
          <w:rFonts w:ascii="Times New Roman" w:hAnsi="Times New Roman" w:cs="Times New Roman"/>
          <w:b/>
          <w:sz w:val="24"/>
          <w:szCs w:val="24"/>
          <w:lang w:val="en-US"/>
        </w:rPr>
        <w:t>Pengaruh</w:t>
      </w:r>
      <w:proofErr w:type="spellEnd"/>
      <w:r w:rsidR="00817682">
        <w:rPr>
          <w:rFonts w:ascii="Times New Roman" w:hAnsi="Times New Roman" w:cs="Times New Roman"/>
          <w:b/>
          <w:sz w:val="24"/>
          <w:szCs w:val="24"/>
          <w:lang w:val="en-US"/>
        </w:rPr>
        <w:t xml:space="preserve"> </w:t>
      </w:r>
      <w:proofErr w:type="spellStart"/>
      <w:r w:rsidR="00817682">
        <w:rPr>
          <w:rFonts w:ascii="Times New Roman" w:hAnsi="Times New Roman" w:cs="Times New Roman"/>
          <w:b/>
          <w:sz w:val="24"/>
          <w:szCs w:val="24"/>
          <w:lang w:val="en-US"/>
        </w:rPr>
        <w:t>Harga</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terhadap</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Kepuasan</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konsumen</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melalui</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Keputusan</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pembelian</w:t>
      </w:r>
      <w:proofErr w:type="spellEnd"/>
    </w:p>
    <w:p w14:paraId="5E76E609" w14:textId="58E73991" w:rsidR="004259A6" w:rsidRDefault="0016020C" w:rsidP="004259A6">
      <w:pPr>
        <w:pStyle w:val="ListParagraph"/>
        <w:spacing w:line="240" w:lineRule="auto"/>
        <w:ind w:left="0" w:firstLine="567"/>
        <w:jc w:val="both"/>
        <w:rPr>
          <w:rFonts w:ascii="Times New Roman" w:hAnsi="Times New Roman" w:cs="Times New Roman"/>
          <w:sz w:val="24"/>
          <w:szCs w:val="24"/>
        </w:rPr>
      </w:pPr>
      <w:r w:rsidRPr="00B208E5">
        <w:rPr>
          <w:rFonts w:ascii="Times New Roman" w:hAnsi="Times New Roman" w:cs="Times New Roman"/>
          <w:sz w:val="24"/>
          <w:szCs w:val="24"/>
        </w:rPr>
        <w:t xml:space="preserve">Hasil uji hipotesis kesembilan dengan mengacu pada nilai </w:t>
      </w:r>
      <w:r w:rsidRPr="00B208E5">
        <w:rPr>
          <w:rFonts w:ascii="Times New Roman" w:hAnsi="Times New Roman" w:cs="Times New Roman"/>
          <w:i/>
          <w:sz w:val="24"/>
          <w:szCs w:val="24"/>
        </w:rPr>
        <w:t xml:space="preserve">original sample </w:t>
      </w:r>
      <w:r w:rsidRPr="00B208E5">
        <w:rPr>
          <w:rFonts w:ascii="Times New Roman" w:hAnsi="Times New Roman" w:cs="Times New Roman"/>
          <w:sz w:val="24"/>
          <w:szCs w:val="24"/>
        </w:rPr>
        <w:t>yaitu positif (0.040),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0.439 (&lt;1,964)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0.661 (&gt;0,05), maka dapat disimpulkan bahwa Harga (X</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xml:space="preserve">) berpengaruh positif </w:t>
      </w:r>
      <w:r w:rsidRPr="00B208E5">
        <w:rPr>
          <w:rFonts w:ascii="Times New Roman" w:hAnsi="Times New Roman" w:cs="Times New Roman"/>
          <w:sz w:val="24"/>
          <w:szCs w:val="24"/>
        </w:rPr>
        <w:lastRenderedPageBreak/>
        <w:t>namun tidak signifikan terhadap Kepuasan konsumen (Y</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melalui Keputusan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9 ditolak. </w:t>
      </w:r>
      <w:r w:rsidRPr="00B208E5">
        <w:rPr>
          <w:rFonts w:ascii="Times New Roman" w:hAnsi="Times New Roman" w:cs="Times New Roman"/>
          <w:sz w:val="24"/>
          <w:szCs w:val="24"/>
        </w:rPr>
        <w:t xml:space="preserve">Dari hasil pengujian dapat dikatakan bahwa Harga tidak berpengaruh langsung terhada Kepuasan konsumen melalui Keputusan pembelian. Dengan meningkatkan strategi harga mungkin akan dapat membentuk Kepuasan konsumen. Hasil temuan ini tidak sejalan dengan hasl penelitian </w:t>
      </w:r>
      <w:r w:rsidR="0048736B">
        <w:rPr>
          <w:rFonts w:ascii="Times New Roman" w:hAnsi="Times New Roman" w:cs="Times New Roman"/>
          <w:sz w:val="24"/>
          <w:szCs w:val="24"/>
          <w:lang w:val="en-US"/>
        </w:rPr>
        <w:t xml:space="preserve">Putra, </w:t>
      </w:r>
      <w:proofErr w:type="spellStart"/>
      <w:r w:rsidR="0048736B">
        <w:rPr>
          <w:rFonts w:ascii="Times New Roman" w:hAnsi="Times New Roman" w:cs="Times New Roman"/>
          <w:sz w:val="24"/>
          <w:szCs w:val="24"/>
          <w:lang w:val="en-US"/>
        </w:rPr>
        <w:t>dkk</w:t>
      </w:r>
      <w:proofErr w:type="spellEnd"/>
      <w:r w:rsidR="0048736B">
        <w:rPr>
          <w:rFonts w:ascii="Times New Roman" w:hAnsi="Times New Roman" w:cs="Times New Roman"/>
          <w:sz w:val="24"/>
          <w:szCs w:val="24"/>
          <w:lang w:val="en-US"/>
        </w:rPr>
        <w:t xml:space="preserve"> </w:t>
      </w:r>
      <w:r w:rsidRPr="00B208E5">
        <w:rPr>
          <w:rFonts w:ascii="Times New Roman" w:hAnsi="Times New Roman" w:cs="Times New Roman"/>
          <w:sz w:val="24"/>
          <w:szCs w:val="24"/>
        </w:rPr>
        <w:t xml:space="preserve">(2023) </w:t>
      </w:r>
    </w:p>
    <w:p w14:paraId="03277BDC" w14:textId="77777777" w:rsidR="004259A6" w:rsidRDefault="004259A6" w:rsidP="004259A6">
      <w:pPr>
        <w:pStyle w:val="ListParagraph"/>
        <w:spacing w:line="240" w:lineRule="auto"/>
        <w:ind w:left="0"/>
        <w:jc w:val="both"/>
        <w:rPr>
          <w:rFonts w:ascii="Times New Roman" w:hAnsi="Times New Roman" w:cs="Times New Roman"/>
          <w:sz w:val="24"/>
          <w:szCs w:val="24"/>
        </w:rPr>
      </w:pPr>
    </w:p>
    <w:p w14:paraId="324FE0DB" w14:textId="27887146" w:rsidR="004259A6" w:rsidRDefault="004259A6" w:rsidP="004259A6">
      <w:pPr>
        <w:pStyle w:val="ListParagraph"/>
        <w:spacing w:line="240" w:lineRule="auto"/>
        <w:ind w:left="0"/>
        <w:jc w:val="both"/>
        <w:rPr>
          <w:rFonts w:ascii="Times New Roman" w:hAnsi="Times New Roman" w:cs="Times New Roman"/>
          <w:b/>
          <w:sz w:val="24"/>
          <w:szCs w:val="24"/>
          <w:lang w:val="en-US"/>
        </w:rPr>
      </w:pPr>
      <w:proofErr w:type="spellStart"/>
      <w:r w:rsidRPr="004259A6">
        <w:rPr>
          <w:rFonts w:ascii="Times New Roman" w:hAnsi="Times New Roman" w:cs="Times New Roman"/>
          <w:b/>
          <w:sz w:val="24"/>
          <w:szCs w:val="24"/>
          <w:lang w:val="en-US"/>
        </w:rPr>
        <w:t>Pengaruh</w:t>
      </w:r>
      <w:proofErr w:type="spellEnd"/>
      <w:r w:rsidR="0016020C">
        <w:rPr>
          <w:rFonts w:ascii="Times New Roman" w:hAnsi="Times New Roman" w:cs="Times New Roman"/>
          <w:b/>
          <w:sz w:val="24"/>
          <w:szCs w:val="24"/>
          <w:lang w:val="en-US"/>
        </w:rPr>
        <w:t xml:space="preserve"> </w:t>
      </w:r>
      <w:proofErr w:type="spellStart"/>
      <w:r w:rsidR="0016020C">
        <w:rPr>
          <w:rFonts w:ascii="Times New Roman" w:hAnsi="Times New Roman" w:cs="Times New Roman"/>
          <w:b/>
          <w:sz w:val="24"/>
          <w:szCs w:val="24"/>
          <w:lang w:val="en-US"/>
        </w:rPr>
        <w:t>Kualitas</w:t>
      </w:r>
      <w:proofErr w:type="spellEnd"/>
      <w:r w:rsidR="0016020C">
        <w:rPr>
          <w:rFonts w:ascii="Times New Roman" w:hAnsi="Times New Roman" w:cs="Times New Roman"/>
          <w:b/>
          <w:sz w:val="24"/>
          <w:szCs w:val="24"/>
          <w:lang w:val="en-US"/>
        </w:rPr>
        <w:t xml:space="preserve"> </w:t>
      </w:r>
      <w:proofErr w:type="spellStart"/>
      <w:r w:rsidR="0016020C">
        <w:rPr>
          <w:rFonts w:ascii="Times New Roman" w:hAnsi="Times New Roman" w:cs="Times New Roman"/>
          <w:b/>
          <w:sz w:val="24"/>
          <w:szCs w:val="24"/>
          <w:lang w:val="en-US"/>
        </w:rPr>
        <w:t>produk</w:t>
      </w:r>
      <w:proofErr w:type="spellEnd"/>
      <w:r w:rsidR="0016020C">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terhadap</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Kepuasan</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konsumen</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melalui</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Keputusan</w:t>
      </w:r>
      <w:proofErr w:type="spellEnd"/>
      <w:r w:rsidRPr="004259A6">
        <w:rPr>
          <w:rFonts w:ascii="Times New Roman" w:hAnsi="Times New Roman" w:cs="Times New Roman"/>
          <w:b/>
          <w:sz w:val="24"/>
          <w:szCs w:val="24"/>
          <w:lang w:val="en-US"/>
        </w:rPr>
        <w:t xml:space="preserve"> </w:t>
      </w:r>
      <w:proofErr w:type="spellStart"/>
      <w:r w:rsidRPr="004259A6">
        <w:rPr>
          <w:rFonts w:ascii="Times New Roman" w:hAnsi="Times New Roman" w:cs="Times New Roman"/>
          <w:b/>
          <w:sz w:val="24"/>
          <w:szCs w:val="24"/>
          <w:lang w:val="en-US"/>
        </w:rPr>
        <w:t>pembelian</w:t>
      </w:r>
      <w:proofErr w:type="spellEnd"/>
    </w:p>
    <w:p w14:paraId="79CD79F0" w14:textId="28572D04" w:rsidR="00815C2B" w:rsidRPr="00815C2B" w:rsidRDefault="00D83FBA" w:rsidP="00815C2B">
      <w:pPr>
        <w:tabs>
          <w:tab w:val="left" w:pos="284"/>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08E5">
        <w:rPr>
          <w:rFonts w:ascii="Times New Roman" w:hAnsi="Times New Roman" w:cs="Times New Roman"/>
          <w:sz w:val="24"/>
          <w:szCs w:val="24"/>
        </w:rPr>
        <w:t xml:space="preserve">Hasil uji hipotesis kesepuluh dengan mengacu pada nilai </w:t>
      </w:r>
      <w:r w:rsidRPr="00B208E5">
        <w:rPr>
          <w:rFonts w:ascii="Times New Roman" w:hAnsi="Times New Roman" w:cs="Times New Roman"/>
          <w:i/>
          <w:sz w:val="24"/>
          <w:szCs w:val="24"/>
        </w:rPr>
        <w:t xml:space="preserve">original sample </w:t>
      </w:r>
      <w:r w:rsidRPr="00B208E5">
        <w:rPr>
          <w:rFonts w:ascii="Times New Roman" w:hAnsi="Times New Roman" w:cs="Times New Roman"/>
          <w:sz w:val="24"/>
          <w:szCs w:val="24"/>
        </w:rPr>
        <w:t>yaitu positif (0.034), nilai T-</w:t>
      </w:r>
      <w:r w:rsidRPr="00B208E5">
        <w:rPr>
          <w:rFonts w:ascii="Times New Roman" w:hAnsi="Times New Roman" w:cs="Times New Roman"/>
          <w:i/>
          <w:sz w:val="24"/>
          <w:szCs w:val="24"/>
        </w:rPr>
        <w:t xml:space="preserve">Statistic </w:t>
      </w:r>
      <w:r w:rsidRPr="00B208E5">
        <w:rPr>
          <w:rFonts w:ascii="Times New Roman" w:hAnsi="Times New Roman" w:cs="Times New Roman"/>
          <w:sz w:val="24"/>
          <w:szCs w:val="24"/>
        </w:rPr>
        <w:t xml:space="preserve">0.128 (&lt;1,964) dan nilai P </w:t>
      </w:r>
      <w:r w:rsidRPr="00B208E5">
        <w:rPr>
          <w:rFonts w:ascii="Times New Roman" w:hAnsi="Times New Roman" w:cs="Times New Roman"/>
          <w:i/>
          <w:sz w:val="24"/>
          <w:szCs w:val="24"/>
        </w:rPr>
        <w:t xml:space="preserve">Value </w:t>
      </w:r>
      <w:r w:rsidRPr="00B208E5">
        <w:rPr>
          <w:rFonts w:ascii="Times New Roman" w:hAnsi="Times New Roman" w:cs="Times New Roman"/>
          <w:sz w:val="24"/>
          <w:szCs w:val="24"/>
        </w:rPr>
        <w:t xml:space="preserve"> yaitu sebesar 0.898 (&gt;0,05), maka dapat disimpulkan bahwa Kualitas produk (X</w:t>
      </w:r>
      <w:r w:rsidRPr="00B208E5">
        <w:rPr>
          <w:rFonts w:ascii="Times New Roman" w:hAnsi="Times New Roman" w:cs="Times New Roman"/>
          <w:sz w:val="24"/>
          <w:szCs w:val="24"/>
          <w:vertAlign w:val="subscript"/>
        </w:rPr>
        <w:t>3</w:t>
      </w:r>
      <w:r w:rsidRPr="00B208E5">
        <w:rPr>
          <w:rFonts w:ascii="Times New Roman" w:hAnsi="Times New Roman" w:cs="Times New Roman"/>
          <w:sz w:val="24"/>
          <w:szCs w:val="24"/>
        </w:rPr>
        <w:t>) berpengaruh positif namun tidak signifikan terhadap Kepuasan konsumen (Y</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melalui Keputusan pembelian (Y</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xml:space="preserve">), dengan demikian </w:t>
      </w:r>
      <w:r w:rsidRPr="00B208E5">
        <w:rPr>
          <w:rFonts w:ascii="Times New Roman" w:hAnsi="Times New Roman" w:cs="Times New Roman"/>
          <w:b/>
          <w:sz w:val="24"/>
          <w:szCs w:val="24"/>
        </w:rPr>
        <w:t xml:space="preserve">Hipotesis ke 10 ditolak. </w:t>
      </w:r>
      <w:r w:rsidRPr="00B208E5">
        <w:rPr>
          <w:rFonts w:ascii="Times New Roman" w:hAnsi="Times New Roman" w:cs="Times New Roman"/>
          <w:sz w:val="24"/>
          <w:szCs w:val="24"/>
        </w:rPr>
        <w:t>Jika dilihat dari pengaruh langsung Kualitas produk juga tidak berpengaruh secara signifikan terhadap Keputusan pembelian dan Kepuasan konsumen. Hasil temuan ini juga menunjukkan bahwa Kualitas produk bukan menjadi faktor utama dalam terbentuknya Keputusan pembelian dan Kepuasan konsumen. Hasil penelitian ini menolak hasil penelitian terdah</w:t>
      </w:r>
      <w:r w:rsidR="00B21DC9">
        <w:rPr>
          <w:rFonts w:ascii="Times New Roman" w:hAnsi="Times New Roman" w:cs="Times New Roman"/>
          <w:sz w:val="24"/>
          <w:szCs w:val="24"/>
          <w:lang w:val="en-US"/>
        </w:rPr>
        <w:t>u</w:t>
      </w:r>
      <w:r w:rsidRPr="00B208E5">
        <w:rPr>
          <w:rFonts w:ascii="Times New Roman" w:hAnsi="Times New Roman" w:cs="Times New Roman"/>
          <w:sz w:val="24"/>
          <w:szCs w:val="24"/>
        </w:rPr>
        <w:t xml:space="preserve">lu oleh </w:t>
      </w:r>
      <w:r w:rsidR="00B21DC9">
        <w:rPr>
          <w:rFonts w:ascii="Times New Roman" w:hAnsi="Times New Roman" w:cs="Times New Roman"/>
          <w:sz w:val="24"/>
          <w:szCs w:val="24"/>
          <w:lang w:val="en-US"/>
        </w:rPr>
        <w:t xml:space="preserve">Putra, </w:t>
      </w:r>
      <w:proofErr w:type="spellStart"/>
      <w:r w:rsidR="00B21DC9">
        <w:rPr>
          <w:rFonts w:ascii="Times New Roman" w:hAnsi="Times New Roman" w:cs="Times New Roman"/>
          <w:sz w:val="24"/>
          <w:szCs w:val="24"/>
          <w:lang w:val="en-US"/>
        </w:rPr>
        <w:t>dkk</w:t>
      </w:r>
      <w:proofErr w:type="spellEnd"/>
      <w:r w:rsidR="00B21DC9">
        <w:rPr>
          <w:rFonts w:ascii="Times New Roman" w:hAnsi="Times New Roman" w:cs="Times New Roman"/>
          <w:sz w:val="24"/>
          <w:szCs w:val="24"/>
          <w:lang w:val="en-US"/>
        </w:rPr>
        <w:t xml:space="preserve"> </w:t>
      </w:r>
      <w:r w:rsidRPr="00B208E5">
        <w:rPr>
          <w:rFonts w:ascii="Times New Roman" w:hAnsi="Times New Roman" w:cs="Times New Roman"/>
          <w:sz w:val="24"/>
          <w:szCs w:val="24"/>
        </w:rPr>
        <w:t>(202</w:t>
      </w:r>
      <w:r w:rsidR="00B21DC9">
        <w:rPr>
          <w:rFonts w:ascii="Times New Roman" w:hAnsi="Times New Roman" w:cs="Times New Roman"/>
          <w:sz w:val="24"/>
          <w:szCs w:val="24"/>
          <w:lang w:val="en-US"/>
        </w:rPr>
        <w:t>3)</w:t>
      </w:r>
      <w:r w:rsidRPr="00B208E5">
        <w:rPr>
          <w:rFonts w:ascii="Times New Roman" w:hAnsi="Times New Roman" w:cs="Times New Roman"/>
          <w:sz w:val="24"/>
          <w:szCs w:val="24"/>
        </w:rPr>
        <w:t>.</w:t>
      </w:r>
    </w:p>
    <w:p w14:paraId="2DA9CF81" w14:textId="77777777" w:rsidR="00C94BAE" w:rsidRPr="001567F9" w:rsidRDefault="00C94BAE" w:rsidP="00815C2B">
      <w:pPr>
        <w:pStyle w:val="Heading2"/>
        <w:spacing w:before="0" w:beforeAutospacing="0" w:after="0" w:afterAutospacing="0"/>
        <w:jc w:val="both"/>
        <w:rPr>
          <w:b w:val="0"/>
          <w:bCs w:val="0"/>
          <w:sz w:val="18"/>
          <w:szCs w:val="18"/>
          <w:lang w:val="en-US"/>
        </w:rPr>
      </w:pPr>
    </w:p>
    <w:p w14:paraId="05823732" w14:textId="73D0F9EA" w:rsidR="001567F9" w:rsidRPr="001A499C" w:rsidRDefault="001A499C" w:rsidP="00815C2B">
      <w:pPr>
        <w:autoSpaceDE w:val="0"/>
        <w:autoSpaceDN w:val="0"/>
        <w:adjustRightInd w:val="0"/>
        <w:spacing w:line="240" w:lineRule="auto"/>
        <w:jc w:val="both"/>
        <w:rPr>
          <w:rFonts w:asciiTheme="majorBidi" w:hAnsiTheme="majorBidi" w:cstheme="majorBidi"/>
          <w:b/>
          <w:bCs/>
          <w:sz w:val="24"/>
          <w:szCs w:val="28"/>
          <w:lang w:val="en-US"/>
        </w:rPr>
      </w:pPr>
      <w:r>
        <w:rPr>
          <w:rFonts w:asciiTheme="majorBidi" w:hAnsiTheme="majorBidi" w:cstheme="majorBidi"/>
          <w:b/>
          <w:bCs/>
          <w:sz w:val="24"/>
          <w:szCs w:val="28"/>
          <w:lang w:val="en-US"/>
        </w:rPr>
        <w:t xml:space="preserve">V. </w:t>
      </w:r>
      <w:r w:rsidR="007173C0">
        <w:rPr>
          <w:rFonts w:asciiTheme="majorBidi" w:hAnsiTheme="majorBidi" w:cstheme="majorBidi"/>
          <w:b/>
          <w:bCs/>
          <w:sz w:val="24"/>
          <w:szCs w:val="28"/>
        </w:rPr>
        <w:t>KESIMPULAN</w:t>
      </w:r>
      <w:r>
        <w:rPr>
          <w:rFonts w:asciiTheme="majorBidi" w:hAnsiTheme="majorBidi" w:cstheme="majorBidi"/>
          <w:b/>
          <w:bCs/>
          <w:sz w:val="24"/>
          <w:szCs w:val="28"/>
          <w:lang w:val="en-US"/>
        </w:rPr>
        <w:t xml:space="preserve"> </w:t>
      </w:r>
    </w:p>
    <w:p w14:paraId="7282E9D1" w14:textId="77777777" w:rsidR="00283F23" w:rsidRPr="00B208E5" w:rsidRDefault="00283F23" w:rsidP="00283F23">
      <w:pPr>
        <w:spacing w:line="240" w:lineRule="auto"/>
        <w:ind w:firstLine="720"/>
        <w:jc w:val="both"/>
        <w:rPr>
          <w:rFonts w:ascii="Times New Roman" w:hAnsi="Times New Roman" w:cs="Times New Roman"/>
          <w:sz w:val="24"/>
          <w:szCs w:val="24"/>
        </w:rPr>
      </w:pPr>
      <w:r w:rsidRPr="00B208E5">
        <w:rPr>
          <w:rFonts w:ascii="Times New Roman" w:hAnsi="Times New Roman" w:cs="Times New Roman"/>
          <w:sz w:val="24"/>
          <w:szCs w:val="24"/>
        </w:rPr>
        <w:t xml:space="preserve">Berdasarkan hasil analisis dan pembahasan yang telah diuraikan sebelumnya, maka dapat ditarik beberapa kesimpulan dari </w:t>
      </w:r>
      <w:r w:rsidRPr="00B208E5">
        <w:rPr>
          <w:rFonts w:ascii="Times New Roman" w:hAnsi="Times New Roman" w:cs="Times New Roman"/>
          <w:sz w:val="24"/>
          <w:szCs w:val="24"/>
        </w:rPr>
        <w:t>keseluruhan hasil penelitian yaitu sebagai berikut:</w:t>
      </w:r>
    </w:p>
    <w:p w14:paraId="2350E97E" w14:textId="77777777" w:rsidR="00283F23" w:rsidRPr="00B208E5" w:rsidRDefault="00283F23" w:rsidP="00283F23">
      <w:pPr>
        <w:pStyle w:val="ListParagraph"/>
        <w:numPr>
          <w:ilvl w:val="0"/>
          <w:numId w:val="23"/>
        </w:numPr>
        <w:tabs>
          <w:tab w:val="left" w:pos="426"/>
        </w:tabs>
        <w:spacing w:after="200" w:line="240" w:lineRule="auto"/>
        <w:ind w:left="426" w:hanging="426"/>
        <w:jc w:val="both"/>
        <w:rPr>
          <w:rFonts w:ascii="Times New Roman" w:hAnsi="Times New Roman" w:cs="Times New Roman"/>
          <w:sz w:val="24"/>
          <w:szCs w:val="24"/>
        </w:rPr>
      </w:pPr>
      <w:r w:rsidRPr="00B208E5">
        <w:rPr>
          <w:rFonts w:ascii="Times New Roman" w:hAnsi="Times New Roman" w:cs="Times New Roman"/>
          <w:sz w:val="24"/>
          <w:szCs w:val="24"/>
        </w:rPr>
        <w:t>Komunikasi pemasaran  berpengaruh signifikan positif terhadap Keputusan pembelian, (H</w:t>
      </w:r>
      <w:r w:rsidRPr="00B208E5">
        <w:rPr>
          <w:rFonts w:ascii="Times New Roman" w:hAnsi="Times New Roman" w:cs="Times New Roman"/>
          <w:sz w:val="24"/>
          <w:szCs w:val="24"/>
          <w:vertAlign w:val="subscript"/>
        </w:rPr>
        <w:t>1</w:t>
      </w:r>
      <w:r w:rsidRPr="00B208E5">
        <w:rPr>
          <w:rFonts w:ascii="Times New Roman" w:hAnsi="Times New Roman" w:cs="Times New Roman"/>
          <w:sz w:val="24"/>
          <w:szCs w:val="24"/>
        </w:rPr>
        <w:t xml:space="preserve"> diterima);</w:t>
      </w:r>
    </w:p>
    <w:p w14:paraId="721A5645" w14:textId="77777777" w:rsidR="00283F23" w:rsidRPr="00B208E5" w:rsidRDefault="00283F23" w:rsidP="00283F23">
      <w:pPr>
        <w:pStyle w:val="ListParagraph"/>
        <w:numPr>
          <w:ilvl w:val="0"/>
          <w:numId w:val="23"/>
        </w:numPr>
        <w:tabs>
          <w:tab w:val="left" w:pos="426"/>
        </w:tabs>
        <w:spacing w:after="200" w:line="240" w:lineRule="auto"/>
        <w:ind w:left="426" w:hanging="426"/>
        <w:jc w:val="both"/>
        <w:rPr>
          <w:rFonts w:ascii="Times New Roman" w:hAnsi="Times New Roman" w:cs="Times New Roman"/>
          <w:sz w:val="24"/>
          <w:szCs w:val="24"/>
        </w:rPr>
      </w:pPr>
      <w:r w:rsidRPr="00B208E5">
        <w:rPr>
          <w:rFonts w:ascii="Times New Roman" w:hAnsi="Times New Roman" w:cs="Times New Roman"/>
          <w:sz w:val="24"/>
          <w:szCs w:val="24"/>
        </w:rPr>
        <w:t>Harga berpengaruh signifikan positif terhadap Keputusan pembelian, (H</w:t>
      </w:r>
      <w:r w:rsidRPr="00B208E5">
        <w:rPr>
          <w:rFonts w:ascii="Times New Roman" w:hAnsi="Times New Roman" w:cs="Times New Roman"/>
          <w:sz w:val="24"/>
          <w:szCs w:val="24"/>
          <w:vertAlign w:val="subscript"/>
        </w:rPr>
        <w:t>2</w:t>
      </w:r>
      <w:r w:rsidRPr="00B208E5">
        <w:rPr>
          <w:rFonts w:ascii="Times New Roman" w:hAnsi="Times New Roman" w:cs="Times New Roman"/>
          <w:sz w:val="24"/>
          <w:szCs w:val="24"/>
        </w:rPr>
        <w:t xml:space="preserve"> diterima);</w:t>
      </w:r>
    </w:p>
    <w:p w14:paraId="776C8A8D" w14:textId="77777777" w:rsidR="00283F23" w:rsidRPr="00B208E5" w:rsidRDefault="00283F23" w:rsidP="00283F23">
      <w:pPr>
        <w:pStyle w:val="ListParagraph"/>
        <w:numPr>
          <w:ilvl w:val="0"/>
          <w:numId w:val="23"/>
        </w:numPr>
        <w:tabs>
          <w:tab w:val="left" w:pos="426"/>
        </w:tabs>
        <w:spacing w:after="200" w:line="240" w:lineRule="auto"/>
        <w:ind w:left="426" w:hanging="426"/>
        <w:jc w:val="both"/>
        <w:rPr>
          <w:rFonts w:ascii="Times New Roman" w:hAnsi="Times New Roman" w:cs="Times New Roman"/>
          <w:sz w:val="24"/>
          <w:szCs w:val="24"/>
        </w:rPr>
      </w:pPr>
      <w:r w:rsidRPr="00B208E5">
        <w:rPr>
          <w:rFonts w:ascii="Times New Roman" w:hAnsi="Times New Roman" w:cs="Times New Roman"/>
          <w:sz w:val="24"/>
          <w:szCs w:val="24"/>
        </w:rPr>
        <w:t>Kualitas produk berpengaruh positif namun tidak signifikan terhadap Keputusan pembelian, (H</w:t>
      </w:r>
      <w:r w:rsidRPr="00B208E5">
        <w:rPr>
          <w:rFonts w:ascii="Times New Roman" w:hAnsi="Times New Roman" w:cs="Times New Roman"/>
          <w:sz w:val="24"/>
          <w:szCs w:val="24"/>
          <w:vertAlign w:val="subscript"/>
        </w:rPr>
        <w:t>3</w:t>
      </w:r>
      <w:r w:rsidRPr="00B208E5">
        <w:rPr>
          <w:rFonts w:ascii="Times New Roman" w:hAnsi="Times New Roman" w:cs="Times New Roman"/>
          <w:sz w:val="24"/>
          <w:szCs w:val="24"/>
        </w:rPr>
        <w:t xml:space="preserve"> ditolak);</w:t>
      </w:r>
    </w:p>
    <w:p w14:paraId="1A0C3C3C" w14:textId="77777777" w:rsidR="00283F23" w:rsidRPr="00B208E5" w:rsidRDefault="00283F23" w:rsidP="00283F23">
      <w:pPr>
        <w:pStyle w:val="ListParagraph"/>
        <w:numPr>
          <w:ilvl w:val="0"/>
          <w:numId w:val="23"/>
        </w:numPr>
        <w:tabs>
          <w:tab w:val="left" w:pos="426"/>
        </w:tabs>
        <w:spacing w:after="200" w:line="240" w:lineRule="auto"/>
        <w:ind w:left="426" w:hanging="426"/>
        <w:jc w:val="both"/>
        <w:rPr>
          <w:rFonts w:ascii="Times New Roman" w:hAnsi="Times New Roman" w:cs="Times New Roman"/>
          <w:sz w:val="24"/>
          <w:szCs w:val="24"/>
        </w:rPr>
      </w:pPr>
      <w:r w:rsidRPr="00B208E5">
        <w:rPr>
          <w:rFonts w:ascii="Times New Roman" w:hAnsi="Times New Roman" w:cs="Times New Roman"/>
          <w:sz w:val="24"/>
          <w:szCs w:val="24"/>
        </w:rPr>
        <w:t>Komunikasi pemasaran berpengaruh signifikan positif terhadap Kepuasan konsumen, (H</w:t>
      </w:r>
      <w:r w:rsidRPr="00B208E5">
        <w:rPr>
          <w:rFonts w:ascii="Times New Roman" w:hAnsi="Times New Roman" w:cs="Times New Roman"/>
          <w:sz w:val="24"/>
          <w:szCs w:val="24"/>
          <w:vertAlign w:val="subscript"/>
        </w:rPr>
        <w:t>4</w:t>
      </w:r>
      <w:r w:rsidRPr="00B208E5">
        <w:rPr>
          <w:rFonts w:ascii="Times New Roman" w:hAnsi="Times New Roman" w:cs="Times New Roman"/>
          <w:sz w:val="24"/>
          <w:szCs w:val="24"/>
        </w:rPr>
        <w:t xml:space="preserve"> diterima);</w:t>
      </w:r>
    </w:p>
    <w:p w14:paraId="626F8AC2" w14:textId="77777777" w:rsidR="00283F23" w:rsidRPr="00B208E5" w:rsidRDefault="00283F23" w:rsidP="00283F23">
      <w:pPr>
        <w:pStyle w:val="ListParagraph"/>
        <w:numPr>
          <w:ilvl w:val="0"/>
          <w:numId w:val="23"/>
        </w:numPr>
        <w:tabs>
          <w:tab w:val="left" w:pos="426"/>
        </w:tabs>
        <w:spacing w:after="200" w:line="240" w:lineRule="auto"/>
        <w:ind w:left="426" w:hanging="426"/>
        <w:jc w:val="both"/>
        <w:rPr>
          <w:rFonts w:ascii="Times New Roman" w:hAnsi="Times New Roman" w:cs="Times New Roman"/>
          <w:sz w:val="24"/>
          <w:szCs w:val="24"/>
        </w:rPr>
      </w:pPr>
      <w:r w:rsidRPr="00B208E5">
        <w:rPr>
          <w:rFonts w:ascii="Times New Roman" w:hAnsi="Times New Roman" w:cs="Times New Roman"/>
          <w:sz w:val="24"/>
          <w:szCs w:val="24"/>
        </w:rPr>
        <w:t>Harga berpengaruh positif namun tidak signifikan terhadap Kepuasan konsumen konsumen, (H</w:t>
      </w:r>
      <w:r w:rsidRPr="00B208E5">
        <w:rPr>
          <w:rFonts w:ascii="Times New Roman" w:hAnsi="Times New Roman" w:cs="Times New Roman"/>
          <w:sz w:val="24"/>
          <w:szCs w:val="24"/>
          <w:vertAlign w:val="subscript"/>
        </w:rPr>
        <w:t>5</w:t>
      </w:r>
      <w:r w:rsidRPr="00B208E5">
        <w:rPr>
          <w:rFonts w:ascii="Times New Roman" w:hAnsi="Times New Roman" w:cs="Times New Roman"/>
          <w:sz w:val="24"/>
          <w:szCs w:val="24"/>
        </w:rPr>
        <w:t xml:space="preserve"> ditolak);</w:t>
      </w:r>
    </w:p>
    <w:p w14:paraId="6C2B20D2" w14:textId="77777777" w:rsidR="00283F23" w:rsidRPr="00B208E5" w:rsidRDefault="00283F23" w:rsidP="00283F23">
      <w:pPr>
        <w:pStyle w:val="ListParagraph"/>
        <w:numPr>
          <w:ilvl w:val="0"/>
          <w:numId w:val="23"/>
        </w:numPr>
        <w:tabs>
          <w:tab w:val="left" w:pos="426"/>
        </w:tabs>
        <w:spacing w:after="200" w:line="240" w:lineRule="auto"/>
        <w:ind w:left="426" w:hanging="426"/>
        <w:jc w:val="both"/>
        <w:rPr>
          <w:rFonts w:ascii="Times New Roman" w:hAnsi="Times New Roman" w:cs="Times New Roman"/>
          <w:sz w:val="24"/>
          <w:szCs w:val="24"/>
        </w:rPr>
      </w:pPr>
      <w:r w:rsidRPr="00B208E5">
        <w:rPr>
          <w:rFonts w:ascii="Times New Roman" w:hAnsi="Times New Roman" w:cs="Times New Roman"/>
          <w:sz w:val="24"/>
          <w:szCs w:val="24"/>
        </w:rPr>
        <w:t>Kualitas produk berpengaruh negatif namun tidak signifikan terhadap Kepuasan konsumen, (H</w:t>
      </w:r>
      <w:r w:rsidRPr="00B208E5">
        <w:rPr>
          <w:rFonts w:ascii="Times New Roman" w:hAnsi="Times New Roman" w:cs="Times New Roman"/>
          <w:sz w:val="24"/>
          <w:szCs w:val="24"/>
          <w:vertAlign w:val="subscript"/>
        </w:rPr>
        <w:t>6</w:t>
      </w:r>
      <w:r w:rsidRPr="00B208E5">
        <w:rPr>
          <w:rFonts w:ascii="Times New Roman" w:hAnsi="Times New Roman" w:cs="Times New Roman"/>
          <w:sz w:val="24"/>
          <w:szCs w:val="24"/>
        </w:rPr>
        <w:t xml:space="preserve"> ditolak);</w:t>
      </w:r>
    </w:p>
    <w:p w14:paraId="4D970B27" w14:textId="77777777" w:rsidR="00283F23" w:rsidRPr="00B208E5" w:rsidRDefault="00283F23" w:rsidP="00283F23">
      <w:pPr>
        <w:pStyle w:val="ListParagraph"/>
        <w:numPr>
          <w:ilvl w:val="0"/>
          <w:numId w:val="23"/>
        </w:numPr>
        <w:tabs>
          <w:tab w:val="left" w:pos="426"/>
        </w:tabs>
        <w:spacing w:after="200" w:line="240" w:lineRule="auto"/>
        <w:ind w:left="426" w:hanging="426"/>
        <w:jc w:val="both"/>
        <w:rPr>
          <w:rFonts w:ascii="Times New Roman" w:hAnsi="Times New Roman" w:cs="Times New Roman"/>
          <w:sz w:val="24"/>
          <w:szCs w:val="24"/>
        </w:rPr>
      </w:pPr>
      <w:r w:rsidRPr="00B208E5">
        <w:rPr>
          <w:rFonts w:ascii="Times New Roman" w:hAnsi="Times New Roman" w:cs="Times New Roman"/>
          <w:sz w:val="24"/>
          <w:szCs w:val="24"/>
        </w:rPr>
        <w:t>Keputusan pembelian berpengaruh positif signifikan terhadap Kepuasan konsumen, (H</w:t>
      </w:r>
      <w:r w:rsidRPr="00B208E5">
        <w:rPr>
          <w:rFonts w:ascii="Times New Roman" w:hAnsi="Times New Roman" w:cs="Times New Roman"/>
          <w:sz w:val="24"/>
          <w:szCs w:val="24"/>
          <w:vertAlign w:val="subscript"/>
        </w:rPr>
        <w:t>7</w:t>
      </w:r>
      <w:r w:rsidRPr="00B208E5">
        <w:rPr>
          <w:rFonts w:ascii="Times New Roman" w:hAnsi="Times New Roman" w:cs="Times New Roman"/>
          <w:sz w:val="24"/>
          <w:szCs w:val="24"/>
        </w:rPr>
        <w:t xml:space="preserve"> diterima);</w:t>
      </w:r>
    </w:p>
    <w:p w14:paraId="3693C28B" w14:textId="77777777" w:rsidR="00283F23" w:rsidRPr="00B208E5" w:rsidRDefault="00283F23" w:rsidP="00283F23">
      <w:pPr>
        <w:pStyle w:val="ListParagraph"/>
        <w:numPr>
          <w:ilvl w:val="0"/>
          <w:numId w:val="23"/>
        </w:numPr>
        <w:tabs>
          <w:tab w:val="left" w:pos="426"/>
        </w:tabs>
        <w:spacing w:after="200" w:line="240" w:lineRule="auto"/>
        <w:ind w:left="426" w:hanging="426"/>
        <w:jc w:val="both"/>
        <w:rPr>
          <w:rFonts w:ascii="Times New Roman" w:hAnsi="Times New Roman" w:cs="Times New Roman"/>
          <w:sz w:val="24"/>
          <w:szCs w:val="24"/>
        </w:rPr>
      </w:pPr>
      <w:r w:rsidRPr="00B208E5">
        <w:rPr>
          <w:rFonts w:ascii="Times New Roman" w:hAnsi="Times New Roman" w:cs="Times New Roman"/>
          <w:sz w:val="24"/>
          <w:szCs w:val="24"/>
        </w:rPr>
        <w:t>Komunikasi pemasaran berpengaruh positif signifikan terhadap Kepuasan konsumen melalui Keputusan pembelian, (H</w:t>
      </w:r>
      <w:r w:rsidRPr="00B208E5">
        <w:rPr>
          <w:rFonts w:ascii="Times New Roman" w:hAnsi="Times New Roman" w:cs="Times New Roman"/>
          <w:sz w:val="24"/>
          <w:szCs w:val="24"/>
          <w:vertAlign w:val="subscript"/>
        </w:rPr>
        <w:t>8</w:t>
      </w:r>
      <w:r w:rsidRPr="00B208E5">
        <w:rPr>
          <w:rFonts w:ascii="Times New Roman" w:hAnsi="Times New Roman" w:cs="Times New Roman"/>
          <w:sz w:val="24"/>
          <w:szCs w:val="24"/>
        </w:rPr>
        <w:t xml:space="preserve"> diterima);</w:t>
      </w:r>
    </w:p>
    <w:p w14:paraId="5D9B0D22" w14:textId="77777777" w:rsidR="00283F23" w:rsidRPr="00B208E5" w:rsidRDefault="00283F23" w:rsidP="00283F23">
      <w:pPr>
        <w:pStyle w:val="ListParagraph"/>
        <w:numPr>
          <w:ilvl w:val="0"/>
          <w:numId w:val="23"/>
        </w:numPr>
        <w:tabs>
          <w:tab w:val="left" w:pos="426"/>
        </w:tabs>
        <w:spacing w:after="200" w:line="240" w:lineRule="auto"/>
        <w:ind w:left="426" w:hanging="426"/>
        <w:jc w:val="both"/>
        <w:rPr>
          <w:rFonts w:ascii="Times New Roman" w:hAnsi="Times New Roman" w:cs="Times New Roman"/>
          <w:sz w:val="24"/>
          <w:szCs w:val="24"/>
        </w:rPr>
      </w:pPr>
      <w:r w:rsidRPr="00B208E5">
        <w:rPr>
          <w:rFonts w:ascii="Times New Roman" w:hAnsi="Times New Roman" w:cs="Times New Roman"/>
          <w:sz w:val="24"/>
          <w:szCs w:val="24"/>
        </w:rPr>
        <w:t>Harga berpengaruh positif namun tidak signifikan terhadap Kepuasan konsumen melalui Keputusan pembelian, (H</w:t>
      </w:r>
      <w:r w:rsidRPr="00B208E5">
        <w:rPr>
          <w:rFonts w:ascii="Times New Roman" w:hAnsi="Times New Roman" w:cs="Times New Roman"/>
          <w:sz w:val="24"/>
          <w:szCs w:val="24"/>
          <w:vertAlign w:val="subscript"/>
        </w:rPr>
        <w:t>9</w:t>
      </w:r>
      <w:r w:rsidRPr="00B208E5">
        <w:rPr>
          <w:rFonts w:ascii="Times New Roman" w:hAnsi="Times New Roman" w:cs="Times New Roman"/>
          <w:sz w:val="24"/>
          <w:szCs w:val="24"/>
        </w:rPr>
        <w:t xml:space="preserve"> ditolak);</w:t>
      </w:r>
    </w:p>
    <w:p w14:paraId="0D0D89F1" w14:textId="1539863A" w:rsidR="00815C2B" w:rsidRDefault="00283F23" w:rsidP="00815C2B">
      <w:pPr>
        <w:pStyle w:val="ListParagraph"/>
        <w:numPr>
          <w:ilvl w:val="0"/>
          <w:numId w:val="23"/>
        </w:numPr>
        <w:tabs>
          <w:tab w:val="left" w:pos="142"/>
          <w:tab w:val="left" w:pos="426"/>
        </w:tabs>
        <w:spacing w:line="240" w:lineRule="auto"/>
        <w:ind w:left="425" w:hanging="425"/>
        <w:contextualSpacing w:val="0"/>
        <w:jc w:val="both"/>
        <w:rPr>
          <w:rFonts w:ascii="Times New Roman" w:hAnsi="Times New Roman" w:cs="Times New Roman"/>
          <w:sz w:val="24"/>
          <w:szCs w:val="24"/>
        </w:rPr>
      </w:pPr>
      <w:r w:rsidRPr="00B208E5">
        <w:rPr>
          <w:rFonts w:ascii="Times New Roman" w:hAnsi="Times New Roman" w:cs="Times New Roman"/>
          <w:sz w:val="24"/>
          <w:szCs w:val="24"/>
        </w:rPr>
        <w:t>Kualitas produk berpengaruh negatif namun tidak signifikan terhadap Kepuasan konsumen melalui Keputusan pembelian, (H</w:t>
      </w:r>
      <w:r w:rsidRPr="00B208E5">
        <w:rPr>
          <w:rFonts w:ascii="Times New Roman" w:hAnsi="Times New Roman" w:cs="Times New Roman"/>
          <w:sz w:val="24"/>
          <w:szCs w:val="24"/>
          <w:vertAlign w:val="subscript"/>
        </w:rPr>
        <w:t>10</w:t>
      </w:r>
      <w:r w:rsidRPr="00B208E5">
        <w:rPr>
          <w:rFonts w:ascii="Times New Roman" w:hAnsi="Times New Roman" w:cs="Times New Roman"/>
          <w:sz w:val="24"/>
          <w:szCs w:val="24"/>
        </w:rPr>
        <w:t xml:space="preserve"> ditolak);</w:t>
      </w:r>
    </w:p>
    <w:p w14:paraId="5ADF14F1" w14:textId="77777777" w:rsidR="002E4DDB" w:rsidRDefault="002E4DDB" w:rsidP="002E4DDB">
      <w:pPr>
        <w:pStyle w:val="ListParagraph"/>
        <w:tabs>
          <w:tab w:val="left" w:pos="142"/>
          <w:tab w:val="left" w:pos="426"/>
        </w:tabs>
        <w:spacing w:line="240" w:lineRule="auto"/>
        <w:ind w:left="425"/>
        <w:contextualSpacing w:val="0"/>
        <w:jc w:val="both"/>
        <w:rPr>
          <w:rFonts w:ascii="Times New Roman" w:hAnsi="Times New Roman" w:cs="Times New Roman"/>
          <w:sz w:val="24"/>
          <w:szCs w:val="24"/>
        </w:rPr>
      </w:pPr>
    </w:p>
    <w:p w14:paraId="349C6A8F" w14:textId="77777777" w:rsidR="00815C2B" w:rsidRPr="00815C2B" w:rsidRDefault="00815C2B" w:rsidP="00815C2B">
      <w:pPr>
        <w:pStyle w:val="ListParagraph"/>
        <w:tabs>
          <w:tab w:val="left" w:pos="142"/>
          <w:tab w:val="left" w:pos="426"/>
        </w:tabs>
        <w:spacing w:line="240" w:lineRule="auto"/>
        <w:ind w:left="425"/>
        <w:contextualSpacing w:val="0"/>
        <w:jc w:val="both"/>
        <w:rPr>
          <w:rFonts w:ascii="Times New Roman" w:hAnsi="Times New Roman" w:cs="Times New Roman"/>
          <w:sz w:val="24"/>
          <w:szCs w:val="24"/>
        </w:rPr>
      </w:pPr>
    </w:p>
    <w:p w14:paraId="132F06D4" w14:textId="77777777" w:rsidR="00550411" w:rsidRDefault="00550411" w:rsidP="00815C2B">
      <w:pPr>
        <w:spacing w:line="240" w:lineRule="auto"/>
        <w:jc w:val="both"/>
        <w:rPr>
          <w:rFonts w:asciiTheme="majorBidi" w:hAnsiTheme="majorBidi" w:cstheme="majorBidi"/>
          <w:b/>
          <w:bCs/>
          <w:sz w:val="24"/>
          <w:szCs w:val="24"/>
        </w:rPr>
      </w:pPr>
      <w:r w:rsidRPr="00550411">
        <w:rPr>
          <w:rFonts w:asciiTheme="majorBidi" w:hAnsiTheme="majorBidi" w:cstheme="majorBidi"/>
          <w:b/>
          <w:bCs/>
          <w:sz w:val="24"/>
          <w:szCs w:val="24"/>
        </w:rPr>
        <w:lastRenderedPageBreak/>
        <w:t>Saran</w:t>
      </w:r>
    </w:p>
    <w:p w14:paraId="0E25A140" w14:textId="63EF693F" w:rsidR="00550411" w:rsidRDefault="00550411" w:rsidP="00550411">
      <w:pPr>
        <w:spacing w:line="240" w:lineRule="auto"/>
        <w:ind w:firstLine="426"/>
        <w:jc w:val="both"/>
        <w:rPr>
          <w:rFonts w:asciiTheme="majorBidi" w:hAnsiTheme="majorBidi" w:cstheme="majorBidi"/>
          <w:sz w:val="24"/>
          <w:szCs w:val="24"/>
        </w:rPr>
      </w:pPr>
      <w:r w:rsidRPr="00550411">
        <w:rPr>
          <w:rFonts w:asciiTheme="majorBidi" w:hAnsiTheme="majorBidi" w:cstheme="majorBidi"/>
          <w:sz w:val="24"/>
          <w:szCs w:val="24"/>
        </w:rPr>
        <w:t>Berdas</w:t>
      </w:r>
      <w:r w:rsidR="0079134F">
        <w:rPr>
          <w:rFonts w:asciiTheme="majorBidi" w:hAnsiTheme="majorBidi" w:cstheme="majorBidi"/>
          <w:sz w:val="24"/>
          <w:szCs w:val="24"/>
          <w:lang w:val="en-US"/>
        </w:rPr>
        <w:t>a</w:t>
      </w:r>
      <w:r w:rsidRPr="00550411">
        <w:rPr>
          <w:rFonts w:asciiTheme="majorBidi" w:hAnsiTheme="majorBidi" w:cstheme="majorBidi"/>
          <w:sz w:val="24"/>
          <w:szCs w:val="24"/>
        </w:rPr>
        <w:t>rkan hasil kesimpulan yang telah diuraikan, maka dapat diberikan beberapa saran yang dapat dijadikan sebagai bahan pertimbangan untuk penelitian-penelitian selanjutnya. Adapun saran-saran akan dituliskan sebagai berikut:</w:t>
      </w:r>
    </w:p>
    <w:p w14:paraId="36EEB646" w14:textId="77777777" w:rsidR="00BA17E3" w:rsidRPr="00550411" w:rsidRDefault="00BA17E3" w:rsidP="00550411">
      <w:pPr>
        <w:spacing w:line="240" w:lineRule="auto"/>
        <w:ind w:firstLine="426"/>
        <w:jc w:val="both"/>
        <w:rPr>
          <w:rFonts w:asciiTheme="majorBidi" w:hAnsiTheme="majorBidi" w:cstheme="majorBidi"/>
          <w:sz w:val="24"/>
          <w:szCs w:val="24"/>
        </w:rPr>
      </w:pPr>
    </w:p>
    <w:p w14:paraId="54A7CA7F" w14:textId="77777777" w:rsidR="00550411" w:rsidRPr="00550411" w:rsidRDefault="00550411" w:rsidP="00550411">
      <w:pPr>
        <w:spacing w:line="240" w:lineRule="auto"/>
        <w:jc w:val="left"/>
        <w:rPr>
          <w:rFonts w:asciiTheme="majorBidi" w:hAnsiTheme="majorBidi" w:cstheme="majorBidi"/>
          <w:b/>
          <w:bCs/>
          <w:sz w:val="24"/>
          <w:szCs w:val="24"/>
        </w:rPr>
      </w:pPr>
      <w:r w:rsidRPr="00550411">
        <w:rPr>
          <w:rFonts w:asciiTheme="majorBidi" w:hAnsiTheme="majorBidi" w:cstheme="majorBidi"/>
          <w:b/>
          <w:bCs/>
          <w:sz w:val="24"/>
          <w:szCs w:val="24"/>
        </w:rPr>
        <w:t>Bagi Universitas Abdurachman Saleh Situbondo</w:t>
      </w:r>
    </w:p>
    <w:p w14:paraId="10E7CE02" w14:textId="6ACE7683" w:rsidR="00BA17E3" w:rsidRPr="009103EF" w:rsidRDefault="001A0A86" w:rsidP="001A0A86">
      <w:pPr>
        <w:pStyle w:val="ListParagraph"/>
        <w:spacing w:after="240" w:line="240" w:lineRule="auto"/>
        <w:ind w:left="0" w:firstLine="567"/>
        <w:jc w:val="both"/>
        <w:rPr>
          <w:rFonts w:ascii="Times New Roman" w:hAnsi="Times New Roman" w:cs="Times New Roman"/>
          <w:sz w:val="24"/>
          <w:szCs w:val="24"/>
        </w:rPr>
      </w:pPr>
      <w:r w:rsidRPr="00B208E5">
        <w:rPr>
          <w:rFonts w:ascii="Times New Roman" w:hAnsi="Times New Roman" w:cs="Times New Roman"/>
          <w:sz w:val="24"/>
          <w:szCs w:val="24"/>
        </w:rPr>
        <w:t>Hasil penelitian ini bagi Universitas dapat menambah pengetahuan dan dasar pengembangan khususnya tentang manajemen pemasaran, yang selanjutnya dapat menambah informasi bagi sivitas akademika tentang pentingnya penggunaan variabel Komunikasi Pemasaran, Harga, dan Kualitas Produk.</w:t>
      </w:r>
    </w:p>
    <w:p w14:paraId="41F7FDDE" w14:textId="3CB67B41" w:rsidR="00550411" w:rsidRPr="0087238A" w:rsidRDefault="00550411" w:rsidP="00550411">
      <w:pPr>
        <w:spacing w:line="240" w:lineRule="auto"/>
        <w:jc w:val="both"/>
        <w:rPr>
          <w:rFonts w:asciiTheme="majorBidi" w:hAnsiTheme="majorBidi" w:cstheme="majorBidi"/>
          <w:sz w:val="24"/>
          <w:szCs w:val="24"/>
          <w:lang w:val="en-US"/>
        </w:rPr>
      </w:pPr>
      <w:r w:rsidRPr="00550411">
        <w:rPr>
          <w:rFonts w:asciiTheme="majorBidi" w:hAnsiTheme="majorBidi" w:cstheme="majorBidi"/>
          <w:b/>
          <w:bCs/>
          <w:sz w:val="24"/>
          <w:szCs w:val="24"/>
        </w:rPr>
        <w:t xml:space="preserve">Bagi Peneliti </w:t>
      </w:r>
      <w:proofErr w:type="spellStart"/>
      <w:r w:rsidR="0087238A">
        <w:rPr>
          <w:rFonts w:asciiTheme="majorBidi" w:hAnsiTheme="majorBidi" w:cstheme="majorBidi"/>
          <w:b/>
          <w:bCs/>
          <w:sz w:val="24"/>
          <w:szCs w:val="24"/>
          <w:lang w:val="en-US"/>
        </w:rPr>
        <w:t>Lainnya</w:t>
      </w:r>
      <w:proofErr w:type="spellEnd"/>
    </w:p>
    <w:p w14:paraId="17F3FD00" w14:textId="651EE252" w:rsidR="009103EF" w:rsidRPr="00283F23" w:rsidRDefault="001A0A86" w:rsidP="00283F23">
      <w:pPr>
        <w:pStyle w:val="ListParagraph"/>
        <w:spacing w:after="240" w:line="240" w:lineRule="auto"/>
        <w:ind w:left="0" w:firstLine="567"/>
        <w:jc w:val="both"/>
        <w:rPr>
          <w:rFonts w:ascii="Times New Roman" w:hAnsi="Times New Roman" w:cs="Times New Roman"/>
          <w:sz w:val="24"/>
          <w:szCs w:val="24"/>
        </w:rPr>
      </w:pPr>
      <w:r w:rsidRPr="00B208E5">
        <w:rPr>
          <w:rFonts w:ascii="Times New Roman" w:hAnsi="Times New Roman" w:cs="Times New Roman"/>
          <w:sz w:val="24"/>
          <w:szCs w:val="24"/>
        </w:rPr>
        <w:t>Hasil penelitian ini bagi peneliti lain hendaknya dapat menjadi bahan masukan untuk mengembangkan model-model penelitian terbaru yang berkaitan dengan Kepuasan konsumen serta sesuai dengan kebutuhan keilmuan saat ini.</w:t>
      </w:r>
    </w:p>
    <w:p w14:paraId="78295433" w14:textId="42C43AC3" w:rsidR="00550411" w:rsidRPr="0087238A" w:rsidRDefault="00550411" w:rsidP="00550411">
      <w:pPr>
        <w:spacing w:line="240" w:lineRule="auto"/>
        <w:jc w:val="left"/>
        <w:rPr>
          <w:rFonts w:asciiTheme="majorBidi" w:hAnsiTheme="majorBidi" w:cstheme="majorBidi"/>
          <w:b/>
          <w:bCs/>
          <w:sz w:val="24"/>
          <w:szCs w:val="24"/>
          <w:lang w:val="en-US"/>
        </w:rPr>
      </w:pPr>
      <w:r w:rsidRPr="00550411">
        <w:rPr>
          <w:rFonts w:asciiTheme="majorBidi" w:hAnsiTheme="majorBidi" w:cstheme="majorBidi"/>
          <w:b/>
          <w:bCs/>
          <w:sz w:val="24"/>
          <w:szCs w:val="24"/>
        </w:rPr>
        <w:t xml:space="preserve">Bagi </w:t>
      </w:r>
      <w:r w:rsidR="001A0A86">
        <w:rPr>
          <w:rFonts w:asciiTheme="majorBidi" w:hAnsiTheme="majorBidi" w:cstheme="majorBidi"/>
          <w:b/>
          <w:bCs/>
          <w:sz w:val="24"/>
          <w:szCs w:val="24"/>
          <w:lang w:val="en-US"/>
        </w:rPr>
        <w:t>CV. Pacific Andre Anton</w:t>
      </w:r>
    </w:p>
    <w:p w14:paraId="37842821" w14:textId="5E4DB92F" w:rsidR="00CE42AB" w:rsidRPr="00403FF8" w:rsidRDefault="0087238A" w:rsidP="00403FF8">
      <w:pPr>
        <w:pStyle w:val="ListParagraph"/>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Bagi </w:t>
      </w:r>
      <w:r w:rsidR="009F33F0">
        <w:rPr>
          <w:rFonts w:ascii="Times New Roman" w:hAnsi="Times New Roman" w:cs="Times New Roman"/>
          <w:sz w:val="24"/>
          <w:szCs w:val="24"/>
          <w:lang w:val="en-US"/>
        </w:rPr>
        <w:t xml:space="preserve">CV. Pacific Andre Anton </w:t>
      </w:r>
      <w:proofErr w:type="spellStart"/>
      <w:r w:rsidR="009F33F0">
        <w:rPr>
          <w:rFonts w:ascii="Times New Roman" w:hAnsi="Times New Roman" w:cs="Times New Roman"/>
          <w:sz w:val="24"/>
          <w:szCs w:val="24"/>
          <w:lang w:val="en-US"/>
        </w:rPr>
        <w:t>dapat</w:t>
      </w:r>
      <w:proofErr w:type="spellEnd"/>
      <w:r w:rsidR="009F33F0">
        <w:rPr>
          <w:rFonts w:ascii="Times New Roman" w:hAnsi="Times New Roman" w:cs="Times New Roman"/>
          <w:sz w:val="24"/>
          <w:szCs w:val="24"/>
          <w:lang w:val="en-US"/>
        </w:rPr>
        <w:t xml:space="preserve"> </w:t>
      </w:r>
      <w:proofErr w:type="spellStart"/>
      <w:r w:rsidR="009F33F0">
        <w:rPr>
          <w:rFonts w:ascii="Times New Roman" w:hAnsi="Times New Roman" w:cs="Times New Roman"/>
          <w:sz w:val="24"/>
          <w:szCs w:val="24"/>
          <w:lang w:val="en-US"/>
        </w:rPr>
        <w:t>menjadi</w:t>
      </w:r>
      <w:proofErr w:type="spellEnd"/>
      <w:r w:rsidR="009F33F0">
        <w:rPr>
          <w:rFonts w:ascii="Times New Roman" w:hAnsi="Times New Roman" w:cs="Times New Roman"/>
          <w:sz w:val="24"/>
          <w:szCs w:val="24"/>
          <w:lang w:val="en-US"/>
        </w:rPr>
        <w:t xml:space="preserve"> </w:t>
      </w:r>
      <w:proofErr w:type="spellStart"/>
      <w:r w:rsidR="009F33F0">
        <w:rPr>
          <w:rFonts w:ascii="Times New Roman" w:hAnsi="Times New Roman" w:cs="Times New Roman"/>
          <w:sz w:val="24"/>
          <w:szCs w:val="24"/>
          <w:lang w:val="en-US"/>
        </w:rPr>
        <w:t>petunjuk</w:t>
      </w:r>
      <w:proofErr w:type="spellEnd"/>
      <w:r w:rsidR="009F33F0">
        <w:rPr>
          <w:rFonts w:ascii="Times New Roman" w:hAnsi="Times New Roman" w:cs="Times New Roman"/>
          <w:sz w:val="24"/>
          <w:szCs w:val="24"/>
          <w:lang w:val="en-US"/>
        </w:rPr>
        <w:t xml:space="preserve"> </w:t>
      </w:r>
      <w:proofErr w:type="spellStart"/>
      <w:r w:rsidR="009F33F0">
        <w:rPr>
          <w:rFonts w:ascii="Times New Roman" w:hAnsi="Times New Roman" w:cs="Times New Roman"/>
          <w:sz w:val="24"/>
          <w:szCs w:val="24"/>
          <w:lang w:val="en-US"/>
        </w:rPr>
        <w:t>supaya</w:t>
      </w:r>
      <w:proofErr w:type="spellEnd"/>
      <w:r w:rsidR="009F33F0">
        <w:rPr>
          <w:rFonts w:ascii="Times New Roman" w:hAnsi="Times New Roman" w:cs="Times New Roman"/>
          <w:sz w:val="24"/>
          <w:szCs w:val="24"/>
          <w:lang w:val="en-US"/>
        </w:rPr>
        <w:t xml:space="preserve"> </w:t>
      </w:r>
      <w:proofErr w:type="spellStart"/>
      <w:r w:rsidR="009F33F0">
        <w:rPr>
          <w:rFonts w:ascii="Times New Roman" w:hAnsi="Times New Roman" w:cs="Times New Roman"/>
          <w:sz w:val="24"/>
          <w:szCs w:val="24"/>
          <w:lang w:val="en-US"/>
        </w:rPr>
        <w:t>bisa</w:t>
      </w:r>
      <w:proofErr w:type="spellEnd"/>
      <w:r w:rsidR="009F33F0">
        <w:rPr>
          <w:rFonts w:ascii="Times New Roman" w:hAnsi="Times New Roman" w:cs="Times New Roman"/>
          <w:sz w:val="24"/>
          <w:szCs w:val="24"/>
          <w:lang w:val="en-US"/>
        </w:rPr>
        <w:t xml:space="preserve"> </w:t>
      </w:r>
      <w:proofErr w:type="spellStart"/>
      <w:r w:rsidR="009F33F0">
        <w:rPr>
          <w:rFonts w:ascii="Times New Roman" w:hAnsi="Times New Roman" w:cs="Times New Roman"/>
          <w:sz w:val="24"/>
          <w:szCs w:val="24"/>
          <w:lang w:val="en-US"/>
        </w:rPr>
        <w:t>meningkatkan</w:t>
      </w:r>
      <w:proofErr w:type="spellEnd"/>
      <w:r w:rsidR="009F33F0">
        <w:rPr>
          <w:rFonts w:ascii="Times New Roman" w:hAnsi="Times New Roman" w:cs="Times New Roman"/>
          <w:sz w:val="24"/>
          <w:szCs w:val="24"/>
          <w:lang w:val="en-US"/>
        </w:rPr>
        <w:t xml:space="preserve"> </w:t>
      </w:r>
      <w:proofErr w:type="spellStart"/>
      <w:r w:rsidR="009F33F0">
        <w:rPr>
          <w:rFonts w:ascii="Times New Roman" w:hAnsi="Times New Roman" w:cs="Times New Roman"/>
          <w:sz w:val="24"/>
          <w:szCs w:val="24"/>
          <w:lang w:val="en-US"/>
        </w:rPr>
        <w:t>Kualitas</w:t>
      </w:r>
      <w:proofErr w:type="spellEnd"/>
      <w:r w:rsidR="009F33F0">
        <w:rPr>
          <w:rFonts w:ascii="Times New Roman" w:hAnsi="Times New Roman" w:cs="Times New Roman"/>
          <w:sz w:val="24"/>
          <w:szCs w:val="24"/>
          <w:lang w:val="en-US"/>
        </w:rPr>
        <w:t xml:space="preserve"> </w:t>
      </w:r>
      <w:proofErr w:type="spellStart"/>
      <w:r w:rsidR="009F33F0">
        <w:rPr>
          <w:rFonts w:ascii="Times New Roman" w:hAnsi="Times New Roman" w:cs="Times New Roman"/>
          <w:sz w:val="24"/>
          <w:szCs w:val="24"/>
          <w:lang w:val="en-US"/>
        </w:rPr>
        <w:t>produk</w:t>
      </w:r>
      <w:proofErr w:type="spellEnd"/>
      <w:r w:rsidR="009F33F0">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dengan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cara</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meningkatkan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kualitasnya</w:t>
      </w:r>
      <w:proofErr w:type="spellEnd"/>
      <w:r w:rsidR="00A94EF6">
        <w:rPr>
          <w:rFonts w:ascii="Times New Roman" w:hAnsi="Times New Roman" w:cs="Times New Roman"/>
          <w:sz w:val="24"/>
          <w:szCs w:val="24"/>
          <w:lang w:val="en-US"/>
        </w:rPr>
        <w:t xml:space="preserve"> </w:t>
      </w:r>
      <w:proofErr w:type="spellStart"/>
      <w:r w:rsidR="009F33F0">
        <w:rPr>
          <w:rFonts w:ascii="Times New Roman" w:hAnsi="Times New Roman" w:cs="Times New Roman"/>
          <w:sz w:val="24"/>
          <w:szCs w:val="24"/>
          <w:lang w:val="en-US"/>
        </w:rPr>
        <w:t>teruta</w:t>
      </w:r>
      <w:r w:rsidR="00A94EF6">
        <w:rPr>
          <w:rFonts w:ascii="Times New Roman" w:hAnsi="Times New Roman" w:cs="Times New Roman"/>
          <w:sz w:val="24"/>
          <w:szCs w:val="24"/>
          <w:lang w:val="en-US"/>
        </w:rPr>
        <w:t>ma</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pada</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segi</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kesesuaian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produk</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dengan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spesifikasi</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sehingga</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meningkatkan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kepuasan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konsumen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jika</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hal</w:t>
      </w:r>
      <w:proofErr w:type="spellEnd"/>
      <w:r w:rsidR="00A94EF6">
        <w:rPr>
          <w:rFonts w:ascii="Times New Roman" w:hAnsi="Times New Roman" w:cs="Times New Roman"/>
          <w:sz w:val="24"/>
          <w:szCs w:val="24"/>
          <w:lang w:val="en-US"/>
        </w:rPr>
        <w:t xml:space="preserve"> </w:t>
      </w:r>
      <w:proofErr w:type="spellStart"/>
      <w:proofErr w:type="gramStart"/>
      <w:r w:rsidR="00A94EF6">
        <w:rPr>
          <w:rFonts w:ascii="Times New Roman" w:hAnsi="Times New Roman" w:cs="Times New Roman"/>
          <w:sz w:val="24"/>
          <w:szCs w:val="24"/>
          <w:lang w:val="en-US"/>
        </w:rPr>
        <w:t>ini</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dipertahankan</w:t>
      </w:r>
      <w:proofErr w:type="spellEnd"/>
      <w:proofErr w:type="gram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dan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dikembangkan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lagi</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maka</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tidak</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menutup</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kemungkinan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konsumen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akan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terus</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melakukan</w:t>
      </w:r>
      <w:proofErr w:type="spellEnd"/>
      <w:r w:rsidR="00A94EF6">
        <w:rPr>
          <w:rFonts w:ascii="Times New Roman" w:hAnsi="Times New Roman" w:cs="Times New Roman"/>
          <w:sz w:val="24"/>
          <w:szCs w:val="24"/>
          <w:lang w:val="en-US"/>
        </w:rPr>
        <w:t xml:space="preserve"> </w:t>
      </w:r>
      <w:proofErr w:type="spellStart"/>
      <w:r w:rsidR="00A94EF6">
        <w:rPr>
          <w:rFonts w:ascii="Times New Roman" w:hAnsi="Times New Roman" w:cs="Times New Roman"/>
          <w:sz w:val="24"/>
          <w:szCs w:val="24"/>
          <w:lang w:val="en-US"/>
        </w:rPr>
        <w:t>pembelian</w:t>
      </w:r>
      <w:proofErr w:type="spellEnd"/>
      <w:r w:rsidR="00A94EF6">
        <w:rPr>
          <w:rFonts w:ascii="Times New Roman" w:hAnsi="Times New Roman" w:cs="Times New Roman"/>
          <w:sz w:val="24"/>
          <w:szCs w:val="24"/>
          <w:lang w:val="en-US"/>
        </w:rPr>
        <w:t xml:space="preserve">. </w:t>
      </w:r>
      <w:proofErr w:type="spellStart"/>
      <w:r w:rsidR="007555C9">
        <w:rPr>
          <w:rFonts w:ascii="Times New Roman" w:hAnsi="Times New Roman" w:cs="Times New Roman"/>
          <w:sz w:val="24"/>
          <w:szCs w:val="24"/>
          <w:lang w:val="en-US"/>
        </w:rPr>
        <w:t>Pada</w:t>
      </w:r>
      <w:proofErr w:type="spellEnd"/>
      <w:r w:rsidR="007555C9">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komunikasi</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pemasaran</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lebih</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ditingkatkan</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lagi</w:t>
      </w:r>
      <w:proofErr w:type="spellEnd"/>
      <w:r w:rsidR="00F853BF">
        <w:rPr>
          <w:rFonts w:ascii="Times New Roman" w:hAnsi="Times New Roman" w:cs="Times New Roman"/>
          <w:sz w:val="24"/>
          <w:szCs w:val="24"/>
          <w:lang w:val="en-US"/>
        </w:rPr>
        <w:t xml:space="preserve"> agar </w:t>
      </w:r>
      <w:proofErr w:type="spellStart"/>
      <w:r w:rsidR="00F853BF">
        <w:rPr>
          <w:rFonts w:ascii="Times New Roman" w:hAnsi="Times New Roman" w:cs="Times New Roman"/>
          <w:sz w:val="24"/>
          <w:szCs w:val="24"/>
          <w:lang w:val="en-US"/>
        </w:rPr>
        <w:t>konsumen</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tertarik</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dan</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bisa</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membantu</w:t>
      </w:r>
      <w:proofErr w:type="spellEnd"/>
      <w:r w:rsidR="00F853BF">
        <w:rPr>
          <w:rFonts w:ascii="Times New Roman" w:hAnsi="Times New Roman" w:cs="Times New Roman"/>
          <w:sz w:val="24"/>
          <w:szCs w:val="24"/>
          <w:lang w:val="en-US"/>
        </w:rPr>
        <w:t xml:space="preserve"> CV. </w:t>
      </w:r>
      <w:r w:rsidR="00F853BF">
        <w:rPr>
          <w:rFonts w:ascii="Times New Roman" w:hAnsi="Times New Roman" w:cs="Times New Roman"/>
          <w:sz w:val="24"/>
          <w:szCs w:val="24"/>
          <w:lang w:val="en-US"/>
        </w:rPr>
        <w:t xml:space="preserve">Pacific Andre Anton </w:t>
      </w:r>
      <w:proofErr w:type="spellStart"/>
      <w:r w:rsidR="00F853BF">
        <w:rPr>
          <w:rFonts w:ascii="Times New Roman" w:hAnsi="Times New Roman" w:cs="Times New Roman"/>
          <w:sz w:val="24"/>
          <w:szCs w:val="24"/>
          <w:lang w:val="en-US"/>
        </w:rPr>
        <w:t>dengan</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cara</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bersedia</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merekomendasikan</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produk</w:t>
      </w:r>
      <w:proofErr w:type="spellEnd"/>
      <w:r w:rsidR="00F853BF">
        <w:rPr>
          <w:rFonts w:ascii="Times New Roman" w:hAnsi="Times New Roman" w:cs="Times New Roman"/>
          <w:sz w:val="24"/>
          <w:szCs w:val="24"/>
          <w:lang w:val="en-US"/>
        </w:rPr>
        <w:t xml:space="preserve"> </w:t>
      </w:r>
      <w:proofErr w:type="spellStart"/>
      <w:r w:rsidR="00F853BF">
        <w:rPr>
          <w:rFonts w:ascii="Times New Roman" w:hAnsi="Times New Roman" w:cs="Times New Roman"/>
          <w:sz w:val="24"/>
          <w:szCs w:val="24"/>
          <w:lang w:val="en-US"/>
        </w:rPr>
        <w:t>ke</w:t>
      </w:r>
      <w:proofErr w:type="spellEnd"/>
      <w:r w:rsidR="00F853BF">
        <w:rPr>
          <w:rFonts w:ascii="Times New Roman" w:hAnsi="Times New Roman" w:cs="Times New Roman"/>
          <w:sz w:val="24"/>
          <w:szCs w:val="24"/>
          <w:lang w:val="en-US"/>
        </w:rPr>
        <w:t xml:space="preserve"> orang lain.</w:t>
      </w:r>
    </w:p>
    <w:p w14:paraId="13C90C6F" w14:textId="77777777" w:rsidR="00CE42AB" w:rsidRDefault="00CE42AB" w:rsidP="00D214F6">
      <w:pPr>
        <w:spacing w:line="240" w:lineRule="auto"/>
        <w:jc w:val="both"/>
        <w:rPr>
          <w:rFonts w:asciiTheme="majorBidi" w:hAnsiTheme="majorBidi" w:cstheme="majorBidi"/>
          <w:b/>
          <w:bCs/>
          <w:sz w:val="24"/>
          <w:szCs w:val="24"/>
        </w:rPr>
      </w:pPr>
    </w:p>
    <w:p w14:paraId="593274CA" w14:textId="5EA84F15" w:rsidR="00C94BAE" w:rsidRPr="00C94BAE" w:rsidRDefault="00BA17E3" w:rsidP="00C94BAE">
      <w:pPr>
        <w:spacing w:line="240" w:lineRule="auto"/>
        <w:jc w:val="both"/>
        <w:rPr>
          <w:rFonts w:asciiTheme="majorBidi" w:hAnsiTheme="majorBidi" w:cstheme="majorBidi"/>
          <w:b/>
          <w:bCs/>
          <w:sz w:val="24"/>
          <w:szCs w:val="24"/>
        </w:rPr>
      </w:pPr>
      <w:r w:rsidRPr="00550411">
        <w:rPr>
          <w:rFonts w:asciiTheme="majorBidi" w:hAnsiTheme="majorBidi" w:cstheme="majorBidi"/>
          <w:b/>
          <w:bCs/>
          <w:sz w:val="24"/>
          <w:szCs w:val="24"/>
        </w:rPr>
        <w:t>DAFTAR PUSTAKA</w:t>
      </w:r>
    </w:p>
    <w:p w14:paraId="7FB75DD1" w14:textId="77777777" w:rsidR="00C94BAE" w:rsidRDefault="00C94BAE" w:rsidP="00C94BAE">
      <w:pPr>
        <w:spacing w:line="24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Adhinda</w:t>
      </w:r>
      <w:proofErr w:type="spellEnd"/>
      <w:r>
        <w:rPr>
          <w:rFonts w:ascii="Times New Roman" w:hAnsi="Times New Roman" w:cs="Times New Roman"/>
          <w:sz w:val="24"/>
          <w:szCs w:val="24"/>
          <w:lang w:val="en-US"/>
        </w:rPr>
        <w:t xml:space="preserve">, E.G. </w:t>
      </w:r>
      <w:proofErr w:type="spellStart"/>
      <w:r>
        <w:rPr>
          <w:rFonts w:ascii="Times New Roman" w:hAnsi="Times New Roman" w:cs="Times New Roman"/>
          <w:sz w:val="24"/>
          <w:szCs w:val="24"/>
          <w:lang w:val="en-US"/>
        </w:rPr>
        <w:t>Arief</w:t>
      </w:r>
      <w:proofErr w:type="spellEnd"/>
      <w:r>
        <w:rPr>
          <w:rFonts w:ascii="Times New Roman" w:hAnsi="Times New Roman" w:cs="Times New Roman"/>
          <w:sz w:val="24"/>
          <w:szCs w:val="24"/>
          <w:lang w:val="en-US"/>
        </w:rPr>
        <w:t xml:space="preserve">, M.Y. </w:t>
      </w:r>
      <w:proofErr w:type="spellStart"/>
      <w:r>
        <w:rPr>
          <w:rFonts w:ascii="Times New Roman" w:hAnsi="Times New Roman" w:cs="Times New Roman"/>
          <w:sz w:val="24"/>
          <w:szCs w:val="24"/>
          <w:lang w:val="en-US"/>
        </w:rPr>
        <w:t>Soeliha</w:t>
      </w:r>
      <w:proofErr w:type="spellEnd"/>
      <w:r>
        <w:rPr>
          <w:rFonts w:ascii="Times New Roman" w:hAnsi="Times New Roman" w:cs="Times New Roman"/>
          <w:sz w:val="24"/>
          <w:szCs w:val="24"/>
          <w:lang w:val="en-US"/>
        </w:rPr>
        <w:t xml:space="preserve">, S. 2022.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Suasana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w:t>
      </w:r>
      <w:proofErr w:type="spellEnd"/>
      <w:r>
        <w:rPr>
          <w:rFonts w:ascii="Times New Roman" w:hAnsi="Times New Roman" w:cs="Times New Roman"/>
          <w:sz w:val="24"/>
          <w:szCs w:val="24"/>
          <w:lang w:val="en-US"/>
        </w:rPr>
        <w:t xml:space="preserve"> </w:t>
      </w:r>
      <w:r w:rsidRPr="00C14B45">
        <w:rPr>
          <w:rFonts w:ascii="Times New Roman" w:hAnsi="Times New Roman" w:cs="Times New Roman"/>
          <w:i/>
          <w:iCs/>
          <w:sz w:val="24"/>
          <w:szCs w:val="24"/>
          <w:lang w:val="en-US"/>
        </w:rPr>
        <w:t>(Store Atmosphere)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Kepercayaan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Intervening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sidRPr="00C14B45">
        <w:rPr>
          <w:rFonts w:ascii="Times New Roman" w:hAnsi="Times New Roman" w:cs="Times New Roman"/>
          <w:i/>
          <w:iCs/>
          <w:sz w:val="24"/>
          <w:szCs w:val="24"/>
          <w:lang w:val="en-US"/>
        </w:rPr>
        <w:t>Coffe</w:t>
      </w:r>
      <w:proofErr w:type="spellEnd"/>
      <w:r w:rsidRPr="00C14B45">
        <w:rPr>
          <w:rFonts w:ascii="Times New Roman" w:hAnsi="Times New Roman" w:cs="Times New Roman"/>
          <w:i/>
          <w:iCs/>
          <w:sz w:val="24"/>
          <w:szCs w:val="24"/>
          <w:lang w:val="en-US"/>
        </w:rPr>
        <w:t xml:space="preserve"> Shop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Kumpul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Capore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Situbondo</w:t>
      </w:r>
      <w:proofErr w:type="spellEnd"/>
      <w:r>
        <w:rPr>
          <w:rFonts w:ascii="Times New Roman" w:hAnsi="Times New Roman" w:cs="Times New Roman"/>
          <w:sz w:val="24"/>
          <w:szCs w:val="24"/>
          <w:lang w:val="en-US"/>
        </w:rPr>
        <w:t xml:space="preserve">. </w:t>
      </w:r>
      <w:proofErr w:type="spellStart"/>
      <w:r w:rsidRPr="00C14B45">
        <w:rPr>
          <w:rFonts w:ascii="Times New Roman" w:hAnsi="Times New Roman" w:cs="Times New Roman"/>
          <w:i/>
          <w:iCs/>
          <w:sz w:val="24"/>
          <w:szCs w:val="24"/>
          <w:lang w:val="en-US"/>
        </w:rPr>
        <w:t>Jurnal</w:t>
      </w:r>
      <w:proofErr w:type="spellEnd"/>
      <w:r w:rsidRPr="00C14B45">
        <w:rPr>
          <w:rFonts w:ascii="Times New Roman" w:hAnsi="Times New Roman" w:cs="Times New Roman"/>
          <w:i/>
          <w:iCs/>
          <w:sz w:val="24"/>
          <w:szCs w:val="24"/>
          <w:lang w:val="en-US"/>
        </w:rPr>
        <w:t xml:space="preserve"> </w:t>
      </w:r>
      <w:proofErr w:type="spellStart"/>
      <w:r w:rsidRPr="00C14B45">
        <w:rPr>
          <w:rFonts w:ascii="Times New Roman" w:hAnsi="Times New Roman" w:cs="Times New Roman"/>
          <w:i/>
          <w:iCs/>
          <w:sz w:val="24"/>
          <w:szCs w:val="24"/>
          <w:lang w:val="en-US"/>
        </w:rPr>
        <w:t>Mahasiswa</w:t>
      </w:r>
      <w:proofErr w:type="spellEnd"/>
      <w:r w:rsidRPr="00C14B45">
        <w:rPr>
          <w:rFonts w:ascii="Times New Roman" w:hAnsi="Times New Roman" w:cs="Times New Roman"/>
          <w:i/>
          <w:iCs/>
          <w:sz w:val="24"/>
          <w:szCs w:val="24"/>
          <w:lang w:val="en-US"/>
        </w:rPr>
        <w:t xml:space="preserve"> </w:t>
      </w:r>
      <w:proofErr w:type="spellStart"/>
      <w:r w:rsidRPr="00C14B45">
        <w:rPr>
          <w:rFonts w:ascii="Times New Roman" w:hAnsi="Times New Roman" w:cs="Times New Roman"/>
          <w:i/>
          <w:iCs/>
          <w:sz w:val="24"/>
          <w:szCs w:val="24"/>
          <w:lang w:val="en-US"/>
        </w:rPr>
        <w:t>Enterpreneur</w:t>
      </w:r>
      <w:proofErr w:type="spellEnd"/>
      <w:r w:rsidRPr="00C14B45">
        <w:rPr>
          <w:rFonts w:ascii="Times New Roman" w:hAnsi="Times New Roman" w:cs="Times New Roman"/>
          <w:i/>
          <w:iCs/>
          <w:sz w:val="24"/>
          <w:szCs w:val="24"/>
          <w:lang w:val="en-US"/>
        </w:rPr>
        <w:t xml:space="preserve"> (JME).</w:t>
      </w:r>
      <w:r>
        <w:rPr>
          <w:rFonts w:ascii="Times New Roman" w:hAnsi="Times New Roman" w:cs="Times New Roman"/>
          <w:sz w:val="24"/>
          <w:szCs w:val="24"/>
          <w:lang w:val="en-US"/>
        </w:rPr>
        <w:t xml:space="preserve"> FEB UNARS. Volume 1 (3). 508-522. </w:t>
      </w:r>
      <w:hyperlink r:id="rId17" w:history="1">
        <w:r w:rsidRPr="005C473F">
          <w:rPr>
            <w:rStyle w:val="Hyperlink"/>
            <w:rFonts w:ascii="Times New Roman" w:hAnsi="Times New Roman" w:cs="Times New Roman"/>
            <w:sz w:val="24"/>
            <w:szCs w:val="24"/>
            <w:lang w:val="en-US"/>
          </w:rPr>
          <w:t>https://doi.org/10.36841/jme.v1i3.1986</w:t>
        </w:r>
      </w:hyperlink>
      <w:r>
        <w:rPr>
          <w:rFonts w:ascii="Times New Roman" w:hAnsi="Times New Roman" w:cs="Times New Roman"/>
          <w:sz w:val="24"/>
          <w:szCs w:val="24"/>
          <w:lang w:val="en-US"/>
        </w:rPr>
        <w:t xml:space="preserve"> </w:t>
      </w:r>
    </w:p>
    <w:p w14:paraId="38972578" w14:textId="77777777" w:rsidR="00C94BAE" w:rsidRPr="00B208E5" w:rsidRDefault="00C94BAE" w:rsidP="00194912">
      <w:pPr>
        <w:spacing w:line="240" w:lineRule="auto"/>
        <w:ind w:left="720" w:hanging="720"/>
        <w:jc w:val="both"/>
        <w:rPr>
          <w:rFonts w:ascii="Times New Roman" w:hAnsi="Times New Roman" w:cs="Times New Roman"/>
          <w:sz w:val="24"/>
          <w:szCs w:val="24"/>
        </w:rPr>
      </w:pPr>
      <w:r w:rsidRPr="00B208E5">
        <w:rPr>
          <w:rFonts w:ascii="Times New Roman" w:hAnsi="Times New Roman" w:cs="Times New Roman"/>
          <w:sz w:val="24"/>
          <w:szCs w:val="24"/>
        </w:rPr>
        <w:t xml:space="preserve">Arikunto, S. 2013. </w:t>
      </w:r>
      <w:r w:rsidRPr="00B208E5">
        <w:rPr>
          <w:rFonts w:ascii="Times New Roman" w:hAnsi="Times New Roman" w:cs="Times New Roman"/>
          <w:i/>
          <w:sz w:val="24"/>
          <w:szCs w:val="24"/>
        </w:rPr>
        <w:t>Prosedur Penelitian Suatu Pendekatan Praktik</w:t>
      </w:r>
      <w:r w:rsidRPr="00B208E5">
        <w:rPr>
          <w:rFonts w:ascii="Times New Roman" w:hAnsi="Times New Roman" w:cs="Times New Roman"/>
          <w:sz w:val="24"/>
          <w:szCs w:val="24"/>
        </w:rPr>
        <w:t>. Jakarta: Rineka Cipta.</w:t>
      </w:r>
    </w:p>
    <w:p w14:paraId="198540E4" w14:textId="77777777" w:rsidR="00C94BAE" w:rsidRPr="00BC10AA" w:rsidRDefault="00C94BAE" w:rsidP="00194912">
      <w:pPr>
        <w:spacing w:line="240" w:lineRule="auto"/>
        <w:ind w:left="720" w:hanging="720"/>
        <w:jc w:val="both"/>
        <w:rPr>
          <w:rFonts w:ascii="Times New Roman" w:hAnsi="Times New Roman" w:cs="Times New Roman"/>
          <w:sz w:val="24"/>
          <w:szCs w:val="24"/>
        </w:rPr>
      </w:pPr>
      <w:r w:rsidRPr="00B208E5">
        <w:rPr>
          <w:rFonts w:ascii="Times New Roman" w:hAnsi="Times New Roman" w:cs="Times New Roman"/>
          <w:sz w:val="24"/>
          <w:szCs w:val="24"/>
        </w:rPr>
        <w:t xml:space="preserve">Assauri, S. 2015. </w:t>
      </w:r>
      <w:r w:rsidRPr="00B208E5">
        <w:rPr>
          <w:rFonts w:ascii="Times New Roman" w:hAnsi="Times New Roman" w:cs="Times New Roman"/>
          <w:i/>
          <w:sz w:val="24"/>
          <w:szCs w:val="24"/>
        </w:rPr>
        <w:t>Manajemen Pemasaran</w:t>
      </w:r>
      <w:r w:rsidRPr="00B208E5">
        <w:rPr>
          <w:rFonts w:ascii="Times New Roman" w:hAnsi="Times New Roman" w:cs="Times New Roman"/>
          <w:sz w:val="24"/>
          <w:szCs w:val="24"/>
        </w:rPr>
        <w:t>. Jakarta: PT Raja Grafindo Persada.</w:t>
      </w:r>
    </w:p>
    <w:p w14:paraId="28172B91" w14:textId="77777777" w:rsidR="00C94BAE" w:rsidRDefault="00C94BAE" w:rsidP="00194912">
      <w:pPr>
        <w:spacing w:line="240" w:lineRule="auto"/>
        <w:ind w:left="851" w:hanging="851"/>
        <w:jc w:val="both"/>
        <w:rPr>
          <w:rFonts w:ascii="Times New Roman" w:hAnsi="Times New Roman" w:cs="Times New Roman"/>
          <w:sz w:val="24"/>
          <w:szCs w:val="24"/>
          <w:lang w:val="en-US"/>
        </w:rPr>
      </w:pPr>
      <w:r w:rsidRPr="00B208E5">
        <w:rPr>
          <w:rFonts w:ascii="Times New Roman" w:hAnsi="Times New Roman" w:cs="Times New Roman"/>
          <w:sz w:val="24"/>
          <w:szCs w:val="24"/>
        </w:rPr>
        <w:t xml:space="preserve">Daryanto. 2013. </w:t>
      </w:r>
      <w:r w:rsidRPr="00B208E5">
        <w:rPr>
          <w:rFonts w:ascii="Times New Roman" w:hAnsi="Times New Roman" w:cs="Times New Roman"/>
          <w:i/>
          <w:sz w:val="24"/>
          <w:szCs w:val="24"/>
        </w:rPr>
        <w:t>Manajemen Pemasaran</w:t>
      </w:r>
      <w:r w:rsidRPr="00B208E5">
        <w:rPr>
          <w:rFonts w:ascii="Times New Roman" w:hAnsi="Times New Roman" w:cs="Times New Roman"/>
          <w:sz w:val="24"/>
          <w:szCs w:val="24"/>
        </w:rPr>
        <w:t>. Jakarta: Rajawali Pers</w:t>
      </w:r>
      <w:r>
        <w:rPr>
          <w:rFonts w:ascii="Times New Roman" w:hAnsi="Times New Roman" w:cs="Times New Roman"/>
          <w:sz w:val="24"/>
          <w:szCs w:val="24"/>
          <w:lang w:val="en-US"/>
        </w:rPr>
        <w:t xml:space="preserve">. </w:t>
      </w:r>
    </w:p>
    <w:p w14:paraId="1BEF311F" w14:textId="77777777" w:rsidR="00C94BAE" w:rsidRPr="00EB2D04" w:rsidRDefault="00C94BAE" w:rsidP="00194912">
      <w:pPr>
        <w:spacing w:line="240" w:lineRule="auto"/>
        <w:ind w:left="851" w:hanging="851"/>
        <w:jc w:val="both"/>
        <w:rPr>
          <w:rFonts w:ascii="Times New Roman" w:eastAsia="Times New Roman" w:hAnsi="Times New Roman" w:cs="Times New Roman"/>
          <w:sz w:val="24"/>
          <w:szCs w:val="24"/>
          <w:lang w:val="en-US" w:eastAsia="id-ID"/>
        </w:rPr>
      </w:pPr>
      <w:r w:rsidRPr="00B208E5">
        <w:rPr>
          <w:rFonts w:ascii="Times New Roman" w:hAnsi="Times New Roman" w:cs="Times New Roman"/>
          <w:sz w:val="24"/>
          <w:szCs w:val="24"/>
        </w:rPr>
        <w:t xml:space="preserve">Ghozali I dan Ratmono D. 2013. </w:t>
      </w:r>
      <w:r w:rsidRPr="00B208E5">
        <w:rPr>
          <w:rFonts w:ascii="Times New Roman" w:hAnsi="Times New Roman" w:cs="Times New Roman"/>
          <w:i/>
          <w:sz w:val="24"/>
          <w:szCs w:val="24"/>
        </w:rPr>
        <w:t>Analisis Multivariate dan Ekonometrika (Teori, Konsep dan Aplikasi dengan Eviews 8, ISBN, UNDIP)</w:t>
      </w:r>
      <w:r w:rsidRPr="00B208E5">
        <w:rPr>
          <w:rFonts w:ascii="Times New Roman" w:hAnsi="Times New Roman" w:cs="Times New Roman"/>
          <w:sz w:val="24"/>
          <w:szCs w:val="24"/>
        </w:rPr>
        <w:t>. Semarang: Badan Penerbit UNDIP</w:t>
      </w:r>
      <w:r>
        <w:rPr>
          <w:rFonts w:ascii="Times New Roman" w:eastAsia="Times New Roman" w:hAnsi="Times New Roman" w:cs="Times New Roman"/>
          <w:sz w:val="24"/>
          <w:szCs w:val="24"/>
          <w:lang w:val="en-US" w:eastAsia="id-ID"/>
        </w:rPr>
        <w:t>.</w:t>
      </w:r>
    </w:p>
    <w:p w14:paraId="423C24C3" w14:textId="77777777" w:rsidR="00C94BAE" w:rsidRDefault="00C94BAE" w:rsidP="00C94BAE">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Hidayat, R. </w:t>
      </w:r>
      <w:proofErr w:type="spellStart"/>
      <w:r>
        <w:rPr>
          <w:rFonts w:ascii="Times New Roman" w:hAnsi="Times New Roman" w:cs="Times New Roman"/>
          <w:sz w:val="24"/>
          <w:szCs w:val="24"/>
          <w:lang w:val="en-US"/>
        </w:rPr>
        <w:t>Arief</w:t>
      </w:r>
      <w:proofErr w:type="spellEnd"/>
      <w:r>
        <w:rPr>
          <w:rFonts w:ascii="Times New Roman" w:hAnsi="Times New Roman" w:cs="Times New Roman"/>
          <w:sz w:val="24"/>
          <w:szCs w:val="24"/>
          <w:lang w:val="en-US"/>
        </w:rPr>
        <w:t xml:space="preserve">, M.Y. </w:t>
      </w:r>
      <w:proofErr w:type="spellStart"/>
      <w:r>
        <w:rPr>
          <w:rFonts w:ascii="Times New Roman" w:hAnsi="Times New Roman" w:cs="Times New Roman"/>
          <w:sz w:val="24"/>
          <w:szCs w:val="24"/>
          <w:lang w:val="en-US"/>
        </w:rPr>
        <w:t>Pramesthi</w:t>
      </w:r>
      <w:proofErr w:type="spellEnd"/>
      <w:r>
        <w:rPr>
          <w:rFonts w:ascii="Times New Roman" w:hAnsi="Times New Roman" w:cs="Times New Roman"/>
          <w:sz w:val="24"/>
          <w:szCs w:val="24"/>
          <w:lang w:val="en-US"/>
        </w:rPr>
        <w:t xml:space="preserve">, R.A. 2022.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Intervening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Pr="00CE762E">
        <w:rPr>
          <w:rFonts w:ascii="Times New Roman" w:hAnsi="Times New Roman" w:cs="Times New Roman"/>
          <w:i/>
          <w:iCs/>
          <w:sz w:val="24"/>
          <w:szCs w:val="24"/>
          <w:lang w:val="en-US"/>
        </w:rPr>
        <w:t>Cafe Sky Garden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Wonoboyo</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Bondowoso</w:t>
      </w:r>
      <w:proofErr w:type="spellEnd"/>
      <w:r>
        <w:rPr>
          <w:rFonts w:ascii="Times New Roman" w:hAnsi="Times New Roman" w:cs="Times New Roman"/>
          <w:sz w:val="24"/>
          <w:szCs w:val="24"/>
          <w:lang w:val="en-US"/>
        </w:rPr>
        <w:t xml:space="preserve">. </w:t>
      </w:r>
      <w:proofErr w:type="spellStart"/>
      <w:r w:rsidRPr="00C14B45">
        <w:rPr>
          <w:rFonts w:ascii="Times New Roman" w:hAnsi="Times New Roman" w:cs="Times New Roman"/>
          <w:i/>
          <w:iCs/>
          <w:sz w:val="24"/>
          <w:szCs w:val="24"/>
          <w:lang w:val="en-US"/>
        </w:rPr>
        <w:t>Jurnal</w:t>
      </w:r>
      <w:proofErr w:type="spellEnd"/>
      <w:r w:rsidRPr="00C14B45">
        <w:rPr>
          <w:rFonts w:ascii="Times New Roman" w:hAnsi="Times New Roman" w:cs="Times New Roman"/>
          <w:i/>
          <w:iCs/>
          <w:sz w:val="24"/>
          <w:szCs w:val="24"/>
          <w:lang w:val="en-US"/>
        </w:rPr>
        <w:t xml:space="preserve"> </w:t>
      </w:r>
      <w:proofErr w:type="spellStart"/>
      <w:r w:rsidRPr="00C14B45">
        <w:rPr>
          <w:rFonts w:ascii="Times New Roman" w:hAnsi="Times New Roman" w:cs="Times New Roman"/>
          <w:i/>
          <w:iCs/>
          <w:sz w:val="24"/>
          <w:szCs w:val="24"/>
          <w:lang w:val="en-US"/>
        </w:rPr>
        <w:t>Mahasiswa</w:t>
      </w:r>
      <w:proofErr w:type="spellEnd"/>
      <w:r w:rsidRPr="00C14B45">
        <w:rPr>
          <w:rFonts w:ascii="Times New Roman" w:hAnsi="Times New Roman" w:cs="Times New Roman"/>
          <w:i/>
          <w:iCs/>
          <w:sz w:val="24"/>
          <w:szCs w:val="24"/>
          <w:lang w:val="en-US"/>
        </w:rPr>
        <w:t xml:space="preserve"> </w:t>
      </w:r>
      <w:proofErr w:type="spellStart"/>
      <w:r w:rsidRPr="00C14B45">
        <w:rPr>
          <w:rFonts w:ascii="Times New Roman" w:hAnsi="Times New Roman" w:cs="Times New Roman"/>
          <w:i/>
          <w:iCs/>
          <w:sz w:val="24"/>
          <w:szCs w:val="24"/>
          <w:lang w:val="en-US"/>
        </w:rPr>
        <w:t>Enterpreneur</w:t>
      </w:r>
      <w:proofErr w:type="spellEnd"/>
      <w:r w:rsidRPr="00C14B45">
        <w:rPr>
          <w:rFonts w:ascii="Times New Roman" w:hAnsi="Times New Roman" w:cs="Times New Roman"/>
          <w:i/>
          <w:iCs/>
          <w:sz w:val="24"/>
          <w:szCs w:val="24"/>
          <w:lang w:val="en-US"/>
        </w:rPr>
        <w:t xml:space="preserve"> </w:t>
      </w:r>
      <w:r w:rsidRPr="00C14B45">
        <w:rPr>
          <w:rFonts w:ascii="Times New Roman" w:hAnsi="Times New Roman" w:cs="Times New Roman"/>
          <w:i/>
          <w:iCs/>
          <w:sz w:val="24"/>
          <w:szCs w:val="24"/>
          <w:lang w:val="en-US"/>
        </w:rPr>
        <w:lastRenderedPageBreak/>
        <w:t>(JME).</w:t>
      </w:r>
      <w:r>
        <w:rPr>
          <w:rFonts w:ascii="Times New Roman" w:hAnsi="Times New Roman" w:cs="Times New Roman"/>
          <w:sz w:val="24"/>
          <w:szCs w:val="24"/>
          <w:lang w:val="en-US"/>
        </w:rPr>
        <w:t xml:space="preserve"> FEB UNARS. Volume 1 (10). 2141-2151. </w:t>
      </w:r>
      <w:hyperlink r:id="rId18" w:history="1">
        <w:r w:rsidRPr="005C473F">
          <w:rPr>
            <w:rStyle w:val="Hyperlink"/>
            <w:rFonts w:ascii="Times New Roman" w:hAnsi="Times New Roman" w:cs="Times New Roman"/>
            <w:sz w:val="24"/>
            <w:szCs w:val="24"/>
            <w:lang w:val="en-US"/>
          </w:rPr>
          <w:t>https://doi.org/10.36841/jme.v1i10.2262</w:t>
        </w:r>
      </w:hyperlink>
      <w:r>
        <w:rPr>
          <w:rFonts w:ascii="Times New Roman" w:hAnsi="Times New Roman" w:cs="Times New Roman"/>
          <w:sz w:val="24"/>
          <w:szCs w:val="24"/>
          <w:lang w:val="en-US"/>
        </w:rPr>
        <w:t xml:space="preserve"> </w:t>
      </w:r>
    </w:p>
    <w:p w14:paraId="185B3704" w14:textId="77777777" w:rsidR="00C94BAE" w:rsidRPr="00B208E5" w:rsidRDefault="00C94BAE" w:rsidP="00712A01">
      <w:pPr>
        <w:spacing w:line="240" w:lineRule="auto"/>
        <w:ind w:left="720" w:hanging="720"/>
        <w:jc w:val="both"/>
        <w:rPr>
          <w:rFonts w:ascii="Times New Roman" w:hAnsi="Times New Roman" w:cs="Times New Roman"/>
          <w:i/>
          <w:sz w:val="24"/>
          <w:szCs w:val="24"/>
        </w:rPr>
      </w:pPr>
      <w:r w:rsidRPr="00B208E5">
        <w:rPr>
          <w:rFonts w:ascii="Times New Roman" w:hAnsi="Times New Roman" w:cs="Times New Roman"/>
          <w:sz w:val="24"/>
          <w:szCs w:val="24"/>
        </w:rPr>
        <w:t xml:space="preserve">Kotler dan Keller, K.L. 2016. </w:t>
      </w:r>
      <w:r w:rsidRPr="00B208E5">
        <w:rPr>
          <w:rFonts w:ascii="Times New Roman" w:hAnsi="Times New Roman" w:cs="Times New Roman"/>
          <w:i/>
          <w:sz w:val="24"/>
          <w:szCs w:val="24"/>
        </w:rPr>
        <w:t>Management Pemasaran 16</w:t>
      </w:r>
      <w:r w:rsidRPr="00B208E5">
        <w:rPr>
          <w:rFonts w:ascii="Times New Roman" w:hAnsi="Times New Roman" w:cs="Times New Roman"/>
          <w:i/>
          <w:sz w:val="24"/>
          <w:szCs w:val="24"/>
          <w:vertAlign w:val="superscript"/>
        </w:rPr>
        <w:t>th</w:t>
      </w:r>
      <w:r w:rsidRPr="00B208E5">
        <w:rPr>
          <w:rFonts w:ascii="Times New Roman" w:hAnsi="Times New Roman" w:cs="Times New Roman"/>
          <w:i/>
          <w:sz w:val="24"/>
          <w:szCs w:val="24"/>
        </w:rPr>
        <w:t xml:space="preserve"> Edition. Prentice Hall Published, New Jersey.h241</w:t>
      </w:r>
    </w:p>
    <w:p w14:paraId="7E5A56B0" w14:textId="77777777" w:rsidR="00C94BAE" w:rsidRPr="00B208E5" w:rsidRDefault="00C94BAE" w:rsidP="00712A01">
      <w:pPr>
        <w:spacing w:line="240" w:lineRule="auto"/>
        <w:ind w:left="720" w:hanging="720"/>
        <w:jc w:val="both"/>
        <w:rPr>
          <w:rFonts w:ascii="Times New Roman" w:hAnsi="Times New Roman" w:cs="Times New Roman"/>
          <w:i/>
          <w:sz w:val="24"/>
          <w:szCs w:val="24"/>
        </w:rPr>
      </w:pPr>
      <w:r w:rsidRPr="00B208E5">
        <w:rPr>
          <w:rFonts w:ascii="Times New Roman" w:hAnsi="Times New Roman" w:cs="Times New Roman"/>
          <w:sz w:val="24"/>
          <w:szCs w:val="24"/>
        </w:rPr>
        <w:t xml:space="preserve">Kotler dan Keller. 2012. </w:t>
      </w:r>
      <w:r w:rsidRPr="00B208E5">
        <w:rPr>
          <w:rFonts w:ascii="Times New Roman" w:hAnsi="Times New Roman" w:cs="Times New Roman"/>
          <w:i/>
          <w:sz w:val="24"/>
          <w:szCs w:val="24"/>
        </w:rPr>
        <w:t>Marketing Management. Edisi 14. Global Edition. New Jersey: Pearson Education.</w:t>
      </w:r>
    </w:p>
    <w:p w14:paraId="6ABC8DA7" w14:textId="77777777" w:rsidR="00C94BAE" w:rsidRPr="00B208E5" w:rsidRDefault="00C94BAE" w:rsidP="00712A01">
      <w:pPr>
        <w:spacing w:line="240" w:lineRule="auto"/>
        <w:ind w:left="720" w:hanging="720"/>
        <w:jc w:val="both"/>
        <w:rPr>
          <w:rFonts w:ascii="Times New Roman" w:hAnsi="Times New Roman" w:cs="Times New Roman"/>
          <w:sz w:val="24"/>
          <w:szCs w:val="24"/>
        </w:rPr>
      </w:pPr>
      <w:r w:rsidRPr="00B208E5">
        <w:rPr>
          <w:rFonts w:ascii="Times New Roman" w:hAnsi="Times New Roman" w:cs="Times New Roman"/>
          <w:sz w:val="24"/>
          <w:szCs w:val="24"/>
        </w:rPr>
        <w:t xml:space="preserve">Kotler Philip, dan Gary Amstrong. 2008. </w:t>
      </w:r>
      <w:r w:rsidRPr="00B208E5">
        <w:rPr>
          <w:rFonts w:ascii="Times New Roman" w:hAnsi="Times New Roman" w:cs="Times New Roman"/>
          <w:i/>
          <w:sz w:val="24"/>
          <w:szCs w:val="24"/>
        </w:rPr>
        <w:t>Prinsip-prinsip Pemasaran</w:t>
      </w:r>
      <w:r w:rsidRPr="00B208E5">
        <w:rPr>
          <w:rFonts w:ascii="Times New Roman" w:hAnsi="Times New Roman" w:cs="Times New Roman"/>
          <w:sz w:val="24"/>
          <w:szCs w:val="24"/>
        </w:rPr>
        <w:t xml:space="preserve">. Edisi 12 Jilid 1. Jakarta: Erlangga. </w:t>
      </w:r>
    </w:p>
    <w:p w14:paraId="5E933946" w14:textId="77777777" w:rsidR="00C94BAE" w:rsidRPr="00B208E5" w:rsidRDefault="00C94BAE" w:rsidP="00712A01">
      <w:pPr>
        <w:spacing w:line="240" w:lineRule="auto"/>
        <w:ind w:left="720" w:hanging="720"/>
        <w:jc w:val="both"/>
        <w:rPr>
          <w:rFonts w:ascii="Times New Roman" w:hAnsi="Times New Roman" w:cs="Times New Roman"/>
          <w:sz w:val="24"/>
          <w:szCs w:val="24"/>
        </w:rPr>
      </w:pPr>
      <w:r w:rsidRPr="00B208E5">
        <w:rPr>
          <w:rFonts w:ascii="Times New Roman" w:hAnsi="Times New Roman" w:cs="Times New Roman"/>
          <w:sz w:val="24"/>
          <w:szCs w:val="24"/>
        </w:rPr>
        <w:t xml:space="preserve">Kotler Philip, dan Gary Amstrong. 2016. </w:t>
      </w:r>
      <w:r w:rsidRPr="00B208E5">
        <w:rPr>
          <w:rFonts w:ascii="Times New Roman" w:hAnsi="Times New Roman" w:cs="Times New Roman"/>
          <w:i/>
          <w:sz w:val="24"/>
          <w:szCs w:val="24"/>
        </w:rPr>
        <w:t>Prinsip-prinsip Pemasaran</w:t>
      </w:r>
      <w:r w:rsidRPr="00B208E5">
        <w:rPr>
          <w:rFonts w:ascii="Times New Roman" w:hAnsi="Times New Roman" w:cs="Times New Roman"/>
          <w:sz w:val="24"/>
          <w:szCs w:val="24"/>
        </w:rPr>
        <w:t xml:space="preserve">. Edisi 13 Jilid 1. Jakarta: Erlangga. </w:t>
      </w:r>
    </w:p>
    <w:p w14:paraId="67C5EF95" w14:textId="77777777" w:rsidR="00C94BAE" w:rsidRPr="000C48E4" w:rsidRDefault="00C94BAE" w:rsidP="00712A01">
      <w:pPr>
        <w:spacing w:line="240" w:lineRule="auto"/>
        <w:ind w:left="720" w:hanging="720"/>
        <w:jc w:val="both"/>
        <w:rPr>
          <w:rFonts w:ascii="Times New Roman" w:hAnsi="Times New Roman" w:cs="Times New Roman"/>
          <w:sz w:val="24"/>
          <w:szCs w:val="24"/>
        </w:rPr>
      </w:pPr>
      <w:r w:rsidRPr="00B208E5">
        <w:rPr>
          <w:rFonts w:ascii="Times New Roman" w:hAnsi="Times New Roman" w:cs="Times New Roman"/>
          <w:sz w:val="24"/>
          <w:szCs w:val="24"/>
        </w:rPr>
        <w:t xml:space="preserve">Kotler, P dan Keller, KL. 2014. </w:t>
      </w:r>
      <w:r w:rsidRPr="00B208E5">
        <w:rPr>
          <w:rFonts w:ascii="Times New Roman" w:hAnsi="Times New Roman" w:cs="Times New Roman"/>
          <w:i/>
          <w:sz w:val="24"/>
          <w:szCs w:val="24"/>
        </w:rPr>
        <w:t>Manajemen Pemasaran</w:t>
      </w:r>
      <w:r w:rsidRPr="00B208E5">
        <w:rPr>
          <w:rFonts w:ascii="Times New Roman" w:hAnsi="Times New Roman" w:cs="Times New Roman"/>
          <w:sz w:val="24"/>
          <w:szCs w:val="24"/>
        </w:rPr>
        <w:t>. Jilid I. Edisi ke 1. Jakarta: Erlangga.</w:t>
      </w:r>
    </w:p>
    <w:p w14:paraId="2F85211D" w14:textId="689ACEC5" w:rsidR="00C94BAE" w:rsidRPr="000C48E4" w:rsidRDefault="00C94BAE" w:rsidP="00712A01">
      <w:pPr>
        <w:spacing w:line="240" w:lineRule="auto"/>
        <w:ind w:left="851" w:hanging="851"/>
        <w:jc w:val="both"/>
        <w:rPr>
          <w:rFonts w:ascii="Times New Roman" w:hAnsi="Times New Roman" w:cs="Times New Roman"/>
          <w:sz w:val="24"/>
          <w:szCs w:val="24"/>
          <w:lang w:val="en-US"/>
        </w:rPr>
      </w:pPr>
      <w:r w:rsidRPr="00B208E5">
        <w:rPr>
          <w:rFonts w:ascii="Times New Roman" w:hAnsi="Times New Roman" w:cs="Times New Roman"/>
          <w:sz w:val="24"/>
          <w:szCs w:val="24"/>
        </w:rPr>
        <w:t>Kotler, P. dan Amstrong, G. 2012.</w:t>
      </w:r>
      <w:r w:rsidR="005767D0">
        <w:rPr>
          <w:rFonts w:ascii="Times New Roman" w:hAnsi="Times New Roman" w:cs="Times New Roman"/>
          <w:i/>
          <w:sz w:val="24"/>
          <w:szCs w:val="24"/>
          <w:lang w:val="en-US"/>
        </w:rPr>
        <w:t xml:space="preserve"> </w:t>
      </w:r>
      <w:r w:rsidRPr="00B208E5">
        <w:rPr>
          <w:rFonts w:ascii="Times New Roman" w:hAnsi="Times New Roman" w:cs="Times New Roman"/>
          <w:i/>
          <w:sz w:val="24"/>
          <w:szCs w:val="24"/>
        </w:rPr>
        <w:t>Manajemen Pemasaran</w:t>
      </w:r>
      <w:r w:rsidRPr="00B208E5">
        <w:rPr>
          <w:rFonts w:ascii="Times New Roman" w:hAnsi="Times New Roman" w:cs="Times New Roman"/>
          <w:iCs/>
          <w:sz w:val="24"/>
          <w:szCs w:val="24"/>
        </w:rPr>
        <w:t>. Edisi 13 Jilid 2. Jakarta: Erlangga</w:t>
      </w:r>
      <w:r w:rsidRPr="00914677">
        <w:rPr>
          <w:rFonts w:ascii="Times New Roman" w:hAnsi="Times New Roman" w:cs="Times New Roman"/>
          <w:sz w:val="24"/>
          <w:szCs w:val="24"/>
        </w:rPr>
        <w:t xml:space="preserve"> Kotler,  P  dan  Keller.  2016.  </w:t>
      </w:r>
      <w:r w:rsidRPr="00914677">
        <w:rPr>
          <w:rFonts w:ascii="Times New Roman" w:hAnsi="Times New Roman" w:cs="Times New Roman"/>
          <w:i/>
          <w:sz w:val="24"/>
          <w:szCs w:val="24"/>
        </w:rPr>
        <w:t>Manajemen  Pemasaran</w:t>
      </w:r>
      <w:r w:rsidRPr="00914677">
        <w:rPr>
          <w:rFonts w:ascii="Times New Roman" w:hAnsi="Times New Roman" w:cs="Times New Roman"/>
          <w:sz w:val="24"/>
          <w:szCs w:val="24"/>
        </w:rPr>
        <w:t>,  Jakarta:  PT.  Indeks,  1.</w:t>
      </w:r>
      <w:r>
        <w:rPr>
          <w:rFonts w:ascii="Times New Roman" w:hAnsi="Times New Roman" w:cs="Times New Roman"/>
          <w:sz w:val="24"/>
          <w:szCs w:val="24"/>
          <w:lang w:val="en-US"/>
        </w:rPr>
        <w:t xml:space="preserve"> </w:t>
      </w:r>
    </w:p>
    <w:p w14:paraId="21542449" w14:textId="77777777" w:rsidR="00C94BAE" w:rsidRDefault="00C94BAE" w:rsidP="00712A01">
      <w:pPr>
        <w:spacing w:line="24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Kusumawardhani</w:t>
      </w:r>
      <w:proofErr w:type="spellEnd"/>
      <w:r>
        <w:rPr>
          <w:rFonts w:ascii="Times New Roman" w:hAnsi="Times New Roman" w:cs="Times New Roman"/>
          <w:sz w:val="24"/>
          <w:szCs w:val="24"/>
          <w:lang w:val="en-US"/>
        </w:rPr>
        <w:t xml:space="preserve">, T. 2023.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Social Media Marketing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sidRPr="008D3370">
        <w:rPr>
          <w:rFonts w:ascii="Times New Roman" w:hAnsi="Times New Roman" w:cs="Times New Roman"/>
          <w:i/>
          <w:iCs/>
          <w:sz w:val="24"/>
          <w:szCs w:val="24"/>
          <w:lang w:val="en-US"/>
        </w:rPr>
        <w:t>Jurnal</w:t>
      </w:r>
      <w:proofErr w:type="spellEnd"/>
      <w:r w:rsidRPr="008D3370">
        <w:rPr>
          <w:rFonts w:ascii="Times New Roman" w:hAnsi="Times New Roman" w:cs="Times New Roman"/>
          <w:i/>
          <w:iCs/>
          <w:sz w:val="24"/>
          <w:szCs w:val="24"/>
          <w:lang w:val="en-US"/>
        </w:rPr>
        <w:t xml:space="preserve"> Multimedia </w:t>
      </w:r>
      <w:proofErr w:type="spellStart"/>
      <w:r w:rsidRPr="008D3370">
        <w:rPr>
          <w:rFonts w:ascii="Times New Roman" w:hAnsi="Times New Roman" w:cs="Times New Roman"/>
          <w:i/>
          <w:iCs/>
          <w:sz w:val="24"/>
          <w:szCs w:val="24"/>
          <w:lang w:val="en-US"/>
        </w:rPr>
        <w:t>dan</w:t>
      </w:r>
      <w:proofErr w:type="spellEnd"/>
      <w:r w:rsidRPr="008D3370">
        <w:rPr>
          <w:rFonts w:ascii="Times New Roman" w:hAnsi="Times New Roman" w:cs="Times New Roman"/>
          <w:i/>
          <w:iCs/>
          <w:sz w:val="24"/>
          <w:szCs w:val="24"/>
          <w:lang w:val="en-US"/>
        </w:rPr>
        <w:t xml:space="preserve"> </w:t>
      </w:r>
      <w:proofErr w:type="spellStart"/>
      <w:r w:rsidRPr="008D3370">
        <w:rPr>
          <w:rFonts w:ascii="Times New Roman" w:hAnsi="Times New Roman" w:cs="Times New Roman"/>
          <w:i/>
          <w:iCs/>
          <w:sz w:val="24"/>
          <w:szCs w:val="24"/>
          <w:lang w:val="en-US"/>
        </w:rPr>
        <w:t>Teknologi</w:t>
      </w:r>
      <w:proofErr w:type="spellEnd"/>
      <w:r w:rsidRPr="008D3370">
        <w:rPr>
          <w:rFonts w:ascii="Times New Roman" w:hAnsi="Times New Roman" w:cs="Times New Roman"/>
          <w:i/>
          <w:iCs/>
          <w:sz w:val="24"/>
          <w:szCs w:val="24"/>
          <w:lang w:val="en-US"/>
        </w:rPr>
        <w:t xml:space="preserve"> </w:t>
      </w:r>
      <w:proofErr w:type="spellStart"/>
      <w:r w:rsidRPr="008D3370">
        <w:rPr>
          <w:rFonts w:ascii="Times New Roman" w:hAnsi="Times New Roman" w:cs="Times New Roman"/>
          <w:i/>
          <w:iCs/>
          <w:sz w:val="24"/>
          <w:szCs w:val="24"/>
          <w:lang w:val="en-US"/>
        </w:rPr>
        <w:t>Informasi</w:t>
      </w:r>
      <w:proofErr w:type="spellEnd"/>
      <w:r w:rsidRPr="008D3370">
        <w:rPr>
          <w:rFonts w:ascii="Times New Roman" w:hAnsi="Times New Roman" w:cs="Times New Roman"/>
          <w:i/>
          <w:iCs/>
          <w:sz w:val="24"/>
          <w:szCs w:val="24"/>
          <w:lang w:val="en-US"/>
        </w:rPr>
        <w:t xml:space="preserve"> (</w:t>
      </w:r>
      <w:proofErr w:type="spellStart"/>
      <w:r w:rsidRPr="008D3370">
        <w:rPr>
          <w:rFonts w:ascii="Times New Roman" w:hAnsi="Times New Roman" w:cs="Times New Roman"/>
          <w:i/>
          <w:iCs/>
          <w:sz w:val="24"/>
          <w:szCs w:val="24"/>
          <w:lang w:val="en-US"/>
        </w:rPr>
        <w:t>Jatilima</w:t>
      </w:r>
      <w:proofErr w:type="spellEnd"/>
      <w:r w:rsidRPr="008D3370">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Muhammadiyah</w:t>
      </w:r>
      <w:proofErr w:type="spellEnd"/>
      <w:r>
        <w:rPr>
          <w:rFonts w:ascii="Times New Roman" w:hAnsi="Times New Roman" w:cs="Times New Roman"/>
          <w:sz w:val="24"/>
          <w:szCs w:val="24"/>
          <w:lang w:val="en-US"/>
        </w:rPr>
        <w:t xml:space="preserve"> Bekasi. Volume 5 (2). 100-106. </w:t>
      </w:r>
      <w:hyperlink r:id="rId19" w:history="1">
        <w:r w:rsidRPr="005C473F">
          <w:rPr>
            <w:rStyle w:val="Hyperlink"/>
            <w:rFonts w:ascii="Times New Roman" w:hAnsi="Times New Roman" w:cs="Times New Roman"/>
            <w:sz w:val="24"/>
            <w:szCs w:val="24"/>
            <w:lang w:val="en-US"/>
          </w:rPr>
          <w:t>https://doi.org/10.54209/jatilima.v5i02.418</w:t>
        </w:r>
      </w:hyperlink>
      <w:r>
        <w:rPr>
          <w:rFonts w:ascii="Times New Roman" w:hAnsi="Times New Roman" w:cs="Times New Roman"/>
          <w:sz w:val="24"/>
          <w:szCs w:val="24"/>
          <w:lang w:val="en-US"/>
        </w:rPr>
        <w:t xml:space="preserve"> </w:t>
      </w:r>
    </w:p>
    <w:p w14:paraId="3400DAB0" w14:textId="77777777" w:rsidR="00C94BAE" w:rsidRDefault="00C94BAE" w:rsidP="00712A01">
      <w:pPr>
        <w:spacing w:line="24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Pratama</w:t>
      </w:r>
      <w:proofErr w:type="spellEnd"/>
      <w:r>
        <w:rPr>
          <w:rFonts w:ascii="Times New Roman" w:hAnsi="Times New Roman" w:cs="Times New Roman"/>
          <w:sz w:val="24"/>
          <w:szCs w:val="24"/>
          <w:lang w:val="en-US"/>
        </w:rPr>
        <w:t xml:space="preserve">, A. 2023.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di Kopi </w:t>
      </w:r>
      <w:proofErr w:type="spellStart"/>
      <w:r>
        <w:rPr>
          <w:rFonts w:ascii="Times New Roman" w:hAnsi="Times New Roman" w:cs="Times New Roman"/>
          <w:sz w:val="24"/>
          <w:szCs w:val="24"/>
          <w:lang w:val="en-US"/>
        </w:rPr>
        <w:t>Sadis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Tembung</w:t>
      </w:r>
      <w:proofErr w:type="spellEnd"/>
      <w:r>
        <w:rPr>
          <w:rFonts w:ascii="Times New Roman" w:hAnsi="Times New Roman" w:cs="Times New Roman"/>
          <w:sz w:val="24"/>
          <w:szCs w:val="24"/>
          <w:lang w:val="en-US"/>
        </w:rPr>
        <w:t xml:space="preserve">. </w:t>
      </w:r>
      <w:proofErr w:type="spellStart"/>
      <w:r w:rsidRPr="005B07CE">
        <w:rPr>
          <w:rFonts w:ascii="Times New Roman" w:hAnsi="Times New Roman" w:cs="Times New Roman"/>
          <w:i/>
          <w:iCs/>
          <w:sz w:val="24"/>
          <w:szCs w:val="24"/>
          <w:lang w:val="en-US"/>
        </w:rPr>
        <w:t>Jurnal</w:t>
      </w:r>
      <w:proofErr w:type="spellEnd"/>
      <w:r w:rsidRPr="005B07CE">
        <w:rPr>
          <w:rFonts w:ascii="Times New Roman" w:hAnsi="Times New Roman" w:cs="Times New Roman"/>
          <w:i/>
          <w:iCs/>
          <w:sz w:val="24"/>
          <w:szCs w:val="24"/>
          <w:lang w:val="en-US"/>
        </w:rPr>
        <w:t xml:space="preserve"> </w:t>
      </w:r>
      <w:proofErr w:type="spellStart"/>
      <w:r w:rsidRPr="005B07CE">
        <w:rPr>
          <w:rFonts w:ascii="Times New Roman" w:hAnsi="Times New Roman" w:cs="Times New Roman"/>
          <w:i/>
          <w:iCs/>
          <w:sz w:val="24"/>
          <w:szCs w:val="24"/>
          <w:lang w:val="en-US"/>
        </w:rPr>
        <w:t>Manajemen</w:t>
      </w:r>
      <w:proofErr w:type="spellEnd"/>
      <w:r w:rsidRPr="005B07CE">
        <w:rPr>
          <w:rFonts w:ascii="Times New Roman" w:hAnsi="Times New Roman" w:cs="Times New Roman"/>
          <w:i/>
          <w:iCs/>
          <w:sz w:val="24"/>
          <w:szCs w:val="24"/>
          <w:lang w:val="en-US"/>
        </w:rPr>
        <w:t xml:space="preserve"> </w:t>
      </w:r>
      <w:proofErr w:type="spellStart"/>
      <w:r w:rsidRPr="005B07CE">
        <w:rPr>
          <w:rFonts w:ascii="Times New Roman" w:hAnsi="Times New Roman" w:cs="Times New Roman"/>
          <w:i/>
          <w:iCs/>
          <w:sz w:val="24"/>
          <w:szCs w:val="24"/>
          <w:lang w:val="en-US"/>
        </w:rPr>
        <w:t>dan</w:t>
      </w:r>
      <w:proofErr w:type="spellEnd"/>
      <w:r w:rsidRPr="005B07CE">
        <w:rPr>
          <w:rFonts w:ascii="Times New Roman" w:hAnsi="Times New Roman" w:cs="Times New Roman"/>
          <w:i/>
          <w:iCs/>
          <w:sz w:val="24"/>
          <w:szCs w:val="24"/>
          <w:lang w:val="en-US"/>
        </w:rPr>
        <w:t xml:space="preserve"> </w:t>
      </w:r>
      <w:proofErr w:type="spellStart"/>
      <w:r w:rsidRPr="005B07CE">
        <w:rPr>
          <w:rFonts w:ascii="Times New Roman" w:hAnsi="Times New Roman" w:cs="Times New Roman"/>
          <w:i/>
          <w:iCs/>
          <w:sz w:val="24"/>
          <w:szCs w:val="24"/>
          <w:lang w:val="en-US"/>
        </w:rPr>
        <w:t>Bisnis</w:t>
      </w:r>
      <w:proofErr w:type="spellEnd"/>
      <w:r w:rsidRPr="005B07CE">
        <w:rPr>
          <w:rFonts w:ascii="Times New Roman" w:hAnsi="Times New Roman" w:cs="Times New Roman"/>
          <w:i/>
          <w:iCs/>
          <w:sz w:val="24"/>
          <w:szCs w:val="24"/>
          <w:lang w:val="en-US"/>
        </w:rPr>
        <w:t xml:space="preserve"> (M&amp;B).</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Dhien</w:t>
      </w:r>
      <w:proofErr w:type="spellEnd"/>
      <w:r>
        <w:rPr>
          <w:rFonts w:ascii="Times New Roman" w:hAnsi="Times New Roman" w:cs="Times New Roman"/>
          <w:sz w:val="24"/>
          <w:szCs w:val="24"/>
          <w:lang w:val="en-US"/>
        </w:rPr>
        <w:t xml:space="preserve">. Volume 1 (3). 100-118. </w:t>
      </w:r>
      <w:hyperlink r:id="rId20" w:history="1">
        <w:r w:rsidRPr="005C473F">
          <w:rPr>
            <w:rStyle w:val="Hyperlink"/>
            <w:rFonts w:ascii="Times New Roman" w:hAnsi="Times New Roman" w:cs="Times New Roman"/>
            <w:sz w:val="24"/>
            <w:szCs w:val="24"/>
            <w:lang w:val="en-US"/>
          </w:rPr>
          <w:t>https://doi.org/10.36490/jmdb.v1i3.621</w:t>
        </w:r>
      </w:hyperlink>
      <w:r>
        <w:rPr>
          <w:rFonts w:ascii="Times New Roman" w:hAnsi="Times New Roman" w:cs="Times New Roman"/>
          <w:sz w:val="24"/>
          <w:szCs w:val="24"/>
          <w:lang w:val="en-US"/>
        </w:rPr>
        <w:t xml:space="preserve"> </w:t>
      </w:r>
    </w:p>
    <w:p w14:paraId="1FD2676F" w14:textId="43AB00E5" w:rsidR="00C94BAE" w:rsidRPr="005B07CE" w:rsidRDefault="00C94BAE" w:rsidP="00712A01">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Putra, F</w:t>
      </w:r>
      <w:r w:rsidR="005767D0">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005767D0">
        <w:rPr>
          <w:rFonts w:ascii="Times New Roman" w:hAnsi="Times New Roman" w:cs="Times New Roman"/>
          <w:sz w:val="24"/>
          <w:szCs w:val="24"/>
          <w:lang w:val="en-US"/>
        </w:rPr>
        <w:t xml:space="preserve"> Y. H</w:t>
      </w:r>
      <w:proofErr w:type="gramStart"/>
      <w:r w:rsidR="005767D0">
        <w:rPr>
          <w:rFonts w:ascii="Times New Roman" w:hAnsi="Times New Roman" w:cs="Times New Roman"/>
          <w:sz w:val="24"/>
          <w:szCs w:val="24"/>
          <w:lang w:val="en-US"/>
        </w:rPr>
        <w:t>. .</w:t>
      </w:r>
      <w:proofErr w:type="spellStart"/>
      <w:proofErr w:type="gramEnd"/>
      <w:r>
        <w:rPr>
          <w:rFonts w:ascii="Times New Roman" w:hAnsi="Times New Roman" w:cs="Times New Roman"/>
          <w:sz w:val="24"/>
          <w:szCs w:val="24"/>
          <w:lang w:val="en-US"/>
        </w:rPr>
        <w:t>Hamdun</w:t>
      </w:r>
      <w:proofErr w:type="spellEnd"/>
      <w:r>
        <w:rPr>
          <w:rFonts w:ascii="Times New Roman" w:hAnsi="Times New Roman" w:cs="Times New Roman"/>
          <w:sz w:val="24"/>
          <w:szCs w:val="24"/>
          <w:lang w:val="en-US"/>
        </w:rPr>
        <w:t xml:space="preserve">, E.K. </w:t>
      </w:r>
      <w:proofErr w:type="spellStart"/>
      <w:r>
        <w:rPr>
          <w:rFonts w:ascii="Times New Roman" w:hAnsi="Times New Roman" w:cs="Times New Roman"/>
          <w:sz w:val="24"/>
          <w:szCs w:val="24"/>
          <w:lang w:val="en-US"/>
        </w:rPr>
        <w:t>Subaidah</w:t>
      </w:r>
      <w:proofErr w:type="spellEnd"/>
      <w:r>
        <w:rPr>
          <w:rFonts w:ascii="Times New Roman" w:hAnsi="Times New Roman" w:cs="Times New Roman"/>
          <w:sz w:val="24"/>
          <w:szCs w:val="24"/>
          <w:lang w:val="en-US"/>
        </w:rPr>
        <w:t xml:space="preserve">, S. 2023.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Intervening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Air Mineral </w:t>
      </w:r>
      <w:proofErr w:type="spellStart"/>
      <w:r>
        <w:rPr>
          <w:rFonts w:ascii="Times New Roman" w:hAnsi="Times New Roman" w:cs="Times New Roman"/>
          <w:sz w:val="24"/>
          <w:szCs w:val="24"/>
          <w:lang w:val="en-US"/>
        </w:rPr>
        <w:t>Merek</w:t>
      </w:r>
      <w:proofErr w:type="spellEnd"/>
      <w:r>
        <w:rPr>
          <w:rFonts w:ascii="Times New Roman" w:hAnsi="Times New Roman" w:cs="Times New Roman"/>
          <w:sz w:val="24"/>
          <w:szCs w:val="24"/>
          <w:lang w:val="en-US"/>
        </w:rPr>
        <w:t xml:space="preserve"> KN di </w:t>
      </w:r>
      <w:proofErr w:type="spellStart"/>
      <w:r>
        <w:rPr>
          <w:rFonts w:ascii="Times New Roman" w:hAnsi="Times New Roman" w:cs="Times New Roman"/>
          <w:sz w:val="24"/>
          <w:szCs w:val="24"/>
          <w:lang w:val="en-US"/>
        </w:rPr>
        <w:t>Situbondo</w:t>
      </w:r>
      <w:proofErr w:type="spellEnd"/>
      <w:r>
        <w:rPr>
          <w:rFonts w:ascii="Times New Roman" w:hAnsi="Times New Roman" w:cs="Times New Roman"/>
          <w:sz w:val="24"/>
          <w:szCs w:val="24"/>
          <w:lang w:val="en-US"/>
        </w:rPr>
        <w:t xml:space="preserve">. </w:t>
      </w:r>
      <w:proofErr w:type="spellStart"/>
      <w:r w:rsidRPr="00C14B45">
        <w:rPr>
          <w:rFonts w:ascii="Times New Roman" w:hAnsi="Times New Roman" w:cs="Times New Roman"/>
          <w:i/>
          <w:iCs/>
          <w:sz w:val="24"/>
          <w:szCs w:val="24"/>
          <w:lang w:val="en-US"/>
        </w:rPr>
        <w:t>Jurnal</w:t>
      </w:r>
      <w:proofErr w:type="spellEnd"/>
      <w:r w:rsidRPr="00C14B45">
        <w:rPr>
          <w:rFonts w:ascii="Times New Roman" w:hAnsi="Times New Roman" w:cs="Times New Roman"/>
          <w:i/>
          <w:iCs/>
          <w:sz w:val="24"/>
          <w:szCs w:val="24"/>
          <w:lang w:val="en-US"/>
        </w:rPr>
        <w:t xml:space="preserve"> </w:t>
      </w:r>
      <w:proofErr w:type="spellStart"/>
      <w:r w:rsidRPr="00C14B45">
        <w:rPr>
          <w:rFonts w:ascii="Times New Roman" w:hAnsi="Times New Roman" w:cs="Times New Roman"/>
          <w:i/>
          <w:iCs/>
          <w:sz w:val="24"/>
          <w:szCs w:val="24"/>
          <w:lang w:val="en-US"/>
        </w:rPr>
        <w:t>Mahasiswa</w:t>
      </w:r>
      <w:proofErr w:type="spellEnd"/>
      <w:r w:rsidRPr="00C14B45">
        <w:rPr>
          <w:rFonts w:ascii="Times New Roman" w:hAnsi="Times New Roman" w:cs="Times New Roman"/>
          <w:i/>
          <w:iCs/>
          <w:sz w:val="24"/>
          <w:szCs w:val="24"/>
          <w:lang w:val="en-US"/>
        </w:rPr>
        <w:t xml:space="preserve"> </w:t>
      </w:r>
      <w:proofErr w:type="spellStart"/>
      <w:r w:rsidRPr="00C14B45">
        <w:rPr>
          <w:rFonts w:ascii="Times New Roman" w:hAnsi="Times New Roman" w:cs="Times New Roman"/>
          <w:i/>
          <w:iCs/>
          <w:sz w:val="24"/>
          <w:szCs w:val="24"/>
          <w:lang w:val="en-US"/>
        </w:rPr>
        <w:t>Enterpreneur</w:t>
      </w:r>
      <w:proofErr w:type="spellEnd"/>
      <w:r w:rsidRPr="00C14B45">
        <w:rPr>
          <w:rFonts w:ascii="Times New Roman" w:hAnsi="Times New Roman" w:cs="Times New Roman"/>
          <w:i/>
          <w:iCs/>
          <w:sz w:val="24"/>
          <w:szCs w:val="24"/>
          <w:lang w:val="en-US"/>
        </w:rPr>
        <w:t xml:space="preserve"> (JME).</w:t>
      </w:r>
      <w:r>
        <w:rPr>
          <w:rFonts w:ascii="Times New Roman" w:hAnsi="Times New Roman" w:cs="Times New Roman"/>
          <w:sz w:val="24"/>
          <w:szCs w:val="24"/>
          <w:lang w:val="en-US"/>
        </w:rPr>
        <w:t xml:space="preserve"> FEB UNARS. Volume 2 (7). 1398-1414. </w:t>
      </w:r>
      <w:hyperlink r:id="rId21" w:history="1">
        <w:r w:rsidRPr="005C473F">
          <w:rPr>
            <w:rStyle w:val="Hyperlink"/>
            <w:rFonts w:ascii="Times New Roman" w:hAnsi="Times New Roman" w:cs="Times New Roman"/>
            <w:sz w:val="24"/>
            <w:szCs w:val="24"/>
            <w:lang w:val="en-US"/>
          </w:rPr>
          <w:t>https://doi.org/10.36841/jme.v2i7.3555</w:t>
        </w:r>
      </w:hyperlink>
      <w:r>
        <w:rPr>
          <w:rFonts w:ascii="Times New Roman" w:hAnsi="Times New Roman" w:cs="Times New Roman"/>
          <w:sz w:val="24"/>
          <w:szCs w:val="24"/>
          <w:lang w:val="en-US"/>
        </w:rPr>
        <w:t xml:space="preserve"> </w:t>
      </w:r>
    </w:p>
    <w:p w14:paraId="65D6CA77" w14:textId="77777777" w:rsidR="00C94BAE" w:rsidRPr="00B208E5" w:rsidRDefault="00C94BAE" w:rsidP="00712A01">
      <w:pPr>
        <w:spacing w:line="240" w:lineRule="auto"/>
        <w:ind w:left="720" w:hanging="720"/>
        <w:jc w:val="both"/>
        <w:rPr>
          <w:rFonts w:ascii="Times New Roman" w:hAnsi="Times New Roman" w:cs="Times New Roman"/>
          <w:sz w:val="24"/>
          <w:szCs w:val="24"/>
        </w:rPr>
      </w:pPr>
      <w:r w:rsidRPr="00B208E5">
        <w:rPr>
          <w:rFonts w:ascii="Times New Roman" w:hAnsi="Times New Roman" w:cs="Times New Roman"/>
          <w:sz w:val="24"/>
          <w:szCs w:val="24"/>
        </w:rPr>
        <w:t xml:space="preserve">Sudaryono. 2016. </w:t>
      </w:r>
      <w:r w:rsidRPr="00B208E5">
        <w:rPr>
          <w:rFonts w:ascii="Times New Roman" w:hAnsi="Times New Roman" w:cs="Times New Roman"/>
          <w:i/>
          <w:sz w:val="24"/>
          <w:szCs w:val="24"/>
        </w:rPr>
        <w:t>Manajemen Pemasaran Teori dan Implementasi</w:t>
      </w:r>
      <w:r w:rsidRPr="00B208E5">
        <w:rPr>
          <w:rFonts w:ascii="Times New Roman" w:hAnsi="Times New Roman" w:cs="Times New Roman"/>
          <w:sz w:val="24"/>
          <w:szCs w:val="24"/>
        </w:rPr>
        <w:t>. Yogyakarta: CV Andi Offset.</w:t>
      </w:r>
    </w:p>
    <w:p w14:paraId="7C221975" w14:textId="77777777" w:rsidR="00C94BAE" w:rsidRPr="00EB2D04" w:rsidRDefault="00C94BAE" w:rsidP="00712A01">
      <w:pPr>
        <w:spacing w:line="240" w:lineRule="auto"/>
        <w:ind w:left="720" w:hanging="720"/>
        <w:jc w:val="both"/>
        <w:rPr>
          <w:rFonts w:ascii="Times New Roman" w:hAnsi="Times New Roman" w:cs="Times New Roman"/>
          <w:sz w:val="24"/>
          <w:szCs w:val="24"/>
        </w:rPr>
      </w:pPr>
      <w:r w:rsidRPr="00EB2D04">
        <w:rPr>
          <w:rFonts w:ascii="Times New Roman" w:hAnsi="Times New Roman" w:cs="Times New Roman"/>
          <w:sz w:val="24"/>
          <w:szCs w:val="24"/>
        </w:rPr>
        <w:t>Sugiyono. 2015. Metode Penelitian Kombinasi (Mix Methods). Bandung:Alfabeta.</w:t>
      </w:r>
    </w:p>
    <w:p w14:paraId="4337A2BA" w14:textId="77777777" w:rsidR="00C94BAE" w:rsidRPr="00B208E5" w:rsidRDefault="00C94BAE" w:rsidP="00712A01">
      <w:pPr>
        <w:spacing w:line="240" w:lineRule="auto"/>
        <w:ind w:left="720" w:hanging="720"/>
        <w:jc w:val="both"/>
        <w:rPr>
          <w:rFonts w:ascii="Times New Roman" w:hAnsi="Times New Roman" w:cs="Times New Roman"/>
          <w:sz w:val="24"/>
          <w:szCs w:val="24"/>
        </w:rPr>
      </w:pPr>
      <w:r w:rsidRPr="00B208E5">
        <w:rPr>
          <w:rFonts w:ascii="Times New Roman" w:hAnsi="Times New Roman" w:cs="Times New Roman"/>
          <w:sz w:val="24"/>
          <w:szCs w:val="24"/>
        </w:rPr>
        <w:t xml:space="preserve">Sugiyono. 2017. </w:t>
      </w:r>
      <w:r w:rsidRPr="00B208E5">
        <w:rPr>
          <w:rFonts w:ascii="Times New Roman" w:hAnsi="Times New Roman" w:cs="Times New Roman"/>
          <w:i/>
          <w:sz w:val="24"/>
          <w:szCs w:val="24"/>
        </w:rPr>
        <w:t>Metode Pendekatan Kuantitatif, Kualitatif dan R&amp;D</w:t>
      </w:r>
      <w:r w:rsidRPr="00B208E5">
        <w:rPr>
          <w:rFonts w:ascii="Times New Roman" w:hAnsi="Times New Roman" w:cs="Times New Roman"/>
          <w:sz w:val="24"/>
          <w:szCs w:val="24"/>
        </w:rPr>
        <w:t>. Bandung: Alfabeta</w:t>
      </w:r>
    </w:p>
    <w:p w14:paraId="486A91E9" w14:textId="77777777" w:rsidR="00C94BAE" w:rsidRPr="009715AA" w:rsidRDefault="00C94BAE" w:rsidP="00712A01">
      <w:pPr>
        <w:spacing w:line="240" w:lineRule="auto"/>
        <w:ind w:left="851" w:hanging="851"/>
        <w:jc w:val="both"/>
        <w:rPr>
          <w:rFonts w:ascii="Times New Roman" w:hAnsi="Times New Roman" w:cs="Times New Roman"/>
          <w:sz w:val="24"/>
          <w:szCs w:val="24"/>
          <w:lang w:val="en-US"/>
        </w:rPr>
      </w:pPr>
      <w:r w:rsidRPr="00B208E5">
        <w:rPr>
          <w:rFonts w:ascii="Times New Roman" w:hAnsi="Times New Roman" w:cs="Times New Roman"/>
          <w:sz w:val="24"/>
          <w:szCs w:val="24"/>
        </w:rPr>
        <w:t>Tjiptono, F. 20</w:t>
      </w:r>
      <w:r>
        <w:rPr>
          <w:rFonts w:ascii="Times New Roman" w:hAnsi="Times New Roman" w:cs="Times New Roman"/>
          <w:sz w:val="24"/>
          <w:szCs w:val="24"/>
          <w:lang w:val="en-US"/>
        </w:rPr>
        <w:t>08</w:t>
      </w:r>
      <w:r w:rsidRPr="00B208E5">
        <w:rPr>
          <w:rFonts w:ascii="Times New Roman" w:hAnsi="Times New Roman" w:cs="Times New Roman"/>
          <w:sz w:val="24"/>
          <w:szCs w:val="24"/>
        </w:rPr>
        <w:t>.</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Strategi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Pemasaran</w:t>
      </w:r>
      <w:proofErr w:type="spellEnd"/>
      <w:r w:rsidRPr="00B208E5">
        <w:rPr>
          <w:rFonts w:ascii="Times New Roman" w:hAnsi="Times New Roman" w:cs="Times New Roman"/>
          <w:sz w:val="24"/>
          <w:szCs w:val="24"/>
        </w:rPr>
        <w:t>. Yogyakarta: Andi Offset</w:t>
      </w:r>
      <w:r>
        <w:rPr>
          <w:rFonts w:ascii="Times New Roman" w:hAnsi="Times New Roman" w:cs="Times New Roman"/>
          <w:sz w:val="24"/>
          <w:szCs w:val="24"/>
          <w:lang w:val="en-US"/>
        </w:rPr>
        <w:t>.</w:t>
      </w:r>
    </w:p>
    <w:p w14:paraId="3B6C7767" w14:textId="77777777" w:rsidR="00C94BAE" w:rsidRPr="00B208E5" w:rsidRDefault="00C94BAE" w:rsidP="00712A01">
      <w:pPr>
        <w:spacing w:line="240" w:lineRule="auto"/>
        <w:ind w:left="720" w:hanging="720"/>
        <w:jc w:val="both"/>
        <w:rPr>
          <w:rFonts w:ascii="Times New Roman" w:hAnsi="Times New Roman" w:cs="Times New Roman"/>
          <w:sz w:val="24"/>
          <w:szCs w:val="24"/>
        </w:rPr>
      </w:pPr>
      <w:r w:rsidRPr="00B208E5">
        <w:rPr>
          <w:rFonts w:ascii="Times New Roman" w:hAnsi="Times New Roman" w:cs="Times New Roman"/>
          <w:sz w:val="24"/>
          <w:szCs w:val="24"/>
        </w:rPr>
        <w:t xml:space="preserve">Tjiptono, F. 2014. </w:t>
      </w:r>
      <w:r w:rsidRPr="00B208E5">
        <w:rPr>
          <w:rFonts w:ascii="Times New Roman" w:hAnsi="Times New Roman" w:cs="Times New Roman"/>
          <w:i/>
          <w:sz w:val="24"/>
          <w:szCs w:val="24"/>
        </w:rPr>
        <w:t>Pemasaran Jasa</w:t>
      </w:r>
      <w:r w:rsidRPr="00B208E5">
        <w:rPr>
          <w:rFonts w:ascii="Times New Roman" w:hAnsi="Times New Roman" w:cs="Times New Roman"/>
          <w:sz w:val="24"/>
          <w:szCs w:val="24"/>
        </w:rPr>
        <w:t>. Yogyakarta: Penerbit Andi.</w:t>
      </w:r>
    </w:p>
    <w:p w14:paraId="4B2D8980" w14:textId="77777777" w:rsidR="00C94BAE" w:rsidRPr="009715AA" w:rsidRDefault="00C94BAE" w:rsidP="00712A01">
      <w:pPr>
        <w:spacing w:line="240" w:lineRule="auto"/>
        <w:ind w:left="851" w:hanging="851"/>
        <w:jc w:val="both"/>
        <w:rPr>
          <w:rFonts w:ascii="Times New Roman" w:hAnsi="Times New Roman" w:cs="Times New Roman"/>
          <w:sz w:val="24"/>
          <w:szCs w:val="24"/>
          <w:lang w:val="en-US"/>
        </w:rPr>
      </w:pPr>
      <w:r w:rsidRPr="00B208E5">
        <w:rPr>
          <w:rFonts w:ascii="Times New Roman" w:hAnsi="Times New Roman" w:cs="Times New Roman"/>
          <w:sz w:val="24"/>
          <w:szCs w:val="24"/>
        </w:rPr>
        <w:t xml:space="preserve">Tjiptono, F. 2016. </w:t>
      </w:r>
      <w:r w:rsidRPr="00B208E5">
        <w:rPr>
          <w:rFonts w:ascii="Times New Roman" w:hAnsi="Times New Roman" w:cs="Times New Roman"/>
          <w:i/>
          <w:sz w:val="24"/>
          <w:szCs w:val="24"/>
        </w:rPr>
        <w:t>Service, Quality &amp; Satisfaction</w:t>
      </w:r>
      <w:r w:rsidRPr="00B208E5">
        <w:rPr>
          <w:rFonts w:ascii="Times New Roman" w:hAnsi="Times New Roman" w:cs="Times New Roman"/>
          <w:sz w:val="24"/>
          <w:szCs w:val="24"/>
        </w:rPr>
        <w:t>. Yogyakarta: Andi Offset</w:t>
      </w:r>
      <w:r>
        <w:rPr>
          <w:rFonts w:ascii="Times New Roman" w:hAnsi="Times New Roman" w:cs="Times New Roman"/>
          <w:sz w:val="24"/>
          <w:szCs w:val="24"/>
          <w:lang w:val="en-US"/>
        </w:rPr>
        <w:t>.</w:t>
      </w:r>
    </w:p>
    <w:p w14:paraId="2D00E099" w14:textId="77777777" w:rsidR="00C94BAE" w:rsidRDefault="00C94BAE" w:rsidP="00712A01">
      <w:pPr>
        <w:spacing w:line="24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Wahida</w:t>
      </w:r>
      <w:proofErr w:type="spellEnd"/>
      <w:r>
        <w:rPr>
          <w:rFonts w:ascii="Times New Roman" w:hAnsi="Times New Roman" w:cs="Times New Roman"/>
          <w:sz w:val="24"/>
          <w:szCs w:val="24"/>
          <w:lang w:val="en-US"/>
        </w:rPr>
        <w:t xml:space="preserve">, S.N. </w:t>
      </w:r>
      <w:proofErr w:type="spellStart"/>
      <w:r>
        <w:rPr>
          <w:rFonts w:ascii="Times New Roman" w:hAnsi="Times New Roman" w:cs="Times New Roman"/>
          <w:sz w:val="24"/>
          <w:szCs w:val="24"/>
          <w:lang w:val="en-US"/>
        </w:rPr>
        <w:t>Arief</w:t>
      </w:r>
      <w:proofErr w:type="spellEnd"/>
      <w:r>
        <w:rPr>
          <w:rFonts w:ascii="Times New Roman" w:hAnsi="Times New Roman" w:cs="Times New Roman"/>
          <w:sz w:val="24"/>
          <w:szCs w:val="24"/>
          <w:lang w:val="en-US"/>
        </w:rPr>
        <w:t xml:space="preserve">, M.Y. </w:t>
      </w:r>
      <w:proofErr w:type="spellStart"/>
      <w:r>
        <w:rPr>
          <w:rFonts w:ascii="Times New Roman" w:hAnsi="Times New Roman" w:cs="Times New Roman"/>
          <w:sz w:val="24"/>
          <w:szCs w:val="24"/>
          <w:lang w:val="en-US"/>
        </w:rPr>
        <w:t>Syahputra</w:t>
      </w:r>
      <w:proofErr w:type="spellEnd"/>
      <w:r>
        <w:rPr>
          <w:rFonts w:ascii="Times New Roman" w:hAnsi="Times New Roman" w:cs="Times New Roman"/>
          <w:sz w:val="24"/>
          <w:szCs w:val="24"/>
          <w:lang w:val="en-US"/>
        </w:rPr>
        <w:t xml:space="preserve">, H. 2023.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Intervening di Anita </w:t>
      </w:r>
      <w:r w:rsidRPr="00C8104C">
        <w:rPr>
          <w:rFonts w:ascii="Times New Roman" w:hAnsi="Times New Roman" w:cs="Times New Roman"/>
          <w:i/>
          <w:iCs/>
          <w:sz w:val="24"/>
          <w:szCs w:val="24"/>
          <w:lang w:val="en-US"/>
        </w:rPr>
        <w:t>Cake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Situbondo</w:t>
      </w:r>
      <w:proofErr w:type="spellEnd"/>
      <w:r>
        <w:rPr>
          <w:rFonts w:ascii="Times New Roman" w:hAnsi="Times New Roman" w:cs="Times New Roman"/>
          <w:sz w:val="24"/>
          <w:szCs w:val="24"/>
          <w:lang w:val="en-US"/>
        </w:rPr>
        <w:t xml:space="preserve">. </w:t>
      </w:r>
      <w:proofErr w:type="spellStart"/>
      <w:r w:rsidRPr="00C8104C">
        <w:rPr>
          <w:rFonts w:ascii="Times New Roman" w:hAnsi="Times New Roman" w:cs="Times New Roman"/>
          <w:i/>
          <w:iCs/>
          <w:sz w:val="24"/>
          <w:szCs w:val="24"/>
          <w:lang w:val="en-US"/>
        </w:rPr>
        <w:t>Jurnal</w:t>
      </w:r>
      <w:proofErr w:type="spellEnd"/>
      <w:r w:rsidRPr="00C8104C">
        <w:rPr>
          <w:rFonts w:ascii="Times New Roman" w:hAnsi="Times New Roman" w:cs="Times New Roman"/>
          <w:i/>
          <w:iCs/>
          <w:sz w:val="24"/>
          <w:szCs w:val="24"/>
          <w:lang w:val="en-US"/>
        </w:rPr>
        <w:t xml:space="preserve"> </w:t>
      </w:r>
      <w:proofErr w:type="spellStart"/>
      <w:r w:rsidRPr="00C8104C">
        <w:rPr>
          <w:rFonts w:ascii="Times New Roman" w:hAnsi="Times New Roman" w:cs="Times New Roman"/>
          <w:i/>
          <w:iCs/>
          <w:sz w:val="24"/>
          <w:szCs w:val="24"/>
          <w:lang w:val="en-US"/>
        </w:rPr>
        <w:t>Mahasiswa</w:t>
      </w:r>
      <w:proofErr w:type="spellEnd"/>
      <w:r w:rsidRPr="00C8104C">
        <w:rPr>
          <w:rFonts w:ascii="Times New Roman" w:hAnsi="Times New Roman" w:cs="Times New Roman"/>
          <w:i/>
          <w:iCs/>
          <w:sz w:val="24"/>
          <w:szCs w:val="24"/>
          <w:lang w:val="en-US"/>
        </w:rPr>
        <w:t xml:space="preserve"> </w:t>
      </w:r>
      <w:proofErr w:type="spellStart"/>
      <w:r w:rsidRPr="00C8104C">
        <w:rPr>
          <w:rFonts w:ascii="Times New Roman" w:hAnsi="Times New Roman" w:cs="Times New Roman"/>
          <w:i/>
          <w:iCs/>
          <w:sz w:val="24"/>
          <w:szCs w:val="24"/>
          <w:lang w:val="en-US"/>
        </w:rPr>
        <w:t>Enterpreneur</w:t>
      </w:r>
      <w:proofErr w:type="spellEnd"/>
      <w:r w:rsidRPr="00C8104C">
        <w:rPr>
          <w:rFonts w:ascii="Times New Roman" w:hAnsi="Times New Roman" w:cs="Times New Roman"/>
          <w:i/>
          <w:iCs/>
          <w:sz w:val="24"/>
          <w:szCs w:val="24"/>
          <w:lang w:val="en-US"/>
        </w:rPr>
        <w:t xml:space="preserve"> (JME).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FEB UNARS. Volume 2 (8). 1670-1686. </w:t>
      </w:r>
      <w:hyperlink r:id="rId22" w:history="1">
        <w:r w:rsidRPr="005C473F">
          <w:rPr>
            <w:rStyle w:val="Hyperlink"/>
            <w:rFonts w:ascii="Times New Roman" w:hAnsi="Times New Roman" w:cs="Times New Roman"/>
            <w:sz w:val="24"/>
            <w:szCs w:val="24"/>
            <w:lang w:val="en-US"/>
          </w:rPr>
          <w:t>https://doi.org/10.36841/jme.v2i8.3574</w:t>
        </w:r>
      </w:hyperlink>
      <w:r>
        <w:rPr>
          <w:rFonts w:ascii="Times New Roman" w:hAnsi="Times New Roman" w:cs="Times New Roman"/>
          <w:sz w:val="24"/>
          <w:szCs w:val="24"/>
          <w:lang w:val="en-US"/>
        </w:rPr>
        <w:t xml:space="preserve"> </w:t>
      </w:r>
    </w:p>
    <w:p w14:paraId="1011FFE0" w14:textId="71E72C4F" w:rsidR="000A7A9F" w:rsidRPr="00712A01" w:rsidRDefault="00C94BAE" w:rsidP="00712A01">
      <w:pPr>
        <w:spacing w:line="240" w:lineRule="auto"/>
        <w:ind w:left="720" w:hanging="720"/>
        <w:jc w:val="both"/>
        <w:rPr>
          <w:rFonts w:ascii="Times New Roman" w:hAnsi="Times New Roman" w:cs="Times New Roman"/>
          <w:sz w:val="24"/>
          <w:szCs w:val="24"/>
          <w:lang w:val="en-US"/>
        </w:rPr>
        <w:sectPr w:rsidR="000A7A9F" w:rsidRPr="00712A01" w:rsidSect="000A7A9F">
          <w:type w:val="continuous"/>
          <w:pgSz w:w="11906" w:h="16838" w:code="9"/>
          <w:pgMar w:top="2268" w:right="1701" w:bottom="1701" w:left="2268" w:header="708" w:footer="708" w:gutter="0"/>
          <w:cols w:num="2" w:space="708"/>
          <w:docGrid w:linePitch="360"/>
        </w:sectPr>
      </w:pPr>
      <w:proofErr w:type="spellStart"/>
      <w:r>
        <w:rPr>
          <w:rFonts w:ascii="Times New Roman" w:hAnsi="Times New Roman" w:cs="Times New Roman"/>
          <w:sz w:val="24"/>
          <w:szCs w:val="24"/>
          <w:lang w:val="en-US"/>
        </w:rPr>
        <w:t>Wijanarko</w:t>
      </w:r>
      <w:proofErr w:type="spellEnd"/>
      <w:r>
        <w:rPr>
          <w:rFonts w:ascii="Times New Roman" w:hAnsi="Times New Roman" w:cs="Times New Roman"/>
          <w:sz w:val="24"/>
          <w:szCs w:val="24"/>
          <w:lang w:val="en-US"/>
        </w:rPr>
        <w:t xml:space="preserve">, B.P. </w:t>
      </w:r>
      <w:proofErr w:type="spellStart"/>
      <w:r>
        <w:rPr>
          <w:rFonts w:ascii="Times New Roman" w:hAnsi="Times New Roman" w:cs="Times New Roman"/>
          <w:sz w:val="24"/>
          <w:szCs w:val="24"/>
          <w:lang w:val="en-US"/>
        </w:rPr>
        <w:t>Arief</w:t>
      </w:r>
      <w:proofErr w:type="spellEnd"/>
      <w:r>
        <w:rPr>
          <w:rFonts w:ascii="Times New Roman" w:hAnsi="Times New Roman" w:cs="Times New Roman"/>
          <w:sz w:val="24"/>
          <w:szCs w:val="24"/>
          <w:lang w:val="en-US"/>
        </w:rPr>
        <w:t xml:space="preserve">, M.Y, </w:t>
      </w:r>
      <w:proofErr w:type="spellStart"/>
      <w:r>
        <w:rPr>
          <w:rFonts w:ascii="Times New Roman" w:hAnsi="Times New Roman" w:cs="Times New Roman"/>
          <w:sz w:val="24"/>
          <w:szCs w:val="24"/>
          <w:lang w:val="en-US"/>
        </w:rPr>
        <w:t>Fandiyanto</w:t>
      </w:r>
      <w:proofErr w:type="spellEnd"/>
      <w:r>
        <w:rPr>
          <w:rFonts w:ascii="Times New Roman" w:hAnsi="Times New Roman" w:cs="Times New Roman"/>
          <w:sz w:val="24"/>
          <w:szCs w:val="24"/>
          <w:lang w:val="en-US"/>
        </w:rPr>
        <w:t xml:space="preserve">, R. 2022.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Waroeng</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Kayu</w:t>
      </w:r>
      <w:proofErr w:type="spellEnd"/>
      <w:r>
        <w:rPr>
          <w:rFonts w:ascii="Times New Roman" w:hAnsi="Times New Roman" w:cs="Times New Roman"/>
          <w:sz w:val="24"/>
          <w:szCs w:val="24"/>
          <w:lang w:val="en-US"/>
        </w:rPr>
        <w:t xml:space="preserve"> Mas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Asembagus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Situbondo</w:t>
      </w:r>
      <w:proofErr w:type="spellEnd"/>
      <w:r>
        <w:rPr>
          <w:rFonts w:ascii="Times New Roman" w:hAnsi="Times New Roman" w:cs="Times New Roman"/>
          <w:sz w:val="24"/>
          <w:szCs w:val="24"/>
          <w:lang w:val="en-US"/>
        </w:rPr>
        <w:t xml:space="preserve">. </w:t>
      </w:r>
      <w:proofErr w:type="spellStart"/>
      <w:r w:rsidRPr="005E1F7E">
        <w:rPr>
          <w:rFonts w:ascii="Times New Roman" w:hAnsi="Times New Roman" w:cs="Times New Roman"/>
          <w:i/>
          <w:iCs/>
          <w:sz w:val="24"/>
          <w:szCs w:val="24"/>
          <w:lang w:val="en-US"/>
        </w:rPr>
        <w:t>Jurnal</w:t>
      </w:r>
      <w:proofErr w:type="spellEnd"/>
      <w:r w:rsidRPr="005E1F7E">
        <w:rPr>
          <w:rFonts w:ascii="Times New Roman" w:hAnsi="Times New Roman" w:cs="Times New Roman"/>
          <w:i/>
          <w:iCs/>
          <w:sz w:val="24"/>
          <w:szCs w:val="24"/>
          <w:lang w:val="en-US"/>
        </w:rPr>
        <w:t xml:space="preserve"> </w:t>
      </w:r>
      <w:proofErr w:type="spellStart"/>
      <w:r w:rsidRPr="005E1F7E">
        <w:rPr>
          <w:rFonts w:ascii="Times New Roman" w:hAnsi="Times New Roman" w:cs="Times New Roman"/>
          <w:i/>
          <w:iCs/>
          <w:sz w:val="24"/>
          <w:szCs w:val="24"/>
          <w:lang w:val="en-US"/>
        </w:rPr>
        <w:t>Mahasiswa</w:t>
      </w:r>
      <w:proofErr w:type="spellEnd"/>
      <w:r w:rsidRPr="005E1F7E">
        <w:rPr>
          <w:rFonts w:ascii="Times New Roman" w:hAnsi="Times New Roman" w:cs="Times New Roman"/>
          <w:i/>
          <w:iCs/>
          <w:sz w:val="24"/>
          <w:szCs w:val="24"/>
          <w:lang w:val="en-US"/>
        </w:rPr>
        <w:t xml:space="preserve"> </w:t>
      </w:r>
      <w:proofErr w:type="spellStart"/>
      <w:r w:rsidRPr="005E1F7E">
        <w:rPr>
          <w:rFonts w:ascii="Times New Roman" w:hAnsi="Times New Roman" w:cs="Times New Roman"/>
          <w:i/>
          <w:iCs/>
          <w:sz w:val="24"/>
          <w:szCs w:val="24"/>
          <w:lang w:val="en-US"/>
        </w:rPr>
        <w:t>Enterpreneur</w:t>
      </w:r>
      <w:proofErr w:type="spellEnd"/>
      <w:r w:rsidRPr="005E1F7E">
        <w:rPr>
          <w:rFonts w:ascii="Times New Roman" w:hAnsi="Times New Roman" w:cs="Times New Roman"/>
          <w:i/>
          <w:iCs/>
          <w:sz w:val="24"/>
          <w:szCs w:val="24"/>
          <w:lang w:val="en-US"/>
        </w:rPr>
        <w:t xml:space="preserve"> (JME).</w:t>
      </w:r>
      <w:r>
        <w:rPr>
          <w:rFonts w:ascii="Times New Roman" w:hAnsi="Times New Roman" w:cs="Times New Roman"/>
          <w:sz w:val="24"/>
          <w:szCs w:val="24"/>
          <w:lang w:val="en-US"/>
        </w:rPr>
        <w:t xml:space="preserve"> FEB UNARS. Volume 1 (4</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779-789. </w:t>
      </w:r>
      <w:hyperlink r:id="rId23" w:history="1">
        <w:r w:rsidRPr="005C473F">
          <w:rPr>
            <w:rStyle w:val="Hyperlink"/>
            <w:rFonts w:ascii="Times New Roman" w:hAnsi="Times New Roman" w:cs="Times New Roman"/>
            <w:sz w:val="24"/>
            <w:szCs w:val="24"/>
            <w:lang w:val="en-US"/>
          </w:rPr>
          <w:t>https://doi.org/10.36841/jme.v1i4.2091</w:t>
        </w:r>
      </w:hyperlink>
      <w:r>
        <w:rPr>
          <w:rFonts w:ascii="Times New Roman" w:hAnsi="Times New Roman" w:cs="Times New Roman"/>
          <w:sz w:val="24"/>
          <w:szCs w:val="24"/>
          <w:lang w:val="en-US"/>
        </w:rPr>
        <w:t xml:space="preserve"> </w:t>
      </w:r>
    </w:p>
    <w:p w14:paraId="44E281A1" w14:textId="77777777" w:rsidR="00224824" w:rsidRPr="00224824" w:rsidRDefault="00224824" w:rsidP="00224824">
      <w:pPr>
        <w:spacing w:line="240" w:lineRule="auto"/>
        <w:jc w:val="both"/>
        <w:rPr>
          <w:rFonts w:asciiTheme="majorBidi" w:hAnsiTheme="majorBidi" w:cstheme="majorBidi"/>
          <w:sz w:val="24"/>
          <w:szCs w:val="24"/>
        </w:rPr>
      </w:pPr>
    </w:p>
    <w:sectPr w:rsidR="00224824" w:rsidRPr="00224824" w:rsidSect="000A7A9F">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3DAA" w14:textId="77777777" w:rsidR="00826F32" w:rsidRDefault="00826F32" w:rsidP="006F39FA">
      <w:pPr>
        <w:spacing w:line="240" w:lineRule="auto"/>
      </w:pPr>
      <w:r>
        <w:separator/>
      </w:r>
    </w:p>
  </w:endnote>
  <w:endnote w:type="continuationSeparator" w:id="0">
    <w:p w14:paraId="4939A615" w14:textId="77777777" w:rsidR="00826F32" w:rsidRDefault="00826F32" w:rsidP="006F3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7786D" w14:textId="77777777" w:rsidR="008C7B84" w:rsidRDefault="008C7B84" w:rsidP="007B668E">
    <w:pPr>
      <w:pStyle w:val="Footer"/>
    </w:pPr>
  </w:p>
  <w:p w14:paraId="0FD3E05B" w14:textId="77777777" w:rsidR="008C7B84" w:rsidRDefault="008C7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951532"/>
      <w:docPartObj>
        <w:docPartGallery w:val="Page Numbers (Bottom of Page)"/>
        <w:docPartUnique/>
      </w:docPartObj>
    </w:sdtPr>
    <w:sdtEndPr>
      <w:rPr>
        <w:rFonts w:ascii="Times New Roman" w:hAnsi="Times New Roman" w:cs="Times New Roman"/>
        <w:noProof/>
        <w:sz w:val="24"/>
        <w:szCs w:val="24"/>
      </w:rPr>
    </w:sdtEndPr>
    <w:sdtContent>
      <w:p w14:paraId="152429EC" w14:textId="77777777" w:rsidR="008C7B84" w:rsidRPr="00EA70F9" w:rsidRDefault="008C7B84">
        <w:pPr>
          <w:pStyle w:val="Footer"/>
          <w:rPr>
            <w:rFonts w:ascii="Times New Roman" w:hAnsi="Times New Roman" w:cs="Times New Roman"/>
            <w:sz w:val="24"/>
            <w:szCs w:val="24"/>
          </w:rPr>
        </w:pPr>
        <w:r w:rsidRPr="00EA70F9">
          <w:rPr>
            <w:rFonts w:ascii="Times New Roman" w:hAnsi="Times New Roman" w:cs="Times New Roman"/>
            <w:sz w:val="24"/>
            <w:szCs w:val="24"/>
          </w:rPr>
          <w:t>1</w:t>
        </w:r>
      </w:p>
    </w:sdtContent>
  </w:sdt>
  <w:p w14:paraId="2768F6BD" w14:textId="77777777" w:rsidR="008C7B84" w:rsidRDefault="008C7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474C9" w14:textId="77777777" w:rsidR="00826F32" w:rsidRDefault="00826F32" w:rsidP="006F39FA">
      <w:pPr>
        <w:spacing w:line="240" w:lineRule="auto"/>
      </w:pPr>
      <w:r>
        <w:separator/>
      </w:r>
    </w:p>
  </w:footnote>
  <w:footnote w:type="continuationSeparator" w:id="0">
    <w:p w14:paraId="275D9315" w14:textId="77777777" w:rsidR="00826F32" w:rsidRDefault="00826F32" w:rsidP="006F39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1BB1E" w14:textId="79F65C14" w:rsidR="006F39FA" w:rsidRPr="00644345" w:rsidRDefault="00CD645B" w:rsidP="00310DA1">
    <w:pPr>
      <w:pStyle w:val="Header"/>
      <w:ind w:right="991"/>
      <w:jc w:val="right"/>
      <w:rPr>
        <w:rFonts w:ascii="Times New Roman" w:hAnsi="Times New Roman"/>
        <w:b/>
        <w:bCs/>
        <w:i/>
        <w:sz w:val="24"/>
        <w:szCs w:val="24"/>
      </w:rPr>
    </w:pPr>
    <w:r>
      <w:rPr>
        <w:rFonts w:ascii="Times New Roman" w:hAnsi="Times New Roman"/>
        <w:b/>
        <w:bCs/>
        <w:i/>
        <w:noProof/>
        <w:sz w:val="24"/>
        <w:szCs w:val="24"/>
        <w:lang w:val="en-US"/>
      </w:rPr>
      <mc:AlternateContent>
        <mc:Choice Requires="wps">
          <w:drawing>
            <wp:anchor distT="0" distB="0" distL="114300" distR="114300" simplePos="0" relativeHeight="251659264" behindDoc="0" locked="0" layoutInCell="1" allowOverlap="1" wp14:anchorId="0476D34A" wp14:editId="24716ADE">
              <wp:simplePos x="0" y="0"/>
              <wp:positionH relativeFrom="column">
                <wp:posOffset>4527053</wp:posOffset>
              </wp:positionH>
              <wp:positionV relativeFrom="paragraph">
                <wp:posOffset>-294171</wp:posOffset>
              </wp:positionV>
              <wp:extent cx="1257300" cy="1133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257300" cy="1133475"/>
                      </a:xfrm>
                      <a:prstGeom prst="rect">
                        <a:avLst/>
                      </a:prstGeom>
                      <a:noFill/>
                      <a:ln w="6350">
                        <a:noFill/>
                      </a:ln>
                    </wps:spPr>
                    <wps:txbx>
                      <w:txbxContent>
                        <w:p w14:paraId="4D0D3946" w14:textId="3E76F046" w:rsidR="00CD645B" w:rsidRDefault="00310DA1">
                          <w:r>
                            <w:rPr>
                              <w:noProof/>
                              <w:lang w:val="en-US"/>
                            </w:rPr>
                            <w:drawing>
                              <wp:inline distT="0" distB="0" distL="0" distR="0" wp14:anchorId="73EC84DE" wp14:editId="0C8C1978">
                                <wp:extent cx="885329" cy="106239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60" t="29175" r="55053" b="21353"/>
                                        <a:stretch/>
                                      </pic:blipFill>
                                      <pic:spPr bwMode="auto">
                                        <a:xfrm>
                                          <a:off x="0" y="0"/>
                                          <a:ext cx="886940" cy="106432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6D34A" id="_x0000_t202" coordsize="21600,21600" o:spt="202" path="m,l,21600r21600,l21600,xe">
              <v:stroke joinstyle="miter"/>
              <v:path gradientshapeok="t" o:connecttype="rect"/>
            </v:shapetype>
            <v:shape id="Text Box 4" o:spid="_x0000_s1026" type="#_x0000_t202" style="position:absolute;left:0;text-align:left;margin-left:356.45pt;margin-top:-23.15pt;width:99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" filled="f" stroked="f" strokeweight=".5pt">
              <v:textbox>
                <w:txbxContent>
                  <w:p w14:paraId="4D0D3946" w14:textId="3E76F046" w:rsidR="00CD645B" w:rsidRDefault="00310DA1">
                    <w:r>
                      <w:rPr>
                        <w:noProof/>
                        <w:lang w:val="en-ID" w:eastAsia="en-ID"/>
                      </w:rPr>
                      <w:drawing>
                        <wp:inline distT="0" distB="0" distL="0" distR="0" wp14:anchorId="73EC84DE" wp14:editId="0C8C1978">
                          <wp:extent cx="885329" cy="106239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1760" t="29175" r="55053" b="21353"/>
                                  <a:stretch/>
                                </pic:blipFill>
                                <pic:spPr bwMode="auto">
                                  <a:xfrm>
                                    <a:off x="0" y="0"/>
                                    <a:ext cx="886940" cy="106432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F39FA" w:rsidRPr="00644345">
      <w:rPr>
        <w:rFonts w:ascii="Times New Roman" w:hAnsi="Times New Roman"/>
        <w:b/>
        <w:bCs/>
        <w:i/>
        <w:sz w:val="24"/>
        <w:szCs w:val="24"/>
      </w:rPr>
      <w:t xml:space="preserve">E-ISSN </w:t>
    </w:r>
    <w:r w:rsidR="006F39FA">
      <w:rPr>
        <w:rFonts w:ascii="Times New Roman" w:hAnsi="Times New Roman"/>
        <w:b/>
        <w:bCs/>
        <w:i/>
        <w:sz w:val="24"/>
        <w:szCs w:val="24"/>
      </w:rPr>
      <w:t>…………..</w:t>
    </w:r>
  </w:p>
  <w:p w14:paraId="39642B0A" w14:textId="5068DEB7" w:rsidR="006F39FA" w:rsidRPr="003237CE" w:rsidRDefault="006F39FA" w:rsidP="00310DA1">
    <w:pPr>
      <w:pStyle w:val="Header"/>
      <w:ind w:right="991"/>
      <w:jc w:val="right"/>
      <w:rPr>
        <w:rFonts w:ascii="Franklin Gothic Demi" w:hAnsi="Franklin Gothic Demi"/>
        <w:i/>
        <w:color w:val="0070C0"/>
        <w:sz w:val="24"/>
        <w:szCs w:val="24"/>
        <w:lang w:val="en-US"/>
      </w:rPr>
    </w:pPr>
    <w:r w:rsidRPr="003237CE">
      <w:rPr>
        <w:rFonts w:ascii="Franklin Gothic Demi" w:hAnsi="Franklin Gothic Demi"/>
        <w:i/>
        <w:color w:val="0070C0"/>
        <w:sz w:val="24"/>
        <w:szCs w:val="24"/>
      </w:rPr>
      <w:t xml:space="preserve">Jurnal Mahasiswa Entrepreneur </w:t>
    </w:r>
    <w:r w:rsidR="0039584C" w:rsidRPr="003237CE">
      <w:rPr>
        <w:rFonts w:ascii="Franklin Gothic Demi" w:hAnsi="Franklin Gothic Demi"/>
        <w:i/>
        <w:color w:val="0070C0"/>
        <w:sz w:val="24"/>
        <w:szCs w:val="24"/>
        <w:lang w:val="en-US"/>
      </w:rPr>
      <w:t>(JME)</w:t>
    </w:r>
  </w:p>
  <w:p w14:paraId="52D400DD" w14:textId="0ECB8F58" w:rsidR="006F39FA" w:rsidRPr="00D961E4" w:rsidRDefault="006F39FA" w:rsidP="00310DA1">
    <w:pPr>
      <w:pStyle w:val="Header"/>
      <w:ind w:right="991"/>
      <w:jc w:val="right"/>
      <w:rPr>
        <w:rFonts w:ascii="Franklin Gothic Demi" w:hAnsi="Franklin Gothic Demi"/>
        <w:i/>
        <w:sz w:val="24"/>
        <w:szCs w:val="24"/>
      </w:rPr>
    </w:pPr>
    <w:r>
      <w:rPr>
        <w:rFonts w:ascii="Franklin Gothic Demi" w:hAnsi="Franklin Gothic Demi"/>
        <w:i/>
        <w:sz w:val="24"/>
        <w:szCs w:val="24"/>
      </w:rPr>
      <w:t>FEB UNARS</w:t>
    </w:r>
  </w:p>
  <w:p w14:paraId="2A31FD25" w14:textId="7BF32C9A" w:rsidR="006F39FA" w:rsidRPr="00FC5702" w:rsidRDefault="006F39FA" w:rsidP="00310DA1">
    <w:pPr>
      <w:pStyle w:val="Header"/>
      <w:ind w:right="991"/>
      <w:jc w:val="right"/>
      <w:rPr>
        <w:rFonts w:ascii="Times New Roman" w:hAnsi="Times New Roman"/>
        <w:sz w:val="24"/>
        <w:szCs w:val="24"/>
      </w:rPr>
    </w:pPr>
    <w:r w:rsidRPr="00D961E4">
      <w:rPr>
        <w:rFonts w:ascii="Times New Roman" w:hAnsi="Times New Roman"/>
        <w:sz w:val="24"/>
        <w:szCs w:val="24"/>
      </w:rPr>
      <w:t xml:space="preserve">Vol. </w:t>
    </w:r>
    <w:r>
      <w:rPr>
        <w:rFonts w:ascii="Times New Roman" w:hAnsi="Times New Roman"/>
        <w:sz w:val="24"/>
        <w:szCs w:val="24"/>
      </w:rPr>
      <w:t>1</w:t>
    </w:r>
    <w:r w:rsidRPr="00D961E4">
      <w:rPr>
        <w:rFonts w:ascii="Times New Roman" w:hAnsi="Times New Roman"/>
        <w:sz w:val="24"/>
        <w:szCs w:val="24"/>
      </w:rPr>
      <w:t xml:space="preserve">, No. 1, </w:t>
    </w:r>
    <w:r w:rsidR="00591572">
      <w:rPr>
        <w:rFonts w:ascii="Times New Roman" w:hAnsi="Times New Roman"/>
        <w:sz w:val="24"/>
        <w:szCs w:val="24"/>
        <w:lang w:val="en-US"/>
      </w:rPr>
      <w:t xml:space="preserve">April </w:t>
    </w:r>
    <w:r w:rsidRPr="00D961E4">
      <w:rPr>
        <w:rFonts w:ascii="Times New Roman" w:hAnsi="Times New Roman"/>
        <w:sz w:val="24"/>
        <w:szCs w:val="24"/>
      </w:rPr>
      <w:t>20</w:t>
    </w:r>
    <w:r>
      <w:rPr>
        <w:rFonts w:ascii="Times New Roman" w:hAnsi="Times New Roman"/>
        <w:sz w:val="24"/>
        <w:szCs w:val="24"/>
      </w:rPr>
      <w:t>22</w:t>
    </w:r>
    <w:r w:rsidRPr="00D961E4">
      <w:rPr>
        <w:rFonts w:ascii="Times New Roman" w:hAnsi="Times New Roman"/>
        <w:sz w:val="24"/>
        <w:szCs w:val="24"/>
      </w:rPr>
      <w:t xml:space="preserve"> : </w:t>
    </w:r>
    <w:r>
      <w:rPr>
        <w:rFonts w:ascii="Times New Roman" w:hAnsi="Times New Roman"/>
        <w:sz w:val="24"/>
        <w:szCs w:val="24"/>
      </w:rPr>
      <w:t>0</w:t>
    </w:r>
    <w:r w:rsidR="00591572">
      <w:rPr>
        <w:rFonts w:ascii="Times New Roman" w:hAnsi="Times New Roman"/>
        <w:sz w:val="24"/>
        <w:szCs w:val="24"/>
        <w:lang w:val="en-US"/>
      </w:rPr>
      <w:t>1</w:t>
    </w:r>
    <w:r>
      <w:rPr>
        <w:rFonts w:ascii="Times New Roman" w:hAnsi="Times New Roman"/>
        <w:sz w:val="24"/>
        <w:szCs w:val="24"/>
      </w:rPr>
      <w:t>-00</w:t>
    </w:r>
  </w:p>
  <w:p w14:paraId="38F484BA" w14:textId="77777777" w:rsidR="006F39FA" w:rsidRDefault="006F3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FCC64" w14:textId="77777777" w:rsidR="008C7B84" w:rsidRDefault="008C7B84">
    <w:pPr>
      <w:pStyle w:val="Header"/>
      <w:jc w:val="right"/>
    </w:pPr>
  </w:p>
  <w:p w14:paraId="7A310126" w14:textId="77777777" w:rsidR="008C7B84" w:rsidRDefault="008C7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BBD"/>
    <w:multiLevelType w:val="hybridMultilevel"/>
    <w:tmpl w:val="0DEC8734"/>
    <w:lvl w:ilvl="0" w:tplc="04210011">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425EA6"/>
    <w:multiLevelType w:val="hybridMultilevel"/>
    <w:tmpl w:val="8F5674F4"/>
    <w:lvl w:ilvl="0" w:tplc="B128C8E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7621A3"/>
    <w:multiLevelType w:val="hybridMultilevel"/>
    <w:tmpl w:val="7E7E49F2"/>
    <w:lvl w:ilvl="0" w:tplc="0FDA61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6A568CB"/>
    <w:multiLevelType w:val="hybridMultilevel"/>
    <w:tmpl w:val="53B0FD0E"/>
    <w:lvl w:ilvl="0" w:tplc="9C2CB9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7A0027"/>
    <w:multiLevelType w:val="hybridMultilevel"/>
    <w:tmpl w:val="BBE2707A"/>
    <w:lvl w:ilvl="0" w:tplc="04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CB25D3"/>
    <w:multiLevelType w:val="hybridMultilevel"/>
    <w:tmpl w:val="D4321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0D2F97"/>
    <w:multiLevelType w:val="hybridMultilevel"/>
    <w:tmpl w:val="EAE0263C"/>
    <w:lvl w:ilvl="0" w:tplc="30660810">
      <w:start w:val="1"/>
      <w:numFmt w:val="decimal"/>
      <w:lvlText w:val="%1)"/>
      <w:lvlJc w:val="left"/>
      <w:pPr>
        <w:ind w:left="786" w:hanging="360"/>
      </w:pPr>
      <w:rPr>
        <w:rFonts w:eastAsiaTheme="minorHAnsi" w:cstheme="minorBidi" w:hint="default"/>
        <w:b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4963D41"/>
    <w:multiLevelType w:val="hybridMultilevel"/>
    <w:tmpl w:val="40F42B80"/>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43CB0B64"/>
    <w:multiLevelType w:val="hybridMultilevel"/>
    <w:tmpl w:val="226A9898"/>
    <w:lvl w:ilvl="0" w:tplc="0421000F">
      <w:start w:val="1"/>
      <w:numFmt w:val="decimal"/>
      <w:lvlText w:val="%1."/>
      <w:lvlJc w:val="left"/>
      <w:pPr>
        <w:ind w:left="288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8651FBC"/>
    <w:multiLevelType w:val="hybridMultilevel"/>
    <w:tmpl w:val="FC2CDD2E"/>
    <w:lvl w:ilvl="0" w:tplc="0409000F">
      <w:start w:val="1"/>
      <w:numFmt w:val="decimal"/>
      <w:lvlText w:val="%1."/>
      <w:lvlJc w:val="left"/>
      <w:pPr>
        <w:ind w:left="4554" w:hanging="360"/>
      </w:pPr>
      <w:rPr>
        <w:rFonts w:hint="default"/>
      </w:rPr>
    </w:lvl>
    <w:lvl w:ilvl="1" w:tplc="04090019">
      <w:start w:val="1"/>
      <w:numFmt w:val="lowerLetter"/>
      <w:lvlText w:val="%2."/>
      <w:lvlJc w:val="left"/>
      <w:pPr>
        <w:ind w:left="5274" w:hanging="360"/>
      </w:pPr>
    </w:lvl>
    <w:lvl w:ilvl="2" w:tplc="0409001B" w:tentative="1">
      <w:start w:val="1"/>
      <w:numFmt w:val="lowerRoman"/>
      <w:lvlText w:val="%3."/>
      <w:lvlJc w:val="right"/>
      <w:pPr>
        <w:ind w:left="5994" w:hanging="180"/>
      </w:pPr>
    </w:lvl>
    <w:lvl w:ilvl="3" w:tplc="0409000F" w:tentative="1">
      <w:start w:val="1"/>
      <w:numFmt w:val="decimal"/>
      <w:lvlText w:val="%4."/>
      <w:lvlJc w:val="left"/>
      <w:pPr>
        <w:ind w:left="6714" w:hanging="360"/>
      </w:pPr>
    </w:lvl>
    <w:lvl w:ilvl="4" w:tplc="04090019" w:tentative="1">
      <w:start w:val="1"/>
      <w:numFmt w:val="lowerLetter"/>
      <w:lvlText w:val="%5."/>
      <w:lvlJc w:val="left"/>
      <w:pPr>
        <w:ind w:left="7434" w:hanging="360"/>
      </w:pPr>
    </w:lvl>
    <w:lvl w:ilvl="5" w:tplc="0409001B" w:tentative="1">
      <w:start w:val="1"/>
      <w:numFmt w:val="lowerRoman"/>
      <w:lvlText w:val="%6."/>
      <w:lvlJc w:val="right"/>
      <w:pPr>
        <w:ind w:left="8154" w:hanging="180"/>
      </w:pPr>
    </w:lvl>
    <w:lvl w:ilvl="6" w:tplc="0409000F" w:tentative="1">
      <w:start w:val="1"/>
      <w:numFmt w:val="decimal"/>
      <w:lvlText w:val="%7."/>
      <w:lvlJc w:val="left"/>
      <w:pPr>
        <w:ind w:left="8874" w:hanging="360"/>
      </w:pPr>
    </w:lvl>
    <w:lvl w:ilvl="7" w:tplc="04090019" w:tentative="1">
      <w:start w:val="1"/>
      <w:numFmt w:val="lowerLetter"/>
      <w:lvlText w:val="%8."/>
      <w:lvlJc w:val="left"/>
      <w:pPr>
        <w:ind w:left="9594" w:hanging="360"/>
      </w:pPr>
    </w:lvl>
    <w:lvl w:ilvl="8" w:tplc="0409001B" w:tentative="1">
      <w:start w:val="1"/>
      <w:numFmt w:val="lowerRoman"/>
      <w:lvlText w:val="%9."/>
      <w:lvlJc w:val="right"/>
      <w:pPr>
        <w:ind w:left="10314" w:hanging="180"/>
      </w:pPr>
    </w:lvl>
  </w:abstractNum>
  <w:abstractNum w:abstractNumId="10" w15:restartNumberingAfterBreak="0">
    <w:nsid w:val="4C146310"/>
    <w:multiLevelType w:val="hybridMultilevel"/>
    <w:tmpl w:val="B7DC16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6A121F6"/>
    <w:multiLevelType w:val="hybridMultilevel"/>
    <w:tmpl w:val="EE0CFE7E"/>
    <w:lvl w:ilvl="0" w:tplc="1F1A9C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7D54EDF"/>
    <w:multiLevelType w:val="hybridMultilevel"/>
    <w:tmpl w:val="EC76E87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59E61EF1"/>
    <w:multiLevelType w:val="hybridMultilevel"/>
    <w:tmpl w:val="8920199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5E4B23F2"/>
    <w:multiLevelType w:val="hybridMultilevel"/>
    <w:tmpl w:val="C2ACF2A2"/>
    <w:lvl w:ilvl="0" w:tplc="DA9AFB34">
      <w:start w:val="1"/>
      <w:numFmt w:val="decimal"/>
      <w:lvlText w:val="%1)"/>
      <w:lvlJc w:val="left"/>
      <w:pPr>
        <w:ind w:left="720" w:hanging="360"/>
      </w:pPr>
      <w:rPr>
        <w:rFonts w:asciiTheme="majorBidi" w:eastAsiaTheme="minorHAnsi" w:hAnsiTheme="majorBidi" w:cstheme="majorBidi"/>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5F95749"/>
    <w:multiLevelType w:val="hybridMultilevel"/>
    <w:tmpl w:val="81B69D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FF0BC66">
      <w:start w:val="1"/>
      <w:numFmt w:val="upperLetter"/>
      <w:lvlText w:val="%3."/>
      <w:lvlJc w:val="left"/>
      <w:pPr>
        <w:ind w:left="2340" w:hanging="360"/>
      </w:pPr>
      <w:rPr>
        <w:rFonts w:hint="default"/>
      </w:rPr>
    </w:lvl>
    <w:lvl w:ilvl="3" w:tplc="E7AEA6B2">
      <w:start w:val="1"/>
      <w:numFmt w:val="decimal"/>
      <w:lvlText w:val="%4."/>
      <w:lvlJc w:val="left"/>
      <w:pPr>
        <w:ind w:left="2880" w:hanging="360"/>
      </w:pPr>
      <w:rPr>
        <w:rFonts w:hint="default"/>
      </w:rPr>
    </w:lvl>
    <w:lvl w:ilvl="4" w:tplc="0BCC13E4">
      <w:start w:val="1"/>
      <w:numFmt w:val="decimal"/>
      <w:lvlText w:val="%5)"/>
      <w:lvlJc w:val="left"/>
      <w:pPr>
        <w:ind w:left="3600" w:hanging="360"/>
      </w:pPr>
      <w:rPr>
        <w:rFonts w:hint="default"/>
        <w:b w:val="0"/>
        <w:i w:val="0"/>
        <w:iCs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73D4D38"/>
    <w:multiLevelType w:val="hybridMultilevel"/>
    <w:tmpl w:val="F6D01B04"/>
    <w:lvl w:ilvl="0" w:tplc="04090019">
      <w:start w:val="1"/>
      <w:numFmt w:val="lowerLetter"/>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7" w15:restartNumberingAfterBreak="0">
    <w:nsid w:val="69465FE8"/>
    <w:multiLevelType w:val="hybridMultilevel"/>
    <w:tmpl w:val="B73AA66E"/>
    <w:lvl w:ilvl="0" w:tplc="3BC8C3FC">
      <w:start w:val="1"/>
      <w:numFmt w:val="decimal"/>
      <w:lvlText w:val="%1)"/>
      <w:lvlJc w:val="left"/>
      <w:pPr>
        <w:ind w:left="786" w:hanging="360"/>
      </w:pPr>
      <w:rPr>
        <w:rFonts w:hint="default"/>
        <w:b w:val="0"/>
        <w:bCs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6A58034E"/>
    <w:multiLevelType w:val="hybridMultilevel"/>
    <w:tmpl w:val="05C005F2"/>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15:restartNumberingAfterBreak="0">
    <w:nsid w:val="6AE94648"/>
    <w:multiLevelType w:val="hybridMultilevel"/>
    <w:tmpl w:val="E10AE7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1CA185C"/>
    <w:multiLevelType w:val="hybridMultilevel"/>
    <w:tmpl w:val="FEE43A06"/>
    <w:lvl w:ilvl="0" w:tplc="6F045A06">
      <w:start w:val="1"/>
      <w:numFmt w:val="decimal"/>
      <w:lvlText w:val="%1)"/>
      <w:lvlJc w:val="left"/>
      <w:pPr>
        <w:ind w:left="720" w:hanging="360"/>
      </w:pPr>
      <w:rPr>
        <w:rFonts w:asciiTheme="majorBidi" w:hAnsiTheme="majorBidi"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E6120B1"/>
    <w:multiLevelType w:val="hybridMultilevel"/>
    <w:tmpl w:val="82DCB014"/>
    <w:lvl w:ilvl="0" w:tplc="46DA9902">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7E8C1B33"/>
    <w:multiLevelType w:val="hybridMultilevel"/>
    <w:tmpl w:val="65F4A98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1"/>
  </w:num>
  <w:num w:numId="3">
    <w:abstractNumId w:val="0"/>
  </w:num>
  <w:num w:numId="4">
    <w:abstractNumId w:val="2"/>
  </w:num>
  <w:num w:numId="5">
    <w:abstractNumId w:val="20"/>
  </w:num>
  <w:num w:numId="6">
    <w:abstractNumId w:val="14"/>
  </w:num>
  <w:num w:numId="7">
    <w:abstractNumId w:val="17"/>
  </w:num>
  <w:num w:numId="8">
    <w:abstractNumId w:val="6"/>
  </w:num>
  <w:num w:numId="9">
    <w:abstractNumId w:val="10"/>
  </w:num>
  <w:num w:numId="10">
    <w:abstractNumId w:val="15"/>
  </w:num>
  <w:num w:numId="11">
    <w:abstractNumId w:val="19"/>
  </w:num>
  <w:num w:numId="12">
    <w:abstractNumId w:val="11"/>
  </w:num>
  <w:num w:numId="13">
    <w:abstractNumId w:val="8"/>
  </w:num>
  <w:num w:numId="14">
    <w:abstractNumId w:val="3"/>
  </w:num>
  <w:num w:numId="15">
    <w:abstractNumId w:val="13"/>
  </w:num>
  <w:num w:numId="16">
    <w:abstractNumId w:val="7"/>
  </w:num>
  <w:num w:numId="17">
    <w:abstractNumId w:val="18"/>
  </w:num>
  <w:num w:numId="18">
    <w:abstractNumId w:val="12"/>
  </w:num>
  <w:num w:numId="19">
    <w:abstractNumId w:val="22"/>
  </w:num>
  <w:num w:numId="20">
    <w:abstractNumId w:val="4"/>
  </w:num>
  <w:num w:numId="21">
    <w:abstractNumId w:val="1"/>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24"/>
    <w:rsid w:val="00002236"/>
    <w:rsid w:val="000122AC"/>
    <w:rsid w:val="00034552"/>
    <w:rsid w:val="00044EF3"/>
    <w:rsid w:val="0005227A"/>
    <w:rsid w:val="00053717"/>
    <w:rsid w:val="00061511"/>
    <w:rsid w:val="00091A74"/>
    <w:rsid w:val="000A1065"/>
    <w:rsid w:val="000A7A9F"/>
    <w:rsid w:val="000C48E4"/>
    <w:rsid w:val="000D4020"/>
    <w:rsid w:val="00102C33"/>
    <w:rsid w:val="00107124"/>
    <w:rsid w:val="00107FC4"/>
    <w:rsid w:val="00110288"/>
    <w:rsid w:val="001567F9"/>
    <w:rsid w:val="0016020C"/>
    <w:rsid w:val="00194912"/>
    <w:rsid w:val="00197AC3"/>
    <w:rsid w:val="001A0A86"/>
    <w:rsid w:val="001A499C"/>
    <w:rsid w:val="001E4E72"/>
    <w:rsid w:val="001F7EA4"/>
    <w:rsid w:val="00215973"/>
    <w:rsid w:val="00224824"/>
    <w:rsid w:val="0022572A"/>
    <w:rsid w:val="0025244B"/>
    <w:rsid w:val="00283F23"/>
    <w:rsid w:val="002A17D9"/>
    <w:rsid w:val="002A68BA"/>
    <w:rsid w:val="002E4DDB"/>
    <w:rsid w:val="002F7D85"/>
    <w:rsid w:val="002F7DB2"/>
    <w:rsid w:val="00310DA1"/>
    <w:rsid w:val="00320F3B"/>
    <w:rsid w:val="0032325A"/>
    <w:rsid w:val="003237CE"/>
    <w:rsid w:val="003368A8"/>
    <w:rsid w:val="00343B95"/>
    <w:rsid w:val="00353CAC"/>
    <w:rsid w:val="00392D3D"/>
    <w:rsid w:val="0039584C"/>
    <w:rsid w:val="003A5F7E"/>
    <w:rsid w:val="003B3AAF"/>
    <w:rsid w:val="003B71D0"/>
    <w:rsid w:val="003C42F7"/>
    <w:rsid w:val="003D0FAC"/>
    <w:rsid w:val="003E35A1"/>
    <w:rsid w:val="003E5EBF"/>
    <w:rsid w:val="00403FF8"/>
    <w:rsid w:val="00416BEA"/>
    <w:rsid w:val="004174F1"/>
    <w:rsid w:val="0042253E"/>
    <w:rsid w:val="004233EB"/>
    <w:rsid w:val="004259A6"/>
    <w:rsid w:val="00445EDC"/>
    <w:rsid w:val="00450A05"/>
    <w:rsid w:val="00454812"/>
    <w:rsid w:val="00466152"/>
    <w:rsid w:val="00485A4A"/>
    <w:rsid w:val="0048736B"/>
    <w:rsid w:val="004C253E"/>
    <w:rsid w:val="004D136D"/>
    <w:rsid w:val="004E45BD"/>
    <w:rsid w:val="004F0A81"/>
    <w:rsid w:val="004F2B7E"/>
    <w:rsid w:val="005114C4"/>
    <w:rsid w:val="0053264A"/>
    <w:rsid w:val="005359D2"/>
    <w:rsid w:val="00547450"/>
    <w:rsid w:val="00550411"/>
    <w:rsid w:val="00551BB0"/>
    <w:rsid w:val="00571631"/>
    <w:rsid w:val="005767D0"/>
    <w:rsid w:val="00591572"/>
    <w:rsid w:val="005A0ED8"/>
    <w:rsid w:val="005A5D7B"/>
    <w:rsid w:val="005B07CE"/>
    <w:rsid w:val="005E3E85"/>
    <w:rsid w:val="005E652E"/>
    <w:rsid w:val="005F015F"/>
    <w:rsid w:val="0061572A"/>
    <w:rsid w:val="006161AF"/>
    <w:rsid w:val="00624759"/>
    <w:rsid w:val="006331F1"/>
    <w:rsid w:val="00656C0F"/>
    <w:rsid w:val="00680D8F"/>
    <w:rsid w:val="006879E7"/>
    <w:rsid w:val="00692D84"/>
    <w:rsid w:val="00694599"/>
    <w:rsid w:val="006B1E5A"/>
    <w:rsid w:val="006B2C74"/>
    <w:rsid w:val="006E6E45"/>
    <w:rsid w:val="006F39FA"/>
    <w:rsid w:val="006F4CAF"/>
    <w:rsid w:val="0070226C"/>
    <w:rsid w:val="00712A01"/>
    <w:rsid w:val="0071411A"/>
    <w:rsid w:val="007173C0"/>
    <w:rsid w:val="00746259"/>
    <w:rsid w:val="0075041C"/>
    <w:rsid w:val="007555C9"/>
    <w:rsid w:val="00761E2E"/>
    <w:rsid w:val="0076540F"/>
    <w:rsid w:val="00773CE5"/>
    <w:rsid w:val="00787E69"/>
    <w:rsid w:val="0079134F"/>
    <w:rsid w:val="007A4ED6"/>
    <w:rsid w:val="007C575C"/>
    <w:rsid w:val="007C7436"/>
    <w:rsid w:val="008062F6"/>
    <w:rsid w:val="00815C2B"/>
    <w:rsid w:val="00815EB6"/>
    <w:rsid w:val="00817682"/>
    <w:rsid w:val="00826F32"/>
    <w:rsid w:val="00827374"/>
    <w:rsid w:val="008325B7"/>
    <w:rsid w:val="00860858"/>
    <w:rsid w:val="0087238A"/>
    <w:rsid w:val="00883B0A"/>
    <w:rsid w:val="008938C0"/>
    <w:rsid w:val="008B78D8"/>
    <w:rsid w:val="008C56F0"/>
    <w:rsid w:val="008C70EF"/>
    <w:rsid w:val="008C7B84"/>
    <w:rsid w:val="008D3370"/>
    <w:rsid w:val="009103EF"/>
    <w:rsid w:val="0092403A"/>
    <w:rsid w:val="00925B7A"/>
    <w:rsid w:val="00940CE0"/>
    <w:rsid w:val="0096109B"/>
    <w:rsid w:val="009715AA"/>
    <w:rsid w:val="00994DD7"/>
    <w:rsid w:val="00997963"/>
    <w:rsid w:val="009A7D16"/>
    <w:rsid w:val="009B3DF6"/>
    <w:rsid w:val="009E1F94"/>
    <w:rsid w:val="009F33F0"/>
    <w:rsid w:val="00A055AD"/>
    <w:rsid w:val="00A1070A"/>
    <w:rsid w:val="00A172D5"/>
    <w:rsid w:val="00A21914"/>
    <w:rsid w:val="00A6693C"/>
    <w:rsid w:val="00A73B94"/>
    <w:rsid w:val="00A74A1B"/>
    <w:rsid w:val="00A8203C"/>
    <w:rsid w:val="00A829A5"/>
    <w:rsid w:val="00A83F84"/>
    <w:rsid w:val="00A94EF6"/>
    <w:rsid w:val="00AA2AEA"/>
    <w:rsid w:val="00AD18CF"/>
    <w:rsid w:val="00AE326F"/>
    <w:rsid w:val="00AE4366"/>
    <w:rsid w:val="00AE57E8"/>
    <w:rsid w:val="00B21928"/>
    <w:rsid w:val="00B21DC9"/>
    <w:rsid w:val="00B22F46"/>
    <w:rsid w:val="00B23177"/>
    <w:rsid w:val="00B43419"/>
    <w:rsid w:val="00B4684A"/>
    <w:rsid w:val="00B66514"/>
    <w:rsid w:val="00B85C8E"/>
    <w:rsid w:val="00B867E4"/>
    <w:rsid w:val="00BA17E3"/>
    <w:rsid w:val="00BA211E"/>
    <w:rsid w:val="00BB44C2"/>
    <w:rsid w:val="00BC10AA"/>
    <w:rsid w:val="00BE224A"/>
    <w:rsid w:val="00BF21D3"/>
    <w:rsid w:val="00C0117B"/>
    <w:rsid w:val="00C22A25"/>
    <w:rsid w:val="00C37512"/>
    <w:rsid w:val="00C4557D"/>
    <w:rsid w:val="00C50D10"/>
    <w:rsid w:val="00C67103"/>
    <w:rsid w:val="00C94BAE"/>
    <w:rsid w:val="00CD6299"/>
    <w:rsid w:val="00CD645B"/>
    <w:rsid w:val="00CE391A"/>
    <w:rsid w:val="00CE42AB"/>
    <w:rsid w:val="00CF43DA"/>
    <w:rsid w:val="00D214F6"/>
    <w:rsid w:val="00D31360"/>
    <w:rsid w:val="00D375DF"/>
    <w:rsid w:val="00D5707D"/>
    <w:rsid w:val="00D65D36"/>
    <w:rsid w:val="00D83FBA"/>
    <w:rsid w:val="00DB1FF6"/>
    <w:rsid w:val="00DB5900"/>
    <w:rsid w:val="00DC5543"/>
    <w:rsid w:val="00DC7AA3"/>
    <w:rsid w:val="00DE69A9"/>
    <w:rsid w:val="00DF0778"/>
    <w:rsid w:val="00E01246"/>
    <w:rsid w:val="00E036E5"/>
    <w:rsid w:val="00E05D3C"/>
    <w:rsid w:val="00E14DA4"/>
    <w:rsid w:val="00E36410"/>
    <w:rsid w:val="00E51AC6"/>
    <w:rsid w:val="00E6082C"/>
    <w:rsid w:val="00E71C8E"/>
    <w:rsid w:val="00E82333"/>
    <w:rsid w:val="00EA1C0D"/>
    <w:rsid w:val="00EA7CE7"/>
    <w:rsid w:val="00EB2D04"/>
    <w:rsid w:val="00ED3A91"/>
    <w:rsid w:val="00EE26A1"/>
    <w:rsid w:val="00F20F6B"/>
    <w:rsid w:val="00F22713"/>
    <w:rsid w:val="00F45502"/>
    <w:rsid w:val="00F60F41"/>
    <w:rsid w:val="00F654CE"/>
    <w:rsid w:val="00F65D93"/>
    <w:rsid w:val="00F810DA"/>
    <w:rsid w:val="00F853BF"/>
    <w:rsid w:val="00F913BE"/>
    <w:rsid w:val="00F94B78"/>
    <w:rsid w:val="00FB4A0C"/>
    <w:rsid w:val="00FD535B"/>
    <w:rsid w:val="00FD6596"/>
    <w:rsid w:val="00FD76AB"/>
    <w:rsid w:val="00FF28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22C9C"/>
  <w15:docId w15:val="{065D6E96-E492-4564-A9EC-C49A0D77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D10"/>
  </w:style>
  <w:style w:type="paragraph" w:styleId="Heading1">
    <w:name w:val="heading 1"/>
    <w:basedOn w:val="Normal"/>
    <w:link w:val="Heading1Char"/>
    <w:uiPriority w:val="9"/>
    <w:qFormat/>
    <w:rsid w:val="00224824"/>
    <w:pPr>
      <w:widowControl w:val="0"/>
      <w:autoSpaceDE w:val="0"/>
      <w:autoSpaceDN w:val="0"/>
      <w:spacing w:line="240" w:lineRule="auto"/>
      <w:ind w:left="1354" w:right="1143"/>
      <w:outlineLvl w:val="0"/>
    </w:pPr>
    <w:rPr>
      <w:rFonts w:ascii="Arial MT" w:eastAsia="Arial MT" w:hAnsi="Arial MT" w:cs="Arial MT"/>
      <w:sz w:val="28"/>
      <w:szCs w:val="28"/>
      <w:lang w:val="en-US"/>
    </w:rPr>
  </w:style>
  <w:style w:type="paragraph" w:styleId="Heading2">
    <w:name w:val="heading 2"/>
    <w:basedOn w:val="Normal"/>
    <w:link w:val="Heading2Char"/>
    <w:uiPriority w:val="9"/>
    <w:qFormat/>
    <w:rsid w:val="00C50D1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2248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D10"/>
    <w:rPr>
      <w:rFonts w:ascii="Times New Roman" w:eastAsia="Times New Roman" w:hAnsi="Times New Roman" w:cs="Times New Roman"/>
      <w:b/>
      <w:bCs/>
      <w:sz w:val="36"/>
      <w:szCs w:val="36"/>
      <w:lang w:eastAsia="id-ID"/>
    </w:rPr>
  </w:style>
  <w:style w:type="paragraph" w:styleId="ListParagraph">
    <w:name w:val="List Paragraph"/>
    <w:aliases w:val="Body of text,spasi 2 taiiii,UGEX'Z,List Paragraph1"/>
    <w:basedOn w:val="Normal"/>
    <w:link w:val="ListParagraphChar"/>
    <w:uiPriority w:val="1"/>
    <w:qFormat/>
    <w:rsid w:val="00C50D10"/>
    <w:pPr>
      <w:ind w:left="720"/>
      <w:contextualSpacing/>
    </w:pPr>
  </w:style>
  <w:style w:type="paragraph" w:styleId="BodyText">
    <w:name w:val="Body Text"/>
    <w:basedOn w:val="Normal"/>
    <w:link w:val="BodyTextChar"/>
    <w:uiPriority w:val="1"/>
    <w:qFormat/>
    <w:rsid w:val="00224824"/>
    <w:pPr>
      <w:widowControl w:val="0"/>
      <w:autoSpaceDE w:val="0"/>
      <w:autoSpaceDN w:val="0"/>
      <w:spacing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24824"/>
    <w:rPr>
      <w:rFonts w:ascii="Times New Roman" w:eastAsia="Times New Roman" w:hAnsi="Times New Roman" w:cs="Times New Roman"/>
      <w:sz w:val="24"/>
      <w:szCs w:val="24"/>
      <w:lang w:val="en-US"/>
    </w:rPr>
  </w:style>
  <w:style w:type="table" w:styleId="TableGrid">
    <w:name w:val="Table Grid"/>
    <w:basedOn w:val="TableNormal"/>
    <w:rsid w:val="00224824"/>
    <w:pPr>
      <w:spacing w:line="240" w:lineRule="auto"/>
      <w:jc w:val="left"/>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24824"/>
    <w:rPr>
      <w:rFonts w:ascii="Arial MT" w:eastAsia="Arial MT" w:hAnsi="Arial MT" w:cs="Arial MT"/>
      <w:sz w:val="28"/>
      <w:szCs w:val="28"/>
      <w:lang w:val="en-US"/>
    </w:rPr>
  </w:style>
  <w:style w:type="character" w:customStyle="1" w:styleId="Heading3Char">
    <w:name w:val="Heading 3 Char"/>
    <w:basedOn w:val="DefaultParagraphFont"/>
    <w:link w:val="Heading3"/>
    <w:uiPriority w:val="9"/>
    <w:rsid w:val="00224824"/>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spasi 2 taiiii Char,UGEX'Z Char,List Paragraph1 Char"/>
    <w:link w:val="ListParagraph"/>
    <w:uiPriority w:val="1"/>
    <w:rsid w:val="00224824"/>
  </w:style>
  <w:style w:type="paragraph" w:styleId="BalloonText">
    <w:name w:val="Balloon Text"/>
    <w:basedOn w:val="Normal"/>
    <w:link w:val="BalloonTextChar"/>
    <w:uiPriority w:val="99"/>
    <w:semiHidden/>
    <w:unhideWhenUsed/>
    <w:rsid w:val="001567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F9"/>
    <w:rPr>
      <w:rFonts w:ascii="Tahoma" w:hAnsi="Tahoma" w:cs="Tahoma"/>
      <w:sz w:val="16"/>
      <w:szCs w:val="16"/>
    </w:rPr>
  </w:style>
  <w:style w:type="paragraph" w:styleId="DocumentMap">
    <w:name w:val="Document Map"/>
    <w:basedOn w:val="Normal"/>
    <w:link w:val="DocumentMapChar"/>
    <w:uiPriority w:val="99"/>
    <w:semiHidden/>
    <w:unhideWhenUsed/>
    <w:rsid w:val="005E652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652E"/>
    <w:rPr>
      <w:rFonts w:ascii="Tahoma" w:hAnsi="Tahoma" w:cs="Tahoma"/>
      <w:sz w:val="16"/>
      <w:szCs w:val="16"/>
    </w:rPr>
  </w:style>
  <w:style w:type="paragraph" w:styleId="Header">
    <w:name w:val="header"/>
    <w:basedOn w:val="Normal"/>
    <w:link w:val="HeaderChar"/>
    <w:uiPriority w:val="99"/>
    <w:unhideWhenUsed/>
    <w:rsid w:val="006F39FA"/>
    <w:pPr>
      <w:tabs>
        <w:tab w:val="center" w:pos="4513"/>
        <w:tab w:val="right" w:pos="9026"/>
      </w:tabs>
      <w:spacing w:line="240" w:lineRule="auto"/>
    </w:pPr>
  </w:style>
  <w:style w:type="character" w:customStyle="1" w:styleId="HeaderChar">
    <w:name w:val="Header Char"/>
    <w:basedOn w:val="DefaultParagraphFont"/>
    <w:link w:val="Header"/>
    <w:uiPriority w:val="99"/>
    <w:rsid w:val="006F39FA"/>
  </w:style>
  <w:style w:type="paragraph" w:styleId="Footer">
    <w:name w:val="footer"/>
    <w:basedOn w:val="Normal"/>
    <w:link w:val="FooterChar"/>
    <w:uiPriority w:val="99"/>
    <w:unhideWhenUsed/>
    <w:rsid w:val="006F39FA"/>
    <w:pPr>
      <w:tabs>
        <w:tab w:val="center" w:pos="4513"/>
        <w:tab w:val="right" w:pos="9026"/>
      </w:tabs>
      <w:spacing w:line="240" w:lineRule="auto"/>
    </w:pPr>
  </w:style>
  <w:style w:type="character" w:customStyle="1" w:styleId="FooterChar">
    <w:name w:val="Footer Char"/>
    <w:basedOn w:val="DefaultParagraphFont"/>
    <w:link w:val="Footer"/>
    <w:uiPriority w:val="99"/>
    <w:rsid w:val="006F39FA"/>
  </w:style>
  <w:style w:type="paragraph" w:customStyle="1" w:styleId="Default">
    <w:name w:val="Default"/>
    <w:rsid w:val="00FD76AB"/>
    <w:pPr>
      <w:autoSpaceDE w:val="0"/>
      <w:autoSpaceDN w:val="0"/>
      <w:adjustRightInd w:val="0"/>
      <w:spacing w:line="240" w:lineRule="auto"/>
      <w:jc w:val="left"/>
    </w:pPr>
    <w:rPr>
      <w:rFonts w:ascii="Calibri" w:eastAsia="Times New Roman" w:hAnsi="Calibri" w:cs="Times New Roman"/>
      <w:color w:val="000000"/>
      <w:sz w:val="24"/>
      <w:szCs w:val="24"/>
    </w:rPr>
  </w:style>
  <w:style w:type="character" w:styleId="Hyperlink">
    <w:name w:val="Hyperlink"/>
    <w:uiPriority w:val="99"/>
    <w:unhideWhenUsed/>
    <w:rsid w:val="00FD76AB"/>
    <w:rPr>
      <w:color w:val="0000FF"/>
      <w:u w:val="single"/>
    </w:rPr>
  </w:style>
  <w:style w:type="character" w:customStyle="1" w:styleId="UnresolvedMention1">
    <w:name w:val="Unresolved Mention1"/>
    <w:basedOn w:val="DefaultParagraphFont"/>
    <w:uiPriority w:val="99"/>
    <w:semiHidden/>
    <w:unhideWhenUsed/>
    <w:rsid w:val="00591572"/>
    <w:rPr>
      <w:color w:val="605E5C"/>
      <w:shd w:val="clear" w:color="auto" w:fill="E1DFDD"/>
    </w:rPr>
  </w:style>
  <w:style w:type="character" w:styleId="Strong">
    <w:name w:val="Strong"/>
    <w:basedOn w:val="DefaultParagraphFont"/>
    <w:uiPriority w:val="22"/>
    <w:qFormat/>
    <w:rsid w:val="00B22F46"/>
    <w:rPr>
      <w:b/>
      <w:bCs/>
    </w:rPr>
  </w:style>
  <w:style w:type="character" w:customStyle="1" w:styleId="label">
    <w:name w:val="label"/>
    <w:basedOn w:val="DefaultParagraphFont"/>
    <w:rsid w:val="00A1070A"/>
  </w:style>
  <w:style w:type="character" w:customStyle="1" w:styleId="value">
    <w:name w:val="value"/>
    <w:basedOn w:val="DefaultParagraphFont"/>
    <w:rsid w:val="00A1070A"/>
  </w:style>
  <w:style w:type="character" w:customStyle="1" w:styleId="UnresolvedMention">
    <w:name w:val="Unresolved Mention"/>
    <w:basedOn w:val="DefaultParagraphFont"/>
    <w:uiPriority w:val="99"/>
    <w:semiHidden/>
    <w:unhideWhenUsed/>
    <w:rsid w:val="00FF284B"/>
    <w:rPr>
      <w:color w:val="605E5C"/>
      <w:shd w:val="clear" w:color="auto" w:fill="E1DFDD"/>
    </w:rPr>
  </w:style>
  <w:style w:type="paragraph" w:styleId="HTMLPreformatted">
    <w:name w:val="HTML Preformatted"/>
    <w:basedOn w:val="Normal"/>
    <w:link w:val="HTMLPreformattedChar"/>
    <w:uiPriority w:val="99"/>
    <w:semiHidden/>
    <w:unhideWhenUsed/>
    <w:rsid w:val="007A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A4ED6"/>
    <w:rPr>
      <w:rFonts w:ascii="Courier New" w:eastAsia="Times New Roman" w:hAnsi="Courier New" w:cs="Courier New"/>
      <w:sz w:val="20"/>
      <w:szCs w:val="20"/>
      <w:lang w:val="en-US"/>
    </w:rPr>
  </w:style>
  <w:style w:type="character" w:customStyle="1" w:styleId="y2iqfc">
    <w:name w:val="y2iqfc"/>
    <w:basedOn w:val="DefaultParagraphFont"/>
    <w:rsid w:val="007A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5681">
      <w:bodyDiv w:val="1"/>
      <w:marLeft w:val="0"/>
      <w:marRight w:val="0"/>
      <w:marTop w:val="0"/>
      <w:marBottom w:val="0"/>
      <w:divBdr>
        <w:top w:val="none" w:sz="0" w:space="0" w:color="auto"/>
        <w:left w:val="none" w:sz="0" w:space="0" w:color="auto"/>
        <w:bottom w:val="none" w:sz="0" w:space="0" w:color="auto"/>
        <w:right w:val="none" w:sz="0" w:space="0" w:color="auto"/>
      </w:divBdr>
    </w:div>
    <w:div w:id="1617516113">
      <w:bodyDiv w:val="1"/>
      <w:marLeft w:val="0"/>
      <w:marRight w:val="0"/>
      <w:marTop w:val="0"/>
      <w:marBottom w:val="0"/>
      <w:divBdr>
        <w:top w:val="none" w:sz="0" w:space="0" w:color="auto"/>
        <w:left w:val="none" w:sz="0" w:space="0" w:color="auto"/>
        <w:bottom w:val="none" w:sz="0" w:space="0" w:color="auto"/>
        <w:right w:val="none" w:sz="0" w:space="0" w:color="auto"/>
      </w:divBdr>
    </w:div>
    <w:div w:id="180927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aputri47472@gmail.com%20" TargetMode="External"/><Relationship Id="rId13" Type="http://schemas.openxmlformats.org/officeDocument/2006/relationships/header" Target="header2.xml"/><Relationship Id="rId18" Type="http://schemas.openxmlformats.org/officeDocument/2006/relationships/hyperlink" Target="https://doi.org/10.36841/jme.v1i10.2262" TargetMode="External"/><Relationship Id="rId3" Type="http://schemas.openxmlformats.org/officeDocument/2006/relationships/styles" Target="styles.xml"/><Relationship Id="rId21" Type="http://schemas.openxmlformats.org/officeDocument/2006/relationships/hyperlink" Target="https://doi.org/10.36841/jme.v2i7.355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36841/jme.v1i3.19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36490/jmdb.v1i3.6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36841/jme.v1i4.2091" TargetMode="External"/><Relationship Id="rId10" Type="http://schemas.openxmlformats.org/officeDocument/2006/relationships/hyperlink" Target="mailto:hendrasyahputra@unars.ac.id%20" TargetMode="External"/><Relationship Id="rId19" Type="http://schemas.openxmlformats.org/officeDocument/2006/relationships/hyperlink" Target="https://doi.org/10.54209/jatilima.v5i02.418" TargetMode="External"/><Relationship Id="rId4" Type="http://schemas.openxmlformats.org/officeDocument/2006/relationships/settings" Target="settings.xml"/><Relationship Id="rId9" Type="http://schemas.openxmlformats.org/officeDocument/2006/relationships/hyperlink" Target="mailto:yahyaarief@unars.ac.id%20" TargetMode="External"/><Relationship Id="rId14" Type="http://schemas.openxmlformats.org/officeDocument/2006/relationships/footer" Target="footer2.xml"/><Relationship Id="rId22" Type="http://schemas.openxmlformats.org/officeDocument/2006/relationships/hyperlink" Target="https://doi.org/10.36841/jme.v2i8.357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C482-89FA-42CE-B223-21F226F1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15</Pages>
  <Words>5124</Words>
  <Characters>29212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142</cp:revision>
  <cp:lastPrinted>2024-07-28T04:25:00Z</cp:lastPrinted>
  <dcterms:created xsi:type="dcterms:W3CDTF">2022-06-08T08:06:00Z</dcterms:created>
  <dcterms:modified xsi:type="dcterms:W3CDTF">2024-09-16T07:12:00Z</dcterms:modified>
</cp:coreProperties>
</file>