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C520" w14:textId="77777777" w:rsidR="00BC14AD" w:rsidRPr="00BC14AD" w:rsidRDefault="00BC14AD" w:rsidP="00BC14AD">
      <w:pPr>
        <w:spacing w:after="0" w:line="240" w:lineRule="auto"/>
        <w:jc w:val="center"/>
        <w:rPr>
          <w:rFonts w:ascii="Times New Roman" w:hAnsi="Times New Roman" w:cs="Times New Roman"/>
          <w:b/>
        </w:rPr>
      </w:pPr>
      <w:bookmarkStart w:id="0" w:name="_Hlk140347078"/>
      <w:r w:rsidRPr="00BC14AD">
        <w:rPr>
          <w:rFonts w:ascii="Times New Roman" w:hAnsi="Times New Roman" w:cs="Times New Roman"/>
          <w:b/>
        </w:rPr>
        <w:t>IMPLEMENTASI PERATURAN DAERAH KABUPATEN SITUBONDO NOMOR 7 TAHUN 2018 TENTANG KETERTIBAN UMUM DAN KETENTERAMAN MASYARAKAT</w:t>
      </w:r>
    </w:p>
    <w:bookmarkEnd w:id="0"/>
    <w:p w14:paraId="170F72F9" w14:textId="77777777" w:rsidR="00AA43C1" w:rsidRPr="00BC14AD" w:rsidRDefault="00AA43C1" w:rsidP="007A1AFE">
      <w:pPr>
        <w:rPr>
          <w:rFonts w:ascii="Times New Roman" w:hAnsi="Times New Roman" w:cs="Times New Roman"/>
        </w:rPr>
      </w:pPr>
    </w:p>
    <w:p w14:paraId="772429C2" w14:textId="785F119B" w:rsidR="00607552" w:rsidRPr="00BC14AD" w:rsidRDefault="00BC14AD" w:rsidP="007A1AFE">
      <w:pPr>
        <w:tabs>
          <w:tab w:val="left" w:pos="5387"/>
        </w:tabs>
        <w:spacing w:after="0"/>
        <w:jc w:val="center"/>
        <w:rPr>
          <w:rFonts w:ascii="Times New Roman" w:hAnsi="Times New Roman" w:cs="Times New Roman"/>
          <w:b/>
          <w:bCs/>
          <w:vertAlign w:val="superscript"/>
          <w:lang w:val="id-ID"/>
        </w:rPr>
      </w:pPr>
      <w:r w:rsidRPr="00BC14AD">
        <w:rPr>
          <w:rFonts w:ascii="Times New Roman" w:hAnsi="Times New Roman" w:cs="Times New Roman"/>
          <w:b/>
          <w:bCs/>
          <w:lang w:val="id-ID"/>
        </w:rPr>
        <w:t>Nur Romlah</w:t>
      </w:r>
      <w:r w:rsidR="00607552" w:rsidRPr="00BC14AD">
        <w:rPr>
          <w:rFonts w:ascii="Times New Roman" w:hAnsi="Times New Roman" w:cs="Times New Roman"/>
          <w:b/>
          <w:bCs/>
          <w:vertAlign w:val="superscript"/>
          <w:lang w:val="id-ID"/>
        </w:rPr>
        <w:t>1)</w:t>
      </w:r>
      <w:r w:rsidR="00607552" w:rsidRPr="00BC14AD">
        <w:rPr>
          <w:rFonts w:ascii="Times New Roman" w:hAnsi="Times New Roman" w:cs="Times New Roman"/>
          <w:b/>
          <w:bCs/>
          <w:lang w:val="id-ID"/>
        </w:rPr>
        <w:t xml:space="preserve">, </w:t>
      </w:r>
      <w:r w:rsidRPr="00BC14AD">
        <w:rPr>
          <w:rFonts w:ascii="Times New Roman" w:hAnsi="Times New Roman" w:cs="Times New Roman"/>
          <w:b/>
          <w:bCs/>
          <w:lang w:val="id-ID"/>
        </w:rPr>
        <w:t>Muh. Nurman</w:t>
      </w:r>
      <w:r w:rsidR="00731CCA" w:rsidRPr="00BC14AD">
        <w:rPr>
          <w:rFonts w:ascii="Times New Roman" w:hAnsi="Times New Roman" w:cs="Times New Roman"/>
          <w:b/>
          <w:bCs/>
          <w:vertAlign w:val="superscript"/>
          <w:lang w:val="id-ID"/>
        </w:rPr>
        <w:t xml:space="preserve"> </w:t>
      </w:r>
      <w:r w:rsidR="00607552" w:rsidRPr="00BC14AD">
        <w:rPr>
          <w:rFonts w:ascii="Times New Roman" w:hAnsi="Times New Roman" w:cs="Times New Roman"/>
          <w:b/>
          <w:bCs/>
          <w:vertAlign w:val="superscript"/>
          <w:lang w:val="id-ID"/>
        </w:rPr>
        <w:t>2)</w:t>
      </w:r>
      <w:r w:rsidR="00607552" w:rsidRPr="00BC14AD">
        <w:rPr>
          <w:rFonts w:ascii="Times New Roman" w:hAnsi="Times New Roman" w:cs="Times New Roman"/>
          <w:b/>
          <w:bCs/>
          <w:lang w:val="id-ID"/>
        </w:rPr>
        <w:t xml:space="preserve">, </w:t>
      </w:r>
      <w:r w:rsidRPr="00BC14AD">
        <w:rPr>
          <w:rFonts w:ascii="Times New Roman" w:hAnsi="Times New Roman" w:cs="Times New Roman"/>
          <w:b/>
          <w:bCs/>
          <w:lang w:val="id-ID"/>
        </w:rPr>
        <w:t>Winasis Yulianto</w:t>
      </w:r>
      <w:r w:rsidR="00607552" w:rsidRPr="00BC14AD">
        <w:rPr>
          <w:rFonts w:ascii="Times New Roman" w:hAnsi="Times New Roman" w:cs="Times New Roman"/>
          <w:b/>
          <w:bCs/>
          <w:vertAlign w:val="superscript"/>
          <w:lang w:val="id-ID"/>
        </w:rPr>
        <w:t>3)</w:t>
      </w:r>
    </w:p>
    <w:p w14:paraId="052AA3C4" w14:textId="4534B689" w:rsidR="00607552" w:rsidRPr="00BC14AD" w:rsidRDefault="00607552" w:rsidP="007A1AFE">
      <w:pPr>
        <w:tabs>
          <w:tab w:val="left" w:pos="5387"/>
        </w:tabs>
        <w:spacing w:before="240"/>
        <w:jc w:val="center"/>
        <w:rPr>
          <w:rFonts w:ascii="Times New Roman" w:hAnsi="Times New Roman" w:cs="Times New Roman"/>
          <w:lang w:val="id-ID"/>
        </w:rPr>
      </w:pPr>
      <w:r w:rsidRPr="00BC14AD">
        <w:rPr>
          <w:rFonts w:ascii="Times New Roman" w:hAnsi="Times New Roman" w:cs="Times New Roman"/>
          <w:vertAlign w:val="superscript"/>
          <w:lang w:val="id-ID"/>
        </w:rPr>
        <w:t>1</w:t>
      </w:r>
      <w:r w:rsidRPr="00BC14AD">
        <w:rPr>
          <w:rFonts w:ascii="Times New Roman" w:hAnsi="Times New Roman" w:cs="Times New Roman"/>
          <w:lang w:val="id-ID"/>
        </w:rPr>
        <w:t xml:space="preserve">email: </w:t>
      </w:r>
    </w:p>
    <w:p w14:paraId="78DEC109" w14:textId="3CDB5B9E" w:rsidR="00607552" w:rsidRPr="00BC14AD" w:rsidRDefault="00607552" w:rsidP="007A1AFE">
      <w:pPr>
        <w:tabs>
          <w:tab w:val="left" w:pos="5387"/>
        </w:tabs>
        <w:spacing w:before="240"/>
        <w:jc w:val="center"/>
        <w:rPr>
          <w:rFonts w:ascii="Times New Roman" w:hAnsi="Times New Roman" w:cs="Times New Roman"/>
          <w:lang w:val="id-ID"/>
        </w:rPr>
      </w:pPr>
      <w:r w:rsidRPr="00BC14AD">
        <w:rPr>
          <w:rFonts w:ascii="Times New Roman" w:hAnsi="Times New Roman" w:cs="Times New Roman"/>
          <w:vertAlign w:val="superscript"/>
          <w:lang w:val="id-ID"/>
        </w:rPr>
        <w:t>1</w:t>
      </w:r>
      <w:r w:rsidR="00281598" w:rsidRPr="00BC14AD">
        <w:rPr>
          <w:rFonts w:ascii="Times New Roman" w:hAnsi="Times New Roman" w:cs="Times New Roman"/>
          <w:vertAlign w:val="superscript"/>
          <w:lang w:val="id-ID"/>
        </w:rPr>
        <w:t>,2,3</w:t>
      </w:r>
      <w:r w:rsidRPr="00BC14AD">
        <w:rPr>
          <w:rFonts w:ascii="Times New Roman" w:hAnsi="Times New Roman" w:cs="Times New Roman"/>
          <w:lang w:val="id-ID"/>
        </w:rPr>
        <w:t>Ilmu Hukum, Fakultas Hukum, Universitas Abdurachman Saleh Situbondo</w:t>
      </w:r>
    </w:p>
    <w:p w14:paraId="77BC7085" w14:textId="086C2F0A" w:rsidR="003C5976" w:rsidRPr="00BC14AD" w:rsidRDefault="00254C42" w:rsidP="00281598">
      <w:pPr>
        <w:jc w:val="center"/>
        <w:rPr>
          <w:rFonts w:ascii="Times New Roman" w:hAnsi="Times New Roman" w:cs="Times New Roman"/>
          <w:b/>
          <w:bCs/>
          <w:lang w:val="id-ID"/>
        </w:rPr>
      </w:pPr>
      <w:r w:rsidRPr="00BC14AD">
        <w:rPr>
          <w:rFonts w:ascii="Times New Roman" w:hAnsi="Times New Roman" w:cs="Times New Roman"/>
          <w:b/>
          <w:bCs/>
          <w:lang w:val="id-ID"/>
        </w:rPr>
        <w:t>ABSTRAK</w:t>
      </w:r>
    </w:p>
    <w:p w14:paraId="52B7191C" w14:textId="6DCB7F33" w:rsidR="00F674AF" w:rsidRPr="00F674AF" w:rsidRDefault="00AD5F2A" w:rsidP="00F674AF">
      <w:pPr>
        <w:spacing w:after="120" w:line="240" w:lineRule="auto"/>
        <w:jc w:val="both"/>
        <w:rPr>
          <w:rFonts w:ascii="Times New Roman" w:hAnsi="Times New Roman" w:cs="Times New Roman"/>
        </w:rPr>
      </w:pPr>
      <w:r w:rsidRPr="00AD5F2A">
        <w:rPr>
          <w:rFonts w:ascii="Times New Roman" w:hAnsi="Times New Roman" w:cs="Times New Roman"/>
          <w:lang w:val="zh-CN"/>
        </w:rPr>
        <w:t>PERDA adalah peraturan yang dibuat oleh pemerintah daerah provinsi dan kabupaten atau kota. PERDA termasuk dalam peraturan perundang-undangan karena sejalan dengan UU No. 32 Tahun 2004 tentang Pemerintahan Daerah</w:t>
      </w:r>
      <w:r w:rsidRPr="00AD5F2A">
        <w:rPr>
          <w:rFonts w:ascii="Times New Roman" w:hAnsi="Times New Roman" w:cs="Times New Roman"/>
        </w:rPr>
        <w:t xml:space="preserve"> </w:t>
      </w:r>
      <w:r w:rsidRPr="00AD5F2A">
        <w:rPr>
          <w:rFonts w:ascii="Times New Roman" w:hAnsi="Times New Roman" w:cs="Times New Roman"/>
          <w:i/>
          <w:iCs/>
        </w:rPr>
        <w:t>(untuk selanjutnya disebut UU Pemda)</w:t>
      </w:r>
      <w:r w:rsidRPr="00AD5F2A">
        <w:rPr>
          <w:rFonts w:ascii="Times New Roman" w:hAnsi="Times New Roman" w:cs="Times New Roman"/>
          <w:lang w:val="zh-CN"/>
        </w:rPr>
        <w:t>.</w:t>
      </w:r>
      <w:r>
        <w:rPr>
          <w:rFonts w:ascii="Times New Roman" w:hAnsi="Times New Roman" w:cs="Times New Roman"/>
        </w:rPr>
        <w:t xml:space="preserve"> </w:t>
      </w:r>
      <w:r w:rsidR="00F674AF" w:rsidRPr="00F674AF">
        <w:rPr>
          <w:rFonts w:ascii="Times New Roman" w:hAnsi="Times New Roman" w:cs="Times New Roman"/>
        </w:rPr>
        <w:t xml:space="preserve">Bertujuan untuk pertama mengetahui kedudukan hukum dari penerapan Peraturan Daerah Nomor 7 Tahun 2018. Yang Kedua Sanksi Hukum Bagi Orang Yang Tanpa Izin Mendirikan Usaha </w:t>
      </w:r>
      <w:r w:rsidR="00F674AF" w:rsidRPr="00F674AF">
        <w:rPr>
          <w:rFonts w:ascii="Times New Roman" w:hAnsi="Times New Roman" w:cs="Times New Roman"/>
        </w:rPr>
        <w:t>d</w:t>
      </w:r>
      <w:r w:rsidR="00F674AF" w:rsidRPr="00F674AF">
        <w:rPr>
          <w:rFonts w:ascii="Times New Roman" w:hAnsi="Times New Roman" w:cs="Times New Roman"/>
        </w:rPr>
        <w:t>i Wilayah Situbondo Menurut Peraturan Daerah Nomor 7 Tahun 2018 Tentang Ketertiban Umum Dan Ketenteraman Masyarakat.</w:t>
      </w:r>
      <w:r w:rsidR="00F674AF" w:rsidRPr="00F674AF">
        <w:rPr>
          <w:rFonts w:ascii="Times New Roman" w:hAnsi="Times New Roman" w:cs="Times New Roman"/>
        </w:rPr>
        <w:t xml:space="preserve"> </w:t>
      </w:r>
      <w:r w:rsidR="00F674AF" w:rsidRPr="00F674AF">
        <w:rPr>
          <w:rFonts w:ascii="Times New Roman" w:hAnsi="Times New Roman" w:cs="Times New Roman"/>
        </w:rPr>
        <w:t>Metode yang dipakai dalam penelitian ini adalah yuridis normatif yang merupakan penelitian kepustakaan yaitu penelitian peraturan perundang-undangan dan literatur yang berkaitan dengan apa yang dibahas.</w:t>
      </w:r>
      <w:r w:rsidR="00F674AF" w:rsidRPr="00F674AF">
        <w:rPr>
          <w:rFonts w:ascii="Times New Roman" w:hAnsi="Times New Roman" w:cs="Times New Roman"/>
        </w:rPr>
        <w:t xml:space="preserve"> </w:t>
      </w:r>
      <w:r w:rsidR="00F674AF" w:rsidRPr="00F674AF">
        <w:rPr>
          <w:rFonts w:ascii="Times New Roman" w:hAnsi="Times New Roman" w:cs="Times New Roman"/>
        </w:rPr>
        <w:t>Berdasarkan hasil penelitian dapat disimpulkan pertama; seseorang yang mendirikan usaha tanpa izin dapat dikenakan sanksi adminitrasi atau sanksi pidana sebagaimana diatur dalam Peraturan Daerah Nomor 7 Tahun 2018 Tentang Ketertiban Umum Dan Ketenteraman Masyarakat. Dan yang kedua; seseorang dapat dikenakan sanksi adminitrasi dan apa bila pelaku usaha masih tetap tidak menaggapi maka dapat dijatuhi hukuman pidana sebagaimana diatur dalam pasal 42 Peraturan Daerah Nomor 7 Tahun 2018 Tentang Ketertiban Umum Dan Ketenteraman Masyarakat</w:t>
      </w:r>
      <w:r w:rsidR="00F674AF" w:rsidRPr="00F674AF">
        <w:rPr>
          <w:rFonts w:ascii="Times New Roman" w:hAnsi="Times New Roman" w:cs="Times New Roman"/>
        </w:rPr>
        <w:t>.</w:t>
      </w:r>
    </w:p>
    <w:p w14:paraId="6B679504" w14:textId="5E2522F8" w:rsidR="003C5976" w:rsidRPr="00AD5F2A" w:rsidRDefault="003C5976" w:rsidP="00281598">
      <w:pPr>
        <w:spacing w:after="0" w:line="240" w:lineRule="auto"/>
        <w:jc w:val="both"/>
        <w:rPr>
          <w:rFonts w:ascii="Times New Roman" w:hAnsi="Times New Roman" w:cs="Times New Roman"/>
          <w:bCs/>
        </w:rPr>
      </w:pPr>
      <w:r w:rsidRPr="00F674AF">
        <w:rPr>
          <w:rFonts w:ascii="Times New Roman" w:hAnsi="Times New Roman" w:cs="Times New Roman"/>
          <w:b/>
          <w:bCs/>
        </w:rPr>
        <w:t>Kata Kunci:</w:t>
      </w:r>
      <w:r w:rsidRPr="00F674AF">
        <w:rPr>
          <w:rFonts w:ascii="Times New Roman" w:hAnsi="Times New Roman" w:cs="Times New Roman"/>
        </w:rPr>
        <w:t xml:space="preserve"> </w:t>
      </w:r>
      <w:r w:rsidR="00F674AF" w:rsidRPr="00AD5F2A">
        <w:rPr>
          <w:rFonts w:ascii="Times New Roman" w:hAnsi="Times New Roman" w:cs="Times New Roman"/>
        </w:rPr>
        <w:t xml:space="preserve">Implementasi, Perda, Pelaku </w:t>
      </w:r>
      <w:r w:rsidR="00F674AF" w:rsidRPr="00AD5F2A">
        <w:rPr>
          <w:rFonts w:ascii="Times New Roman" w:hAnsi="Times New Roman" w:cs="Times New Roman"/>
        </w:rPr>
        <w:t>u</w:t>
      </w:r>
      <w:r w:rsidR="00F674AF" w:rsidRPr="00AD5F2A">
        <w:rPr>
          <w:rFonts w:ascii="Times New Roman" w:hAnsi="Times New Roman" w:cs="Times New Roman"/>
        </w:rPr>
        <w:t>sah</w:t>
      </w:r>
      <w:r w:rsidR="00F674AF" w:rsidRPr="00AD5F2A">
        <w:rPr>
          <w:rFonts w:ascii="Times New Roman" w:hAnsi="Times New Roman" w:cs="Times New Roman"/>
        </w:rPr>
        <w:t>a.</w:t>
      </w:r>
    </w:p>
    <w:p w14:paraId="5977E620" w14:textId="77777777" w:rsidR="00281598" w:rsidRPr="00AD5F2A" w:rsidRDefault="00281598" w:rsidP="00281598">
      <w:pPr>
        <w:spacing w:after="0" w:line="240" w:lineRule="auto"/>
        <w:jc w:val="both"/>
        <w:rPr>
          <w:rFonts w:ascii="Times New Roman" w:hAnsi="Times New Roman" w:cs="Times New Roman"/>
          <w:lang w:val="id-ID"/>
        </w:rPr>
      </w:pPr>
    </w:p>
    <w:p w14:paraId="16755D19" w14:textId="68E9A701" w:rsidR="00281598" w:rsidRPr="00AD5F2A" w:rsidRDefault="00281598" w:rsidP="00281598">
      <w:pPr>
        <w:spacing w:after="120" w:line="240" w:lineRule="auto"/>
        <w:jc w:val="center"/>
        <w:rPr>
          <w:rFonts w:ascii="Times New Roman" w:hAnsi="Times New Roman" w:cs="Times New Roman"/>
          <w:bCs/>
          <w:lang w:val="id-ID"/>
        </w:rPr>
      </w:pPr>
      <w:r w:rsidRPr="00AD5F2A">
        <w:rPr>
          <w:rFonts w:ascii="Times New Roman" w:hAnsi="Times New Roman" w:cs="Times New Roman"/>
          <w:b/>
          <w:bCs/>
          <w:i/>
          <w:iCs/>
          <w:lang w:val="id-ID"/>
        </w:rPr>
        <w:t>ABSTRACT</w:t>
      </w:r>
    </w:p>
    <w:p w14:paraId="02E7EF32" w14:textId="77777777" w:rsidR="00AD5F2A" w:rsidRPr="00AD5F2A" w:rsidRDefault="00AD5F2A" w:rsidP="00AD5F2A">
      <w:pPr>
        <w:spacing w:after="120" w:line="240" w:lineRule="auto"/>
        <w:jc w:val="both"/>
        <w:rPr>
          <w:rFonts w:ascii="Times New Roman" w:hAnsi="Times New Roman" w:cs="Times New Roman"/>
          <w:i/>
        </w:rPr>
      </w:pPr>
      <w:r w:rsidRPr="00AD5F2A">
        <w:rPr>
          <w:rFonts w:ascii="Times New Roman" w:hAnsi="Times New Roman" w:cs="Times New Roman"/>
          <w:i/>
        </w:rPr>
        <w:t>PERDAs are regulations made by provincial and district or city governments. PERDA is included in statutory regulations because it is in line with Law No. 32 of 2004 concerning Regional Government (hereinafter referred to as the Local Government Law). Aims to firstly determine the legal position of the implementation of Regional Regulation Number 7 of 2018. Second, Legal Sanctions for People Who Without Permits Establish Business in the Situbondo Region According to Regional Regulation Number 7 of 2018 concerning Public Order and Community Peace. The method used in this research is normative juridical which is library research, namely research on legislation and literature related to what is discussed. Based on the results of the research, it can be concluded that first, a person who establishes a business without a permit can be subject to administrative sanctions or criminal sanctions as stipulated in Regional Regulation Number 7 of 2018 concerning Public Order and Community Peace. And secondly; a person can be subject to administrative sanctions and if the business actor still does not respond, he can be sentenced to criminal punishment as stipulated in article 42 of Regional Regulation Number 7 of 2018 concerning Public Order and Peace.</w:t>
      </w:r>
    </w:p>
    <w:p w14:paraId="16D01161" w14:textId="3BA40638" w:rsidR="00AD5F2A" w:rsidRPr="00AD5F2A" w:rsidRDefault="00AD5F2A" w:rsidP="00AD5F2A">
      <w:pPr>
        <w:spacing w:after="120" w:line="240" w:lineRule="auto"/>
        <w:jc w:val="both"/>
        <w:rPr>
          <w:rFonts w:ascii="Times New Roman" w:hAnsi="Times New Roman" w:cs="Times New Roman"/>
          <w:i/>
        </w:rPr>
      </w:pPr>
      <w:r w:rsidRPr="00AD5F2A">
        <w:rPr>
          <w:rFonts w:ascii="Times New Roman" w:hAnsi="Times New Roman" w:cs="Times New Roman"/>
          <w:b/>
          <w:bCs/>
          <w:i/>
        </w:rPr>
        <w:t>Keywords</w:t>
      </w:r>
      <w:r w:rsidRPr="00AD5F2A">
        <w:rPr>
          <w:rFonts w:ascii="Times New Roman" w:hAnsi="Times New Roman" w:cs="Times New Roman"/>
          <w:i/>
        </w:rPr>
        <w:t>: Implementation, Regional Regulation, Business Actors</w:t>
      </w:r>
      <w:r w:rsidRPr="00AD5F2A">
        <w:rPr>
          <w:rFonts w:ascii="Times New Roman" w:hAnsi="Times New Roman" w:cs="Times New Roman"/>
          <w:i/>
        </w:rPr>
        <w:t>.</w:t>
      </w:r>
    </w:p>
    <w:p w14:paraId="27012540" w14:textId="77777777" w:rsidR="00454E24" w:rsidRDefault="00454E24" w:rsidP="00454E24">
      <w:pPr>
        <w:spacing w:after="120" w:line="240" w:lineRule="auto"/>
        <w:jc w:val="both"/>
        <w:rPr>
          <w:rFonts w:ascii="Times New Roman" w:hAnsi="Times New Roman" w:cs="Times New Roman"/>
          <w:i/>
          <w:highlight w:val="yellow"/>
        </w:rPr>
      </w:pPr>
    </w:p>
    <w:p w14:paraId="55B16074" w14:textId="77777777" w:rsidR="00265872" w:rsidRPr="001C5820" w:rsidRDefault="00265872" w:rsidP="00454E24">
      <w:pPr>
        <w:spacing w:after="120" w:line="240" w:lineRule="auto"/>
        <w:jc w:val="both"/>
        <w:rPr>
          <w:rFonts w:ascii="Times New Roman" w:hAnsi="Times New Roman" w:cs="Times New Roman"/>
          <w:i/>
          <w:highlight w:val="yellow"/>
        </w:rPr>
      </w:pPr>
    </w:p>
    <w:p w14:paraId="46F9FD41" w14:textId="4C3693C1" w:rsidR="00F210FC" w:rsidRPr="00F210FC" w:rsidRDefault="002A6E73" w:rsidP="00F210FC">
      <w:pPr>
        <w:spacing w:after="0" w:line="360" w:lineRule="auto"/>
        <w:rPr>
          <w:rFonts w:ascii="Times New Roman" w:hAnsi="Times New Roman" w:cs="Times New Roman"/>
          <w:b/>
          <w:bCs/>
          <w:lang w:val="id-ID"/>
        </w:rPr>
      </w:pPr>
      <w:r w:rsidRPr="00F210FC">
        <w:rPr>
          <w:rFonts w:ascii="Times New Roman" w:hAnsi="Times New Roman" w:cs="Times New Roman"/>
          <w:b/>
          <w:bCs/>
          <w:sz w:val="24"/>
          <w:szCs w:val="24"/>
          <w:lang w:val="id-ID"/>
        </w:rPr>
        <w:lastRenderedPageBreak/>
        <w:t>PENDAHULUAN</w:t>
      </w:r>
    </w:p>
    <w:p w14:paraId="75C5B406" w14:textId="10A91328" w:rsidR="00F210FC" w:rsidRPr="00F210FC" w:rsidRDefault="00F210FC" w:rsidP="00F210FC">
      <w:pPr>
        <w:spacing w:after="0" w:line="360" w:lineRule="auto"/>
        <w:ind w:firstLine="567"/>
        <w:jc w:val="both"/>
        <w:rPr>
          <w:rFonts w:ascii="Times New Roman" w:hAnsi="Times New Roman" w:cs="Times New Roman"/>
          <w:sz w:val="24"/>
          <w:szCs w:val="24"/>
          <w:lang w:val="zh-CN"/>
        </w:rPr>
      </w:pPr>
      <w:r w:rsidRPr="00F210FC">
        <w:rPr>
          <w:rFonts w:ascii="Times New Roman" w:hAnsi="Times New Roman" w:cs="Times New Roman"/>
          <w:sz w:val="24"/>
          <w:szCs w:val="24"/>
          <w:lang w:val="zh-CN"/>
        </w:rPr>
        <w:t>Negara Indonesia merupakan</w:t>
      </w:r>
      <w:r w:rsidRPr="00F210FC">
        <w:rPr>
          <w:rFonts w:ascii="Times New Roman" w:hAnsi="Times New Roman" w:cs="Times New Roman"/>
          <w:sz w:val="24"/>
          <w:szCs w:val="24"/>
          <w:lang w:val="id-ID"/>
        </w:rPr>
        <w:t xml:space="preserve"> n</w:t>
      </w:r>
      <w:r w:rsidRPr="00F210FC">
        <w:rPr>
          <w:rFonts w:ascii="Times New Roman" w:hAnsi="Times New Roman" w:cs="Times New Roman"/>
          <w:sz w:val="24"/>
          <w:szCs w:val="24"/>
          <w:lang w:val="zh-CN"/>
        </w:rPr>
        <w:t>egara yang memiliki jumlah penduduk banyak serta sumber kekayaan alam yang sangat melimpah, hal ini membuat Indonesia pantas disebut negara kaya akan sumber daya alam maupun sumber daya manusianya</w:t>
      </w:r>
      <w:r w:rsidRPr="00F210FC">
        <w:rPr>
          <w:rFonts w:ascii="Times New Roman" w:hAnsi="Times New Roman" w:cs="Times New Roman"/>
          <w:sz w:val="24"/>
          <w:szCs w:val="24"/>
        </w:rPr>
        <w:t>. Di negara indonesia sendiri baik masyarakat kecil ataupun mas</w:t>
      </w:r>
      <w:r w:rsidRPr="00F210FC">
        <w:rPr>
          <w:rFonts w:ascii="Times New Roman" w:hAnsi="Times New Roman" w:cs="Times New Roman"/>
          <w:sz w:val="24"/>
          <w:szCs w:val="24"/>
          <w:lang w:val="id-ID"/>
        </w:rPr>
        <w:t>y</w:t>
      </w:r>
      <w:r w:rsidRPr="00F210FC">
        <w:rPr>
          <w:rFonts w:ascii="Times New Roman" w:hAnsi="Times New Roman" w:cs="Times New Roman"/>
          <w:sz w:val="24"/>
          <w:szCs w:val="24"/>
        </w:rPr>
        <w:t>arakat dari golongan menengah ke atas kesemuanya hampir bergelut di bidang usaha jika dalam istilah hukum itu dijelaskan dimana ada masyarakat disitu pasti ada hukum</w:t>
      </w:r>
      <w:r w:rsidRPr="00F210FC">
        <w:rPr>
          <w:rFonts w:ascii="Times New Roman" w:hAnsi="Times New Roman" w:cs="Times New Roman"/>
          <w:sz w:val="24"/>
          <w:szCs w:val="24"/>
          <w:lang w:val="id-ID"/>
        </w:rPr>
        <w:t xml:space="preserve"> </w:t>
      </w:r>
      <w:r w:rsidRPr="00F210FC">
        <w:rPr>
          <w:rFonts w:ascii="Times New Roman" w:hAnsi="Times New Roman" w:cs="Times New Roman"/>
          <w:i/>
          <w:iCs/>
          <w:sz w:val="24"/>
          <w:szCs w:val="24"/>
          <w:lang w:val="id-ID"/>
        </w:rPr>
        <w:t>(Ubi Societas Ibi Ius)</w:t>
      </w:r>
      <w:r>
        <w:rPr>
          <w:rFonts w:ascii="Times New Roman" w:hAnsi="Times New Roman" w:cs="Times New Roman"/>
          <w:i/>
          <w:iCs/>
          <w:sz w:val="24"/>
          <w:szCs w:val="24"/>
          <w:lang w:val="id-ID"/>
        </w:rPr>
        <w:t>.</w:t>
      </w:r>
      <w:r w:rsidRPr="00F210FC">
        <w:rPr>
          <w:rFonts w:ascii="Times New Roman" w:hAnsi="Times New Roman" w:cs="Times New Roman"/>
          <w:i/>
          <w:iCs/>
          <w:sz w:val="24"/>
          <w:szCs w:val="24"/>
          <w:lang w:val="id-ID"/>
        </w:rPr>
        <w:t xml:space="preserve"> </w:t>
      </w:r>
      <w:r w:rsidRPr="00F210FC">
        <w:rPr>
          <w:rFonts w:ascii="Times New Roman" w:hAnsi="Times New Roman" w:cs="Times New Roman"/>
          <w:sz w:val="24"/>
          <w:szCs w:val="24"/>
          <w:lang w:val="id-ID"/>
        </w:rPr>
        <w:t>M</w:t>
      </w:r>
      <w:r w:rsidRPr="00F210FC">
        <w:rPr>
          <w:rFonts w:ascii="Times New Roman" w:hAnsi="Times New Roman" w:cs="Times New Roman"/>
          <w:sz w:val="24"/>
          <w:szCs w:val="24"/>
        </w:rPr>
        <w:t xml:space="preserve">engingat pelaku usaha yang sangat besar di </w:t>
      </w:r>
      <w:r w:rsidRPr="00F210FC">
        <w:rPr>
          <w:rFonts w:ascii="Times New Roman" w:hAnsi="Times New Roman" w:cs="Times New Roman"/>
          <w:sz w:val="24"/>
          <w:szCs w:val="24"/>
          <w:lang w:val="id-ID"/>
        </w:rPr>
        <w:t>Masyarakat</w:t>
      </w:r>
      <w:r w:rsidRPr="00F210FC">
        <w:rPr>
          <w:rFonts w:ascii="Times New Roman" w:hAnsi="Times New Roman" w:cs="Times New Roman"/>
          <w:sz w:val="24"/>
          <w:szCs w:val="24"/>
          <w:lang w:val="zh-CN"/>
        </w:rPr>
        <w:t xml:space="preserve"> memiliki potensi perekonomian yang baik terutama di bidang usaha baik usaha pertokoan, usaha pertanian dan usaha pembuatan tahu yang berada di desa. </w:t>
      </w:r>
    </w:p>
    <w:p w14:paraId="3C984776" w14:textId="77777777" w:rsidR="00F210FC" w:rsidRPr="00F210FC" w:rsidRDefault="00F210FC" w:rsidP="00F210FC">
      <w:pPr>
        <w:spacing w:after="0" w:line="360" w:lineRule="auto"/>
        <w:ind w:firstLine="567"/>
        <w:jc w:val="both"/>
        <w:rPr>
          <w:rFonts w:ascii="Times New Roman" w:hAnsi="Times New Roman" w:cs="Times New Roman"/>
          <w:sz w:val="24"/>
          <w:szCs w:val="24"/>
        </w:rPr>
      </w:pPr>
      <w:r w:rsidRPr="00F210FC">
        <w:rPr>
          <w:rFonts w:ascii="Times New Roman" w:hAnsi="Times New Roman" w:cs="Times New Roman"/>
          <w:sz w:val="24"/>
          <w:szCs w:val="24"/>
          <w:lang w:val="zh-CN"/>
        </w:rPr>
        <w:t>Masyarakat</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yang mayoritas bergerak di bidang usaha hal tersebut dilakukan untuk mendorong Pertumbuhan ekonomi, berbicara mengenai pertumbuhan ekonomi apa itu yang dimaksud dengan pertumbuhan ekonomi yaitu perkembangan kegiatan dalam perekonomian yang menyebabkan barang dan jasa yang diproduksi oleh masyarakat bertambah dan pada akhirnya menimbulkan kemakmuran masyarakat makin meningkat, sehingga dapat dikatakan bahwa pertumbuhan ekonomi merupakan indikasi dari keberhasilan pembangunan ekonomi.</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rPr>
        <w:t xml:space="preserve">Maka dari itu dibuatlah </w:t>
      </w:r>
      <w:r w:rsidRPr="00F210FC">
        <w:rPr>
          <w:rFonts w:ascii="Times New Roman" w:hAnsi="Times New Roman" w:cs="Times New Roman"/>
          <w:sz w:val="24"/>
          <w:szCs w:val="24"/>
          <w:lang w:val="id-ID"/>
        </w:rPr>
        <w:t>P</w:t>
      </w:r>
      <w:r w:rsidRPr="00F210FC">
        <w:rPr>
          <w:rFonts w:ascii="Times New Roman" w:hAnsi="Times New Roman" w:cs="Times New Roman"/>
          <w:sz w:val="24"/>
          <w:szCs w:val="24"/>
        </w:rPr>
        <w:t xml:space="preserve">eraturan </w:t>
      </w:r>
      <w:r w:rsidRPr="00F210FC">
        <w:rPr>
          <w:rFonts w:ascii="Times New Roman" w:hAnsi="Times New Roman" w:cs="Times New Roman"/>
          <w:sz w:val="24"/>
          <w:szCs w:val="24"/>
          <w:lang w:val="id-ID"/>
        </w:rPr>
        <w:t>D</w:t>
      </w:r>
      <w:r w:rsidRPr="00F210FC">
        <w:rPr>
          <w:rFonts w:ascii="Times New Roman" w:hAnsi="Times New Roman" w:cs="Times New Roman"/>
          <w:sz w:val="24"/>
          <w:szCs w:val="24"/>
        </w:rPr>
        <w:t xml:space="preserve">aerah dimana </w:t>
      </w:r>
      <w:r w:rsidRPr="00F210FC">
        <w:rPr>
          <w:rFonts w:ascii="Times New Roman" w:hAnsi="Times New Roman" w:cs="Times New Roman"/>
          <w:sz w:val="24"/>
          <w:szCs w:val="24"/>
          <w:lang w:val="id-ID"/>
        </w:rPr>
        <w:t>P</w:t>
      </w:r>
      <w:r w:rsidRPr="00F210FC">
        <w:rPr>
          <w:rFonts w:ascii="Times New Roman" w:hAnsi="Times New Roman" w:cs="Times New Roman"/>
          <w:sz w:val="24"/>
          <w:szCs w:val="24"/>
        </w:rPr>
        <w:t xml:space="preserve">eraturan </w:t>
      </w:r>
      <w:r w:rsidRPr="00F210FC">
        <w:rPr>
          <w:rFonts w:ascii="Times New Roman" w:hAnsi="Times New Roman" w:cs="Times New Roman"/>
          <w:sz w:val="24"/>
          <w:szCs w:val="24"/>
          <w:lang w:val="id-ID"/>
        </w:rPr>
        <w:t>D</w:t>
      </w:r>
      <w:r w:rsidRPr="00F210FC">
        <w:rPr>
          <w:rFonts w:ascii="Times New Roman" w:hAnsi="Times New Roman" w:cs="Times New Roman"/>
          <w:sz w:val="24"/>
          <w:szCs w:val="24"/>
        </w:rPr>
        <w:t>aerah tersebut untuk para pelaku usaha karena semakin banyak usaha semakin banyak pu</w:t>
      </w:r>
      <w:r w:rsidRPr="00F210FC">
        <w:rPr>
          <w:rFonts w:ascii="Times New Roman" w:hAnsi="Times New Roman" w:cs="Times New Roman"/>
          <w:sz w:val="24"/>
          <w:szCs w:val="24"/>
          <w:lang w:val="id-ID"/>
        </w:rPr>
        <w:t>la</w:t>
      </w:r>
      <w:r w:rsidRPr="00F210FC">
        <w:rPr>
          <w:rFonts w:ascii="Times New Roman" w:hAnsi="Times New Roman" w:cs="Times New Roman"/>
          <w:sz w:val="24"/>
          <w:szCs w:val="24"/>
        </w:rPr>
        <w:t xml:space="preserve"> tingkat persaingan yang tidak sehat dalam arti curang maka dari itu dibu</w:t>
      </w:r>
      <w:r w:rsidRPr="00F210FC">
        <w:rPr>
          <w:rFonts w:ascii="Times New Roman" w:hAnsi="Times New Roman" w:cs="Times New Roman"/>
          <w:sz w:val="24"/>
          <w:szCs w:val="24"/>
          <w:lang w:val="id-ID"/>
        </w:rPr>
        <w:t>a</w:t>
      </w:r>
      <w:r w:rsidRPr="00F210FC">
        <w:rPr>
          <w:rFonts w:ascii="Times New Roman" w:hAnsi="Times New Roman" w:cs="Times New Roman"/>
          <w:sz w:val="24"/>
          <w:szCs w:val="24"/>
        </w:rPr>
        <w:t>tlah Peraturan Daerah</w:t>
      </w:r>
      <w:r w:rsidRPr="00F210FC">
        <w:rPr>
          <w:rFonts w:ascii="Times New Roman" w:hAnsi="Times New Roman" w:cs="Times New Roman"/>
          <w:sz w:val="24"/>
          <w:szCs w:val="24"/>
          <w:lang w:val="id-ID"/>
        </w:rPr>
        <w:t xml:space="preserve"> dalam penulisan ini di singkat (PERDA) </w:t>
      </w:r>
      <w:r w:rsidRPr="00F210FC">
        <w:rPr>
          <w:rFonts w:ascii="Times New Roman" w:hAnsi="Times New Roman" w:cs="Times New Roman"/>
          <w:sz w:val="24"/>
          <w:szCs w:val="24"/>
        </w:rPr>
        <w:t>Nomor 7 Tahun 2018 Tentang Ketertiban Umum Dan Ketenteraman Masyarakat.</w:t>
      </w:r>
    </w:p>
    <w:p w14:paraId="38FA4851" w14:textId="7B225137" w:rsidR="00F210FC" w:rsidRPr="00F210FC" w:rsidRDefault="00F210FC" w:rsidP="00F210FC">
      <w:pPr>
        <w:spacing w:after="0" w:line="360" w:lineRule="auto"/>
        <w:ind w:firstLine="567"/>
        <w:jc w:val="both"/>
        <w:rPr>
          <w:rFonts w:ascii="Times New Roman" w:hAnsi="Times New Roman" w:cs="Times New Roman"/>
          <w:sz w:val="24"/>
          <w:szCs w:val="24"/>
        </w:rPr>
      </w:pPr>
      <w:r w:rsidRPr="00F210FC">
        <w:rPr>
          <w:rFonts w:ascii="Times New Roman" w:hAnsi="Times New Roman" w:cs="Times New Roman"/>
          <w:sz w:val="24"/>
          <w:szCs w:val="24"/>
        </w:rPr>
        <w:t>Para pelaku usaha, khususnya di desa banyak sekali pelaku usaha yang bergerak dibidang pembuatan tahu hal ini menimbulkan tanda</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rPr>
        <w:t>tanya besar apakah dari sekian banyak pabrik tahu yang tersebar di desa sudah sesuai dengan</w:t>
      </w:r>
      <w:r w:rsidRPr="00F210FC">
        <w:rPr>
          <w:rFonts w:ascii="Times New Roman" w:hAnsi="Times New Roman" w:cs="Times New Roman"/>
          <w:sz w:val="24"/>
          <w:szCs w:val="24"/>
          <w:lang w:val="id-ID"/>
        </w:rPr>
        <w:t xml:space="preserve"> PERDA </w:t>
      </w:r>
      <w:r w:rsidRPr="00F210FC">
        <w:rPr>
          <w:rFonts w:ascii="Times New Roman" w:hAnsi="Times New Roman" w:cs="Times New Roman"/>
          <w:sz w:val="24"/>
          <w:szCs w:val="24"/>
        </w:rPr>
        <w:t>Nomor 7 Tahun 2018 Tentang Ketertiban Umum Dan Ketenteraman Masyarakat</w:t>
      </w:r>
      <w:r w:rsidRPr="00F210FC">
        <w:rPr>
          <w:rFonts w:ascii="Times New Roman" w:hAnsi="Times New Roman" w:cs="Times New Roman"/>
          <w:sz w:val="24"/>
          <w:szCs w:val="24"/>
          <w:lang w:val="id-ID"/>
        </w:rPr>
        <w:t xml:space="preserve">, Untuk selanjutnya disebut perda Kabupaten Situbondo Nomor 7 Tahun 2018. </w:t>
      </w:r>
      <w:r w:rsidRPr="00F210FC">
        <w:rPr>
          <w:rFonts w:ascii="Times New Roman" w:hAnsi="Times New Roman" w:cs="Times New Roman"/>
          <w:sz w:val="24"/>
          <w:szCs w:val="24"/>
        </w:rPr>
        <w:t>Karena</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rPr>
        <w:t xml:space="preserve">mengingat Negara </w:t>
      </w:r>
      <w:r w:rsidRPr="00F210FC">
        <w:rPr>
          <w:rFonts w:ascii="Times New Roman" w:hAnsi="Times New Roman" w:cs="Times New Roman"/>
          <w:sz w:val="24"/>
          <w:szCs w:val="24"/>
          <w:lang w:val="zh-CN"/>
        </w:rPr>
        <w:t>Indonesia merupakan Negara hukum</w:t>
      </w:r>
      <w:r w:rsidRPr="00F210FC">
        <w:rPr>
          <w:rFonts w:ascii="Times New Roman" w:hAnsi="Times New Roman" w:cs="Times New Roman"/>
          <w:sz w:val="24"/>
          <w:szCs w:val="24"/>
          <w:lang w:val="id-ID"/>
        </w:rPr>
        <w:t>, PERDA</w:t>
      </w:r>
      <w:r w:rsidRPr="00F210FC">
        <w:rPr>
          <w:rFonts w:ascii="Times New Roman" w:hAnsi="Times New Roman" w:cs="Times New Roman"/>
          <w:sz w:val="24"/>
          <w:szCs w:val="24"/>
          <w:lang w:val="zh-CN"/>
        </w:rPr>
        <w:t xml:space="preserve"> merupakan alternatif sebagai pencegahan agar aman dan tidak ada kecurangan pada pelaku usaha yang dilaran</w:t>
      </w:r>
      <w:r w:rsidRPr="00F210FC">
        <w:rPr>
          <w:rFonts w:ascii="Times New Roman" w:hAnsi="Times New Roman" w:cs="Times New Roman"/>
          <w:sz w:val="24"/>
          <w:szCs w:val="24"/>
          <w:lang w:val="id-ID"/>
        </w:rPr>
        <w:t>g</w:t>
      </w:r>
      <w:r w:rsidRPr="00F210FC">
        <w:rPr>
          <w:rFonts w:ascii="Times New Roman" w:hAnsi="Times New Roman" w:cs="Times New Roman"/>
          <w:sz w:val="24"/>
          <w:szCs w:val="24"/>
          <w:lang w:val="zh-CN"/>
        </w:rPr>
        <w:t xml:space="preserve"> oleh Undang-undang, mengingat </w:t>
      </w:r>
      <w:r w:rsidRPr="00F210FC">
        <w:rPr>
          <w:rFonts w:ascii="Times New Roman" w:hAnsi="Times New Roman" w:cs="Times New Roman"/>
          <w:sz w:val="24"/>
          <w:szCs w:val="24"/>
          <w:lang w:val="id-ID"/>
        </w:rPr>
        <w:t>Situbondo</w:t>
      </w:r>
      <w:r w:rsidRPr="00F210FC">
        <w:rPr>
          <w:rFonts w:ascii="Times New Roman" w:hAnsi="Times New Roman" w:cs="Times New Roman"/>
          <w:sz w:val="24"/>
          <w:szCs w:val="24"/>
          <w:lang w:val="zh-CN"/>
        </w:rPr>
        <w:t xml:space="preserve"> adalah Kabupaten yang terletak di daerah ujung timur pulau</w:t>
      </w:r>
      <w:r>
        <w:rPr>
          <w:rFonts w:ascii="Times New Roman" w:hAnsi="Times New Roman" w:cs="Times New Roman"/>
          <w:sz w:val="24"/>
          <w:szCs w:val="24"/>
        </w:rPr>
        <w:t xml:space="preserve"> Jawa.</w:t>
      </w:r>
      <w:r w:rsidRPr="00F210FC">
        <w:rPr>
          <w:rFonts w:ascii="Times New Roman" w:hAnsi="Times New Roman" w:cs="Times New Roman"/>
          <w:sz w:val="24"/>
          <w:szCs w:val="24"/>
        </w:rPr>
        <w:t xml:space="preserve"> </w:t>
      </w:r>
    </w:p>
    <w:p w14:paraId="74B52C15" w14:textId="4B14BF34" w:rsidR="00F210FC" w:rsidRPr="00F210FC" w:rsidRDefault="00F210FC" w:rsidP="00F210FC">
      <w:pPr>
        <w:spacing w:after="0" w:line="360" w:lineRule="auto"/>
        <w:ind w:firstLine="567"/>
        <w:jc w:val="both"/>
        <w:rPr>
          <w:rFonts w:ascii="Times New Roman" w:hAnsi="Times New Roman" w:cs="Times New Roman"/>
          <w:sz w:val="24"/>
          <w:szCs w:val="24"/>
          <w:lang w:val="zh-CN"/>
        </w:rPr>
      </w:pPr>
      <w:r w:rsidRPr="00F210FC">
        <w:rPr>
          <w:rFonts w:ascii="Times New Roman" w:hAnsi="Times New Roman" w:cs="Times New Roman"/>
          <w:sz w:val="24"/>
          <w:szCs w:val="24"/>
          <w:lang w:val="zh-CN"/>
        </w:rPr>
        <w:lastRenderedPageBreak/>
        <w:t xml:space="preserve">Dengan letaknya </w:t>
      </w:r>
      <w:r w:rsidRPr="00F210FC">
        <w:rPr>
          <w:rFonts w:ascii="Times New Roman" w:hAnsi="Times New Roman" w:cs="Times New Roman"/>
          <w:sz w:val="24"/>
          <w:szCs w:val="24"/>
        </w:rPr>
        <w:t>yang strategis, di tengah jalur transportasi darat Jawa-Bali, kegiatan perekonomian di Kabupaten ini termasuk yang paling aktif di Jawa Timur, karena para sopir angkutan barang selalu singgah dan beristirahat di tempat-tempat yang ada di wilayah ini, terutama di wilayah wisata seperti </w:t>
      </w:r>
      <w:r w:rsidRPr="00F210FC">
        <w:rPr>
          <w:rFonts w:ascii="Times New Roman" w:hAnsi="Times New Roman" w:cs="Times New Roman"/>
          <w:sz w:val="24"/>
          <w:szCs w:val="24"/>
        </w:rPr>
        <w:t xml:space="preserve">Taman Nasional Baluran </w:t>
      </w:r>
      <w:hyperlink r:id="rId7" w:tooltip="Pasir Putih, Bungatan, Situbondo" w:history="1">
        <w:r w:rsidRPr="00F210FC">
          <w:rPr>
            <w:rFonts w:ascii="Times New Roman" w:hAnsi="Times New Roman" w:cs="Times New Roman"/>
            <w:sz w:val="24"/>
            <w:szCs w:val="24"/>
          </w:rPr>
          <w:t>Pantai Pasir Putih</w:t>
        </w:r>
      </w:hyperlink>
      <w:r w:rsidRPr="00F210FC">
        <w:rPr>
          <w:rFonts w:ascii="Times New Roman" w:hAnsi="Times New Roman" w:cs="Times New Roman"/>
          <w:sz w:val="24"/>
          <w:szCs w:val="24"/>
        </w:rPr>
        <w:t>. Situbondo mempunyai pelabuhan penumpang dan niaga bernama Pelabuhan </w:t>
      </w:r>
      <w:hyperlink r:id="rId8" w:tooltip="Panarukan" w:history="1">
        <w:r w:rsidRPr="00F210FC">
          <w:rPr>
            <w:rFonts w:ascii="Times New Roman" w:hAnsi="Times New Roman" w:cs="Times New Roman"/>
            <w:sz w:val="24"/>
            <w:szCs w:val="24"/>
          </w:rPr>
          <w:t>Panarukan</w:t>
        </w:r>
      </w:hyperlink>
      <w:r w:rsidRPr="00F210FC">
        <w:rPr>
          <w:rFonts w:ascii="Times New Roman" w:hAnsi="Times New Roman" w:cs="Times New Roman"/>
          <w:sz w:val="24"/>
          <w:szCs w:val="24"/>
        </w:rPr>
        <w:t xml:space="preserve"> dan pelabuhan kalbut. Terkenal sebagai ujung timur dari </w:t>
      </w:r>
      <w:hyperlink r:id="rId9" w:tooltip="Jalan Raya Pos" w:history="1">
        <w:r w:rsidRPr="00F210FC">
          <w:rPr>
            <w:rFonts w:ascii="Times New Roman" w:hAnsi="Times New Roman" w:cs="Times New Roman"/>
            <w:sz w:val="24"/>
            <w:szCs w:val="24"/>
          </w:rPr>
          <w:t>Jalan Raya Pos</w:t>
        </w:r>
      </w:hyperlink>
      <w:r w:rsidRPr="00F210FC">
        <w:rPr>
          <w:rFonts w:ascii="Times New Roman" w:hAnsi="Times New Roman" w:cs="Times New Roman"/>
          <w:sz w:val="24"/>
          <w:szCs w:val="24"/>
        </w:rPr>
        <w:t> Anyer-Panarukan di pulau </w:t>
      </w:r>
      <w:hyperlink r:id="rId10" w:tooltip="Jawa" w:history="1">
        <w:r>
          <w:rPr>
            <w:rFonts w:ascii="Times New Roman" w:hAnsi="Times New Roman" w:cs="Times New Roman"/>
            <w:sz w:val="24"/>
            <w:szCs w:val="24"/>
          </w:rPr>
          <w:t>Jawa</w:t>
        </w:r>
      </w:hyperlink>
      <w:r>
        <w:rPr>
          <w:rFonts w:ascii="Times New Roman" w:hAnsi="Times New Roman" w:cs="Times New Roman"/>
          <w:sz w:val="24"/>
          <w:szCs w:val="24"/>
        </w:rPr>
        <w:t xml:space="preserve"> </w:t>
      </w:r>
      <w:r w:rsidRPr="00F210FC">
        <w:rPr>
          <w:rFonts w:ascii="Times New Roman" w:hAnsi="Times New Roman" w:cs="Times New Roman"/>
          <w:sz w:val="24"/>
          <w:szCs w:val="24"/>
        </w:rPr>
        <w:t>yang dibangun ole</w:t>
      </w:r>
      <w:r>
        <w:rPr>
          <w:rFonts w:ascii="Times New Roman" w:hAnsi="Times New Roman" w:cs="Times New Roman"/>
          <w:sz w:val="24"/>
          <w:szCs w:val="24"/>
        </w:rPr>
        <w:t xml:space="preserve">h </w:t>
      </w:r>
      <w:hyperlink r:id="rId11" w:tooltip="Daendels" w:history="1">
        <w:r w:rsidRPr="00F210FC">
          <w:rPr>
            <w:rFonts w:ascii="Times New Roman" w:hAnsi="Times New Roman" w:cs="Times New Roman"/>
            <w:sz w:val="24"/>
            <w:szCs w:val="24"/>
          </w:rPr>
          <w:t>Daendel</w:t>
        </w:r>
        <w:r w:rsidRPr="00F210FC">
          <w:rPr>
            <w:rFonts w:ascii="Times New Roman" w:hAnsi="Times New Roman" w:cs="Times New Roman"/>
            <w:sz w:val="24"/>
            <w:szCs w:val="24"/>
          </w:rPr>
          <w:t>s</w:t>
        </w:r>
      </w:hyperlink>
      <w:r w:rsidRPr="00F210FC">
        <w:rPr>
          <w:rFonts w:ascii="Times New Roman" w:hAnsi="Times New Roman" w:cs="Times New Roman"/>
          <w:sz w:val="24"/>
          <w:szCs w:val="24"/>
        </w:rPr>
        <w:t xml:space="preserve"> </w:t>
      </w:r>
      <w:r w:rsidRPr="00F210FC">
        <w:rPr>
          <w:rFonts w:ascii="Times New Roman" w:hAnsi="Times New Roman" w:cs="Times New Roman"/>
          <w:sz w:val="24"/>
          <w:szCs w:val="24"/>
        </w:rPr>
        <w:t>pada era kolonia</w:t>
      </w:r>
      <w:r w:rsidRPr="00F210FC">
        <w:rPr>
          <w:rFonts w:ascii="Times New Roman" w:hAnsi="Times New Roman" w:cs="Times New Roman"/>
          <w:sz w:val="24"/>
          <w:szCs w:val="24"/>
        </w:rPr>
        <w:t xml:space="preserve">l </w:t>
      </w:r>
      <w:hyperlink r:id="rId12" w:tooltip="Belanda" w:history="1">
        <w:r w:rsidRPr="00F210FC">
          <w:rPr>
            <w:rFonts w:ascii="Times New Roman" w:hAnsi="Times New Roman" w:cs="Times New Roman"/>
            <w:sz w:val="24"/>
            <w:szCs w:val="24"/>
          </w:rPr>
          <w:t>Belanda</w:t>
        </w:r>
      </w:hyperlink>
      <w:r w:rsidRPr="00F210FC">
        <w:rPr>
          <w:rFonts w:ascii="Times New Roman" w:hAnsi="Times New Roman" w:cs="Times New Roman"/>
          <w:sz w:val="24"/>
          <w:szCs w:val="24"/>
        </w:rPr>
        <w:t>. Mayoritas Penduduk di wilayah ini merupakan </w:t>
      </w:r>
      <w:hyperlink r:id="rId13" w:tooltip="Suku Madura" w:history="1">
        <w:r w:rsidRPr="00F210FC">
          <w:rPr>
            <w:rFonts w:ascii="Times New Roman" w:hAnsi="Times New Roman" w:cs="Times New Roman"/>
            <w:sz w:val="24"/>
            <w:szCs w:val="24"/>
          </w:rPr>
          <w:t>Suku Madura</w:t>
        </w:r>
      </w:hyperlink>
      <w:r w:rsidRPr="00F210FC">
        <w:rPr>
          <w:rFonts w:ascii="Times New Roman" w:hAnsi="Times New Roman" w:cs="Times New Roman"/>
          <w:sz w:val="24"/>
          <w:szCs w:val="24"/>
        </w:rPr>
        <w:t>, dan selebihnya merupakan pendatang dari berbagai wilayah di </w:t>
      </w:r>
      <w:hyperlink r:id="rId14" w:tooltip="Jawa Timur" w:history="1">
        <w:r w:rsidRPr="00F210FC">
          <w:rPr>
            <w:rFonts w:ascii="Times New Roman" w:hAnsi="Times New Roman" w:cs="Times New Roman"/>
            <w:sz w:val="24"/>
            <w:szCs w:val="24"/>
          </w:rPr>
          <w:t>Jawa Timur</w:t>
        </w:r>
      </w:hyperlink>
      <w:r w:rsidRPr="00F210FC">
        <w:rPr>
          <w:rFonts w:ascii="Times New Roman" w:hAnsi="Times New Roman" w:cs="Times New Roman"/>
          <w:sz w:val="24"/>
          <w:szCs w:val="24"/>
        </w:rPr>
        <w:t> dan provinsi lain di Indonesia dan biasanya para pendatang tersebut bekerja sebagai pegawai pemerintah dan/atau wirausaha. Maka tidak heran jika pertokoan</w:t>
      </w:r>
      <w:r w:rsidRPr="00F210FC">
        <w:rPr>
          <w:rFonts w:ascii="Times New Roman" w:hAnsi="Times New Roman" w:cs="Times New Roman"/>
          <w:color w:val="000000" w:themeColor="text1"/>
          <w:sz w:val="24"/>
          <w:szCs w:val="24"/>
          <w:lang w:val="zh-CN"/>
        </w:rPr>
        <w:t xml:space="preserve"> ataupun usaha-usaha kecil seperti warung kecil yang terletak di pinggir-pingir jalan sangat</w:t>
      </w:r>
      <w:r w:rsidRPr="00F210FC">
        <w:rPr>
          <w:rFonts w:ascii="Times New Roman" w:hAnsi="Times New Roman" w:cs="Times New Roman"/>
          <w:sz w:val="24"/>
          <w:szCs w:val="24"/>
          <w:lang w:val="zh-CN"/>
        </w:rPr>
        <w:t xml:space="preserve"> banyak sekali. </w:t>
      </w:r>
    </w:p>
    <w:p w14:paraId="6569079B" w14:textId="77777777" w:rsidR="00F210FC" w:rsidRPr="00F210FC" w:rsidRDefault="00F210FC" w:rsidP="00F210FC">
      <w:pPr>
        <w:spacing w:after="0" w:line="360" w:lineRule="auto"/>
        <w:ind w:firstLine="567"/>
        <w:jc w:val="both"/>
        <w:rPr>
          <w:rFonts w:ascii="Times New Roman" w:hAnsi="Times New Roman" w:cs="Times New Roman"/>
          <w:sz w:val="24"/>
          <w:szCs w:val="24"/>
          <w:lang w:val="id-ID"/>
        </w:rPr>
      </w:pPr>
      <w:r w:rsidRPr="00F210FC">
        <w:rPr>
          <w:rFonts w:ascii="Times New Roman" w:hAnsi="Times New Roman" w:cs="Times New Roman"/>
          <w:sz w:val="24"/>
          <w:szCs w:val="24"/>
          <w:lang w:val="zh-CN"/>
        </w:rPr>
        <w:t xml:space="preserve">Munculnya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rPr>
        <w:t xml:space="preserve"> Nomor 7 Tahun 2018 Tentang Ketertiban Umum Dan Ketenteraman Masyarakat, diharapkan mampu menjadi tameng pelindung bagi masyarakat yang bergerak dibidang usaha tahu, pertanian ataupun </w:t>
      </w:r>
      <w:r w:rsidRPr="00F210FC">
        <w:rPr>
          <w:rFonts w:ascii="Times New Roman" w:hAnsi="Times New Roman" w:cs="Times New Roman"/>
          <w:sz w:val="24"/>
          <w:szCs w:val="24"/>
          <w:lang w:val="id-ID"/>
        </w:rPr>
        <w:t>Perdagangan</w:t>
      </w:r>
      <w:r w:rsidRPr="00F210FC">
        <w:rPr>
          <w:rFonts w:ascii="Times New Roman" w:hAnsi="Times New Roman" w:cs="Times New Roman"/>
          <w:sz w:val="24"/>
          <w:szCs w:val="24"/>
        </w:rPr>
        <w:t xml:space="preserve"> lain seperti pengusaha jagung sayuran, peternakan dll. Tetapi karena di </w:t>
      </w:r>
      <w:r w:rsidRPr="00F210FC">
        <w:rPr>
          <w:rFonts w:ascii="Times New Roman" w:hAnsi="Times New Roman" w:cs="Times New Roman"/>
          <w:sz w:val="24"/>
          <w:szCs w:val="24"/>
          <w:lang w:val="id-ID"/>
        </w:rPr>
        <w:t>Situbondo</w:t>
      </w:r>
      <w:r w:rsidRPr="00F210FC">
        <w:rPr>
          <w:rFonts w:ascii="Times New Roman" w:hAnsi="Times New Roman" w:cs="Times New Roman"/>
          <w:sz w:val="24"/>
          <w:szCs w:val="24"/>
        </w:rPr>
        <w:t xml:space="preserve"> sendiri merupakan kota berkembang dan masyarakatnya yang awam akan pengetahuan sehingga dalam melaksanakan usaha sangat banyak sekali yang tidak sesuai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rPr>
        <w:t xml:space="preserve"> Nomor 7 Tahun 2018 Tentang Ketertiban Umum Dan Ketenteraman Masyarakat, hal itu bukan tanpa alasan karena banyak sekali masyarakat </w:t>
      </w:r>
      <w:r w:rsidRPr="00F210FC">
        <w:rPr>
          <w:rFonts w:ascii="Times New Roman" w:hAnsi="Times New Roman" w:cs="Times New Roman"/>
          <w:sz w:val="24"/>
          <w:szCs w:val="24"/>
          <w:lang w:val="id-ID"/>
        </w:rPr>
        <w:t>Situbondo</w:t>
      </w:r>
      <w:r w:rsidRPr="00F210FC">
        <w:rPr>
          <w:rFonts w:ascii="Times New Roman" w:hAnsi="Times New Roman" w:cs="Times New Roman"/>
          <w:sz w:val="24"/>
          <w:szCs w:val="24"/>
        </w:rPr>
        <w:t xml:space="preserve"> sendiri ketika dihadapkan dengan perizinan menganggapnya persoalan serius yang menguras fikiran padahal aslinya,</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rPr>
        <w:t>perizinan jika di urus sangat mudah sekali untuk mendapatkan izin usaha dari dinas terkait</w:t>
      </w:r>
      <w:r w:rsidRPr="00F210FC">
        <w:rPr>
          <w:rFonts w:ascii="Times New Roman" w:hAnsi="Times New Roman" w:cs="Times New Roman"/>
          <w:sz w:val="24"/>
          <w:szCs w:val="24"/>
          <w:lang w:val="id-ID"/>
        </w:rPr>
        <w:t>.</w:t>
      </w:r>
    </w:p>
    <w:p w14:paraId="0955A765" w14:textId="77777777" w:rsidR="00F210FC" w:rsidRPr="00F210FC" w:rsidRDefault="00F210FC" w:rsidP="00F210FC">
      <w:pPr>
        <w:spacing w:after="0" w:line="360" w:lineRule="auto"/>
        <w:ind w:firstLine="567"/>
        <w:jc w:val="both"/>
        <w:rPr>
          <w:rFonts w:ascii="Times New Roman" w:hAnsi="Times New Roman" w:cs="Times New Roman"/>
          <w:sz w:val="24"/>
          <w:szCs w:val="24"/>
          <w:lang w:val="zh-CN"/>
        </w:rPr>
      </w:pPr>
      <w:r w:rsidRPr="00F210FC">
        <w:rPr>
          <w:rFonts w:ascii="Times New Roman" w:hAnsi="Times New Roman" w:cs="Times New Roman"/>
          <w:sz w:val="24"/>
          <w:szCs w:val="24"/>
        </w:rPr>
        <w:t xml:space="preserve">Berbicara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rPr>
        <w:t xml:space="preserve"> Nomor 7 Tahun 2018 Tentang Ketertiban Umum Dan Ketenteraman Masyarakat, aturan itu di buat untuk mempermudah masyarakat dalam melakukan usaha sesuai dengan norma-norma yang terkandung di dalam peraturan per</w:t>
      </w:r>
      <w:r w:rsidRPr="00F210FC">
        <w:rPr>
          <w:rFonts w:ascii="Times New Roman" w:hAnsi="Times New Roman" w:cs="Times New Roman"/>
          <w:sz w:val="24"/>
          <w:szCs w:val="24"/>
          <w:lang w:val="id-ID"/>
        </w:rPr>
        <w:t>U</w:t>
      </w:r>
      <w:r w:rsidRPr="00F210FC">
        <w:rPr>
          <w:rFonts w:ascii="Times New Roman" w:hAnsi="Times New Roman" w:cs="Times New Roman"/>
          <w:sz w:val="24"/>
          <w:szCs w:val="24"/>
        </w:rPr>
        <w:t>ndang-</w:t>
      </w:r>
      <w:r w:rsidRPr="00F210FC">
        <w:rPr>
          <w:rFonts w:ascii="Times New Roman" w:hAnsi="Times New Roman" w:cs="Times New Roman"/>
          <w:sz w:val="24"/>
          <w:szCs w:val="24"/>
          <w:lang w:val="id-ID"/>
        </w:rPr>
        <w:t>U</w:t>
      </w:r>
      <w:r w:rsidRPr="00F210FC">
        <w:rPr>
          <w:rFonts w:ascii="Times New Roman" w:hAnsi="Times New Roman" w:cs="Times New Roman"/>
          <w:sz w:val="24"/>
          <w:szCs w:val="24"/>
        </w:rPr>
        <w:t>nda</w:t>
      </w:r>
      <w:r w:rsidRPr="00F210FC">
        <w:rPr>
          <w:rFonts w:ascii="Times New Roman" w:hAnsi="Times New Roman" w:cs="Times New Roman"/>
          <w:sz w:val="24"/>
          <w:szCs w:val="24"/>
          <w:lang w:val="id-ID"/>
        </w:rPr>
        <w:t>n</w:t>
      </w:r>
      <w:r w:rsidRPr="00F210FC">
        <w:rPr>
          <w:rFonts w:ascii="Times New Roman" w:hAnsi="Times New Roman" w:cs="Times New Roman"/>
          <w:sz w:val="24"/>
          <w:szCs w:val="24"/>
        </w:rPr>
        <w:t xml:space="preserve">gan, </w:t>
      </w:r>
      <w:r w:rsidRPr="00F210FC">
        <w:rPr>
          <w:rFonts w:ascii="Times New Roman" w:hAnsi="Times New Roman" w:cs="Times New Roman"/>
          <w:sz w:val="24"/>
          <w:szCs w:val="24"/>
          <w:lang w:val="id-ID"/>
        </w:rPr>
        <w:t>U</w:t>
      </w:r>
      <w:r w:rsidRPr="00F210FC">
        <w:rPr>
          <w:rFonts w:ascii="Times New Roman" w:hAnsi="Times New Roman" w:cs="Times New Roman"/>
          <w:sz w:val="24"/>
          <w:szCs w:val="24"/>
        </w:rPr>
        <w:t>ndang-</w:t>
      </w:r>
      <w:r w:rsidRPr="00F210FC">
        <w:rPr>
          <w:rFonts w:ascii="Times New Roman" w:hAnsi="Times New Roman" w:cs="Times New Roman"/>
          <w:sz w:val="24"/>
          <w:szCs w:val="24"/>
          <w:lang w:val="id-ID"/>
        </w:rPr>
        <w:t>U</w:t>
      </w:r>
      <w:r w:rsidRPr="00F210FC">
        <w:rPr>
          <w:rFonts w:ascii="Times New Roman" w:hAnsi="Times New Roman" w:cs="Times New Roman"/>
          <w:sz w:val="24"/>
          <w:szCs w:val="24"/>
        </w:rPr>
        <w:t>ndang sendiri merupaka</w:t>
      </w:r>
      <w:r w:rsidRPr="00F210FC">
        <w:rPr>
          <w:rFonts w:ascii="Times New Roman" w:hAnsi="Times New Roman" w:cs="Times New Roman"/>
          <w:sz w:val="24"/>
          <w:szCs w:val="24"/>
          <w:lang w:val="id-ID"/>
        </w:rPr>
        <w:t>n P</w:t>
      </w:r>
      <w:r w:rsidRPr="00F210FC">
        <w:rPr>
          <w:rFonts w:ascii="Times New Roman" w:hAnsi="Times New Roman" w:cs="Times New Roman"/>
          <w:sz w:val="24"/>
          <w:szCs w:val="24"/>
        </w:rPr>
        <w:t xml:space="preserve">eraturan </w:t>
      </w:r>
      <w:r w:rsidRPr="00F210FC">
        <w:rPr>
          <w:rFonts w:ascii="Times New Roman" w:hAnsi="Times New Roman" w:cs="Times New Roman"/>
          <w:sz w:val="24"/>
          <w:szCs w:val="24"/>
          <w:lang w:val="id-ID"/>
        </w:rPr>
        <w:t>H</w:t>
      </w:r>
      <w:r w:rsidRPr="00F210FC">
        <w:rPr>
          <w:rFonts w:ascii="Times New Roman" w:hAnsi="Times New Roman" w:cs="Times New Roman"/>
          <w:sz w:val="24"/>
          <w:szCs w:val="24"/>
        </w:rPr>
        <w:t xml:space="preserve">ukum yang mengikat terhadap masyarakat yang berada di wilayah </w:t>
      </w:r>
      <w:r w:rsidRPr="00F210FC">
        <w:rPr>
          <w:rFonts w:ascii="Times New Roman" w:hAnsi="Times New Roman" w:cs="Times New Roman"/>
          <w:sz w:val="24"/>
          <w:szCs w:val="24"/>
          <w:lang w:val="id-ID"/>
        </w:rPr>
        <w:t>I</w:t>
      </w:r>
      <w:r w:rsidRPr="00F210FC">
        <w:rPr>
          <w:rFonts w:ascii="Times New Roman" w:hAnsi="Times New Roman" w:cs="Times New Roman"/>
          <w:sz w:val="24"/>
          <w:szCs w:val="24"/>
        </w:rPr>
        <w:t xml:space="preserve">ndonesia </w:t>
      </w:r>
      <w:r w:rsidRPr="00F210FC">
        <w:rPr>
          <w:rFonts w:ascii="Times New Roman" w:hAnsi="Times New Roman" w:cs="Times New Roman"/>
          <w:sz w:val="24"/>
          <w:szCs w:val="24"/>
          <w:lang w:val="zh-CN"/>
        </w:rPr>
        <w:t>aturan digunakan sebagai alat untuk mencap</w:t>
      </w:r>
      <w:r w:rsidRPr="00F210FC">
        <w:rPr>
          <w:rFonts w:ascii="Times New Roman" w:hAnsi="Times New Roman" w:cs="Times New Roman"/>
          <w:sz w:val="24"/>
          <w:szCs w:val="24"/>
          <w:lang w:val="id-ID"/>
        </w:rPr>
        <w:t>a</w:t>
      </w:r>
      <w:r w:rsidRPr="00F210FC">
        <w:rPr>
          <w:rFonts w:ascii="Times New Roman" w:hAnsi="Times New Roman" w:cs="Times New Roman"/>
          <w:sz w:val="24"/>
          <w:szCs w:val="24"/>
          <w:lang w:val="zh-CN"/>
        </w:rPr>
        <w:t xml:space="preserve">i dititik keadilan, sudah semestinya tujuan dari hukum ini sendiri agar masyarakat sejahtera terhadap aturan-aturan </w:t>
      </w:r>
      <w:r w:rsidRPr="00F210FC">
        <w:rPr>
          <w:rFonts w:ascii="Times New Roman" w:hAnsi="Times New Roman" w:cs="Times New Roman"/>
          <w:sz w:val="24"/>
          <w:szCs w:val="24"/>
          <w:lang w:val="zh-CN"/>
        </w:rPr>
        <w:lastRenderedPageBreak/>
        <w:t>yang berlaku. Istilah negara hukum termasuk istilah yang masih muda, baru muncul pada abad ke-19,</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jika dibandingkan dengan istilah</w:t>
      </w:r>
      <w:r w:rsidRPr="00F210FC">
        <w:rPr>
          <w:rFonts w:ascii="Times New Roman" w:hAnsi="Times New Roman" w:cs="Times New Roman"/>
          <w:sz w:val="24"/>
          <w:szCs w:val="24"/>
          <w:lang w:val="id-ID"/>
        </w:rPr>
        <w:t>-i</w:t>
      </w:r>
      <w:r w:rsidRPr="00F210FC">
        <w:rPr>
          <w:rFonts w:ascii="Times New Roman" w:hAnsi="Times New Roman" w:cs="Times New Roman"/>
          <w:sz w:val="24"/>
          <w:szCs w:val="24"/>
          <w:lang w:val="zh-CN"/>
        </w:rPr>
        <w:t>stilah terkenal lainnya dalam ketatanegaraan seperti demokrasi, konstitusi, kedaulatan dan sebagainya. Konsep negara hukum terkait dengan istilah nomokrasi (</w:t>
      </w:r>
      <w:r w:rsidRPr="00F210FC">
        <w:rPr>
          <w:rFonts w:ascii="Times New Roman" w:hAnsi="Times New Roman" w:cs="Times New Roman"/>
          <w:i/>
          <w:sz w:val="24"/>
          <w:szCs w:val="24"/>
          <w:lang w:val="zh-CN"/>
        </w:rPr>
        <w:t>nomocratie</w:t>
      </w:r>
      <w:r w:rsidRPr="00F210FC">
        <w:rPr>
          <w:rFonts w:ascii="Times New Roman" w:hAnsi="Times New Roman" w:cs="Times New Roman"/>
          <w:sz w:val="24"/>
          <w:szCs w:val="24"/>
          <w:lang w:val="zh-CN"/>
        </w:rPr>
        <w:t xml:space="preserve">) atau kedaulatan hukum yang berarti bahwa penentu dalam penyelenggaraan kekuasaan negara adalah hukum. Konsep negara hukum yang paling dikenal di dunia adalah konsep negara hukum </w:t>
      </w:r>
      <w:r w:rsidRPr="00F210FC">
        <w:rPr>
          <w:rFonts w:ascii="Times New Roman" w:hAnsi="Times New Roman" w:cs="Times New Roman"/>
          <w:i/>
          <w:sz w:val="24"/>
          <w:szCs w:val="24"/>
          <w:lang w:val="zh-CN"/>
        </w:rPr>
        <w:t>Rechtsstaat</w:t>
      </w:r>
      <w:r w:rsidRPr="00F210FC">
        <w:rPr>
          <w:rFonts w:ascii="Times New Roman" w:hAnsi="Times New Roman" w:cs="Times New Roman"/>
          <w:sz w:val="24"/>
          <w:szCs w:val="24"/>
          <w:lang w:val="zh-CN"/>
        </w:rPr>
        <w:t xml:space="preserve"> produk eropa Kontinental serta konsep negara hukum Rule of Law produk Anglo Saxon.</w:t>
      </w:r>
    </w:p>
    <w:p w14:paraId="36037840" w14:textId="78B728D8" w:rsidR="00F210FC" w:rsidRPr="00F210FC" w:rsidRDefault="00F210FC" w:rsidP="00F210FC">
      <w:pPr>
        <w:spacing w:after="0" w:line="360" w:lineRule="auto"/>
        <w:ind w:firstLine="567"/>
        <w:jc w:val="both"/>
        <w:rPr>
          <w:rFonts w:ascii="Times New Roman" w:hAnsi="Times New Roman" w:cs="Times New Roman"/>
          <w:sz w:val="24"/>
          <w:szCs w:val="24"/>
        </w:rPr>
      </w:pPr>
      <w:r w:rsidRPr="00F210FC">
        <w:rPr>
          <w:rFonts w:ascii="Times New Roman" w:hAnsi="Times New Roman" w:cs="Times New Roman"/>
          <w:sz w:val="24"/>
          <w:szCs w:val="24"/>
        </w:rPr>
        <w:t xml:space="preserve">Hukum memiliki pengertian yang sangat luas sampai saat ini pengertian hukum masih belum ada yang mampu mendefinisikan secara sempurna definisi hukum itu tergantung dari sudut pandang mana melihat hukum. </w:t>
      </w:r>
      <w:r w:rsidRPr="00F210FC">
        <w:rPr>
          <w:rFonts w:ascii="Times New Roman" w:hAnsi="Times New Roman" w:cs="Times New Roman"/>
          <w:sz w:val="24"/>
          <w:szCs w:val="24"/>
          <w:lang w:val="zh-CN"/>
        </w:rPr>
        <w:t>Leon Duguit mendefinisikan</w:t>
      </w:r>
      <w:r w:rsidRPr="00F210FC">
        <w:rPr>
          <w:rFonts w:ascii="Times New Roman" w:hAnsi="Times New Roman" w:cs="Times New Roman"/>
          <w:sz w:val="24"/>
          <w:szCs w:val="24"/>
          <w:lang w:val="id-ID"/>
        </w:rPr>
        <w:t xml:space="preserve"> H</w:t>
      </w:r>
      <w:r w:rsidRPr="00F210FC">
        <w:rPr>
          <w:rFonts w:ascii="Times New Roman" w:hAnsi="Times New Roman" w:cs="Times New Roman"/>
          <w:sz w:val="24"/>
          <w:szCs w:val="24"/>
          <w:lang w:val="zh-CN"/>
        </w:rPr>
        <w:t>ukum ialah tingkah laku para anggota masyarakat, aturan yang daya penggunaan</w:t>
      </w:r>
      <w:r w:rsidRPr="00F210FC">
        <w:rPr>
          <w:rFonts w:ascii="Times New Roman" w:hAnsi="Times New Roman" w:cs="Times New Roman"/>
          <w:sz w:val="24"/>
          <w:szCs w:val="24"/>
          <w:lang w:val="id-ID"/>
        </w:rPr>
        <w:t>n</w:t>
      </w:r>
      <w:r w:rsidRPr="00F210FC">
        <w:rPr>
          <w:rFonts w:ascii="Times New Roman" w:hAnsi="Times New Roman" w:cs="Times New Roman"/>
          <w:sz w:val="24"/>
          <w:szCs w:val="24"/>
          <w:lang w:val="zh-CN"/>
        </w:rPr>
        <w:t>ya pada saat tertentu diindahkan oleh suatu masyarakat sebagai jaminan dari kepentingan bersama dan yang jika dilanggar menimbulkan reaksi bersama terhadap orang yang melakukan pelanggaran itu</w:t>
      </w:r>
      <w:r w:rsidR="00215DE7" w:rsidRPr="00215DE7">
        <w:rPr>
          <w:rFonts w:ascii="Times New Roman" w:hAnsi="Times New Roman" w:cs="Times New Roman"/>
          <w:sz w:val="24"/>
          <w:szCs w:val="24"/>
          <w:lang w:val="zh-CN"/>
        </w:rPr>
        <w:t xml:space="preserve"> (</w:t>
      </w:r>
      <w:r w:rsidR="00215DE7" w:rsidRPr="00215DE7">
        <w:rPr>
          <w:rFonts w:ascii="Times New Roman" w:hAnsi="Times New Roman" w:cs="Times New Roman"/>
          <w:sz w:val="24"/>
          <w:szCs w:val="24"/>
          <w:lang w:val="zh-CN"/>
        </w:rPr>
        <w:t>Kansil</w:t>
      </w:r>
      <w:r w:rsidR="00215DE7" w:rsidRPr="00215DE7">
        <w:rPr>
          <w:rFonts w:ascii="Times New Roman" w:hAnsi="Times New Roman" w:cs="Times New Roman"/>
          <w:sz w:val="24"/>
          <w:szCs w:val="24"/>
          <w:lang w:val="zh-CN"/>
        </w:rPr>
        <w:t>, 1898)</w:t>
      </w:r>
      <w:r w:rsidRPr="00F210FC">
        <w:rPr>
          <w:rFonts w:ascii="Times New Roman" w:hAnsi="Times New Roman" w:cs="Times New Roman"/>
          <w:sz w:val="24"/>
          <w:szCs w:val="24"/>
          <w:lang w:val="zh-CN"/>
        </w:rPr>
        <w:t>. Sedangkan menurut Hans Kelsen tata aturan suatu sistem aturan-aturan tentang perilaku manusia dengan demikian tidak menumpuk pada satu aturan tunggal yang memiliki satu kesatuan tunggal tetapi seperangkat aturan yang memiliki satu</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kesatuan sehingga dapat dipahami sebagai suatu sistem konskwensinya tidak mungkin memahami hukum jika memperhatikan satu aturan saja</w:t>
      </w:r>
      <w:r w:rsidR="006F174B" w:rsidRPr="006F174B">
        <w:rPr>
          <w:rFonts w:ascii="Times New Roman" w:hAnsi="Times New Roman" w:cs="Times New Roman"/>
          <w:sz w:val="24"/>
          <w:szCs w:val="24"/>
          <w:lang w:val="zh-CN"/>
        </w:rPr>
        <w:t xml:space="preserve"> (</w:t>
      </w:r>
      <w:r w:rsidR="006F174B" w:rsidRPr="006F174B">
        <w:rPr>
          <w:rFonts w:ascii="Times New Roman" w:hAnsi="Times New Roman" w:cs="Times New Roman"/>
          <w:sz w:val="24"/>
          <w:szCs w:val="24"/>
          <w:lang w:val="zh-CN"/>
        </w:rPr>
        <w:t>Asshiddiqie &amp; Safa'at, 2006</w:t>
      </w:r>
      <w:r w:rsidR="006F174B" w:rsidRPr="006F174B">
        <w:rPr>
          <w:rFonts w:ascii="Times New Roman" w:hAnsi="Times New Roman" w:cs="Times New Roman"/>
          <w:sz w:val="24"/>
          <w:szCs w:val="24"/>
          <w:lang w:val="zh-CN"/>
        </w:rPr>
        <w:t>)</w:t>
      </w:r>
      <w:r w:rsidRPr="00F210FC">
        <w:rPr>
          <w:rFonts w:ascii="Times New Roman" w:hAnsi="Times New Roman" w:cs="Times New Roman"/>
          <w:sz w:val="24"/>
          <w:szCs w:val="24"/>
          <w:lang w:val="zh-CN"/>
        </w:rPr>
        <w:t>.</w:t>
      </w:r>
    </w:p>
    <w:p w14:paraId="3E290FAF" w14:textId="77777777" w:rsidR="00F210FC" w:rsidRPr="00F210FC" w:rsidRDefault="00F210FC" w:rsidP="00F210FC">
      <w:pPr>
        <w:spacing w:after="0" w:line="360" w:lineRule="auto"/>
        <w:ind w:firstLine="567"/>
        <w:jc w:val="both"/>
        <w:rPr>
          <w:rFonts w:ascii="Times New Roman" w:hAnsi="Times New Roman" w:cs="Times New Roman"/>
          <w:sz w:val="24"/>
          <w:szCs w:val="24"/>
          <w:lang w:val="zh-CN"/>
        </w:rPr>
      </w:pPr>
      <w:r w:rsidRPr="00F210FC">
        <w:rPr>
          <w:rFonts w:ascii="Times New Roman" w:hAnsi="Times New Roman" w:cs="Times New Roman"/>
          <w:sz w:val="24"/>
          <w:szCs w:val="24"/>
          <w:lang w:val="zh-CN"/>
        </w:rPr>
        <w:t xml:space="preserve">Peraturan </w:t>
      </w:r>
      <w:r w:rsidRPr="00F210FC">
        <w:rPr>
          <w:rFonts w:ascii="Times New Roman" w:hAnsi="Times New Roman" w:cs="Times New Roman"/>
          <w:sz w:val="24"/>
          <w:szCs w:val="24"/>
          <w:lang w:val="id-ID"/>
        </w:rPr>
        <w:t>D</w:t>
      </w:r>
      <w:r w:rsidRPr="00F210FC">
        <w:rPr>
          <w:rFonts w:ascii="Times New Roman" w:hAnsi="Times New Roman" w:cs="Times New Roman"/>
          <w:sz w:val="24"/>
          <w:szCs w:val="24"/>
          <w:lang w:val="zh-CN"/>
        </w:rPr>
        <w:t>aerah yang dalam penulisan ini disingkat</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PERDA</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 xml:space="preserve">merupakan materi pengaturan yang terkandung dalam suatu </w:t>
      </w:r>
      <w:r w:rsidRPr="00F210FC">
        <w:rPr>
          <w:rFonts w:ascii="Times New Roman" w:hAnsi="Times New Roman" w:cs="Times New Roman"/>
          <w:sz w:val="24"/>
          <w:szCs w:val="24"/>
          <w:lang w:val="id-ID"/>
        </w:rPr>
        <w:t>P</w:t>
      </w:r>
      <w:r w:rsidRPr="00F210FC">
        <w:rPr>
          <w:rFonts w:ascii="Times New Roman" w:hAnsi="Times New Roman" w:cs="Times New Roman"/>
          <w:sz w:val="24"/>
          <w:szCs w:val="24"/>
          <w:lang w:val="zh-CN"/>
        </w:rPr>
        <w:t xml:space="preserve">eraturan </w:t>
      </w:r>
      <w:r w:rsidRPr="00F210FC">
        <w:rPr>
          <w:rFonts w:ascii="Times New Roman" w:hAnsi="Times New Roman" w:cs="Times New Roman"/>
          <w:sz w:val="24"/>
          <w:szCs w:val="24"/>
          <w:lang w:val="id-ID"/>
        </w:rPr>
        <w:t>D</w:t>
      </w:r>
      <w:r w:rsidRPr="00F210FC">
        <w:rPr>
          <w:rFonts w:ascii="Times New Roman" w:hAnsi="Times New Roman" w:cs="Times New Roman"/>
          <w:sz w:val="24"/>
          <w:szCs w:val="24"/>
          <w:lang w:val="zh-CN"/>
        </w:rPr>
        <w:t>aerah yang disusun sesuai dengan teknik legal drafting atau teknik penyusunan peraturan perundang-undangan. Dalam pasal 14, Undang-Undang Nomor 12 Tahun 2011 tentang Pembentukan Peraturan Perundang-</w:t>
      </w:r>
      <w:r w:rsidRPr="00F210FC">
        <w:rPr>
          <w:rFonts w:ascii="Times New Roman" w:hAnsi="Times New Roman" w:cs="Times New Roman"/>
          <w:sz w:val="24"/>
          <w:szCs w:val="24"/>
          <w:lang w:val="id-ID"/>
        </w:rPr>
        <w:t>U</w:t>
      </w:r>
      <w:r w:rsidRPr="00F210FC">
        <w:rPr>
          <w:rFonts w:ascii="Times New Roman" w:hAnsi="Times New Roman" w:cs="Times New Roman"/>
          <w:sz w:val="24"/>
          <w:szCs w:val="24"/>
          <w:lang w:val="zh-CN"/>
        </w:rPr>
        <w:t>ndangan</w:t>
      </w:r>
      <w:r w:rsidRPr="00F210FC">
        <w:rPr>
          <w:rFonts w:ascii="Times New Roman" w:hAnsi="Times New Roman" w:cs="Times New Roman"/>
          <w:i/>
          <w:iCs/>
          <w:sz w:val="24"/>
          <w:szCs w:val="24"/>
          <w:lang w:val="id-ID"/>
        </w:rPr>
        <w:t>(untuk selanjutnya disebut Undang-Undang P3)</w:t>
      </w:r>
      <w:r w:rsidRPr="00F210FC">
        <w:rPr>
          <w:rFonts w:ascii="Times New Roman" w:hAnsi="Times New Roman" w:cs="Times New Roman"/>
          <w:sz w:val="24"/>
          <w:szCs w:val="24"/>
          <w:lang w:val="id-ID"/>
        </w:rPr>
        <w:t>,</w:t>
      </w:r>
      <w:r w:rsidRPr="00F210FC">
        <w:rPr>
          <w:rFonts w:ascii="Times New Roman" w:hAnsi="Times New Roman" w:cs="Times New Roman"/>
          <w:sz w:val="24"/>
          <w:szCs w:val="24"/>
          <w:lang w:val="zh-CN"/>
        </w:rPr>
        <w:t xml:space="preserve"> disebutkan bahwa materi muatan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Provinsi dan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Kabupaten/Kota berisi materi muatan dalam rangka penyelenggaraan otonomi daerah dan tugas pembantuan serta menampung kondisi khusus daerah dan atau penjabaran lebih lanjut dari Peraturan Perundang-undangan yang lebih tinggi.</w:t>
      </w:r>
    </w:p>
    <w:p w14:paraId="484B7DA5" w14:textId="241359EB" w:rsidR="00F210FC" w:rsidRPr="00F210FC" w:rsidRDefault="00F210FC" w:rsidP="00F210FC">
      <w:pPr>
        <w:spacing w:after="0" w:line="360" w:lineRule="auto"/>
        <w:ind w:firstLine="567"/>
        <w:jc w:val="both"/>
        <w:rPr>
          <w:rFonts w:ascii="Times New Roman" w:hAnsi="Times New Roman" w:cs="Times New Roman"/>
          <w:sz w:val="24"/>
          <w:szCs w:val="24"/>
        </w:rPr>
      </w:pPr>
      <w:bookmarkStart w:id="1" w:name="_Hlk135068125"/>
      <w:r w:rsidRPr="00F210FC">
        <w:rPr>
          <w:rFonts w:ascii="Times New Roman" w:hAnsi="Times New Roman" w:cs="Times New Roman"/>
          <w:sz w:val="24"/>
          <w:szCs w:val="24"/>
          <w:lang w:val="zh-CN"/>
        </w:rPr>
        <w:t xml:space="preserve">Secara umum, materi muatan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dikelompokkan menjadi: ketentuan umum; materi pokok yang diatur; ketentuan pidana (jika memang diperlukan); </w:t>
      </w:r>
      <w:r w:rsidRPr="00F210FC">
        <w:rPr>
          <w:rFonts w:ascii="Times New Roman" w:hAnsi="Times New Roman" w:cs="Times New Roman"/>
          <w:sz w:val="24"/>
          <w:szCs w:val="24"/>
          <w:lang w:val="zh-CN"/>
        </w:rPr>
        <w:lastRenderedPageBreak/>
        <w:t xml:space="preserve">ketentuan peralihan (jika memang diperlukan); dan ketentuan penutup. Materi muatan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dapat mengatur adanya ketentuan pidana. Namun, berdasarkan pasal 15</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 xml:space="preserve">Undang-Undang </w:t>
      </w:r>
      <w:r w:rsidRPr="00F210FC">
        <w:rPr>
          <w:rFonts w:ascii="Times New Roman" w:hAnsi="Times New Roman" w:cs="Times New Roman"/>
          <w:sz w:val="24"/>
          <w:szCs w:val="24"/>
          <w:lang w:val="id-ID"/>
        </w:rPr>
        <w:t>P3</w:t>
      </w:r>
      <w:r w:rsidRPr="00F210FC">
        <w:rPr>
          <w:rFonts w:ascii="Times New Roman" w:hAnsi="Times New Roman" w:cs="Times New Roman"/>
          <w:sz w:val="24"/>
          <w:szCs w:val="24"/>
          <w:lang w:val="zh-CN"/>
        </w:rPr>
        <w:t xml:space="preserve">, ketentuan pidana yang menjadi materi muatan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dibatasi, yakni hanya dapat mengatur ketentuan pidana berupa ancaman pidana paling lama 6 bulan kurungan penjara dan denda maksimal Rp. 50.000.000,00</w:t>
      </w:r>
      <w:r w:rsidR="00630FE2">
        <w:rPr>
          <w:rFonts w:ascii="Times New Roman" w:hAnsi="Times New Roman" w:cs="Times New Roman"/>
          <w:sz w:val="24"/>
          <w:szCs w:val="24"/>
        </w:rPr>
        <w:t>.</w:t>
      </w:r>
    </w:p>
    <w:bookmarkEnd w:id="1"/>
    <w:p w14:paraId="13201150" w14:textId="77777777" w:rsidR="00F210FC" w:rsidRPr="00F210FC" w:rsidRDefault="00F210FC" w:rsidP="00F210FC">
      <w:pPr>
        <w:spacing w:after="0" w:line="360" w:lineRule="auto"/>
        <w:ind w:firstLine="567"/>
        <w:jc w:val="both"/>
        <w:rPr>
          <w:rFonts w:ascii="Times New Roman" w:hAnsi="Times New Roman" w:cs="Times New Roman"/>
          <w:sz w:val="24"/>
          <w:szCs w:val="24"/>
        </w:rPr>
      </w:pPr>
      <w:r w:rsidRPr="00F210FC">
        <w:rPr>
          <w:rFonts w:ascii="Times New Roman" w:hAnsi="Times New Roman" w:cs="Times New Roman"/>
          <w:sz w:val="24"/>
          <w:szCs w:val="24"/>
        </w:rPr>
        <w:t xml:space="preserve">Kewenangan </w:t>
      </w:r>
      <w:r w:rsidRPr="00F210FC">
        <w:rPr>
          <w:rFonts w:ascii="Times New Roman" w:hAnsi="Times New Roman" w:cs="Times New Roman"/>
          <w:sz w:val="24"/>
          <w:szCs w:val="24"/>
          <w:lang w:val="id-ID"/>
        </w:rPr>
        <w:t>Pemerintah Daerah</w:t>
      </w:r>
      <w:r w:rsidRPr="00F210FC">
        <w:rPr>
          <w:rFonts w:ascii="Times New Roman" w:hAnsi="Times New Roman" w:cs="Times New Roman"/>
          <w:sz w:val="24"/>
          <w:szCs w:val="24"/>
        </w:rPr>
        <w:t xml:space="preserve"> dalam membentuk PERDA merupakan amanat yang tertuang pada </w:t>
      </w:r>
      <w:r w:rsidRPr="00F210FC">
        <w:rPr>
          <w:rFonts w:ascii="Times New Roman" w:hAnsi="Times New Roman" w:cs="Times New Roman"/>
          <w:sz w:val="24"/>
          <w:szCs w:val="24"/>
          <w:lang w:val="id-ID"/>
        </w:rPr>
        <w:t>Undang-Undang</w:t>
      </w:r>
      <w:r w:rsidRPr="00F210FC">
        <w:rPr>
          <w:rFonts w:ascii="Times New Roman" w:hAnsi="Times New Roman" w:cs="Times New Roman"/>
          <w:sz w:val="24"/>
          <w:szCs w:val="24"/>
        </w:rPr>
        <w:t xml:space="preserve"> Dasar Negara Republik Indonesi</w:t>
      </w:r>
      <w:r w:rsidRPr="00F210FC">
        <w:rPr>
          <w:rFonts w:ascii="Times New Roman" w:hAnsi="Times New Roman" w:cs="Times New Roman"/>
          <w:sz w:val="24"/>
          <w:szCs w:val="24"/>
          <w:lang w:val="id-ID"/>
        </w:rPr>
        <w:t>a</w:t>
      </w:r>
      <w:r w:rsidRPr="00F210FC">
        <w:rPr>
          <w:rFonts w:ascii="Times New Roman" w:hAnsi="Times New Roman" w:cs="Times New Roman"/>
          <w:sz w:val="24"/>
          <w:szCs w:val="24"/>
        </w:rPr>
        <w:t xml:space="preserve"> Tahun 1945 yang menyatakan pemerintah daerah berhak menetapkan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rPr>
        <w:t xml:space="preserve"> dan peraturan</w:t>
      </w:r>
      <w:r w:rsidRPr="00F210FC">
        <w:rPr>
          <w:rFonts w:ascii="Times New Roman" w:hAnsi="Times New Roman" w:cs="Times New Roman"/>
          <w:sz w:val="24"/>
          <w:szCs w:val="24"/>
          <w:lang w:val="id-ID"/>
        </w:rPr>
        <w:t>-</w:t>
      </w:r>
      <w:r w:rsidRPr="00F210FC">
        <w:rPr>
          <w:rFonts w:ascii="Times New Roman" w:hAnsi="Times New Roman" w:cs="Times New Roman"/>
          <w:sz w:val="24"/>
          <w:szCs w:val="24"/>
        </w:rPr>
        <w:t xml:space="preserve">peraturan lain untuk melaksanakan otonomi dan tugas pembantuan. Dalam hal ini merupakan penegasan pemerintah memiliki hak konstitusional untuk membuat dan menetapkan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rPr>
        <w:t>.</w:t>
      </w:r>
    </w:p>
    <w:p w14:paraId="62C20126" w14:textId="77777777" w:rsidR="00630FE2" w:rsidRDefault="00F210FC" w:rsidP="00630FE2">
      <w:pPr>
        <w:spacing w:after="0" w:line="360" w:lineRule="auto"/>
        <w:ind w:firstLine="567"/>
        <w:jc w:val="both"/>
        <w:rPr>
          <w:rFonts w:ascii="Times New Roman" w:hAnsi="Times New Roman" w:cs="Times New Roman"/>
          <w:sz w:val="24"/>
          <w:szCs w:val="24"/>
          <w:lang w:val="id-ID"/>
        </w:rPr>
      </w:pPr>
      <w:r w:rsidRPr="00F210FC">
        <w:rPr>
          <w:rFonts w:ascii="Times New Roman" w:hAnsi="Times New Roman" w:cs="Times New Roman"/>
          <w:sz w:val="24"/>
          <w:szCs w:val="24"/>
          <w:lang w:val="zh-CN"/>
        </w:rPr>
        <w:t>PERDA adalah peraturan yang dibuat oleh pemerintah daerah provinsi dan kabupaten atau kota. PERDA termasuk dalam peraturan perundang-undangan karena sejalan dengan UU No. 32 Tahun 2004 tentang Pemerintahan Daerah</w:t>
      </w:r>
      <w:r w:rsidRPr="00F210FC">
        <w:rPr>
          <w:rFonts w:ascii="Times New Roman" w:hAnsi="Times New Roman" w:cs="Times New Roman"/>
          <w:sz w:val="24"/>
          <w:szCs w:val="24"/>
          <w:lang w:val="id-ID"/>
        </w:rPr>
        <w:t xml:space="preserve"> </w:t>
      </w:r>
      <w:r w:rsidRPr="00F210FC">
        <w:rPr>
          <w:rFonts w:ascii="Times New Roman" w:hAnsi="Times New Roman" w:cs="Times New Roman"/>
          <w:i/>
          <w:iCs/>
          <w:sz w:val="24"/>
          <w:szCs w:val="24"/>
          <w:lang w:val="id-ID"/>
        </w:rPr>
        <w:t>(untuk selanjutnya disebut UU Pemda)</w:t>
      </w:r>
      <w:r w:rsidRPr="00F210FC">
        <w:rPr>
          <w:rFonts w:ascii="Times New Roman" w:hAnsi="Times New Roman" w:cs="Times New Roman"/>
          <w:sz w:val="24"/>
          <w:szCs w:val="24"/>
          <w:lang w:val="zh-CN"/>
        </w:rPr>
        <w:t xml:space="preserve">. </w:t>
      </w:r>
      <w:r w:rsidRPr="00F210FC">
        <w:rPr>
          <w:rFonts w:ascii="Times New Roman" w:hAnsi="Times New Roman" w:cs="Times New Roman"/>
          <w:sz w:val="24"/>
          <w:szCs w:val="24"/>
          <w:lang w:val="id-ID"/>
        </w:rPr>
        <w:t>PERDA</w:t>
      </w:r>
      <w:r w:rsidRPr="00F210FC">
        <w:rPr>
          <w:rFonts w:ascii="Times New Roman" w:hAnsi="Times New Roman" w:cs="Times New Roman"/>
          <w:sz w:val="24"/>
          <w:szCs w:val="24"/>
          <w:lang w:val="zh-CN"/>
        </w:rPr>
        <w:t xml:space="preserve"> dibuat untuk melaksanakan peraturan perundangan yang lebih tinggi.</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PERDA juga dibuat dalam rangka melaksanakan kebutuhan daerah.</w:t>
      </w:r>
      <w:r w:rsidRPr="00F210FC">
        <w:rPr>
          <w:rFonts w:ascii="Times New Roman" w:hAnsi="Times New Roman" w:cs="Times New Roman"/>
          <w:sz w:val="24"/>
          <w:szCs w:val="24"/>
          <w:lang w:val="id-ID"/>
        </w:rPr>
        <w:t xml:space="preserve"> </w:t>
      </w:r>
      <w:r w:rsidRPr="00F210FC">
        <w:rPr>
          <w:rFonts w:ascii="Times New Roman" w:hAnsi="Times New Roman" w:cs="Times New Roman"/>
          <w:sz w:val="24"/>
          <w:szCs w:val="24"/>
          <w:lang w:val="zh-CN"/>
        </w:rPr>
        <w:t xml:space="preserve">PERDA adalah instrument aturan yang secara sah diberikan kepada pemerintah daerah dalam menyelenggarakan pemerintahan di daerah. Sejak Tahun 1945 hingga sekarang ini, telah berlaku beberapa </w:t>
      </w:r>
      <w:r w:rsidRPr="00F210FC">
        <w:rPr>
          <w:rFonts w:ascii="Times New Roman" w:hAnsi="Times New Roman" w:cs="Times New Roman"/>
          <w:sz w:val="24"/>
          <w:szCs w:val="24"/>
          <w:lang w:val="id-ID"/>
        </w:rPr>
        <w:t>Un</w:t>
      </w:r>
      <w:r w:rsidRPr="00F210FC">
        <w:rPr>
          <w:rFonts w:ascii="Times New Roman" w:hAnsi="Times New Roman" w:cs="Times New Roman"/>
          <w:sz w:val="24"/>
          <w:szCs w:val="24"/>
          <w:lang w:val="zh-CN"/>
        </w:rPr>
        <w:t>dang-</w:t>
      </w:r>
      <w:r w:rsidRPr="00F210FC">
        <w:rPr>
          <w:rFonts w:ascii="Times New Roman" w:hAnsi="Times New Roman" w:cs="Times New Roman"/>
          <w:sz w:val="24"/>
          <w:szCs w:val="24"/>
          <w:lang w:val="id-ID"/>
        </w:rPr>
        <w:t>U</w:t>
      </w:r>
      <w:r w:rsidRPr="00F210FC">
        <w:rPr>
          <w:rFonts w:ascii="Times New Roman" w:hAnsi="Times New Roman" w:cs="Times New Roman"/>
          <w:sz w:val="24"/>
          <w:szCs w:val="24"/>
          <w:lang w:val="zh-CN"/>
        </w:rPr>
        <w:t>ndang yang menjadi dasar hukum penyelenggaraan pemerintahan daerah dengan menetapkan PERDA sebagai salah satu instrumen yuridisnya.</w:t>
      </w:r>
    </w:p>
    <w:p w14:paraId="24A7191D" w14:textId="2F08CFC2" w:rsidR="005A5833" w:rsidRDefault="00630FE2" w:rsidP="00630F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w:t>
      </w:r>
      <w:r w:rsidR="00F210FC" w:rsidRPr="00F210FC">
        <w:rPr>
          <w:rFonts w:ascii="Times New Roman" w:hAnsi="Times New Roman" w:cs="Times New Roman"/>
          <w:sz w:val="24"/>
          <w:szCs w:val="24"/>
          <w:lang w:val="id-ID"/>
        </w:rPr>
        <w:t>apat disimpulkan bahwa PERDA mempunyai peranan yang sangat penting dalam mewujudkan ketertiban hukum dalam bidan</w:t>
      </w:r>
      <w:r w:rsidR="00F210FC" w:rsidRPr="00F210FC">
        <w:rPr>
          <w:rFonts w:ascii="Times New Roman" w:hAnsi="Times New Roman" w:cs="Times New Roman"/>
          <w:sz w:val="24"/>
          <w:szCs w:val="24"/>
        </w:rPr>
        <w:t>g</w:t>
      </w:r>
      <w:r w:rsidR="00F210FC" w:rsidRPr="00F210FC">
        <w:rPr>
          <w:rFonts w:ascii="Times New Roman" w:hAnsi="Times New Roman" w:cs="Times New Roman"/>
          <w:sz w:val="24"/>
          <w:szCs w:val="24"/>
          <w:lang w:val="id-ID"/>
        </w:rPr>
        <w:t xml:space="preserve"> usaha. Dari latar belakang di atas, penulis tertarik untuk </w:t>
      </w:r>
      <w:r w:rsidRPr="00630FE2">
        <w:rPr>
          <w:rFonts w:ascii="Times New Roman" w:hAnsi="Times New Roman" w:cs="Times New Roman"/>
          <w:sz w:val="24"/>
          <w:szCs w:val="24"/>
          <w:lang w:val="id-ID"/>
        </w:rPr>
        <w:t xml:space="preserve">Untuk mengetahui dan memahami sebuah permasalahan terkait tentang kedudukan </w:t>
      </w:r>
      <w:r w:rsidRPr="00630FE2">
        <w:rPr>
          <w:rFonts w:ascii="Times New Roman" w:hAnsi="Times New Roman" w:cs="Times New Roman"/>
          <w:sz w:val="24"/>
          <w:szCs w:val="24"/>
        </w:rPr>
        <w:t xml:space="preserve">hukum bagi orang yang tanpa izin </w:t>
      </w:r>
      <w:r w:rsidRPr="00630FE2">
        <w:rPr>
          <w:rFonts w:ascii="Times New Roman" w:hAnsi="Times New Roman" w:cs="Times New Roman"/>
          <w:sz w:val="24"/>
          <w:szCs w:val="24"/>
          <w:lang w:val="id-ID"/>
        </w:rPr>
        <w:t>mendirikan</w:t>
      </w:r>
      <w:r w:rsidRPr="00630FE2">
        <w:rPr>
          <w:rFonts w:ascii="Times New Roman" w:hAnsi="Times New Roman" w:cs="Times New Roman"/>
          <w:sz w:val="24"/>
          <w:szCs w:val="24"/>
        </w:rPr>
        <w:t xml:space="preserve"> usaha di wilayah </w:t>
      </w:r>
      <w:r w:rsidRPr="00630FE2">
        <w:rPr>
          <w:rFonts w:ascii="Times New Roman" w:hAnsi="Times New Roman" w:cs="Times New Roman"/>
          <w:sz w:val="24"/>
          <w:szCs w:val="24"/>
          <w:lang w:val="id-ID"/>
        </w:rPr>
        <w:t xml:space="preserve">Situbondo </w:t>
      </w:r>
      <w:r w:rsidRPr="00630FE2">
        <w:rPr>
          <w:rFonts w:ascii="Times New Roman" w:hAnsi="Times New Roman" w:cs="Times New Roman"/>
          <w:sz w:val="24"/>
          <w:szCs w:val="24"/>
        </w:rPr>
        <w:t xml:space="preserve">menurut </w:t>
      </w:r>
      <w:r w:rsidRPr="00630FE2">
        <w:rPr>
          <w:rFonts w:ascii="Times New Roman" w:hAnsi="Times New Roman" w:cs="Times New Roman"/>
          <w:sz w:val="24"/>
          <w:szCs w:val="24"/>
          <w:lang w:val="id-ID"/>
        </w:rPr>
        <w:t xml:space="preserve">Peraturan Daerah Kabupaten Situbondo </w:t>
      </w:r>
      <w:r w:rsidRPr="00112630">
        <w:rPr>
          <w:rFonts w:ascii="Times New Roman" w:hAnsi="Times New Roman" w:cs="Times New Roman"/>
          <w:sz w:val="24"/>
          <w:szCs w:val="24"/>
          <w:lang w:val="id-ID"/>
        </w:rPr>
        <w:t>nomor 7 tahun 2018 tentang ketertiban umum dan ketenteraman masyarakat</w:t>
      </w:r>
      <w:r w:rsidRPr="00112630">
        <w:rPr>
          <w:rFonts w:ascii="Times New Roman" w:hAnsi="Times New Roman" w:cs="Times New Roman"/>
          <w:sz w:val="24"/>
          <w:szCs w:val="24"/>
          <w:lang w:val="id-ID"/>
        </w:rPr>
        <w:t xml:space="preserve"> serta u</w:t>
      </w:r>
      <w:r w:rsidRPr="00630FE2">
        <w:rPr>
          <w:rFonts w:ascii="Times New Roman" w:hAnsi="Times New Roman" w:cs="Times New Roman"/>
          <w:sz w:val="24"/>
          <w:szCs w:val="24"/>
          <w:lang w:val="id-ID"/>
        </w:rPr>
        <w:t xml:space="preserve">ntuk mengetahui dan memahami </w:t>
      </w:r>
      <w:r w:rsidRPr="00630FE2">
        <w:rPr>
          <w:rFonts w:ascii="Times New Roman" w:hAnsi="Times New Roman" w:cs="Times New Roman"/>
          <w:sz w:val="24"/>
          <w:szCs w:val="24"/>
        </w:rPr>
        <w:t xml:space="preserve">sanksi hukum bagi orang yang tanpa izin mendirikan usaha di wilayah </w:t>
      </w:r>
      <w:r w:rsidRPr="00630FE2">
        <w:rPr>
          <w:rFonts w:ascii="Times New Roman" w:hAnsi="Times New Roman" w:cs="Times New Roman"/>
          <w:sz w:val="24"/>
          <w:szCs w:val="24"/>
          <w:lang w:val="id-ID"/>
        </w:rPr>
        <w:t>Situbondo</w:t>
      </w:r>
      <w:r w:rsidRPr="00630FE2">
        <w:rPr>
          <w:rFonts w:ascii="Times New Roman" w:hAnsi="Times New Roman" w:cs="Times New Roman"/>
          <w:sz w:val="24"/>
          <w:szCs w:val="24"/>
        </w:rPr>
        <w:t>.</w:t>
      </w:r>
    </w:p>
    <w:p w14:paraId="0EA72957" w14:textId="77777777" w:rsidR="006F174B" w:rsidRDefault="006F174B" w:rsidP="00630FE2">
      <w:pPr>
        <w:spacing w:after="0" w:line="360" w:lineRule="auto"/>
        <w:ind w:firstLine="567"/>
        <w:jc w:val="both"/>
        <w:rPr>
          <w:rFonts w:ascii="Times New Roman" w:hAnsi="Times New Roman" w:cs="Times New Roman"/>
          <w:sz w:val="24"/>
          <w:szCs w:val="24"/>
        </w:rPr>
      </w:pPr>
    </w:p>
    <w:p w14:paraId="458901FC" w14:textId="77777777" w:rsidR="006F174B" w:rsidRPr="00112630" w:rsidRDefault="006F174B" w:rsidP="00630FE2">
      <w:pPr>
        <w:spacing w:after="0" w:line="360" w:lineRule="auto"/>
        <w:ind w:firstLine="567"/>
        <w:jc w:val="both"/>
        <w:rPr>
          <w:rFonts w:ascii="Times New Roman" w:hAnsi="Times New Roman" w:cs="Times New Roman"/>
          <w:sz w:val="24"/>
          <w:szCs w:val="24"/>
          <w:lang w:val="id-ID"/>
        </w:rPr>
      </w:pPr>
    </w:p>
    <w:p w14:paraId="2CB7F400" w14:textId="1FB9CDFA" w:rsidR="00FF6A1B" w:rsidRPr="00112630" w:rsidRDefault="00FF6A1B" w:rsidP="00FF6A1B">
      <w:pPr>
        <w:pStyle w:val="Default"/>
        <w:spacing w:line="360" w:lineRule="auto"/>
        <w:rPr>
          <w:rFonts w:ascii="Times New Roman" w:hAnsi="Times New Roman" w:cs="Times New Roman"/>
          <w:b/>
          <w:color w:val="auto"/>
        </w:rPr>
      </w:pPr>
      <w:r w:rsidRPr="00112630">
        <w:rPr>
          <w:rFonts w:ascii="Times New Roman" w:hAnsi="Times New Roman" w:cs="Times New Roman"/>
          <w:b/>
          <w:color w:val="auto"/>
        </w:rPr>
        <w:lastRenderedPageBreak/>
        <w:t>METODE PENELITIAN</w:t>
      </w:r>
    </w:p>
    <w:p w14:paraId="1BBD2F7A" w14:textId="77777777" w:rsidR="00676863" w:rsidRPr="00112630" w:rsidRDefault="00676863" w:rsidP="00676863">
      <w:pPr>
        <w:spacing w:after="0" w:line="360" w:lineRule="auto"/>
        <w:ind w:right="900"/>
        <w:rPr>
          <w:rFonts w:ascii="Times New Roman" w:eastAsia="Calibri" w:hAnsi="Times New Roman" w:cs="Times New Roman"/>
          <w:b/>
          <w:bCs/>
          <w:sz w:val="24"/>
          <w:szCs w:val="24"/>
        </w:rPr>
      </w:pPr>
      <w:r w:rsidRPr="00112630">
        <w:rPr>
          <w:rFonts w:ascii="Times New Roman" w:hAnsi="Times New Roman" w:cs="Times New Roman"/>
          <w:b/>
          <w:bCs/>
          <w:sz w:val="24"/>
          <w:szCs w:val="24"/>
        </w:rPr>
        <w:t>Pendekatan</w:t>
      </w:r>
      <w:r w:rsidRPr="00112630">
        <w:rPr>
          <w:rFonts w:ascii="Times New Roman" w:eastAsia="Calibri" w:hAnsi="Times New Roman" w:cs="Times New Roman"/>
          <w:b/>
          <w:bCs/>
          <w:sz w:val="24"/>
          <w:szCs w:val="24"/>
        </w:rPr>
        <w:t xml:space="preserve"> Masalah</w:t>
      </w:r>
    </w:p>
    <w:p w14:paraId="43D31564" w14:textId="7D0F8C22" w:rsidR="00676863" w:rsidRPr="00112630" w:rsidRDefault="00C72D6A" w:rsidP="00676863">
      <w:pPr>
        <w:pStyle w:val="ListParagraph"/>
        <w:spacing w:after="0" w:line="360" w:lineRule="auto"/>
        <w:ind w:left="0" w:right="18" w:firstLine="540"/>
        <w:contextualSpacing w:val="0"/>
        <w:jc w:val="both"/>
        <w:rPr>
          <w:rFonts w:ascii="Times New Roman" w:eastAsia="Calibri" w:hAnsi="Times New Roman" w:cs="Times New Roman"/>
          <w:sz w:val="24"/>
          <w:szCs w:val="24"/>
        </w:rPr>
      </w:pPr>
      <w:r w:rsidRPr="00112630">
        <w:rPr>
          <w:rFonts w:ascii="Times New Roman" w:eastAsia="Calibri" w:hAnsi="Times New Roman" w:cs="Times New Roman"/>
          <w:sz w:val="24"/>
          <w:szCs w:val="24"/>
        </w:rPr>
        <w:t>Menurut Marzuki, 2009 p</w:t>
      </w:r>
      <w:r w:rsidR="00676863" w:rsidRPr="00112630">
        <w:rPr>
          <w:rFonts w:ascii="Times New Roman" w:eastAsia="Calibri" w:hAnsi="Times New Roman" w:cs="Times New Roman"/>
          <w:sz w:val="24"/>
          <w:szCs w:val="24"/>
        </w:rPr>
        <w:t xml:space="preserve">endekatan dilakukan </w:t>
      </w:r>
      <w:r w:rsidRPr="00112630">
        <w:rPr>
          <w:rFonts w:ascii="Times New Roman" w:eastAsia="Calibri" w:hAnsi="Times New Roman" w:cs="Times New Roman"/>
          <w:sz w:val="24"/>
          <w:szCs w:val="24"/>
        </w:rPr>
        <w:t>dengan</w:t>
      </w:r>
      <w:r w:rsidR="00676863" w:rsidRPr="00112630">
        <w:rPr>
          <w:rFonts w:ascii="Times New Roman" w:eastAsia="Calibri" w:hAnsi="Times New Roman" w:cs="Times New Roman"/>
          <w:sz w:val="24"/>
          <w:szCs w:val="24"/>
        </w:rPr>
        <w:t xml:space="preserve"> 3 (tiga) macam pendekatan, yaitu pendekatan yuridis normative (</w:t>
      </w:r>
      <w:r w:rsidR="00676863" w:rsidRPr="00112630">
        <w:rPr>
          <w:rFonts w:ascii="Times New Roman" w:eastAsia="Calibri" w:hAnsi="Times New Roman" w:cs="Times New Roman"/>
          <w:i/>
          <w:sz w:val="24"/>
          <w:szCs w:val="24"/>
        </w:rPr>
        <w:t>doktrinal</w:t>
      </w:r>
      <w:r w:rsidR="00676863" w:rsidRPr="00112630">
        <w:rPr>
          <w:rFonts w:ascii="Times New Roman" w:eastAsia="Calibri" w:hAnsi="Times New Roman" w:cs="Times New Roman"/>
          <w:sz w:val="24"/>
          <w:szCs w:val="24"/>
        </w:rPr>
        <w:t>), pendekatan perundang-undangan (</w:t>
      </w:r>
      <w:r w:rsidR="00676863" w:rsidRPr="00112630">
        <w:rPr>
          <w:rFonts w:ascii="Times New Roman" w:eastAsia="Calibri" w:hAnsi="Times New Roman" w:cs="Times New Roman"/>
          <w:i/>
          <w:sz w:val="24"/>
          <w:szCs w:val="24"/>
        </w:rPr>
        <w:t>statue approach</w:t>
      </w:r>
      <w:r w:rsidR="00676863" w:rsidRPr="00112630">
        <w:rPr>
          <w:rFonts w:ascii="Times New Roman" w:eastAsia="Calibri" w:hAnsi="Times New Roman" w:cs="Times New Roman"/>
          <w:sz w:val="24"/>
          <w:szCs w:val="24"/>
        </w:rPr>
        <w:t>) dan pendekatan konseptual (</w:t>
      </w:r>
      <w:r w:rsidR="00676863" w:rsidRPr="00112630">
        <w:rPr>
          <w:rFonts w:ascii="Times New Roman" w:eastAsia="Calibri" w:hAnsi="Times New Roman" w:cs="Times New Roman"/>
          <w:i/>
          <w:sz w:val="24"/>
          <w:szCs w:val="24"/>
        </w:rPr>
        <w:t>conceptual approach</w:t>
      </w:r>
      <w:r w:rsidR="00676863" w:rsidRPr="00112630">
        <w:rPr>
          <w:rFonts w:ascii="Times New Roman" w:eastAsia="Calibri" w:hAnsi="Times New Roman" w:cs="Times New Roman"/>
          <w:sz w:val="24"/>
          <w:szCs w:val="24"/>
        </w:rPr>
        <w:t>):</w:t>
      </w:r>
    </w:p>
    <w:p w14:paraId="66FD47BF" w14:textId="77777777" w:rsidR="00676863" w:rsidRPr="00112630"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Pendekatan yuridis normatif (</w:t>
      </w:r>
      <w:r w:rsidRPr="00112630">
        <w:rPr>
          <w:rFonts w:ascii="Times New Roman" w:hAnsi="Times New Roman" w:cs="Times New Roman"/>
          <w:i/>
          <w:sz w:val="24"/>
          <w:szCs w:val="24"/>
        </w:rPr>
        <w:t>doktrinal</w:t>
      </w:r>
      <w:r w:rsidRPr="00112630">
        <w:rPr>
          <w:rFonts w:ascii="Times New Roman" w:hAnsi="Times New Roman" w:cs="Times New Roman"/>
          <w:sz w:val="24"/>
          <w:szCs w:val="24"/>
        </w:rPr>
        <w:t>) adalah pendekatan yang dilakukan berdasarkan teori, asas hukum, peraturan perundang-undangan dan suatu Putusan Mahkamah Konstitusi yang berhubungan dengan Pendekatan ini dikenal pula dengan pendekatan kepustakaan, yakni dengan mempelajari buku-buku, peraturan perundang-undangan dan dokumen lain yang berhubungan dengan penelitian ini.</w:t>
      </w:r>
    </w:p>
    <w:p w14:paraId="09B21DD6" w14:textId="77777777" w:rsidR="00676863" w:rsidRPr="00112630"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Pendekatan</w:t>
      </w:r>
      <w:r w:rsidRPr="00112630">
        <w:rPr>
          <w:rFonts w:ascii="Times New Roman" w:eastAsia="Calibri" w:hAnsi="Times New Roman" w:cs="Times New Roman"/>
          <w:sz w:val="24"/>
          <w:szCs w:val="24"/>
        </w:rPr>
        <w:t xml:space="preserve"> perundang-undangan (</w:t>
      </w:r>
      <w:r w:rsidRPr="00112630">
        <w:rPr>
          <w:rFonts w:ascii="Times New Roman" w:eastAsia="Calibri" w:hAnsi="Times New Roman" w:cs="Times New Roman"/>
          <w:i/>
          <w:sz w:val="24"/>
          <w:szCs w:val="24"/>
        </w:rPr>
        <w:t>statue approach</w:t>
      </w:r>
      <w:r w:rsidRPr="00112630">
        <w:rPr>
          <w:rFonts w:ascii="Times New Roman" w:eastAsia="Calibri" w:hAnsi="Times New Roman" w:cs="Times New Roman"/>
          <w:sz w:val="24"/>
          <w:szCs w:val="24"/>
        </w:rPr>
        <w:t>), pendekatan ini dilakukan dengan menelaah semua undang-undang dan regulasi yang bersangkut paut dengan isu hukum yang sedang ditangani. Hasil dari telaah tersebut merupakan suatu argument untuk memecahkan isi yang dihadapi.</w:t>
      </w:r>
    </w:p>
    <w:p w14:paraId="713B776D" w14:textId="111264CF" w:rsidR="00676863" w:rsidRPr="00112630"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Pendekatan</w:t>
      </w:r>
      <w:r w:rsidRPr="00112630">
        <w:rPr>
          <w:rFonts w:ascii="Times New Roman" w:eastAsia="Calibri" w:hAnsi="Times New Roman" w:cs="Times New Roman"/>
          <w:sz w:val="24"/>
          <w:szCs w:val="24"/>
        </w:rPr>
        <w:t xml:space="preserve"> konseptual (</w:t>
      </w:r>
      <w:r w:rsidRPr="00112630">
        <w:rPr>
          <w:rFonts w:ascii="Times New Roman" w:eastAsia="Calibri" w:hAnsi="Times New Roman" w:cs="Times New Roman"/>
          <w:i/>
          <w:sz w:val="24"/>
          <w:szCs w:val="24"/>
        </w:rPr>
        <w:t>conceptual approach</w:t>
      </w:r>
      <w:r w:rsidRPr="00112630">
        <w:rPr>
          <w:rFonts w:ascii="Times New Roman" w:eastAsia="Calibri" w:hAnsi="Times New Roman" w:cs="Times New Roman"/>
          <w:sz w:val="24"/>
          <w:szCs w:val="24"/>
        </w:rPr>
        <w:t>), yaitu suatu metode pendekatan yang beranjak dari perundang-undangan dan doktrin-doktrin yang berkembang dalam hukum badan asas-asas hukum yang relevan dengan isu hukum.</w:t>
      </w:r>
    </w:p>
    <w:p w14:paraId="646D77B4" w14:textId="77777777" w:rsidR="00676863" w:rsidRPr="00112630" w:rsidRDefault="00676863" w:rsidP="00676863">
      <w:pPr>
        <w:spacing w:after="0" w:line="360" w:lineRule="auto"/>
        <w:ind w:right="900"/>
        <w:rPr>
          <w:rFonts w:ascii="Times New Roman" w:eastAsia="Calibri" w:hAnsi="Times New Roman" w:cs="Times New Roman"/>
          <w:b/>
          <w:bCs/>
          <w:sz w:val="24"/>
          <w:szCs w:val="24"/>
        </w:rPr>
      </w:pPr>
      <w:r w:rsidRPr="00112630">
        <w:rPr>
          <w:rFonts w:ascii="Times New Roman" w:eastAsia="Calibri" w:hAnsi="Times New Roman" w:cs="Times New Roman"/>
          <w:b/>
          <w:bCs/>
          <w:sz w:val="24"/>
          <w:szCs w:val="24"/>
        </w:rPr>
        <w:t>Jenis Penelitian</w:t>
      </w:r>
    </w:p>
    <w:p w14:paraId="4B26C460" w14:textId="3624BCB1" w:rsidR="00676863" w:rsidRPr="00112630" w:rsidRDefault="00310E57" w:rsidP="00676863">
      <w:pPr>
        <w:pStyle w:val="ListParagraph"/>
        <w:spacing w:after="0" w:line="360" w:lineRule="auto"/>
        <w:ind w:left="0" w:right="18" w:firstLine="540"/>
        <w:contextualSpacing w:val="0"/>
        <w:jc w:val="both"/>
        <w:rPr>
          <w:rFonts w:ascii="Times New Roman" w:hAnsi="Times New Roman" w:cs="Times New Roman"/>
          <w:sz w:val="24"/>
          <w:szCs w:val="24"/>
        </w:rPr>
      </w:pPr>
      <w:r w:rsidRPr="00112630">
        <w:rPr>
          <w:rFonts w:ascii="Times New Roman" w:hAnsi="Times New Roman" w:cs="Times New Roman"/>
          <w:sz w:val="24"/>
          <w:szCs w:val="24"/>
        </w:rPr>
        <w:t>P</w:t>
      </w:r>
      <w:r w:rsidR="00676863" w:rsidRPr="00112630">
        <w:rPr>
          <w:rFonts w:ascii="Times New Roman" w:hAnsi="Times New Roman" w:cs="Times New Roman"/>
          <w:sz w:val="24"/>
          <w:szCs w:val="24"/>
        </w:rPr>
        <w:t xml:space="preserve">enelitian ini termasuk ke dalam jenis penelitian normatif atau penelitian kepustakaan. Penelitian Kepustakaan, yaitu penelitian yang dilakukan dengan cara meneliti bahan pustaka atau bahan sekunder yang terdiri dari bahan hukum primer, bahan hukum sekunder dan bahan hukum tersier. Dilihat dari bentuknya penelitian ini termasuk penelitian deskriptif. Penelitian deskriptif adalah penelitian yang dimaksud untuk memberikan bahan yang diteliti mungkin tentang manusia, keadaan atau gejala-gejala lainnya. Maksud dari penelitian deskriptif adalah untuk mempertegas hipotesa-hipotesa agar dapat membantu memperkuat teori-teori baru. Ditinjau dari metodenya, penelitian ini termasuk penelitian kualitatif. Penelitian kualitatif adalah penelitian yang dilakukan dengan melakukan pengumpulan bahan berupa kata-kata, gambar-gambar, serta informasi verbal dan bukan bentuk angka-angka. Sedangkan bahan-bahan tersebut disusun </w:t>
      </w:r>
      <w:r w:rsidR="00676863" w:rsidRPr="00112630">
        <w:rPr>
          <w:rFonts w:ascii="Times New Roman" w:hAnsi="Times New Roman" w:cs="Times New Roman"/>
          <w:sz w:val="24"/>
          <w:szCs w:val="24"/>
        </w:rPr>
        <w:lastRenderedPageBreak/>
        <w:t>secara sistematis, dikaji, kemudian ditarik suatu kesimpulan dalam hubungannya dengan masalah yang diteliti.</w:t>
      </w:r>
    </w:p>
    <w:p w14:paraId="1EE8CF7E" w14:textId="77777777" w:rsidR="00676863" w:rsidRPr="00112630" w:rsidRDefault="00676863" w:rsidP="00676863">
      <w:pPr>
        <w:spacing w:after="0" w:line="360" w:lineRule="auto"/>
        <w:ind w:right="900"/>
        <w:rPr>
          <w:rFonts w:ascii="Times New Roman" w:eastAsia="Calibri" w:hAnsi="Times New Roman" w:cs="Times New Roman"/>
          <w:b/>
          <w:bCs/>
          <w:sz w:val="24"/>
          <w:szCs w:val="24"/>
        </w:rPr>
      </w:pPr>
      <w:r w:rsidRPr="00112630">
        <w:rPr>
          <w:rFonts w:ascii="Times New Roman" w:eastAsia="Calibri" w:hAnsi="Times New Roman" w:cs="Times New Roman"/>
          <w:b/>
          <w:bCs/>
          <w:sz w:val="24"/>
          <w:szCs w:val="24"/>
        </w:rPr>
        <w:t>Jenis Bahan Hukum</w:t>
      </w:r>
    </w:p>
    <w:p w14:paraId="646CDBF4" w14:textId="77777777" w:rsidR="00676863" w:rsidRPr="00112630" w:rsidRDefault="00676863" w:rsidP="00676863">
      <w:pPr>
        <w:pStyle w:val="ListParagraph"/>
        <w:spacing w:after="0" w:line="360" w:lineRule="auto"/>
        <w:ind w:left="0" w:right="18" w:firstLine="540"/>
        <w:contextualSpacing w:val="0"/>
        <w:jc w:val="both"/>
        <w:rPr>
          <w:rFonts w:ascii="Times New Roman" w:hAnsi="Times New Roman" w:cs="Times New Roman"/>
          <w:sz w:val="24"/>
          <w:szCs w:val="24"/>
        </w:rPr>
      </w:pPr>
      <w:r w:rsidRPr="00112630">
        <w:rPr>
          <w:rFonts w:ascii="Times New Roman" w:hAnsi="Times New Roman" w:cs="Times New Roman"/>
          <w:sz w:val="24"/>
          <w:szCs w:val="24"/>
        </w:rPr>
        <w:t>Jenis bahan yang digunakan dalam penelitian ini berupa bahan sekunder, yaitu bahan atau informasi yang di dapat dari sejumlah keterangan atau fakta-fakta yang diperoleh secara tidak langsung dan merupakan hasil penelitian dokumen penelitian serupa yang pernah dilakukan sebelumnya. Bahan kepustakaan seperti buku-buku, literatur, koran, majalah, jurnal maupun arsip-arsip yang sesuai dengan penelitian yang akan dibahas.</w:t>
      </w:r>
    </w:p>
    <w:p w14:paraId="712BD05E" w14:textId="77777777" w:rsidR="00676863" w:rsidRPr="00112630" w:rsidRDefault="00676863" w:rsidP="00676863">
      <w:pPr>
        <w:spacing w:after="0" w:line="360" w:lineRule="auto"/>
        <w:ind w:right="900"/>
        <w:rPr>
          <w:rFonts w:ascii="Times New Roman" w:eastAsia="Calibri" w:hAnsi="Times New Roman" w:cs="Times New Roman"/>
          <w:b/>
          <w:bCs/>
          <w:sz w:val="24"/>
          <w:szCs w:val="24"/>
        </w:rPr>
      </w:pPr>
      <w:r w:rsidRPr="00112630">
        <w:rPr>
          <w:rFonts w:ascii="Times New Roman" w:eastAsia="Calibri" w:hAnsi="Times New Roman" w:cs="Times New Roman"/>
          <w:b/>
          <w:bCs/>
          <w:sz w:val="24"/>
          <w:szCs w:val="24"/>
        </w:rPr>
        <w:t>Sumber Bahan Hukum</w:t>
      </w:r>
    </w:p>
    <w:p w14:paraId="38E58A2E" w14:textId="77777777" w:rsidR="00676863" w:rsidRPr="00112630" w:rsidRDefault="00676863" w:rsidP="00676863">
      <w:pPr>
        <w:pStyle w:val="ListParagraph"/>
        <w:spacing w:after="0" w:line="360" w:lineRule="auto"/>
        <w:ind w:left="0" w:right="18" w:firstLine="540"/>
        <w:contextualSpacing w:val="0"/>
        <w:jc w:val="both"/>
        <w:rPr>
          <w:rFonts w:ascii="Times New Roman" w:hAnsi="Times New Roman" w:cs="Times New Roman"/>
          <w:sz w:val="24"/>
          <w:szCs w:val="24"/>
        </w:rPr>
      </w:pPr>
      <w:r w:rsidRPr="00112630">
        <w:rPr>
          <w:rFonts w:ascii="Times New Roman" w:hAnsi="Times New Roman" w:cs="Times New Roman"/>
          <w:sz w:val="24"/>
          <w:szCs w:val="24"/>
        </w:rPr>
        <w:t>Sumber bahan adalah tempat dimana sumber penelitian ini diperoleh. Sumber bahan dalam penelitian ini adalah sumber bahan sekunder, yaitu tempat dimana diperoleh bahan sekunder digunakan dalam penelitian ini, meliputi:</w:t>
      </w:r>
    </w:p>
    <w:p w14:paraId="58F2CD11" w14:textId="77777777" w:rsidR="00676863" w:rsidRPr="00112630" w:rsidRDefault="00676863" w:rsidP="00676863">
      <w:pPr>
        <w:numPr>
          <w:ilvl w:val="0"/>
          <w:numId w:val="13"/>
        </w:numPr>
        <w:autoSpaceDE w:val="0"/>
        <w:autoSpaceDN w:val="0"/>
        <w:adjustRightInd w:val="0"/>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Bahan Hukum Primer</w:t>
      </w:r>
    </w:p>
    <w:p w14:paraId="3B7C27C9" w14:textId="35406CBE" w:rsidR="00AD2AC5" w:rsidRPr="00112630" w:rsidRDefault="00676863" w:rsidP="005A5833">
      <w:pPr>
        <w:autoSpaceDE w:val="0"/>
        <w:autoSpaceDN w:val="0"/>
        <w:adjustRightInd w:val="0"/>
        <w:spacing w:after="0" w:line="360" w:lineRule="auto"/>
        <w:ind w:left="284" w:firstLine="567"/>
        <w:jc w:val="both"/>
        <w:rPr>
          <w:rFonts w:ascii="Times New Roman" w:hAnsi="Times New Roman" w:cs="Times New Roman"/>
          <w:sz w:val="24"/>
          <w:szCs w:val="24"/>
        </w:rPr>
      </w:pPr>
      <w:r w:rsidRPr="00112630">
        <w:rPr>
          <w:rFonts w:ascii="Times New Roman" w:hAnsi="Times New Roman" w:cs="Times New Roman"/>
          <w:sz w:val="24"/>
          <w:szCs w:val="24"/>
        </w:rPr>
        <w:t>Bahan Hukum Primer adalah bahan-bahan hukum yang bersifat dan mengikat yang menjadi bahan hukum primer dalam penelitian ini adalah Undang-Undang: Analisis hukum maraknya pernikahan dini di masa pandemi perspektif Undang-Undang Nomor 16 Tahun 2019 Tentang perubahan atas Undang-Undang Nomor 1 Tahun 1974 Tentang Perkawinan</w:t>
      </w:r>
      <w:r w:rsidR="00096CAA" w:rsidRPr="00112630">
        <w:rPr>
          <w:rFonts w:ascii="Times New Roman" w:hAnsi="Times New Roman" w:cs="Times New Roman"/>
          <w:sz w:val="24"/>
          <w:szCs w:val="24"/>
        </w:rPr>
        <w:t xml:space="preserve"> (Soerjono &amp; Mamudji, 2006)</w:t>
      </w:r>
    </w:p>
    <w:p w14:paraId="46FE6902" w14:textId="77777777" w:rsidR="00676863" w:rsidRPr="00112630" w:rsidRDefault="00676863" w:rsidP="00676863">
      <w:pPr>
        <w:numPr>
          <w:ilvl w:val="0"/>
          <w:numId w:val="13"/>
        </w:numPr>
        <w:autoSpaceDE w:val="0"/>
        <w:autoSpaceDN w:val="0"/>
        <w:adjustRightInd w:val="0"/>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Bahan Hukum Sekunder</w:t>
      </w:r>
    </w:p>
    <w:p w14:paraId="2B544B35" w14:textId="20F7AEA5" w:rsidR="00096CAA" w:rsidRPr="00112630" w:rsidRDefault="00676863" w:rsidP="00112630">
      <w:pPr>
        <w:autoSpaceDE w:val="0"/>
        <w:autoSpaceDN w:val="0"/>
        <w:adjustRightInd w:val="0"/>
        <w:spacing w:after="0" w:line="360" w:lineRule="auto"/>
        <w:ind w:left="284" w:firstLine="567"/>
        <w:jc w:val="both"/>
        <w:rPr>
          <w:rFonts w:ascii="Times New Roman" w:hAnsi="Times New Roman" w:cs="Times New Roman"/>
          <w:sz w:val="24"/>
          <w:szCs w:val="24"/>
        </w:rPr>
      </w:pPr>
      <w:r w:rsidRPr="00112630">
        <w:rPr>
          <w:rFonts w:ascii="Times New Roman" w:hAnsi="Times New Roman" w:cs="Times New Roman"/>
          <w:sz w:val="24"/>
          <w:szCs w:val="24"/>
        </w:rPr>
        <w:t>Bahan Hukum Sekunder adalah bahan hukum yang memberikan penjelasan mengenai bahan hukum primer yang digunakan dalam penelitian hukum ini antara lain buku-buku terkait, karya ilmiah, makalah, artikel dan lain sebagainya berkaitan dengan permasalahan yang diteliti.</w:t>
      </w:r>
      <w:r w:rsidRPr="00112630">
        <w:rPr>
          <w:rStyle w:val="FootnoteReference"/>
          <w:rFonts w:ascii="Times New Roman" w:hAnsi="Times New Roman" w:cs="Times New Roman"/>
          <w:sz w:val="24"/>
          <w:szCs w:val="24"/>
        </w:rPr>
        <w:t xml:space="preserve"> </w:t>
      </w:r>
    </w:p>
    <w:p w14:paraId="4BBE80BE" w14:textId="77777777" w:rsidR="00676863" w:rsidRPr="00112630" w:rsidRDefault="00676863" w:rsidP="00676863">
      <w:pPr>
        <w:numPr>
          <w:ilvl w:val="0"/>
          <w:numId w:val="13"/>
        </w:numPr>
        <w:autoSpaceDE w:val="0"/>
        <w:autoSpaceDN w:val="0"/>
        <w:adjustRightInd w:val="0"/>
        <w:spacing w:after="0" w:line="360" w:lineRule="auto"/>
        <w:ind w:left="284" w:hanging="284"/>
        <w:jc w:val="both"/>
        <w:rPr>
          <w:rFonts w:ascii="Times New Roman" w:hAnsi="Times New Roman" w:cs="Times New Roman"/>
          <w:sz w:val="24"/>
          <w:szCs w:val="24"/>
        </w:rPr>
      </w:pPr>
      <w:r w:rsidRPr="00112630">
        <w:rPr>
          <w:rFonts w:ascii="Times New Roman" w:hAnsi="Times New Roman" w:cs="Times New Roman"/>
          <w:sz w:val="24"/>
          <w:szCs w:val="24"/>
        </w:rPr>
        <w:t>Bahan Hukum Tersier</w:t>
      </w:r>
    </w:p>
    <w:p w14:paraId="665DD9C1" w14:textId="38772421" w:rsidR="00676863" w:rsidRPr="00112630" w:rsidRDefault="00676863" w:rsidP="00676863">
      <w:pPr>
        <w:autoSpaceDE w:val="0"/>
        <w:autoSpaceDN w:val="0"/>
        <w:adjustRightInd w:val="0"/>
        <w:spacing w:after="0" w:line="360" w:lineRule="auto"/>
        <w:ind w:left="284" w:firstLine="567"/>
        <w:jc w:val="both"/>
        <w:rPr>
          <w:rFonts w:ascii="Times New Roman" w:hAnsi="Times New Roman" w:cs="Times New Roman"/>
          <w:sz w:val="24"/>
          <w:szCs w:val="24"/>
        </w:rPr>
      </w:pPr>
      <w:r w:rsidRPr="00112630">
        <w:rPr>
          <w:rFonts w:ascii="Times New Roman" w:hAnsi="Times New Roman" w:cs="Times New Roman"/>
          <w:sz w:val="24"/>
          <w:szCs w:val="24"/>
        </w:rPr>
        <w:t>Bahan hukum tersier adalah bahan hukum yang memberikan petunjuk maupun penjelasan terhadap bahan hukum primer dan sekunder primer. Bahan hukum tersier seperti kamus besar bahasa Indonesia, kamus hukum, ensiklopedia dan bahan-bahan dari media internet yang relevan dengan penelitian ini.</w:t>
      </w:r>
    </w:p>
    <w:p w14:paraId="75035412" w14:textId="77777777" w:rsidR="00676863" w:rsidRPr="001C5820" w:rsidRDefault="00676863" w:rsidP="00426091">
      <w:pPr>
        <w:pStyle w:val="BodyText"/>
        <w:spacing w:before="12" w:line="360" w:lineRule="auto"/>
        <w:ind w:right="134"/>
        <w:jc w:val="both"/>
        <w:rPr>
          <w:highlight w:val="yellow"/>
          <w:lang w:val="id-ID"/>
        </w:rPr>
      </w:pPr>
    </w:p>
    <w:p w14:paraId="3302D79B" w14:textId="177465C6" w:rsidR="00193AD6" w:rsidRPr="00820E34" w:rsidRDefault="00D616BB" w:rsidP="00793532">
      <w:pPr>
        <w:pStyle w:val="BodyText"/>
        <w:spacing w:before="12" w:line="360" w:lineRule="auto"/>
        <w:ind w:right="134"/>
        <w:jc w:val="both"/>
        <w:rPr>
          <w:rFonts w:ascii="Times New Roman" w:hAnsi="Times New Roman" w:cs="Times New Roman"/>
          <w:b/>
          <w:bCs/>
          <w:lang w:val="id-ID"/>
        </w:rPr>
      </w:pPr>
      <w:r w:rsidRPr="00820E34">
        <w:rPr>
          <w:rFonts w:ascii="Times New Roman" w:hAnsi="Times New Roman" w:cs="Times New Roman"/>
          <w:b/>
          <w:bCs/>
          <w:sz w:val="24"/>
          <w:szCs w:val="24"/>
          <w:lang w:val="id-ID"/>
        </w:rPr>
        <w:lastRenderedPageBreak/>
        <w:t xml:space="preserve">HASIL DAN </w:t>
      </w:r>
      <w:r w:rsidR="00193AD6" w:rsidRPr="00820E34">
        <w:rPr>
          <w:rFonts w:ascii="Times New Roman" w:hAnsi="Times New Roman" w:cs="Times New Roman"/>
          <w:b/>
          <w:bCs/>
          <w:sz w:val="24"/>
          <w:szCs w:val="24"/>
          <w:lang w:val="id-ID"/>
        </w:rPr>
        <w:t>PEMBAHASAN</w:t>
      </w:r>
    </w:p>
    <w:p w14:paraId="43752677" w14:textId="77777777" w:rsidR="005376B6" w:rsidRDefault="00820E34" w:rsidP="005376B6">
      <w:pPr>
        <w:pStyle w:val="BodyText"/>
        <w:spacing w:line="360" w:lineRule="auto"/>
        <w:ind w:right="134"/>
        <w:jc w:val="both"/>
        <w:rPr>
          <w:rFonts w:ascii="Times New Roman" w:hAnsi="Times New Roman" w:cs="Times New Roman"/>
          <w:b/>
          <w:bCs/>
          <w:sz w:val="24"/>
          <w:szCs w:val="24"/>
        </w:rPr>
      </w:pPr>
      <w:r w:rsidRPr="00820E34">
        <w:rPr>
          <w:rFonts w:ascii="Times New Roman" w:hAnsi="Times New Roman" w:cs="Times New Roman"/>
          <w:b/>
          <w:bCs/>
          <w:sz w:val="24"/>
          <w:szCs w:val="24"/>
        </w:rPr>
        <w:t xml:space="preserve">Kedudukan Hukum Dari Penerapan </w:t>
      </w:r>
      <w:bookmarkStart w:id="2" w:name="_Hlk137289467"/>
      <w:r w:rsidRPr="00820E34">
        <w:rPr>
          <w:rFonts w:ascii="Times New Roman" w:hAnsi="Times New Roman" w:cs="Times New Roman"/>
          <w:b/>
          <w:bCs/>
          <w:sz w:val="24"/>
          <w:szCs w:val="24"/>
        </w:rPr>
        <w:t>Peraturan Daerah Nomor 7 Tahun 2018 Tentang Ketertiban Umum Dan Ketenteraman Masyarakat</w:t>
      </w:r>
      <w:bookmarkEnd w:id="2"/>
    </w:p>
    <w:p w14:paraId="689D1259" w14:textId="5CCB5FFB" w:rsidR="005376B6" w:rsidRPr="005376B6" w:rsidRDefault="005376B6" w:rsidP="005376B6">
      <w:pPr>
        <w:spacing w:after="0" w:line="360" w:lineRule="auto"/>
        <w:ind w:firstLine="567"/>
        <w:jc w:val="both"/>
        <w:rPr>
          <w:rFonts w:ascii="Times New Roman" w:hAnsi="Times New Roman" w:cs="Times New Roman"/>
          <w:b/>
          <w:bCs/>
          <w:sz w:val="24"/>
          <w:szCs w:val="24"/>
          <w:lang w:val="id-ID"/>
        </w:rPr>
      </w:pPr>
      <w:r w:rsidRPr="005376B6">
        <w:rPr>
          <w:rFonts w:ascii="Times New Roman" w:hAnsi="Times New Roman" w:cs="Times New Roman"/>
          <w:sz w:val="24"/>
          <w:szCs w:val="24"/>
        </w:rPr>
        <w:t>Kedudukan Hukum adalah sebagai tempat atau posisi dalam suatu kelompok sosial sehubungan dengan orang lain dalam kelompok. Menurut Harjono, dalam buku Konstitusi sebagai Rumah Bangsa, bahwa (</w:t>
      </w:r>
      <w:r w:rsidRPr="005376B6">
        <w:rPr>
          <w:rFonts w:ascii="Times New Roman" w:hAnsi="Times New Roman" w:cs="Times New Roman"/>
          <w:i/>
          <w:iCs/>
          <w:sz w:val="24"/>
          <w:szCs w:val="24"/>
        </w:rPr>
        <w:t>Legal Standing</w:t>
      </w:r>
      <w:r w:rsidRPr="005376B6">
        <w:rPr>
          <w:rFonts w:ascii="Times New Roman" w:hAnsi="Times New Roman" w:cs="Times New Roman"/>
          <w:sz w:val="24"/>
          <w:szCs w:val="24"/>
        </w:rPr>
        <w:t>) atau disebut dengan kedudukan hukum. Legal standing adalah keadaan di mana seseorang atau suatu pihak ditentukan memenuhi syarat dan oleh karena itu mempunyai hak untuk mengajukan permohonan penyelesaian perselisihan atau sengketa atau perkara</w:t>
      </w:r>
      <w:r w:rsidR="006075DE">
        <w:rPr>
          <w:rFonts w:ascii="Times New Roman" w:hAnsi="Times New Roman" w:cs="Times New Roman"/>
          <w:sz w:val="24"/>
          <w:szCs w:val="24"/>
        </w:rPr>
        <w:t xml:space="preserve"> (</w:t>
      </w:r>
      <w:r w:rsidR="006075DE" w:rsidRPr="006075DE">
        <w:rPr>
          <w:rFonts w:ascii="Times New Roman" w:hAnsi="Times New Roman" w:cs="Times New Roman"/>
          <w:sz w:val="24"/>
          <w:szCs w:val="24"/>
        </w:rPr>
        <w:t>Harjono, 2008).</w:t>
      </w:r>
      <w:r w:rsidR="006075DE" w:rsidRPr="005376B6">
        <w:rPr>
          <w:rFonts w:ascii="Times New Roman" w:hAnsi="Times New Roman" w:cs="Times New Roman"/>
          <w:sz w:val="24"/>
          <w:szCs w:val="24"/>
        </w:rPr>
        <w:t xml:space="preserve"> </w:t>
      </w:r>
      <w:r w:rsidRPr="005376B6">
        <w:rPr>
          <w:rFonts w:ascii="Times New Roman" w:hAnsi="Times New Roman" w:cs="Times New Roman"/>
          <w:sz w:val="24"/>
          <w:szCs w:val="24"/>
        </w:rPr>
        <w:t>Biasanya kedudukan hukum dapat di tunjukan dengan cara berikut:</w:t>
      </w:r>
    </w:p>
    <w:p w14:paraId="6CD5C21C" w14:textId="1E605D3A" w:rsidR="005376B6" w:rsidRPr="005376B6" w:rsidRDefault="005376B6" w:rsidP="005376B6">
      <w:pPr>
        <w:pStyle w:val="ListParagraph"/>
        <w:numPr>
          <w:ilvl w:val="0"/>
          <w:numId w:val="51"/>
        </w:numPr>
        <w:shd w:val="clear" w:color="auto" w:fill="FFFFFF"/>
        <w:spacing w:after="0" w:line="360" w:lineRule="auto"/>
        <w:ind w:left="284" w:hanging="284"/>
        <w:jc w:val="both"/>
        <w:rPr>
          <w:rFonts w:ascii="Times New Roman" w:hAnsi="Times New Roman" w:cs="Times New Roman"/>
          <w:sz w:val="24"/>
          <w:szCs w:val="24"/>
        </w:rPr>
      </w:pPr>
      <w:r w:rsidRPr="005376B6">
        <w:rPr>
          <w:rFonts w:ascii="Times New Roman" w:hAnsi="Times New Roman" w:cs="Times New Roman"/>
          <w:sz w:val="24"/>
          <w:szCs w:val="24"/>
        </w:rPr>
        <w:t xml:space="preserve">Suatu pihak secara langsung dirugikan oleh undang-undang atau tindakan yang menjadi permasalahan, dan kerugian ini kan terus berlanjut kecuali jika pengadilan turun tangan dengan memerintahkan pemberian kompensasi, menetapkan bahwa hukum yang dipermasalahkan tidak berlaku untuk pihak tersebut, atau menyatakan bahwa undang undang tersebut batal demi hukum. </w:t>
      </w:r>
    </w:p>
    <w:p w14:paraId="5F84ADF2" w14:textId="09A67F3D" w:rsidR="005376B6" w:rsidRPr="005376B6" w:rsidRDefault="005376B6" w:rsidP="005376B6">
      <w:pPr>
        <w:pStyle w:val="ListParagraph"/>
        <w:numPr>
          <w:ilvl w:val="0"/>
          <w:numId w:val="51"/>
        </w:numPr>
        <w:shd w:val="clear" w:color="auto" w:fill="FFFFFF"/>
        <w:spacing w:after="0" w:line="360" w:lineRule="auto"/>
        <w:ind w:left="284" w:hanging="284"/>
        <w:jc w:val="both"/>
        <w:rPr>
          <w:rFonts w:ascii="Times New Roman" w:hAnsi="Times New Roman" w:cs="Times New Roman"/>
          <w:sz w:val="24"/>
          <w:szCs w:val="24"/>
        </w:rPr>
      </w:pPr>
      <w:r w:rsidRPr="005376B6">
        <w:rPr>
          <w:rFonts w:ascii="Times New Roman" w:hAnsi="Times New Roman" w:cs="Times New Roman"/>
          <w:sz w:val="24"/>
          <w:szCs w:val="24"/>
        </w:rPr>
        <w:t>Pihak penuntut tidak dirugikan secara langsung, tetapi mereka memiliki hubungan yang masuk akal dengan situasi yang menyebabkan kerugian tersebut, dan jika dibiarkan kerugian dapat menimpa orang lain yang tidak dapat meminta bantuan dari pengadilan</w:t>
      </w:r>
      <w:r w:rsidR="00085CFD">
        <w:rPr>
          <w:rFonts w:ascii="Times New Roman" w:hAnsi="Times New Roman" w:cs="Times New Roman"/>
          <w:sz w:val="24"/>
          <w:szCs w:val="24"/>
        </w:rPr>
        <w:t xml:space="preserve"> (</w:t>
      </w:r>
      <w:r w:rsidR="00085CFD" w:rsidRPr="00085CFD">
        <w:rPr>
          <w:rFonts w:ascii="Times New Roman" w:hAnsi="Times New Roman" w:cs="Times New Roman"/>
          <w:sz w:val="24"/>
          <w:szCs w:val="24"/>
        </w:rPr>
        <w:t>Rumokoy, &amp; Maramis, 2014).</w:t>
      </w:r>
    </w:p>
    <w:p w14:paraId="00120DD6" w14:textId="77777777" w:rsidR="005376B6" w:rsidRPr="005376B6" w:rsidRDefault="005376B6" w:rsidP="005376B6">
      <w:pPr>
        <w:pStyle w:val="ListParagraph"/>
        <w:numPr>
          <w:ilvl w:val="0"/>
          <w:numId w:val="51"/>
        </w:numPr>
        <w:shd w:val="clear" w:color="auto" w:fill="FFFFFF"/>
        <w:spacing w:after="0" w:line="360" w:lineRule="auto"/>
        <w:ind w:left="284" w:hanging="284"/>
        <w:jc w:val="both"/>
        <w:rPr>
          <w:rFonts w:ascii="Times New Roman" w:hAnsi="Times New Roman" w:cs="Times New Roman"/>
          <w:sz w:val="24"/>
          <w:szCs w:val="24"/>
        </w:rPr>
      </w:pPr>
      <w:r w:rsidRPr="005376B6">
        <w:rPr>
          <w:rFonts w:ascii="Times New Roman" w:hAnsi="Times New Roman" w:cs="Times New Roman"/>
          <w:sz w:val="24"/>
          <w:szCs w:val="24"/>
        </w:rPr>
        <w:t>Suatu pihak diberikan kedudukan hukum oleh suatu undang-undang. Oleh karena itu untuk menghadapi masalah hukum di atas, maka diperlukan penyelesaian dengan menggunakan asas-asas preverensi yang meliputi:</w:t>
      </w:r>
    </w:p>
    <w:p w14:paraId="4FA973F4" w14:textId="79AB1C39" w:rsidR="005376B6" w:rsidRPr="005376B6" w:rsidRDefault="005376B6" w:rsidP="005376B6">
      <w:pPr>
        <w:pStyle w:val="ListParagraph"/>
        <w:numPr>
          <w:ilvl w:val="0"/>
          <w:numId w:val="52"/>
        </w:numPr>
        <w:shd w:val="clear" w:color="auto" w:fill="FFFFFF"/>
        <w:tabs>
          <w:tab w:val="clear" w:pos="720"/>
        </w:tabs>
        <w:spacing w:after="0" w:line="360" w:lineRule="auto"/>
        <w:ind w:left="567" w:hanging="283"/>
        <w:contextualSpacing w:val="0"/>
        <w:jc w:val="both"/>
        <w:rPr>
          <w:rFonts w:ascii="Times New Roman" w:hAnsi="Times New Roman" w:cs="Times New Roman"/>
          <w:sz w:val="24"/>
          <w:szCs w:val="24"/>
        </w:rPr>
      </w:pPr>
      <w:r w:rsidRPr="005376B6">
        <w:rPr>
          <w:rFonts w:ascii="Times New Roman" w:eastAsia="Times New Roman" w:hAnsi="Times New Roman" w:cs="Times New Roman"/>
          <w:i/>
          <w:iCs/>
          <w:color w:val="000000"/>
          <w:sz w:val="24"/>
          <w:szCs w:val="24"/>
          <w:lang w:eastAsia="zh-CN"/>
        </w:rPr>
        <w:t xml:space="preserve">Retroaktif: </w:t>
      </w:r>
      <w:r w:rsidRPr="005376B6">
        <w:rPr>
          <w:rFonts w:ascii="Times New Roman" w:eastAsia="Times New Roman" w:hAnsi="Times New Roman" w:cs="Times New Roman"/>
          <w:iCs/>
          <w:color w:val="000000"/>
          <w:sz w:val="24"/>
          <w:szCs w:val="24"/>
          <w:lang w:eastAsia="zh-CN"/>
        </w:rPr>
        <w:t>Undang-Undang tidak berlaku surut</w:t>
      </w:r>
      <w:r w:rsidRPr="005376B6">
        <w:rPr>
          <w:rFonts w:ascii="Times New Roman" w:eastAsia="Times New Roman" w:hAnsi="Times New Roman" w:cs="Times New Roman"/>
          <w:color w:val="000000"/>
          <w:sz w:val="24"/>
          <w:szCs w:val="24"/>
          <w:lang w:val="zh-CN" w:eastAsia="zh-CN"/>
        </w:rPr>
        <w:t>.</w:t>
      </w:r>
    </w:p>
    <w:p w14:paraId="32D22DBC" w14:textId="000C79D9" w:rsidR="005376B6" w:rsidRPr="005376B6" w:rsidRDefault="005376B6" w:rsidP="005376B6">
      <w:pPr>
        <w:pStyle w:val="ListParagraph"/>
        <w:numPr>
          <w:ilvl w:val="0"/>
          <w:numId w:val="52"/>
        </w:numPr>
        <w:shd w:val="clear" w:color="auto" w:fill="FFFFFF"/>
        <w:tabs>
          <w:tab w:val="clear" w:pos="720"/>
        </w:tabs>
        <w:spacing w:after="0" w:line="360" w:lineRule="auto"/>
        <w:ind w:left="567" w:hanging="283"/>
        <w:contextualSpacing w:val="0"/>
        <w:jc w:val="both"/>
        <w:rPr>
          <w:rFonts w:ascii="Times New Roman" w:eastAsia="Times New Roman" w:hAnsi="Times New Roman" w:cs="Times New Roman"/>
          <w:color w:val="000000"/>
          <w:sz w:val="24"/>
          <w:szCs w:val="24"/>
          <w:lang w:val="zh-CN" w:eastAsia="zh-CN"/>
        </w:rPr>
      </w:pPr>
      <w:r w:rsidRPr="005376B6">
        <w:rPr>
          <w:rFonts w:ascii="Times New Roman" w:eastAsia="Times New Roman" w:hAnsi="Times New Roman" w:cs="Times New Roman"/>
          <w:i/>
          <w:iCs/>
          <w:color w:val="000000"/>
          <w:sz w:val="24"/>
          <w:szCs w:val="24"/>
          <w:lang w:eastAsia="zh-CN"/>
        </w:rPr>
        <w:t>Lex Superiori Derogat Legi Inferiori:</w:t>
      </w:r>
      <w:r w:rsidRPr="005376B6">
        <w:rPr>
          <w:rFonts w:ascii="Times New Roman" w:eastAsia="Times New Roman" w:hAnsi="Times New Roman" w:cs="Times New Roman"/>
          <w:iCs/>
          <w:color w:val="000000"/>
          <w:sz w:val="24"/>
          <w:szCs w:val="24"/>
          <w:lang w:eastAsia="zh-CN"/>
        </w:rPr>
        <w:t xml:space="preserve"> Undang-Undang yang dibuat oleh penguasa yang lebih tinggi mempunyai kedudukan yang lebih tinggi pula</w:t>
      </w:r>
      <w:r w:rsidRPr="005376B6">
        <w:rPr>
          <w:rFonts w:ascii="Times New Roman" w:eastAsia="Times New Roman" w:hAnsi="Times New Roman" w:cs="Times New Roman"/>
          <w:color w:val="000000"/>
          <w:sz w:val="24"/>
          <w:szCs w:val="24"/>
          <w:lang w:val="zh-CN" w:eastAsia="zh-CN"/>
        </w:rPr>
        <w:t>.</w:t>
      </w:r>
    </w:p>
    <w:p w14:paraId="44316175" w14:textId="0245A0E3" w:rsidR="005376B6" w:rsidRPr="005376B6" w:rsidRDefault="005376B6" w:rsidP="00E96F1D">
      <w:pPr>
        <w:pStyle w:val="ListParagraph"/>
        <w:numPr>
          <w:ilvl w:val="0"/>
          <w:numId w:val="52"/>
        </w:numPr>
        <w:shd w:val="clear" w:color="auto" w:fill="FFFFFF"/>
        <w:tabs>
          <w:tab w:val="clear" w:pos="720"/>
        </w:tabs>
        <w:spacing w:after="0" w:line="360" w:lineRule="auto"/>
        <w:ind w:left="567" w:hanging="283"/>
        <w:contextualSpacing w:val="0"/>
        <w:jc w:val="both"/>
        <w:rPr>
          <w:rFonts w:ascii="Times New Roman" w:eastAsia="Times New Roman" w:hAnsi="Times New Roman" w:cs="Times New Roman"/>
          <w:color w:val="000000"/>
          <w:sz w:val="24"/>
          <w:szCs w:val="24"/>
          <w:lang w:val="zh-CN" w:eastAsia="zh-CN"/>
        </w:rPr>
      </w:pPr>
      <w:r w:rsidRPr="005376B6">
        <w:rPr>
          <w:rFonts w:ascii="Times New Roman" w:eastAsia="Times New Roman" w:hAnsi="Times New Roman" w:cs="Times New Roman"/>
          <w:i/>
          <w:iCs/>
          <w:color w:val="000000"/>
          <w:sz w:val="24"/>
          <w:szCs w:val="24"/>
          <w:lang w:eastAsia="zh-CN"/>
        </w:rPr>
        <w:t>Lex Specialis Derogat Legi Generali:</w:t>
      </w:r>
      <w:r w:rsidRPr="005376B6">
        <w:rPr>
          <w:rFonts w:ascii="Times New Roman" w:eastAsia="Times New Roman" w:hAnsi="Times New Roman" w:cs="Times New Roman"/>
          <w:iCs/>
          <w:color w:val="000000"/>
          <w:sz w:val="24"/>
          <w:szCs w:val="24"/>
          <w:lang w:eastAsia="zh-CN"/>
        </w:rPr>
        <w:t xml:space="preserve"> Undang-Undang yang bersifat khusus menyampingkan Undang-Undang yang bersifat umum</w:t>
      </w:r>
      <w:r w:rsidRPr="005376B6">
        <w:rPr>
          <w:rFonts w:ascii="Times New Roman" w:eastAsia="Times New Roman" w:hAnsi="Times New Roman" w:cs="Times New Roman"/>
          <w:color w:val="000000"/>
          <w:sz w:val="24"/>
          <w:szCs w:val="24"/>
          <w:lang w:val="zh-CN" w:eastAsia="zh-CN"/>
        </w:rPr>
        <w:t>.</w:t>
      </w:r>
    </w:p>
    <w:p w14:paraId="3574AF61" w14:textId="368C17F1" w:rsidR="005376B6" w:rsidRPr="005376B6" w:rsidRDefault="005376B6" w:rsidP="00E96F1D">
      <w:pPr>
        <w:pStyle w:val="ListParagraph"/>
        <w:numPr>
          <w:ilvl w:val="0"/>
          <w:numId w:val="52"/>
        </w:numPr>
        <w:shd w:val="clear" w:color="auto" w:fill="FFFFFF"/>
        <w:tabs>
          <w:tab w:val="clear" w:pos="720"/>
        </w:tabs>
        <w:spacing w:after="0" w:line="360" w:lineRule="auto"/>
        <w:ind w:left="567" w:hanging="283"/>
        <w:contextualSpacing w:val="0"/>
        <w:jc w:val="both"/>
        <w:rPr>
          <w:rFonts w:ascii="Times New Roman" w:eastAsia="Times New Roman" w:hAnsi="Times New Roman" w:cs="Times New Roman"/>
          <w:color w:val="000000"/>
          <w:sz w:val="24"/>
          <w:szCs w:val="24"/>
          <w:lang w:val="zh-CN" w:eastAsia="zh-CN"/>
        </w:rPr>
      </w:pPr>
      <w:r w:rsidRPr="005376B6">
        <w:rPr>
          <w:rFonts w:ascii="Times New Roman" w:eastAsia="Times New Roman" w:hAnsi="Times New Roman" w:cs="Times New Roman"/>
          <w:i/>
          <w:color w:val="000000"/>
          <w:sz w:val="24"/>
          <w:szCs w:val="24"/>
          <w:lang w:eastAsia="zh-CN"/>
        </w:rPr>
        <w:t xml:space="preserve">Lex Posteriori </w:t>
      </w:r>
      <w:r w:rsidRPr="00E96F1D">
        <w:rPr>
          <w:rFonts w:ascii="Times New Roman" w:eastAsia="Times New Roman" w:hAnsi="Times New Roman" w:cs="Times New Roman"/>
          <w:i/>
          <w:iCs/>
          <w:color w:val="000000"/>
          <w:sz w:val="24"/>
          <w:szCs w:val="24"/>
          <w:lang w:eastAsia="zh-CN"/>
        </w:rPr>
        <w:t>Legi</w:t>
      </w:r>
      <w:r w:rsidRPr="005376B6">
        <w:rPr>
          <w:rFonts w:ascii="Times New Roman" w:eastAsia="Times New Roman" w:hAnsi="Times New Roman" w:cs="Times New Roman"/>
          <w:i/>
          <w:color w:val="000000"/>
          <w:sz w:val="24"/>
          <w:szCs w:val="24"/>
          <w:lang w:eastAsia="zh-CN"/>
        </w:rPr>
        <w:t xml:space="preserve"> Priori:</w:t>
      </w:r>
      <w:r w:rsidRPr="005376B6">
        <w:rPr>
          <w:rFonts w:ascii="Times New Roman" w:eastAsia="Times New Roman" w:hAnsi="Times New Roman" w:cs="Times New Roman"/>
          <w:color w:val="000000"/>
          <w:sz w:val="24"/>
          <w:szCs w:val="24"/>
          <w:lang w:eastAsia="zh-CN"/>
        </w:rPr>
        <w:t xml:space="preserve"> Undang-Undang yang berlaku kemudian membatalkan Undang-Undang yang terdahulu (yang mengatur hal tertentu yang sama).</w:t>
      </w:r>
    </w:p>
    <w:p w14:paraId="5878E8F7" w14:textId="14FE84B5" w:rsidR="005376B6" w:rsidRPr="005376B6" w:rsidRDefault="005376B6" w:rsidP="00E96F1D">
      <w:pPr>
        <w:pStyle w:val="ListParagraph"/>
        <w:numPr>
          <w:ilvl w:val="0"/>
          <w:numId w:val="52"/>
        </w:numPr>
        <w:shd w:val="clear" w:color="auto" w:fill="FFFFFF"/>
        <w:tabs>
          <w:tab w:val="clear" w:pos="720"/>
        </w:tabs>
        <w:spacing w:after="0" w:line="360" w:lineRule="auto"/>
        <w:ind w:left="567" w:hanging="283"/>
        <w:contextualSpacing w:val="0"/>
        <w:jc w:val="both"/>
        <w:rPr>
          <w:rFonts w:ascii="Times New Roman" w:eastAsia="Times New Roman" w:hAnsi="Times New Roman" w:cs="Times New Roman"/>
          <w:color w:val="000000"/>
          <w:sz w:val="24"/>
          <w:szCs w:val="24"/>
          <w:lang w:val="zh-CN" w:eastAsia="zh-CN"/>
        </w:rPr>
      </w:pPr>
      <w:r w:rsidRPr="005376B6">
        <w:rPr>
          <w:rFonts w:ascii="Times New Roman" w:eastAsia="Times New Roman" w:hAnsi="Times New Roman" w:cs="Times New Roman"/>
          <w:color w:val="000000"/>
          <w:sz w:val="24"/>
          <w:szCs w:val="24"/>
          <w:lang w:eastAsia="zh-CN"/>
        </w:rPr>
        <w:t>Undang-Undang tak dapat di ganggu gugat</w:t>
      </w:r>
      <w:r w:rsidR="00E96F1D">
        <w:rPr>
          <w:rFonts w:ascii="Times New Roman" w:eastAsia="Times New Roman" w:hAnsi="Times New Roman" w:cs="Times New Roman"/>
          <w:color w:val="000000"/>
          <w:sz w:val="24"/>
          <w:szCs w:val="24"/>
          <w:lang w:eastAsia="zh-CN"/>
        </w:rPr>
        <w:t xml:space="preserve"> (</w:t>
      </w:r>
      <w:r w:rsidR="00E96F1D" w:rsidRPr="00215DE7">
        <w:rPr>
          <w:rFonts w:ascii="Times New Roman" w:hAnsi="Times New Roman" w:cs="Times New Roman"/>
          <w:sz w:val="24"/>
          <w:szCs w:val="24"/>
          <w:shd w:val="clear" w:color="auto" w:fill="FFFFFF"/>
          <w:lang w:val="id-ID"/>
        </w:rPr>
        <w:t xml:space="preserve">Kansil, </w:t>
      </w:r>
      <w:r w:rsidR="00E96F1D" w:rsidRPr="00215DE7">
        <w:rPr>
          <w:rFonts w:ascii="Times New Roman" w:hAnsi="Times New Roman" w:cs="Times New Roman"/>
          <w:sz w:val="24"/>
          <w:szCs w:val="24"/>
          <w:shd w:val="clear" w:color="auto" w:fill="FFFFFF"/>
        </w:rPr>
        <w:t>1989</w:t>
      </w:r>
      <w:r w:rsidR="00E96F1D">
        <w:rPr>
          <w:rFonts w:ascii="Times New Roman" w:hAnsi="Times New Roman" w:cs="Times New Roman"/>
          <w:sz w:val="24"/>
          <w:szCs w:val="24"/>
          <w:shd w:val="clear" w:color="auto" w:fill="FFFFFF"/>
        </w:rPr>
        <w:t>)</w:t>
      </w:r>
      <w:r w:rsidRPr="005376B6">
        <w:rPr>
          <w:rFonts w:ascii="Times New Roman" w:eastAsia="Times New Roman" w:hAnsi="Times New Roman" w:cs="Times New Roman"/>
          <w:color w:val="000000"/>
          <w:sz w:val="24"/>
          <w:szCs w:val="24"/>
          <w:lang w:val="zh-CN" w:eastAsia="zh-CN"/>
        </w:rPr>
        <w:t>.</w:t>
      </w:r>
    </w:p>
    <w:p w14:paraId="5C35DA22" w14:textId="30D11F4A" w:rsidR="005376B6" w:rsidRPr="00B8064E" w:rsidRDefault="005376B6" w:rsidP="00B8064E">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lastRenderedPageBreak/>
        <w:t xml:space="preserve">Kedudukan hukum dari penerapan PERDA Nomor 7 Tahun 2018 Tentang Ketertiban Umum Dan Ketenteraman Masyarakat, PERDA tersebut mengatur tentang perizinan usaha sebagaimana di sebutkan dalam pasal 27 yang menyatakan </w:t>
      </w:r>
      <w:r w:rsidR="00B8064E">
        <w:rPr>
          <w:rFonts w:ascii="Times New Roman" w:hAnsi="Times New Roman" w:cs="Times New Roman"/>
          <w:sz w:val="24"/>
          <w:szCs w:val="24"/>
        </w:rPr>
        <w:t>“</w:t>
      </w:r>
      <w:r w:rsidRPr="005376B6">
        <w:rPr>
          <w:rFonts w:ascii="Times New Roman" w:hAnsi="Times New Roman" w:cs="Times New Roman"/>
          <w:i/>
          <w:iCs/>
          <w:sz w:val="24"/>
          <w:szCs w:val="24"/>
        </w:rPr>
        <w:t>Setiap orang dan/atau badan usaha yang akan melakukan usaha atau kegiatan tertentu di Daerah, wajib mempunyai izin yang diterbitkan oleh Pejabat yang berwenang</w:t>
      </w:r>
      <w:r w:rsidR="00B8064E">
        <w:rPr>
          <w:rFonts w:ascii="Times New Roman" w:hAnsi="Times New Roman" w:cs="Times New Roman"/>
          <w:i/>
          <w:iCs/>
          <w:sz w:val="24"/>
          <w:szCs w:val="24"/>
        </w:rPr>
        <w:t>”</w:t>
      </w:r>
      <w:r w:rsidR="003A0A1F">
        <w:rPr>
          <w:rFonts w:ascii="Times New Roman" w:hAnsi="Times New Roman" w:cs="Times New Roman"/>
          <w:i/>
          <w:iCs/>
          <w:sz w:val="24"/>
          <w:szCs w:val="24"/>
        </w:rPr>
        <w:t>.</w:t>
      </w:r>
    </w:p>
    <w:p w14:paraId="18FE2817" w14:textId="416DF5CA"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Ada beberapa unsur-unsur yang harus terpenuhi seseorang dapat dikatakan melanggar perizinan usaha yang terdapat dalam PERDA Nomor 7 Tahun 2018 Tentang Ketertiban Umum Dan Ketenteraman Masyarakat diantaranya;</w:t>
      </w:r>
    </w:p>
    <w:p w14:paraId="6954B6BF" w14:textId="77777777" w:rsidR="005376B6" w:rsidRPr="005376B6" w:rsidRDefault="005376B6" w:rsidP="00B355F8">
      <w:pPr>
        <w:pStyle w:val="ListParagraph"/>
        <w:numPr>
          <w:ilvl w:val="0"/>
          <w:numId w:val="46"/>
        </w:numPr>
        <w:spacing w:after="0" w:line="360" w:lineRule="auto"/>
        <w:ind w:left="284" w:hanging="284"/>
        <w:contextualSpacing w:val="0"/>
        <w:jc w:val="both"/>
        <w:rPr>
          <w:rFonts w:ascii="Times New Roman" w:hAnsi="Times New Roman" w:cs="Times New Roman"/>
          <w:sz w:val="24"/>
          <w:szCs w:val="24"/>
        </w:rPr>
      </w:pPr>
      <w:r w:rsidRPr="005376B6">
        <w:rPr>
          <w:rFonts w:ascii="Times New Roman" w:hAnsi="Times New Roman" w:cs="Times New Roman"/>
          <w:sz w:val="24"/>
          <w:szCs w:val="24"/>
        </w:rPr>
        <w:t>Setiap orang</w:t>
      </w:r>
    </w:p>
    <w:p w14:paraId="71F3A6A9" w14:textId="77777777" w:rsidR="005376B6" w:rsidRPr="005376B6" w:rsidRDefault="005376B6" w:rsidP="00B355F8">
      <w:pPr>
        <w:pStyle w:val="ListParagraph"/>
        <w:numPr>
          <w:ilvl w:val="0"/>
          <w:numId w:val="46"/>
        </w:numPr>
        <w:spacing w:after="0" w:line="360" w:lineRule="auto"/>
        <w:ind w:left="284" w:hanging="284"/>
        <w:contextualSpacing w:val="0"/>
        <w:jc w:val="both"/>
        <w:rPr>
          <w:rFonts w:ascii="Times New Roman" w:hAnsi="Times New Roman" w:cs="Times New Roman"/>
          <w:sz w:val="24"/>
          <w:szCs w:val="24"/>
        </w:rPr>
      </w:pPr>
      <w:r w:rsidRPr="005376B6">
        <w:rPr>
          <w:rFonts w:ascii="Times New Roman" w:hAnsi="Times New Roman" w:cs="Times New Roman"/>
          <w:sz w:val="24"/>
          <w:szCs w:val="24"/>
        </w:rPr>
        <w:t>Badan usaha</w:t>
      </w:r>
    </w:p>
    <w:p w14:paraId="2B4D831A" w14:textId="77777777" w:rsidR="005376B6" w:rsidRPr="005376B6" w:rsidRDefault="005376B6" w:rsidP="00B355F8">
      <w:pPr>
        <w:pStyle w:val="ListParagraph"/>
        <w:numPr>
          <w:ilvl w:val="0"/>
          <w:numId w:val="46"/>
        </w:numPr>
        <w:spacing w:after="0" w:line="360" w:lineRule="auto"/>
        <w:ind w:left="284" w:hanging="284"/>
        <w:contextualSpacing w:val="0"/>
        <w:jc w:val="both"/>
        <w:rPr>
          <w:rFonts w:ascii="Times New Roman" w:hAnsi="Times New Roman" w:cs="Times New Roman"/>
          <w:sz w:val="24"/>
          <w:szCs w:val="24"/>
        </w:rPr>
      </w:pPr>
      <w:r w:rsidRPr="005376B6">
        <w:rPr>
          <w:rFonts w:ascii="Times New Roman" w:hAnsi="Times New Roman" w:cs="Times New Roman"/>
          <w:sz w:val="24"/>
          <w:szCs w:val="24"/>
        </w:rPr>
        <w:t>Yang melakukan usaha atau kegiatan usaha di daerah wajib mempunyai izin yang diterbitkan oleh pejabat yang berwenang.</w:t>
      </w:r>
    </w:p>
    <w:p w14:paraId="1DD9FEE5" w14:textId="2C3FC555" w:rsidR="005376B6" w:rsidRPr="00F544D3" w:rsidRDefault="005376B6" w:rsidP="00F544D3">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Pada bunyi pasal tersebut terdapat sanksi berupa sanksi adminitratif kepada para pelaku usaha yang melanggar sebagai mana disebutkan pada pasal 37 yang menyatakan;</w:t>
      </w:r>
      <w:r w:rsidR="00B355F8">
        <w:rPr>
          <w:rFonts w:ascii="Times New Roman" w:hAnsi="Times New Roman" w:cs="Times New Roman"/>
          <w:sz w:val="24"/>
          <w:szCs w:val="24"/>
        </w:rPr>
        <w:t xml:space="preserve"> </w:t>
      </w:r>
      <w:r w:rsidRPr="005376B6">
        <w:rPr>
          <w:rFonts w:ascii="Times New Roman" w:hAnsi="Times New Roman" w:cs="Times New Roman"/>
          <w:sz w:val="24"/>
          <w:szCs w:val="24"/>
        </w:rPr>
        <w:t xml:space="preserve">Setiap Orang yang melanggar ketentuan sebagaimana dimaksud dalam Pasal 10 ayat (1), Pasal 24, Pasal 27 ayat (1), Pasal 28 dan Pasal 32 dikenai sanksi administrasi berupa: </w:t>
      </w:r>
      <w:r w:rsidR="00F544D3">
        <w:rPr>
          <w:rFonts w:ascii="Times New Roman" w:hAnsi="Times New Roman" w:cs="Times New Roman"/>
          <w:sz w:val="24"/>
          <w:szCs w:val="24"/>
        </w:rPr>
        <w:t xml:space="preserve">a. </w:t>
      </w:r>
      <w:r w:rsidRPr="00F544D3">
        <w:rPr>
          <w:rFonts w:ascii="Times New Roman" w:hAnsi="Times New Roman" w:cs="Times New Roman"/>
          <w:sz w:val="24"/>
          <w:szCs w:val="24"/>
        </w:rPr>
        <w:t xml:space="preserve">Teguran lisan; </w:t>
      </w:r>
      <w:r w:rsidR="00F544D3">
        <w:rPr>
          <w:rFonts w:ascii="Times New Roman" w:hAnsi="Times New Roman" w:cs="Times New Roman"/>
          <w:sz w:val="24"/>
          <w:szCs w:val="24"/>
        </w:rPr>
        <w:t xml:space="preserve">b. </w:t>
      </w:r>
      <w:r w:rsidRPr="00F544D3">
        <w:rPr>
          <w:rFonts w:ascii="Times New Roman" w:hAnsi="Times New Roman" w:cs="Times New Roman"/>
          <w:sz w:val="24"/>
          <w:szCs w:val="24"/>
        </w:rPr>
        <w:t xml:space="preserve">Teguran tertulis; </w:t>
      </w:r>
      <w:r w:rsidR="00F544D3">
        <w:rPr>
          <w:rFonts w:ascii="Times New Roman" w:hAnsi="Times New Roman" w:cs="Times New Roman"/>
          <w:sz w:val="24"/>
          <w:szCs w:val="24"/>
        </w:rPr>
        <w:t xml:space="preserve">c. </w:t>
      </w:r>
      <w:r w:rsidRPr="00F544D3">
        <w:rPr>
          <w:rFonts w:ascii="Times New Roman" w:hAnsi="Times New Roman" w:cs="Times New Roman"/>
          <w:sz w:val="24"/>
          <w:szCs w:val="24"/>
        </w:rPr>
        <w:t xml:space="preserve">Penghentian sementara kegiatan; </w:t>
      </w:r>
      <w:r w:rsidR="00F544D3">
        <w:rPr>
          <w:rFonts w:ascii="Times New Roman" w:hAnsi="Times New Roman" w:cs="Times New Roman"/>
          <w:sz w:val="24"/>
          <w:szCs w:val="24"/>
        </w:rPr>
        <w:t xml:space="preserve">d. </w:t>
      </w:r>
      <w:r w:rsidRPr="00F544D3">
        <w:rPr>
          <w:rFonts w:ascii="Times New Roman" w:hAnsi="Times New Roman" w:cs="Times New Roman"/>
          <w:sz w:val="24"/>
          <w:szCs w:val="24"/>
        </w:rPr>
        <w:t xml:space="preserve">Penghentian tetap kegiatan; </w:t>
      </w:r>
      <w:r w:rsidR="00F544D3">
        <w:rPr>
          <w:rFonts w:ascii="Times New Roman" w:hAnsi="Times New Roman" w:cs="Times New Roman"/>
          <w:sz w:val="24"/>
          <w:szCs w:val="24"/>
        </w:rPr>
        <w:t xml:space="preserve">e. </w:t>
      </w:r>
      <w:r w:rsidRPr="00F544D3">
        <w:rPr>
          <w:rFonts w:ascii="Times New Roman" w:hAnsi="Times New Roman" w:cs="Times New Roman"/>
          <w:sz w:val="24"/>
          <w:szCs w:val="24"/>
        </w:rPr>
        <w:t xml:space="preserve">Pencabutan sementara izin; </w:t>
      </w:r>
      <w:r w:rsidR="00F544D3">
        <w:rPr>
          <w:rFonts w:ascii="Times New Roman" w:hAnsi="Times New Roman" w:cs="Times New Roman"/>
          <w:sz w:val="24"/>
          <w:szCs w:val="24"/>
        </w:rPr>
        <w:t xml:space="preserve">f. </w:t>
      </w:r>
      <w:r w:rsidRPr="00F544D3">
        <w:rPr>
          <w:rFonts w:ascii="Times New Roman" w:hAnsi="Times New Roman" w:cs="Times New Roman"/>
          <w:sz w:val="24"/>
          <w:szCs w:val="24"/>
        </w:rPr>
        <w:t>Pencabutan tetap izin; dan/atau</w:t>
      </w:r>
      <w:r w:rsidR="00F544D3">
        <w:rPr>
          <w:rFonts w:ascii="Times New Roman" w:hAnsi="Times New Roman" w:cs="Times New Roman"/>
          <w:sz w:val="24"/>
          <w:szCs w:val="24"/>
        </w:rPr>
        <w:t xml:space="preserve"> g. </w:t>
      </w:r>
      <w:r w:rsidRPr="00F544D3">
        <w:rPr>
          <w:rFonts w:ascii="Times New Roman" w:hAnsi="Times New Roman" w:cs="Times New Roman"/>
          <w:sz w:val="24"/>
          <w:szCs w:val="24"/>
        </w:rPr>
        <w:t>Denda administratif</w:t>
      </w:r>
      <w:r w:rsidR="00F544D3">
        <w:rPr>
          <w:rFonts w:ascii="Times New Roman" w:hAnsi="Times New Roman" w:cs="Times New Roman"/>
          <w:sz w:val="24"/>
          <w:szCs w:val="24"/>
        </w:rPr>
        <w:t>.</w:t>
      </w:r>
    </w:p>
    <w:p w14:paraId="4F144C17" w14:textId="77777777"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Pada PERDA Nomor 7 Tahun 2018 Tentang Ketertiban Umum Dan Ketenteraman Masyarakat, tidak hanya diatur sanksi adminitratif saja tetapi juga mengatur tentang sanksi pidana sebagaimana disebutkan pada pasal 42 yang menyatakan;</w:t>
      </w:r>
    </w:p>
    <w:p w14:paraId="58B7F156" w14:textId="77777777" w:rsidR="005376B6" w:rsidRPr="005376B6" w:rsidRDefault="005376B6" w:rsidP="00700834">
      <w:pPr>
        <w:pStyle w:val="ListParagraph"/>
        <w:numPr>
          <w:ilvl w:val="0"/>
          <w:numId w:val="45"/>
        </w:numPr>
        <w:spacing w:after="0" w:line="360" w:lineRule="auto"/>
        <w:ind w:left="284" w:hanging="283"/>
        <w:contextualSpacing w:val="0"/>
        <w:jc w:val="both"/>
        <w:rPr>
          <w:rFonts w:ascii="Times New Roman" w:hAnsi="Times New Roman" w:cs="Times New Roman"/>
          <w:sz w:val="24"/>
          <w:szCs w:val="24"/>
        </w:rPr>
      </w:pPr>
      <w:r w:rsidRPr="005376B6">
        <w:rPr>
          <w:rFonts w:ascii="Times New Roman" w:hAnsi="Times New Roman" w:cs="Times New Roman"/>
          <w:sz w:val="24"/>
          <w:szCs w:val="24"/>
        </w:rPr>
        <w:t xml:space="preserve">Selain dikenai sanksi administratif sebagaimana dimaksud dalam Pasal 43, terhadap pelanggaran ketentuan Pasal 4, Pasal 5, Pasal 6, Pasal 7, Pasal 8, Pasal 9 ayat (1) dan ayat (2), Pasal 10, Pasal 11, Pasal 12, Pasal 13, Pasal 14, Pasal 15, Pasal 16, Pasal 17, Pasal 18, Pasal 19, Pasal 20, Pasal 21 ayat (1), Pasal 22 ayat (1), Pasal 23 ayat (1), Pasal 24 ayat (1), Pasal 25, Pasal 26, Pasal 27, Pasal 28, Pasal 29, Pasal 30, Pasal 31, Pasal 32 dan Pasal 33 Peraturan Daerah ini, dikenakan sanksi pidana kurungan paling lama 3 (tiga) bulan atau pidana denda paling banyak Rp. 50.000.000,00 (lima puluh juta rupiah). </w:t>
      </w:r>
    </w:p>
    <w:p w14:paraId="23B2480F" w14:textId="77777777" w:rsidR="005376B6" w:rsidRPr="005376B6" w:rsidRDefault="005376B6" w:rsidP="00700834">
      <w:pPr>
        <w:pStyle w:val="ListParagraph"/>
        <w:numPr>
          <w:ilvl w:val="0"/>
          <w:numId w:val="45"/>
        </w:numPr>
        <w:spacing w:after="0" w:line="360" w:lineRule="auto"/>
        <w:ind w:left="284" w:hanging="283"/>
        <w:contextualSpacing w:val="0"/>
        <w:jc w:val="both"/>
        <w:rPr>
          <w:rFonts w:ascii="Times New Roman" w:hAnsi="Times New Roman" w:cs="Times New Roman"/>
          <w:sz w:val="24"/>
          <w:szCs w:val="24"/>
        </w:rPr>
      </w:pPr>
      <w:r w:rsidRPr="005376B6">
        <w:rPr>
          <w:rFonts w:ascii="Times New Roman" w:hAnsi="Times New Roman" w:cs="Times New Roman"/>
          <w:sz w:val="24"/>
          <w:szCs w:val="24"/>
        </w:rPr>
        <w:lastRenderedPageBreak/>
        <w:t>Tindak pidana sebagaimana dimaksud pada ayat (1) adalah pelanggaran.</w:t>
      </w:r>
    </w:p>
    <w:p w14:paraId="09833CCC" w14:textId="25B6B050" w:rsidR="005376B6" w:rsidRPr="005376B6" w:rsidRDefault="005376B6" w:rsidP="00700834">
      <w:pPr>
        <w:pStyle w:val="ListParagraph"/>
        <w:numPr>
          <w:ilvl w:val="0"/>
          <w:numId w:val="45"/>
        </w:numPr>
        <w:spacing w:after="0" w:line="360" w:lineRule="auto"/>
        <w:ind w:left="284" w:hanging="283"/>
        <w:contextualSpacing w:val="0"/>
        <w:jc w:val="both"/>
        <w:rPr>
          <w:rFonts w:ascii="Times New Roman" w:hAnsi="Times New Roman" w:cs="Times New Roman"/>
          <w:sz w:val="24"/>
          <w:szCs w:val="24"/>
        </w:rPr>
      </w:pPr>
      <w:r w:rsidRPr="005376B6">
        <w:rPr>
          <w:rFonts w:ascii="Times New Roman" w:hAnsi="Times New Roman" w:cs="Times New Roman"/>
          <w:sz w:val="24"/>
          <w:szCs w:val="24"/>
        </w:rPr>
        <w:t>Terhadap tindak pidana pelanggaran Peraturan Daerah ini dapat diterapkan sidang di tempat, yang pelaksanaannya dikoordinasikan dengan instansi terkait</w:t>
      </w:r>
      <w:r w:rsidR="0095493F">
        <w:rPr>
          <w:rFonts w:ascii="Times New Roman" w:hAnsi="Times New Roman" w:cs="Times New Roman"/>
          <w:sz w:val="24"/>
          <w:szCs w:val="24"/>
        </w:rPr>
        <w:t xml:space="preserve"> (</w:t>
      </w:r>
      <w:r w:rsidR="0095493F">
        <w:rPr>
          <w:rFonts w:ascii="Times New Roman" w:hAnsi="Times New Roman" w:cs="Times New Roman"/>
          <w:sz w:val="24"/>
          <w:szCs w:val="24"/>
          <w:shd w:val="clear" w:color="auto" w:fill="FFFFFF"/>
        </w:rPr>
        <w:t>Perda Kabupaten</w:t>
      </w:r>
      <w:r w:rsidR="0095493F" w:rsidRPr="0095493F">
        <w:rPr>
          <w:rFonts w:ascii="Times New Roman" w:hAnsi="Times New Roman" w:cs="Times New Roman"/>
          <w:sz w:val="24"/>
          <w:szCs w:val="24"/>
          <w:shd w:val="clear" w:color="auto" w:fill="FFFFFF"/>
        </w:rPr>
        <w:t xml:space="preserve"> Situbondo No</w:t>
      </w:r>
      <w:r w:rsidR="0095493F">
        <w:rPr>
          <w:rFonts w:ascii="Times New Roman" w:hAnsi="Times New Roman" w:cs="Times New Roman"/>
          <w:sz w:val="24"/>
          <w:szCs w:val="24"/>
          <w:shd w:val="clear" w:color="auto" w:fill="FFFFFF"/>
        </w:rPr>
        <w:t>.</w:t>
      </w:r>
      <w:r w:rsidR="0095493F" w:rsidRPr="0095493F">
        <w:rPr>
          <w:rFonts w:ascii="Times New Roman" w:hAnsi="Times New Roman" w:cs="Times New Roman"/>
          <w:sz w:val="24"/>
          <w:szCs w:val="24"/>
          <w:shd w:val="clear" w:color="auto" w:fill="FFFFFF"/>
        </w:rPr>
        <w:t xml:space="preserve"> 7 Tahun 2018</w:t>
      </w:r>
      <w:r w:rsidR="0095493F">
        <w:rPr>
          <w:rFonts w:ascii="Times New Roman" w:hAnsi="Times New Roman" w:cs="Times New Roman"/>
          <w:sz w:val="24"/>
          <w:szCs w:val="24"/>
          <w:shd w:val="clear" w:color="auto" w:fill="FFFFFF"/>
        </w:rPr>
        <w:t>)</w:t>
      </w:r>
      <w:r w:rsidRPr="005376B6">
        <w:rPr>
          <w:rFonts w:ascii="Times New Roman" w:hAnsi="Times New Roman" w:cs="Times New Roman"/>
          <w:sz w:val="24"/>
          <w:szCs w:val="24"/>
        </w:rPr>
        <w:t>.</w:t>
      </w:r>
    </w:p>
    <w:p w14:paraId="04CBA08A" w14:textId="0421F6C0" w:rsidR="005376B6" w:rsidRPr="005376B6" w:rsidRDefault="005376B6" w:rsidP="00025C7A">
      <w:pPr>
        <w:spacing w:after="0" w:line="360" w:lineRule="auto"/>
        <w:ind w:firstLine="567"/>
        <w:jc w:val="both"/>
        <w:rPr>
          <w:rFonts w:ascii="Times New Roman" w:hAnsi="Times New Roman" w:cs="Times New Roman"/>
          <w:sz w:val="24"/>
          <w:szCs w:val="24"/>
          <w:lang w:eastAsia="en-ID"/>
        </w:rPr>
      </w:pPr>
      <w:r w:rsidRPr="005376B6">
        <w:rPr>
          <w:rFonts w:ascii="Times New Roman" w:hAnsi="Times New Roman" w:cs="Times New Roman"/>
          <w:sz w:val="24"/>
          <w:szCs w:val="24"/>
        </w:rPr>
        <w:t xml:space="preserve">Menurut Ted Honderich </w:t>
      </w:r>
      <w:r w:rsidRPr="005376B6">
        <w:rPr>
          <w:rFonts w:ascii="Times New Roman" w:hAnsi="Times New Roman" w:cs="Times New Roman"/>
          <w:i/>
          <w:sz w:val="24"/>
          <w:szCs w:val="24"/>
        </w:rPr>
        <w:t xml:space="preserve">punishnent is an authority’s infliction of penalry (something involving deprivation or destress), </w:t>
      </w:r>
      <w:r w:rsidRPr="005376B6">
        <w:rPr>
          <w:rFonts w:ascii="Times New Roman" w:hAnsi="Times New Roman" w:cs="Times New Roman"/>
          <w:sz w:val="24"/>
          <w:szCs w:val="24"/>
        </w:rPr>
        <w:t>artinya pidana adalah suatu penderitaan dari pidana yang berwenang sebagai hukuman (sesuatu yang meliputi pencabutan dan penderitaan) yang dikenakan kepada seorang pelaku atau pelanggaran</w:t>
      </w:r>
      <w:r w:rsidR="004954E9">
        <w:rPr>
          <w:rFonts w:ascii="Times New Roman" w:hAnsi="Times New Roman" w:cs="Times New Roman"/>
          <w:sz w:val="24"/>
          <w:szCs w:val="24"/>
        </w:rPr>
        <w:t xml:space="preserve"> (</w:t>
      </w:r>
      <w:r w:rsidR="004954E9" w:rsidRPr="004954E9">
        <w:rPr>
          <w:rFonts w:ascii="Times New Roman" w:hAnsi="Times New Roman" w:cs="Times New Roman"/>
          <w:sz w:val="24"/>
          <w:szCs w:val="24"/>
        </w:rPr>
        <w:t>Makarao, 2005</w:t>
      </w:r>
      <w:r w:rsidR="004954E9" w:rsidRPr="004954E9">
        <w:rPr>
          <w:rFonts w:ascii="Times New Roman" w:hAnsi="Times New Roman" w:cs="Times New Roman"/>
          <w:sz w:val="24"/>
          <w:szCs w:val="24"/>
        </w:rPr>
        <w:t>)</w:t>
      </w:r>
      <w:r w:rsidRPr="005376B6">
        <w:rPr>
          <w:rFonts w:ascii="Times New Roman" w:hAnsi="Times New Roman" w:cs="Times New Roman"/>
          <w:sz w:val="24"/>
          <w:szCs w:val="24"/>
        </w:rPr>
        <w:t>.</w:t>
      </w:r>
      <w:r w:rsidR="00025C7A">
        <w:rPr>
          <w:rFonts w:ascii="Times New Roman" w:hAnsi="Times New Roman" w:cs="Times New Roman"/>
          <w:sz w:val="24"/>
          <w:szCs w:val="24"/>
          <w:lang w:eastAsia="en-ID"/>
        </w:rPr>
        <w:t xml:space="preserve"> </w:t>
      </w:r>
      <w:r w:rsidRPr="005376B6">
        <w:rPr>
          <w:rFonts w:ascii="Times New Roman" w:hAnsi="Times New Roman" w:cs="Times New Roman"/>
          <w:sz w:val="24"/>
          <w:szCs w:val="24"/>
        </w:rPr>
        <w:t>Dalam hukum pidana dikenal adanya dua macam sanksi yaitu sanksi pidana dan sanksi tambahan</w:t>
      </w:r>
      <w:r w:rsidR="001A6018">
        <w:rPr>
          <w:rFonts w:ascii="Times New Roman" w:hAnsi="Times New Roman" w:cs="Times New Roman"/>
          <w:sz w:val="24"/>
          <w:szCs w:val="24"/>
        </w:rPr>
        <w:t xml:space="preserve"> (</w:t>
      </w:r>
      <w:r w:rsidR="001A6018" w:rsidRPr="001A6018">
        <w:rPr>
          <w:rFonts w:ascii="Times New Roman" w:hAnsi="Times New Roman" w:cs="Times New Roman"/>
          <w:sz w:val="24"/>
          <w:szCs w:val="24"/>
        </w:rPr>
        <w:t>Ali, 20</w:t>
      </w:r>
      <w:r w:rsidR="001A6018">
        <w:rPr>
          <w:rFonts w:ascii="Times New Roman" w:hAnsi="Times New Roman" w:cs="Times New Roman"/>
          <w:sz w:val="24"/>
          <w:szCs w:val="24"/>
        </w:rPr>
        <w:t>07</w:t>
      </w:r>
      <w:r w:rsidR="001A6018" w:rsidRPr="001A6018">
        <w:rPr>
          <w:rFonts w:ascii="Times New Roman" w:hAnsi="Times New Roman" w:cs="Times New Roman"/>
          <w:sz w:val="24"/>
          <w:szCs w:val="24"/>
        </w:rPr>
        <w:t>). </w:t>
      </w:r>
      <w:r w:rsidRPr="005376B6">
        <w:rPr>
          <w:rFonts w:ascii="Times New Roman" w:hAnsi="Times New Roman" w:cs="Times New Roman"/>
          <w:sz w:val="24"/>
          <w:szCs w:val="24"/>
        </w:rPr>
        <w:t xml:space="preserve"> Sanksi tersebut sebagaimana disebutkan dalam pasal 10 Kitab Undang-Undang Hukum Pidana yang berbunyi;</w:t>
      </w:r>
    </w:p>
    <w:p w14:paraId="1BA16819" w14:textId="20CBF740" w:rsidR="005376B6" w:rsidRPr="00B355F8" w:rsidRDefault="005376B6" w:rsidP="00B355F8">
      <w:pPr>
        <w:pStyle w:val="ListParagraph"/>
        <w:numPr>
          <w:ilvl w:val="0"/>
          <w:numId w:val="48"/>
        </w:numPr>
        <w:spacing w:after="0" w:line="360" w:lineRule="auto"/>
        <w:ind w:left="284" w:hanging="284"/>
        <w:contextualSpacing w:val="0"/>
        <w:jc w:val="both"/>
        <w:rPr>
          <w:rFonts w:ascii="Times New Roman" w:hAnsi="Times New Roman" w:cs="Times New Roman"/>
          <w:sz w:val="24"/>
          <w:szCs w:val="24"/>
        </w:rPr>
      </w:pPr>
      <w:r w:rsidRPr="005376B6">
        <w:rPr>
          <w:rFonts w:ascii="Times New Roman" w:hAnsi="Times New Roman" w:cs="Times New Roman"/>
          <w:sz w:val="24"/>
          <w:szCs w:val="24"/>
        </w:rPr>
        <w:t>Pidana pokok</w:t>
      </w:r>
      <w:r w:rsidR="00B355F8">
        <w:rPr>
          <w:rFonts w:ascii="Times New Roman" w:hAnsi="Times New Roman" w:cs="Times New Roman"/>
          <w:sz w:val="24"/>
          <w:szCs w:val="24"/>
        </w:rPr>
        <w:t xml:space="preserve"> seperti: 1) Pidana mati; 2) </w:t>
      </w:r>
      <w:r w:rsidRPr="00B355F8">
        <w:rPr>
          <w:rFonts w:ascii="Times New Roman" w:hAnsi="Times New Roman" w:cs="Times New Roman"/>
          <w:sz w:val="24"/>
          <w:szCs w:val="24"/>
        </w:rPr>
        <w:t>Pidan</w:t>
      </w:r>
      <w:r w:rsidR="00B355F8">
        <w:rPr>
          <w:rFonts w:ascii="Times New Roman" w:hAnsi="Times New Roman" w:cs="Times New Roman"/>
          <w:sz w:val="24"/>
          <w:szCs w:val="24"/>
        </w:rPr>
        <w:t>a</w:t>
      </w:r>
      <w:r w:rsidRPr="00B355F8">
        <w:rPr>
          <w:rFonts w:ascii="Times New Roman" w:hAnsi="Times New Roman" w:cs="Times New Roman"/>
          <w:sz w:val="24"/>
          <w:szCs w:val="24"/>
        </w:rPr>
        <w:t xml:space="preserve"> penjara</w:t>
      </w:r>
      <w:r w:rsidR="00B355F8">
        <w:rPr>
          <w:rFonts w:ascii="Times New Roman" w:hAnsi="Times New Roman" w:cs="Times New Roman"/>
          <w:sz w:val="24"/>
          <w:szCs w:val="24"/>
        </w:rPr>
        <w:t xml:space="preserve">; 3) </w:t>
      </w:r>
      <w:r w:rsidRPr="00B355F8">
        <w:rPr>
          <w:rFonts w:ascii="Times New Roman" w:hAnsi="Times New Roman" w:cs="Times New Roman"/>
          <w:sz w:val="24"/>
          <w:szCs w:val="24"/>
        </w:rPr>
        <w:t>Pidana kurungan</w:t>
      </w:r>
      <w:r w:rsidR="00B355F8">
        <w:rPr>
          <w:rFonts w:ascii="Times New Roman" w:hAnsi="Times New Roman" w:cs="Times New Roman"/>
          <w:sz w:val="24"/>
          <w:szCs w:val="24"/>
        </w:rPr>
        <w:t xml:space="preserve">; 4) </w:t>
      </w:r>
      <w:r w:rsidRPr="00B355F8">
        <w:rPr>
          <w:rFonts w:ascii="Times New Roman" w:hAnsi="Times New Roman" w:cs="Times New Roman"/>
          <w:sz w:val="24"/>
          <w:szCs w:val="24"/>
        </w:rPr>
        <w:t>Pidana denda</w:t>
      </w:r>
      <w:r w:rsidR="00B355F8">
        <w:rPr>
          <w:rFonts w:ascii="Times New Roman" w:hAnsi="Times New Roman" w:cs="Times New Roman"/>
          <w:sz w:val="24"/>
          <w:szCs w:val="24"/>
        </w:rPr>
        <w:t xml:space="preserve"> dan 5) </w:t>
      </w:r>
      <w:r w:rsidRPr="00B355F8">
        <w:rPr>
          <w:rFonts w:ascii="Times New Roman" w:hAnsi="Times New Roman" w:cs="Times New Roman"/>
          <w:sz w:val="24"/>
          <w:szCs w:val="24"/>
        </w:rPr>
        <w:t>Pidana tutupan</w:t>
      </w:r>
      <w:r w:rsidR="00B355F8">
        <w:rPr>
          <w:rFonts w:ascii="Times New Roman" w:hAnsi="Times New Roman" w:cs="Times New Roman"/>
          <w:sz w:val="24"/>
          <w:szCs w:val="24"/>
        </w:rPr>
        <w:t>.</w:t>
      </w:r>
    </w:p>
    <w:p w14:paraId="1E68C4F3" w14:textId="3D03D947" w:rsidR="005376B6" w:rsidRPr="00B355F8" w:rsidRDefault="005376B6" w:rsidP="00B355F8">
      <w:pPr>
        <w:pStyle w:val="ListParagraph"/>
        <w:numPr>
          <w:ilvl w:val="0"/>
          <w:numId w:val="48"/>
        </w:numPr>
        <w:spacing w:after="0" w:line="360" w:lineRule="auto"/>
        <w:ind w:left="284" w:hanging="284"/>
        <w:contextualSpacing w:val="0"/>
        <w:jc w:val="both"/>
        <w:rPr>
          <w:rFonts w:ascii="Times New Roman" w:hAnsi="Times New Roman" w:cs="Times New Roman"/>
          <w:sz w:val="24"/>
          <w:szCs w:val="24"/>
        </w:rPr>
      </w:pPr>
      <w:r w:rsidRPr="005376B6">
        <w:rPr>
          <w:rFonts w:ascii="Times New Roman" w:hAnsi="Times New Roman" w:cs="Times New Roman"/>
          <w:sz w:val="24"/>
          <w:szCs w:val="24"/>
        </w:rPr>
        <w:t xml:space="preserve">Pidana tambahan </w:t>
      </w:r>
      <w:r w:rsidR="00B355F8">
        <w:rPr>
          <w:rFonts w:ascii="Times New Roman" w:hAnsi="Times New Roman" w:cs="Times New Roman"/>
          <w:sz w:val="24"/>
          <w:szCs w:val="24"/>
        </w:rPr>
        <w:t xml:space="preserve">seperti: 1) </w:t>
      </w:r>
      <w:r w:rsidRPr="00B355F8">
        <w:rPr>
          <w:rFonts w:ascii="Times New Roman" w:hAnsi="Times New Roman" w:cs="Times New Roman"/>
          <w:sz w:val="24"/>
          <w:szCs w:val="24"/>
        </w:rPr>
        <w:t>Pencabutan hak-hak tertentu</w:t>
      </w:r>
      <w:r w:rsidR="00B355F8">
        <w:rPr>
          <w:rFonts w:ascii="Times New Roman" w:hAnsi="Times New Roman" w:cs="Times New Roman"/>
          <w:sz w:val="24"/>
          <w:szCs w:val="24"/>
        </w:rPr>
        <w:t xml:space="preserve">; 2) </w:t>
      </w:r>
      <w:r w:rsidRPr="00B355F8">
        <w:rPr>
          <w:rFonts w:ascii="Times New Roman" w:hAnsi="Times New Roman" w:cs="Times New Roman"/>
          <w:sz w:val="24"/>
          <w:szCs w:val="24"/>
        </w:rPr>
        <w:t>Perampasan barang tertentu</w:t>
      </w:r>
      <w:r w:rsidR="00B355F8">
        <w:rPr>
          <w:rFonts w:ascii="Times New Roman" w:hAnsi="Times New Roman" w:cs="Times New Roman"/>
          <w:sz w:val="24"/>
          <w:szCs w:val="24"/>
        </w:rPr>
        <w:t xml:space="preserve"> dan 3) </w:t>
      </w:r>
      <w:r w:rsidRPr="00B355F8">
        <w:rPr>
          <w:rFonts w:ascii="Times New Roman" w:hAnsi="Times New Roman" w:cs="Times New Roman"/>
          <w:sz w:val="24"/>
          <w:szCs w:val="24"/>
        </w:rPr>
        <w:t>Pengumuman putusan hakim</w:t>
      </w:r>
      <w:r w:rsidR="00B355F8">
        <w:rPr>
          <w:rFonts w:ascii="Times New Roman" w:hAnsi="Times New Roman" w:cs="Times New Roman"/>
          <w:sz w:val="24"/>
          <w:szCs w:val="24"/>
        </w:rPr>
        <w:t>.</w:t>
      </w:r>
    </w:p>
    <w:p w14:paraId="3458592C" w14:textId="77777777"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 xml:space="preserve">Hakikat PERDA sebagai sarana penampung kondisi khusus di daerah 30 merupakan sebuah karakteristik perda yang tidak dimiliki oleh Peraturan Perundang-Undangan lainnya yang hanya memposisikan Peraturan Perundang-Undangan dimaksud sebagai alat hukum tertulis untuk kepentingan nasional semata. </w:t>
      </w:r>
    </w:p>
    <w:p w14:paraId="3C61BDFB" w14:textId="77777777"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Hakikat perda sebagai sarana penampung kondisi khusus di daerah merupakan fungsi perda yang tidak hanya sebagai penjabaran lebih lanjut dari Peraturan Perundang-Undangan nasional, akan tetapi juga sebagai sarana hukum dalam memperhatikan ciri khas masing-masing daerah. Peraturan daerah Kabupaten Kota sebagai subsistem perundang-undangan berkaitan dengan kemandirian dalam berotonomi, namun tidak berarti daerah dapat membuat peraturan perundang-undangan atau keputusan yang terlepas dari sistem perundang-perundangan secara nasional. Peraturan Perundang-Undangan tingkat daerah merupakan bagian yang tak terpisahkan dari kesatuan sistem perundang-undangan secara nasional. Karena itu tidak boleh ada Peraturan Perundang-</w:t>
      </w:r>
      <w:r w:rsidRPr="005376B6">
        <w:rPr>
          <w:rFonts w:ascii="Times New Roman" w:hAnsi="Times New Roman" w:cs="Times New Roman"/>
          <w:sz w:val="24"/>
          <w:szCs w:val="24"/>
        </w:rPr>
        <w:lastRenderedPageBreak/>
        <w:t>Undangan tingkat daerah yang bertentangan dengan peraturan yang lebih tinggi tingkatnya atau kepentingan umum</w:t>
      </w:r>
    </w:p>
    <w:p w14:paraId="0CC22D97" w14:textId="77777777"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 xml:space="preserve">Tujuan utama dari PERDA adalah memberdayakan masyarakat dan mewujudkan kemandirian daerah, dan pembentukan PERDA harus didasari oleh asas pembentukan Perundang-Undangan pada umumnya antara lain; Memihak kepada kepentingan rakyat, menunjung tinggi hak asasi manusia, berwawasan lingkungan dan budaya. Kemudian menurut Undang-Undang P3, Perda adalah peraturan perundang-undangan yang dibentuk oleh Dewan Perwakilan Rakyat Daerah dengan persetujuan Kepala Daerah. </w:t>
      </w:r>
    </w:p>
    <w:p w14:paraId="105BA072" w14:textId="77777777"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Jadi perda merupakan suatu pemberian kewenangan (</w:t>
      </w:r>
      <w:r w:rsidRPr="005376B6">
        <w:rPr>
          <w:rFonts w:ascii="Times New Roman" w:hAnsi="Times New Roman" w:cs="Times New Roman"/>
          <w:i/>
          <w:iCs/>
          <w:sz w:val="24"/>
          <w:szCs w:val="24"/>
        </w:rPr>
        <w:t>atribusian</w:t>
      </w:r>
      <w:r w:rsidRPr="005376B6">
        <w:rPr>
          <w:rFonts w:ascii="Times New Roman" w:hAnsi="Times New Roman" w:cs="Times New Roman"/>
          <w:sz w:val="24"/>
          <w:szCs w:val="24"/>
        </w:rPr>
        <w:t>) untuk mengatur daerahnya dan perda juga dapat dibentuk melalui pelimpahan wewenang (</w:t>
      </w:r>
      <w:r w:rsidRPr="005376B6">
        <w:rPr>
          <w:rFonts w:ascii="Times New Roman" w:hAnsi="Times New Roman" w:cs="Times New Roman"/>
          <w:i/>
          <w:iCs/>
          <w:sz w:val="24"/>
          <w:szCs w:val="24"/>
        </w:rPr>
        <w:t>delegasi</w:t>
      </w:r>
      <w:r w:rsidRPr="005376B6">
        <w:rPr>
          <w:rFonts w:ascii="Times New Roman" w:hAnsi="Times New Roman" w:cs="Times New Roman"/>
          <w:sz w:val="24"/>
          <w:szCs w:val="24"/>
        </w:rPr>
        <w:t>) dari peraturan. Perda merupakan wujud nyata dari pelaksanaan otonomi daerah yang dimiliki oleh pemda dan pada dasarnya perda merupakan penjabaran lebih lanjut dari peraturan perundang-undangan yang lebih tinggi, dengan melihat ciri khas dari masing-masing daerah.</w:t>
      </w:r>
    </w:p>
    <w:p w14:paraId="2626FDCC" w14:textId="47F059FB" w:rsidR="005376B6" w:rsidRPr="005376B6" w:rsidRDefault="005376B6" w:rsidP="005376B6">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Maka dari tujuan tersebut PERDA Nomor 7 Tahun 2018 Tentang Ketertiban Umum Dan Ketenteraman Masyarakat, dibuat sesuai dengan kebutuhan daerah Situbondo dimana memang banyak sekali masyarakat yang bergerak dibidang usaha hal ini dilakukan untuk menertibkan para pelaku usaha sesuai dengan perosedur hukum yang ada.</w:t>
      </w:r>
    </w:p>
    <w:p w14:paraId="26357DD8" w14:textId="1939D90C" w:rsidR="009D48C2" w:rsidRPr="009D48C2" w:rsidRDefault="005376B6" w:rsidP="00025C7A">
      <w:pPr>
        <w:spacing w:after="0" w:line="360" w:lineRule="auto"/>
        <w:ind w:firstLine="567"/>
        <w:jc w:val="both"/>
        <w:rPr>
          <w:rFonts w:ascii="Times New Roman" w:hAnsi="Times New Roman" w:cs="Times New Roman"/>
          <w:sz w:val="24"/>
          <w:szCs w:val="24"/>
        </w:rPr>
      </w:pPr>
      <w:r w:rsidRPr="005376B6">
        <w:rPr>
          <w:rFonts w:ascii="Times New Roman" w:hAnsi="Times New Roman" w:cs="Times New Roman"/>
          <w:sz w:val="24"/>
          <w:szCs w:val="24"/>
        </w:rPr>
        <w:t xml:space="preserve">Dari uraian di atas Pada PERDA tersebut yang terjadi pada masyarakat Kabupaten Situbondo fakta yang terjadi dilapangan banyak sekali yang melanggar aturan tersebut apalagi di desa dari mulai dulu hingga sekarang tidak pernah mendengar usaha pertokoan sibuk mengurusi perizinan berarti masyarakat masih belum sadar tentang pentingnya legalitas dalam sebuah usaha, dari hal tersebut sudah sangat jelas bahwa masyarakat secara peraturan telah melanggar PERDA Nomor 7 Tahun 2018 Tentang Ketertiban Umum Dan Ketenteraman Masyarakat. Akan tetapi di buatnya PERDA Nomor 7 Tahun 2018 Tentang Ketertiban Umum Dan </w:t>
      </w:r>
      <w:r w:rsidRPr="009D48C2">
        <w:rPr>
          <w:rFonts w:ascii="Times New Roman" w:hAnsi="Times New Roman" w:cs="Times New Roman"/>
          <w:sz w:val="24"/>
          <w:szCs w:val="24"/>
        </w:rPr>
        <w:t>Ketenteraman Masyarakat, bukan untuk mempersulit masyarakat tetapi ingin mempermudah dan menertibkan para pelaku usaha.</w:t>
      </w:r>
    </w:p>
    <w:p w14:paraId="50EEFBD6" w14:textId="6CA8F8B6" w:rsidR="00C134F3" w:rsidRPr="009D48C2" w:rsidRDefault="009D48C2" w:rsidP="009D48C2">
      <w:pPr>
        <w:autoSpaceDE w:val="0"/>
        <w:autoSpaceDN w:val="0"/>
        <w:adjustRightInd w:val="0"/>
        <w:spacing w:after="0" w:line="360" w:lineRule="auto"/>
        <w:jc w:val="both"/>
        <w:rPr>
          <w:rFonts w:ascii="Times New Roman" w:hAnsi="Times New Roman" w:cs="Times New Roman"/>
          <w:b/>
          <w:bCs/>
          <w:sz w:val="24"/>
          <w:szCs w:val="24"/>
          <w:lang w:val="id-ID"/>
        </w:rPr>
      </w:pPr>
      <w:r w:rsidRPr="009D48C2">
        <w:rPr>
          <w:rFonts w:ascii="Times New Roman" w:hAnsi="Times New Roman" w:cs="Times New Roman"/>
          <w:b/>
          <w:bCs/>
          <w:sz w:val="24"/>
          <w:szCs w:val="24"/>
        </w:rPr>
        <w:lastRenderedPageBreak/>
        <w:t xml:space="preserve">Sanksi Hukum Bagi Orang Yang Tanpa Izin Mendirikan Usaha </w:t>
      </w:r>
      <w:r>
        <w:rPr>
          <w:rFonts w:ascii="Times New Roman" w:hAnsi="Times New Roman" w:cs="Times New Roman"/>
          <w:b/>
          <w:bCs/>
          <w:sz w:val="24"/>
          <w:szCs w:val="24"/>
        </w:rPr>
        <w:t>d</w:t>
      </w:r>
      <w:r w:rsidRPr="009D48C2">
        <w:rPr>
          <w:rFonts w:ascii="Times New Roman" w:hAnsi="Times New Roman" w:cs="Times New Roman"/>
          <w:b/>
          <w:bCs/>
          <w:sz w:val="24"/>
          <w:szCs w:val="24"/>
        </w:rPr>
        <w:t xml:space="preserve">i Wilayah Situbondo Menurut </w:t>
      </w:r>
      <w:r w:rsidRPr="009D48C2">
        <w:rPr>
          <w:rFonts w:ascii="Times New Roman" w:hAnsi="Times New Roman" w:cs="Times New Roman"/>
          <w:b/>
          <w:bCs/>
          <w:sz w:val="24"/>
          <w:szCs w:val="24"/>
          <w:lang w:val="id-ID"/>
        </w:rPr>
        <w:t>Peraturan Daerah Nomor 7 Tahun 2018 Tentang Ketertiban Umum Dan Ketenteraman Masyarakat</w:t>
      </w:r>
      <w:r w:rsidRPr="009D48C2">
        <w:rPr>
          <w:rFonts w:ascii="Times New Roman" w:hAnsi="Times New Roman" w:cs="Times New Roman"/>
          <w:b/>
          <w:bCs/>
          <w:sz w:val="24"/>
          <w:szCs w:val="24"/>
        </w:rPr>
        <w:t>.</w:t>
      </w:r>
    </w:p>
    <w:p w14:paraId="587F2884" w14:textId="77777777" w:rsidR="00AE4E9F"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Sanksi </w:t>
      </w:r>
      <w:r w:rsidRPr="009D48C2">
        <w:rPr>
          <w:rFonts w:ascii="Times New Roman" w:hAnsi="Times New Roman" w:cs="Times New Roman"/>
          <w:sz w:val="24"/>
          <w:szCs w:val="24"/>
        </w:rPr>
        <w:t>hukum</w:t>
      </w:r>
      <w:r w:rsidRPr="009D48C2">
        <w:rPr>
          <w:rFonts w:ascii="Times New Roman" w:hAnsi="Times New Roman" w:cs="Times New Roman"/>
          <w:sz w:val="24"/>
          <w:szCs w:val="24"/>
          <w:lang w:val="id-ID"/>
        </w:rPr>
        <w:t xml:space="preserve"> bagi orang yang tanpa izin mendirikan usaha di wilayah Situbondo menurut PERDA nomor 7 tahun 2018 tentang ketertiban umum dan ketenteraman masyarakat, Hukum pada dasarnya memiliki sifat mengatur dan memaksa, didalam sifat hukum yang mengatur ter</w:t>
      </w:r>
      <w:r w:rsidRPr="009D48C2">
        <w:rPr>
          <w:rFonts w:ascii="Times New Roman" w:hAnsi="Times New Roman" w:cs="Times New Roman"/>
          <w:sz w:val="24"/>
          <w:szCs w:val="24"/>
        </w:rPr>
        <w:t>hadap</w:t>
      </w:r>
      <w:r w:rsidRPr="009D48C2">
        <w:rPr>
          <w:rFonts w:ascii="Times New Roman" w:hAnsi="Times New Roman" w:cs="Times New Roman"/>
          <w:sz w:val="24"/>
          <w:szCs w:val="24"/>
          <w:lang w:val="id-ID"/>
        </w:rPr>
        <w:t xml:space="preserve"> larangan-larangan, dan apabila suatu larangan tersebut dilanggar maka dapat menimbulkan sanksi. Sanksi merupakan bagian penting dalam Peraturan Perundang-Undangan. Diaturnya sanksi dalam batang tubuh peraturan perundang-undangan dimaksudkan, agar segala ketentuan yang telah dirumuskan (diatur) dapat dilaksanakan secara tertib dan tidak dilanggar. </w:t>
      </w:r>
    </w:p>
    <w:p w14:paraId="42D02256" w14:textId="5A88BFB6" w:rsidR="00AE4E9F"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rPr>
        <w:t xml:space="preserve">Menurut </w:t>
      </w:r>
      <w:r w:rsidRPr="009D48C2">
        <w:rPr>
          <w:rFonts w:ascii="Times New Roman" w:hAnsi="Times New Roman" w:cs="Times New Roman"/>
          <w:sz w:val="24"/>
          <w:szCs w:val="24"/>
          <w:lang w:val="id-ID"/>
        </w:rPr>
        <w:t xml:space="preserve">Hans Kelsen, sanksi didefinisikan sebagai reaksi koersif masyarakat atas tingkah laku manusia (fakta sosial) yang mengganggu masyarakat. Setiap sistem norma dalam pandangan Hans Kelsen selalu bersandar pada sanksi. Esensi dari hukum adalah organisasi dari kekuatan, dan hukum bersandar pada sistem paksaan yang dirancang untuk menjaga tingkah laku sosial tertentu. Dalam kondisi-kondisi tertentu digunakan kekuatan untuk menjaga hukum dan ada sebuah organ dari komunitas yang melaksanakan hal tersebut. </w:t>
      </w:r>
    </w:p>
    <w:p w14:paraId="157CA407" w14:textId="425964B1" w:rsidR="00AE4E9F" w:rsidRPr="00AE4E9F"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Pengertian sanksi dalam Hukum Administrasi yaitu “alat kekuasaan yang bersifat hukum publik yang dapat digunakan oleh pemerintah sebagai reaksi atas ketidakpatuhan terhadap kewajiban yang terdapat dalam norma Hukum Administrasi Negara.” Berdasarkan definisi ini tampak ada empat unsur sanksi dalam hukum Administrasi Negara, yaitu alat kekuasaan (</w:t>
      </w:r>
      <w:r w:rsidRPr="009D48C2">
        <w:rPr>
          <w:rFonts w:ascii="Times New Roman" w:hAnsi="Times New Roman" w:cs="Times New Roman"/>
          <w:i/>
          <w:iCs/>
          <w:sz w:val="24"/>
          <w:szCs w:val="24"/>
          <w:lang w:val="id-ID"/>
        </w:rPr>
        <w:t>machtmiddelen</w:t>
      </w:r>
      <w:r w:rsidRPr="009D48C2">
        <w:rPr>
          <w:rFonts w:ascii="Times New Roman" w:hAnsi="Times New Roman" w:cs="Times New Roman"/>
          <w:sz w:val="24"/>
          <w:szCs w:val="24"/>
          <w:lang w:val="id-ID"/>
        </w:rPr>
        <w:t>), bersifat hukum publik (</w:t>
      </w:r>
      <w:r w:rsidRPr="009D48C2">
        <w:rPr>
          <w:rFonts w:ascii="Times New Roman" w:hAnsi="Times New Roman" w:cs="Times New Roman"/>
          <w:i/>
          <w:iCs/>
          <w:sz w:val="24"/>
          <w:szCs w:val="24"/>
          <w:lang w:val="id-ID"/>
        </w:rPr>
        <w:t>publiekrechtelijke)</w:t>
      </w:r>
      <w:r w:rsidRPr="009D48C2">
        <w:rPr>
          <w:rFonts w:ascii="Times New Roman" w:hAnsi="Times New Roman" w:cs="Times New Roman"/>
          <w:sz w:val="24"/>
          <w:szCs w:val="24"/>
          <w:lang w:val="id-ID"/>
        </w:rPr>
        <w:t>, digunakan oleh pemerintah (</w:t>
      </w:r>
      <w:r w:rsidRPr="009D48C2">
        <w:rPr>
          <w:rFonts w:ascii="Times New Roman" w:hAnsi="Times New Roman" w:cs="Times New Roman"/>
          <w:i/>
          <w:iCs/>
          <w:sz w:val="24"/>
          <w:szCs w:val="24"/>
          <w:lang w:val="id-ID"/>
        </w:rPr>
        <w:t>overheid</w:t>
      </w:r>
      <w:r w:rsidRPr="009D48C2">
        <w:rPr>
          <w:rFonts w:ascii="Times New Roman" w:hAnsi="Times New Roman" w:cs="Times New Roman"/>
          <w:sz w:val="24"/>
          <w:szCs w:val="24"/>
          <w:lang w:val="id-ID"/>
        </w:rPr>
        <w:t>), sebagai reaksi atas ketidakpatuhan (</w:t>
      </w:r>
      <w:r w:rsidRPr="009D48C2">
        <w:rPr>
          <w:rFonts w:ascii="Times New Roman" w:hAnsi="Times New Roman" w:cs="Times New Roman"/>
          <w:i/>
          <w:iCs/>
          <w:sz w:val="24"/>
          <w:szCs w:val="24"/>
          <w:lang w:val="id-ID"/>
        </w:rPr>
        <w:t>reactive op niet nalevin</w:t>
      </w:r>
      <w:r w:rsidRPr="009D48C2">
        <w:rPr>
          <w:rFonts w:ascii="Times New Roman" w:hAnsi="Times New Roman" w:cs="Times New Roman"/>
          <w:sz w:val="24"/>
          <w:szCs w:val="24"/>
          <w:lang w:val="id-ID"/>
        </w:rPr>
        <w:t>)</w:t>
      </w:r>
      <w:r w:rsidR="00AE4E9F" w:rsidRPr="00AE4E9F">
        <w:rPr>
          <w:rFonts w:ascii="Times New Roman" w:hAnsi="Times New Roman" w:cs="Times New Roman"/>
          <w:sz w:val="24"/>
          <w:szCs w:val="24"/>
          <w:lang w:val="id-ID"/>
        </w:rPr>
        <w:t xml:space="preserve"> (</w:t>
      </w:r>
      <w:r w:rsidR="00AE4E9F" w:rsidRPr="00AE4E9F">
        <w:rPr>
          <w:rFonts w:ascii="Times New Roman" w:hAnsi="Times New Roman" w:cs="Times New Roman"/>
          <w:sz w:val="24"/>
          <w:szCs w:val="24"/>
        </w:rPr>
        <w:t>Ridwan,</w:t>
      </w:r>
      <w:r w:rsidR="00AE4E9F" w:rsidRPr="00AE4E9F">
        <w:rPr>
          <w:rFonts w:ascii="Times New Roman" w:hAnsi="Times New Roman" w:cs="Times New Roman"/>
          <w:sz w:val="24"/>
          <w:szCs w:val="24"/>
        </w:rPr>
        <w:t xml:space="preserve"> </w:t>
      </w:r>
      <w:r w:rsidR="00AE4E9F" w:rsidRPr="00AE4E9F">
        <w:rPr>
          <w:rFonts w:ascii="Times New Roman" w:hAnsi="Times New Roman" w:cs="Times New Roman"/>
          <w:sz w:val="24"/>
          <w:szCs w:val="24"/>
        </w:rPr>
        <w:t>2006</w:t>
      </w:r>
      <w:r w:rsidR="00AE4E9F" w:rsidRPr="00AE4E9F">
        <w:rPr>
          <w:rFonts w:ascii="Times New Roman" w:hAnsi="Times New Roman" w:cs="Times New Roman"/>
          <w:sz w:val="24"/>
          <w:szCs w:val="24"/>
        </w:rPr>
        <w:t>)</w:t>
      </w:r>
      <w:r w:rsidRPr="009D48C2">
        <w:rPr>
          <w:rFonts w:ascii="Times New Roman" w:hAnsi="Times New Roman" w:cs="Times New Roman"/>
          <w:sz w:val="24"/>
          <w:szCs w:val="24"/>
          <w:lang w:val="id-ID"/>
        </w:rPr>
        <w:t>.</w:t>
      </w:r>
    </w:p>
    <w:p w14:paraId="0100A209" w14:textId="77777777" w:rsidR="00AE4E9F"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Peraturan perundang-undangan di bidang hukum administrasi senantiasa memberi wewenang kepada badan pemerintahan untuk menegakkan sanksi, manakala terjadi pelanggaran terhadap norma-norma hukum administrasi yang berlaku. pada dasarnya ketika berbicara hukum pasti akan berbicara sanksi hukum. Dalam hukum ada tiga jenis sanksi yaitu sanksi adminitrasi, sanksi pidana dan sanksi perdata.</w:t>
      </w:r>
    </w:p>
    <w:p w14:paraId="3D30A938" w14:textId="1054EC25" w:rsidR="009D48C2" w:rsidRPr="009D48C2"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lastRenderedPageBreak/>
        <w:t>Berbagai tipe ideal dapat dirumuskan atas dasar cara-cara perilaku manusia dilaksanakan berdasarkan perintah atau larangan. Tertib sosial mungkin memerintahkan agar manusia melakukan perbuatan tertentu, tanpa memberikan akibat tertentu apabila perintah itu ditaati atau dilanggar. Suatu tertib sosial dapat pula memerintahkan agar suatu perbuatan dilakukan sekaligus dengan imbalan atau hukumannya. Imbalan dan hukuman merupakan sanksi-sanksi, namun lazimnya hanya hukuman yang disebut sebagai sanksi</w:t>
      </w:r>
      <w:r w:rsidRPr="009D48C2">
        <w:rPr>
          <w:rFonts w:ascii="Times New Roman" w:hAnsi="Times New Roman" w:cs="Times New Roman"/>
          <w:sz w:val="24"/>
          <w:szCs w:val="24"/>
        </w:rPr>
        <w:t>. Berbicara sanksi berikut macam-macam sanksi dan pengertia</w:t>
      </w:r>
      <w:r w:rsidRPr="009D48C2">
        <w:rPr>
          <w:rFonts w:ascii="Times New Roman" w:hAnsi="Times New Roman" w:cs="Times New Roman"/>
          <w:sz w:val="24"/>
          <w:szCs w:val="24"/>
          <w:lang w:val="id-ID"/>
        </w:rPr>
        <w:t>n</w:t>
      </w:r>
      <w:r w:rsidRPr="009D48C2">
        <w:rPr>
          <w:rFonts w:ascii="Times New Roman" w:hAnsi="Times New Roman" w:cs="Times New Roman"/>
          <w:sz w:val="24"/>
          <w:szCs w:val="24"/>
        </w:rPr>
        <w:t>nya menurut</w:t>
      </w:r>
      <w:r w:rsidRPr="009D48C2">
        <w:rPr>
          <w:rFonts w:ascii="Times New Roman" w:hAnsi="Times New Roman" w:cs="Times New Roman"/>
          <w:sz w:val="24"/>
          <w:szCs w:val="24"/>
          <w:lang w:val="id-ID"/>
        </w:rPr>
        <w:t xml:space="preserve"> </w:t>
      </w:r>
      <w:r w:rsidRPr="009D48C2">
        <w:rPr>
          <w:rFonts w:ascii="Times New Roman" w:hAnsi="Times New Roman" w:cs="Times New Roman"/>
          <w:sz w:val="24"/>
          <w:szCs w:val="24"/>
        </w:rPr>
        <w:t>hukum diantaranya;</w:t>
      </w:r>
    </w:p>
    <w:p w14:paraId="0ED893D3" w14:textId="24F3F5C0" w:rsidR="009D48C2" w:rsidRPr="009D48C2" w:rsidRDefault="009D48C2" w:rsidP="00AE4E9F">
      <w:pPr>
        <w:numPr>
          <w:ilvl w:val="0"/>
          <w:numId w:val="58"/>
        </w:numPr>
        <w:autoSpaceDE w:val="0"/>
        <w:autoSpaceDN w:val="0"/>
        <w:adjustRightInd w:val="0"/>
        <w:spacing w:after="0" w:line="360" w:lineRule="auto"/>
        <w:ind w:left="284" w:hanging="284"/>
        <w:jc w:val="both"/>
        <w:rPr>
          <w:rFonts w:ascii="Times New Roman" w:hAnsi="Times New Roman" w:cs="Times New Roman"/>
          <w:sz w:val="24"/>
          <w:szCs w:val="24"/>
        </w:rPr>
      </w:pPr>
      <w:r w:rsidRPr="009D48C2">
        <w:rPr>
          <w:rFonts w:ascii="Times New Roman" w:hAnsi="Times New Roman" w:cs="Times New Roman"/>
          <w:sz w:val="24"/>
          <w:szCs w:val="24"/>
        </w:rPr>
        <w:t>Sanksi admini</w:t>
      </w:r>
      <w:r w:rsidR="00AE4E9F">
        <w:rPr>
          <w:rFonts w:ascii="Times New Roman" w:hAnsi="Times New Roman" w:cs="Times New Roman"/>
          <w:sz w:val="24"/>
          <w:szCs w:val="24"/>
        </w:rPr>
        <w:t>s</w:t>
      </w:r>
      <w:r w:rsidRPr="009D48C2">
        <w:rPr>
          <w:rFonts w:ascii="Times New Roman" w:hAnsi="Times New Roman" w:cs="Times New Roman"/>
          <w:sz w:val="24"/>
          <w:szCs w:val="24"/>
        </w:rPr>
        <w:t>trasi</w:t>
      </w:r>
    </w:p>
    <w:p w14:paraId="25ABCE43" w14:textId="05F4885D" w:rsidR="009D48C2" w:rsidRPr="009D48C2" w:rsidRDefault="009D48C2" w:rsidP="00AE4E9F">
      <w:pPr>
        <w:autoSpaceDE w:val="0"/>
        <w:autoSpaceDN w:val="0"/>
        <w:adjustRightInd w:val="0"/>
        <w:spacing w:after="0" w:line="360" w:lineRule="auto"/>
        <w:ind w:left="284" w:firstLine="567"/>
        <w:jc w:val="both"/>
        <w:rPr>
          <w:rFonts w:ascii="Times New Roman" w:hAnsi="Times New Roman" w:cs="Times New Roman"/>
          <w:sz w:val="24"/>
          <w:szCs w:val="24"/>
        </w:rPr>
      </w:pPr>
      <w:r w:rsidRPr="009D48C2">
        <w:rPr>
          <w:rFonts w:ascii="Times New Roman" w:hAnsi="Times New Roman" w:cs="Times New Roman"/>
          <w:sz w:val="24"/>
          <w:szCs w:val="24"/>
          <w:lang w:val="id-ID"/>
        </w:rPr>
        <w:t>Sanksi menurut Kamus Besar Bahasa Indonesia memiliki arti tanggungan, tindakan, hukuman atas pelanggaran suatu perjanjian atau peraturan</w:t>
      </w:r>
      <w:r w:rsidRPr="009D48C2">
        <w:rPr>
          <w:rFonts w:ascii="Times New Roman" w:hAnsi="Times New Roman" w:cs="Times New Roman"/>
          <w:sz w:val="24"/>
          <w:szCs w:val="24"/>
        </w:rPr>
        <w:t>.</w:t>
      </w:r>
      <w:r w:rsidR="00AE4E9F" w:rsidRPr="009D48C2">
        <w:rPr>
          <w:rFonts w:ascii="Times New Roman" w:hAnsi="Times New Roman" w:cs="Times New Roman"/>
          <w:sz w:val="24"/>
          <w:szCs w:val="24"/>
          <w:lang w:val="id-ID"/>
        </w:rPr>
        <w:t xml:space="preserve"> </w:t>
      </w:r>
      <w:r w:rsidRPr="009D48C2">
        <w:rPr>
          <w:rFonts w:ascii="Times New Roman" w:hAnsi="Times New Roman" w:cs="Times New Roman"/>
          <w:sz w:val="24"/>
          <w:szCs w:val="24"/>
          <w:lang w:val="id-ID"/>
        </w:rPr>
        <w:t>Pengertian sanksi dalam Hukum Administrasi yaitu “alat kekuasaan yang bersifat hukum publik yang dapat digunakan oleh pemerintah sebagai reaksi atas ketidakpatuhan terhadap kewajiban yang terdapat dalam norma Hukum Administrasi Negara.” Berdasarkan definisi ini tampak ada empat unsur sanksi dalam hukum Administrasi Negara, yaitu alat kekuasaan (</w:t>
      </w:r>
      <w:r w:rsidRPr="009D48C2">
        <w:rPr>
          <w:rFonts w:ascii="Times New Roman" w:hAnsi="Times New Roman" w:cs="Times New Roman"/>
          <w:i/>
          <w:iCs/>
          <w:sz w:val="24"/>
          <w:szCs w:val="24"/>
          <w:lang w:val="id-ID"/>
        </w:rPr>
        <w:t>machtmiddelen</w:t>
      </w:r>
      <w:r w:rsidRPr="009D48C2">
        <w:rPr>
          <w:rFonts w:ascii="Times New Roman" w:hAnsi="Times New Roman" w:cs="Times New Roman"/>
          <w:sz w:val="24"/>
          <w:szCs w:val="24"/>
          <w:lang w:val="id-ID"/>
        </w:rPr>
        <w:t>), bersifat hukum publik (</w:t>
      </w:r>
      <w:r w:rsidRPr="009D48C2">
        <w:rPr>
          <w:rFonts w:ascii="Times New Roman" w:hAnsi="Times New Roman" w:cs="Times New Roman"/>
          <w:i/>
          <w:iCs/>
          <w:sz w:val="24"/>
          <w:szCs w:val="24"/>
          <w:lang w:val="id-ID"/>
        </w:rPr>
        <w:t>publiekrechtelijke</w:t>
      </w:r>
      <w:r w:rsidRPr="009D48C2">
        <w:rPr>
          <w:rFonts w:ascii="Times New Roman" w:hAnsi="Times New Roman" w:cs="Times New Roman"/>
          <w:sz w:val="24"/>
          <w:szCs w:val="24"/>
          <w:lang w:val="id-ID"/>
        </w:rPr>
        <w:t>), digunakan oleh pemerintah (</w:t>
      </w:r>
      <w:r w:rsidRPr="009D48C2">
        <w:rPr>
          <w:rFonts w:ascii="Times New Roman" w:hAnsi="Times New Roman" w:cs="Times New Roman"/>
          <w:i/>
          <w:iCs/>
          <w:sz w:val="24"/>
          <w:szCs w:val="24"/>
          <w:lang w:val="id-ID"/>
        </w:rPr>
        <w:t>overheid</w:t>
      </w:r>
      <w:r w:rsidRPr="009D48C2">
        <w:rPr>
          <w:rFonts w:ascii="Times New Roman" w:hAnsi="Times New Roman" w:cs="Times New Roman"/>
          <w:sz w:val="24"/>
          <w:szCs w:val="24"/>
          <w:lang w:val="id-ID"/>
        </w:rPr>
        <w:t>), sebagai reaksi atas ketidakpatuhan (</w:t>
      </w:r>
      <w:r w:rsidRPr="009D48C2">
        <w:rPr>
          <w:rFonts w:ascii="Times New Roman" w:hAnsi="Times New Roman" w:cs="Times New Roman"/>
          <w:i/>
          <w:iCs/>
          <w:sz w:val="24"/>
          <w:szCs w:val="24"/>
          <w:lang w:val="id-ID"/>
        </w:rPr>
        <w:t>reactive op nietnaleving</w:t>
      </w:r>
      <w:r w:rsidRPr="009D48C2">
        <w:rPr>
          <w:rFonts w:ascii="Times New Roman" w:hAnsi="Times New Roman" w:cs="Times New Roman"/>
          <w:sz w:val="24"/>
          <w:szCs w:val="24"/>
          <w:lang w:val="id-ID"/>
        </w:rPr>
        <w:t>).</w:t>
      </w:r>
      <w:r w:rsidR="00AE4E9F" w:rsidRPr="009D48C2">
        <w:rPr>
          <w:rFonts w:ascii="Times New Roman" w:hAnsi="Times New Roman" w:cs="Times New Roman"/>
          <w:sz w:val="24"/>
          <w:szCs w:val="24"/>
          <w:lang w:val="id-ID"/>
        </w:rPr>
        <w:t xml:space="preserve"> </w:t>
      </w:r>
      <w:r w:rsidRPr="009D48C2">
        <w:rPr>
          <w:rFonts w:ascii="Times New Roman" w:hAnsi="Times New Roman" w:cs="Times New Roman"/>
          <w:sz w:val="24"/>
          <w:szCs w:val="24"/>
          <w:lang w:val="id-ID"/>
        </w:rPr>
        <w:t>Jenis Sanksi Administrasi dapat dilihat dari segi sasarannya yaitu</w:t>
      </w:r>
      <w:r w:rsidRPr="009D48C2">
        <w:rPr>
          <w:rFonts w:ascii="Times New Roman" w:hAnsi="Times New Roman" w:cs="Times New Roman"/>
          <w:sz w:val="24"/>
          <w:szCs w:val="24"/>
        </w:rPr>
        <w:t>;</w:t>
      </w:r>
    </w:p>
    <w:p w14:paraId="4B149431" w14:textId="77777777" w:rsidR="009D48C2" w:rsidRPr="009D48C2" w:rsidRDefault="009D48C2" w:rsidP="00AE4E9F">
      <w:pPr>
        <w:numPr>
          <w:ilvl w:val="0"/>
          <w:numId w:val="59"/>
        </w:numPr>
        <w:autoSpaceDE w:val="0"/>
        <w:autoSpaceDN w:val="0"/>
        <w:adjustRightInd w:val="0"/>
        <w:spacing w:after="0" w:line="360" w:lineRule="auto"/>
        <w:ind w:left="567" w:hanging="283"/>
        <w:jc w:val="both"/>
        <w:rPr>
          <w:rFonts w:ascii="Times New Roman" w:hAnsi="Times New Roman" w:cs="Times New Roman"/>
          <w:i/>
          <w:sz w:val="24"/>
          <w:szCs w:val="24"/>
        </w:rPr>
      </w:pPr>
      <w:r w:rsidRPr="009D48C2">
        <w:rPr>
          <w:rFonts w:ascii="Times New Roman" w:hAnsi="Times New Roman" w:cs="Times New Roman"/>
          <w:sz w:val="24"/>
          <w:szCs w:val="24"/>
          <w:lang w:val="id-ID"/>
        </w:rPr>
        <w:t xml:space="preserve">Sanksi reparatoir, artinya sanksi yang diterapkan sebagai reaksi atas pelanggaran norma, yang ditujukan untuk mengembalikan pada kondisi semula sebelum terjadinya pelanggaran, misalnya </w:t>
      </w:r>
      <w:r w:rsidRPr="009D48C2">
        <w:rPr>
          <w:rFonts w:ascii="Times New Roman" w:hAnsi="Times New Roman" w:cs="Times New Roman"/>
          <w:i/>
          <w:sz w:val="24"/>
          <w:szCs w:val="24"/>
          <w:lang w:val="id-ID"/>
        </w:rPr>
        <w:t>bestuursdwang, dwangsom</w:t>
      </w:r>
    </w:p>
    <w:p w14:paraId="6F85E9F3" w14:textId="77777777" w:rsidR="009D48C2" w:rsidRPr="009D48C2" w:rsidRDefault="009D48C2" w:rsidP="00AE4E9F">
      <w:pPr>
        <w:numPr>
          <w:ilvl w:val="0"/>
          <w:numId w:val="59"/>
        </w:numPr>
        <w:autoSpaceDE w:val="0"/>
        <w:autoSpaceDN w:val="0"/>
        <w:adjustRightInd w:val="0"/>
        <w:spacing w:after="0" w:line="360" w:lineRule="auto"/>
        <w:ind w:left="567" w:hanging="283"/>
        <w:jc w:val="both"/>
        <w:rPr>
          <w:rFonts w:ascii="Times New Roman" w:hAnsi="Times New Roman" w:cs="Times New Roman"/>
          <w:sz w:val="24"/>
          <w:szCs w:val="24"/>
        </w:rPr>
      </w:pPr>
      <w:r w:rsidRPr="009D48C2">
        <w:rPr>
          <w:rFonts w:ascii="Times New Roman" w:hAnsi="Times New Roman" w:cs="Times New Roman"/>
          <w:sz w:val="24"/>
          <w:szCs w:val="24"/>
          <w:lang w:val="id-ID"/>
        </w:rPr>
        <w:t>Sanksi punitif, artinya sanksi yang ditujukan untuk memberikan hukuman pada seseorang, misalnya adalah berupa denda administratif</w:t>
      </w:r>
    </w:p>
    <w:p w14:paraId="7F6CFA6C" w14:textId="5F4502D6" w:rsidR="009D48C2" w:rsidRPr="009D48C2" w:rsidRDefault="009D48C2" w:rsidP="00AE4E9F">
      <w:pPr>
        <w:numPr>
          <w:ilvl w:val="0"/>
          <w:numId w:val="59"/>
        </w:numPr>
        <w:autoSpaceDE w:val="0"/>
        <w:autoSpaceDN w:val="0"/>
        <w:adjustRightInd w:val="0"/>
        <w:spacing w:after="0" w:line="360" w:lineRule="auto"/>
        <w:ind w:left="567" w:hanging="283"/>
        <w:jc w:val="both"/>
        <w:rPr>
          <w:rFonts w:ascii="Times New Roman" w:hAnsi="Times New Roman" w:cs="Times New Roman"/>
          <w:sz w:val="24"/>
          <w:szCs w:val="24"/>
        </w:rPr>
      </w:pPr>
      <w:r w:rsidRPr="009D48C2">
        <w:rPr>
          <w:rFonts w:ascii="Times New Roman" w:hAnsi="Times New Roman" w:cs="Times New Roman"/>
          <w:sz w:val="24"/>
          <w:szCs w:val="24"/>
          <w:lang w:val="id-ID"/>
        </w:rPr>
        <w:t>Sanksi regresif, adalah sanksi yang diterapkan sebagai reaksi atas ketidakpatuhan terhadap ketentuan yang terdapat pada ketetapan yang diterbitkan</w:t>
      </w:r>
      <w:r w:rsidR="00025C7A" w:rsidRPr="00025C7A">
        <w:rPr>
          <w:rFonts w:ascii="Times New Roman" w:hAnsi="Times New Roman" w:cs="Times New Roman"/>
          <w:sz w:val="24"/>
          <w:szCs w:val="24"/>
          <w:lang w:val="id-ID"/>
        </w:rPr>
        <w:t xml:space="preserve"> (</w:t>
      </w:r>
      <w:r w:rsidR="00025C7A" w:rsidRPr="00025C7A">
        <w:rPr>
          <w:rFonts w:ascii="Times New Roman" w:hAnsi="Times New Roman" w:cs="Times New Roman"/>
          <w:sz w:val="24"/>
          <w:szCs w:val="24"/>
          <w:lang w:val="id-ID"/>
        </w:rPr>
        <w:t>Sukanda</w:t>
      </w:r>
      <w:r w:rsidR="00025C7A" w:rsidRPr="00025C7A">
        <w:rPr>
          <w:rFonts w:ascii="Times New Roman" w:hAnsi="Times New Roman" w:cs="Times New Roman"/>
          <w:sz w:val="24"/>
          <w:szCs w:val="24"/>
          <w:lang w:val="id-ID"/>
        </w:rPr>
        <w:t>, 2009).</w:t>
      </w:r>
    </w:p>
    <w:p w14:paraId="12CFF7D9" w14:textId="7A78B2B7" w:rsidR="009D48C2" w:rsidRPr="009D48C2" w:rsidRDefault="009D48C2" w:rsidP="00AE4E9F">
      <w:pPr>
        <w:spacing w:after="0" w:line="360" w:lineRule="auto"/>
        <w:ind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Suatu perkembangan baru adalah bahwa pembuat Undang-Undang memberi alternatif kepada badan yang berwenang melakukan </w:t>
      </w:r>
      <w:r w:rsidRPr="009D48C2">
        <w:rPr>
          <w:rFonts w:ascii="Times New Roman" w:hAnsi="Times New Roman" w:cs="Times New Roman"/>
          <w:i/>
          <w:iCs/>
          <w:sz w:val="24"/>
          <w:szCs w:val="24"/>
          <w:lang w:val="id-ID"/>
        </w:rPr>
        <w:t xml:space="preserve">Bestuursdwang </w:t>
      </w:r>
      <w:r w:rsidRPr="009D48C2">
        <w:rPr>
          <w:rFonts w:ascii="Times New Roman" w:hAnsi="Times New Roman" w:cs="Times New Roman"/>
          <w:sz w:val="24"/>
          <w:szCs w:val="24"/>
          <w:lang w:val="id-ID"/>
        </w:rPr>
        <w:t xml:space="preserve">(paksaan pemerintah) untuk mengenakan uang paksa pada yang berkepentingan sebagai </w:t>
      </w:r>
      <w:r w:rsidRPr="009D48C2">
        <w:rPr>
          <w:rFonts w:ascii="Times New Roman" w:hAnsi="Times New Roman" w:cs="Times New Roman"/>
          <w:sz w:val="24"/>
          <w:szCs w:val="24"/>
          <w:lang w:val="id-ID"/>
        </w:rPr>
        <w:lastRenderedPageBreak/>
        <w:t xml:space="preserve">penggati </w:t>
      </w:r>
      <w:r w:rsidRPr="009D48C2">
        <w:rPr>
          <w:rFonts w:ascii="Times New Roman" w:hAnsi="Times New Roman" w:cs="Times New Roman"/>
          <w:i/>
          <w:iCs/>
          <w:sz w:val="24"/>
          <w:szCs w:val="24"/>
          <w:lang w:val="id-ID"/>
        </w:rPr>
        <w:t xml:space="preserve">Bestuursdwang </w:t>
      </w:r>
      <w:r w:rsidRPr="009D48C2">
        <w:rPr>
          <w:rFonts w:ascii="Times New Roman" w:hAnsi="Times New Roman" w:cs="Times New Roman"/>
          <w:sz w:val="24"/>
          <w:szCs w:val="24"/>
          <w:lang w:val="id-ID"/>
        </w:rPr>
        <w:t>uang akan hilang setiap kali suatu pelanggaran diulang atau untuk tiap hari ia (sesudah waktu yang di tetapkan) masih berlanjut. Terdapat beberapa bentuk sanksi administrasi sebagai instrumen penegakan hukum lingkungan administrasi adalah:</w:t>
      </w:r>
    </w:p>
    <w:p w14:paraId="4F6407FD" w14:textId="5503462B" w:rsidR="009D48C2" w:rsidRPr="009D48C2" w:rsidRDefault="009D48C2" w:rsidP="00FF48D4">
      <w:pPr>
        <w:numPr>
          <w:ilvl w:val="0"/>
          <w:numId w:val="60"/>
        </w:numPr>
        <w:autoSpaceDE w:val="0"/>
        <w:autoSpaceDN w:val="0"/>
        <w:adjustRightInd w:val="0"/>
        <w:spacing w:after="0" w:line="360" w:lineRule="auto"/>
        <w:ind w:left="284" w:hanging="284"/>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Paksaan pemerintahan, Secara teoritik, sanksi paksaan pemerintahan dan uang paksa merupakan sanksi administrasi yang cukup efektif untuk mengendalikan p</w:t>
      </w:r>
      <w:r w:rsidRPr="009D48C2">
        <w:rPr>
          <w:rFonts w:ascii="Times New Roman" w:hAnsi="Times New Roman" w:cs="Times New Roman"/>
          <w:sz w:val="24"/>
          <w:szCs w:val="24"/>
        </w:rPr>
        <w:t>elaku usaha</w:t>
      </w:r>
      <w:r w:rsidRPr="009D48C2">
        <w:rPr>
          <w:rFonts w:ascii="Times New Roman" w:hAnsi="Times New Roman" w:cs="Times New Roman"/>
          <w:sz w:val="24"/>
          <w:szCs w:val="24"/>
          <w:lang w:val="id-ID"/>
        </w:rPr>
        <w:t>. Sanksi paksaan pemerintahan merupakan tindakan nyata (</w:t>
      </w:r>
      <w:r w:rsidRPr="009D48C2">
        <w:rPr>
          <w:rFonts w:ascii="Times New Roman" w:hAnsi="Times New Roman" w:cs="Times New Roman"/>
          <w:i/>
          <w:iCs/>
          <w:sz w:val="24"/>
          <w:szCs w:val="24"/>
          <w:lang w:val="id-ID"/>
        </w:rPr>
        <w:t>feitelijk handelingen</w:t>
      </w:r>
      <w:r w:rsidRPr="009D48C2">
        <w:rPr>
          <w:rFonts w:ascii="Times New Roman" w:hAnsi="Times New Roman" w:cs="Times New Roman"/>
          <w:sz w:val="24"/>
          <w:szCs w:val="24"/>
          <w:lang w:val="id-ID"/>
        </w:rPr>
        <w:t>) dan amat langsung dari pemerintah untuk mengakhiri keadaan yang dilarang oleh suatu kaidah hukum administrasi, misalnya berupa tindakan menyuruh singkirkan, menghalangi dan mengendalikan dalam keadaan semula. Sifat wewenang mandiri inilah yang membedakan antara paksaan pemerintahan dengan jenis sanksi lain yang sejenis dalam hukum perdata dan hukum pidana, misalnya putusan pengadilan yang memerintahkan untuk memperbaiki instalasi pengolahan air limbah atau untuk mengembalikan fungsi lingkungan seperti perintah menebar bibit ikan ke sungai. Sanksi semacam ini diberikan berdasarkan putusan pengadilan, sehingga bukan wewenang mandiri pemerintah</w:t>
      </w:r>
      <w:r w:rsidRPr="009D48C2">
        <w:rPr>
          <w:rFonts w:ascii="Times New Roman" w:hAnsi="Times New Roman" w:cs="Times New Roman"/>
          <w:sz w:val="24"/>
          <w:szCs w:val="24"/>
        </w:rPr>
        <w:t>.</w:t>
      </w:r>
    </w:p>
    <w:p w14:paraId="4B934BAD" w14:textId="77777777" w:rsidR="009D48C2" w:rsidRPr="009D48C2" w:rsidRDefault="009D48C2" w:rsidP="00FF48D4">
      <w:pPr>
        <w:numPr>
          <w:ilvl w:val="0"/>
          <w:numId w:val="60"/>
        </w:numPr>
        <w:autoSpaceDE w:val="0"/>
        <w:autoSpaceDN w:val="0"/>
        <w:adjustRightInd w:val="0"/>
        <w:spacing w:after="0" w:line="360" w:lineRule="auto"/>
        <w:ind w:left="284" w:hanging="284"/>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Uang paksa, Sanksi ini memiliki karakteristik berupa tindakan nyata, sehingga ia tidak dapat diterapkan begitu saja secara serampangan, untuk itu jika terdapat suatu keadaan yang menyebabkan paksaan, pemerintahan sulit dilaksanakan atau akan berlaku sebagai suatu sanksi yang terlalu berat, maka sebagai alternatif dapat dikenakan sanksi uang paksa. sebagaimana diatur dalam PERDA nomor 7 tahun 2018 tentang ketertiban umum dan ketenteraman masyarakat,</w:t>
      </w:r>
    </w:p>
    <w:p w14:paraId="6CCB12B9" w14:textId="79A7B629" w:rsidR="009D48C2" w:rsidRDefault="009D48C2" w:rsidP="00FF48D4">
      <w:pPr>
        <w:numPr>
          <w:ilvl w:val="0"/>
          <w:numId w:val="60"/>
        </w:numPr>
        <w:autoSpaceDE w:val="0"/>
        <w:autoSpaceDN w:val="0"/>
        <w:adjustRightInd w:val="0"/>
        <w:spacing w:after="0" w:line="360" w:lineRule="auto"/>
        <w:ind w:left="284" w:hanging="284"/>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Penutupan tempat usaha</w:t>
      </w:r>
      <w:r w:rsidRPr="009D48C2">
        <w:rPr>
          <w:rFonts w:ascii="Times New Roman" w:hAnsi="Times New Roman" w:cs="Times New Roman"/>
          <w:sz w:val="24"/>
          <w:szCs w:val="24"/>
        </w:rPr>
        <w:t xml:space="preserve">, </w:t>
      </w:r>
      <w:r w:rsidRPr="009D48C2">
        <w:rPr>
          <w:rFonts w:ascii="Times New Roman" w:hAnsi="Times New Roman" w:cs="Times New Roman"/>
          <w:sz w:val="24"/>
          <w:szCs w:val="24"/>
          <w:lang w:val="id-ID"/>
        </w:rPr>
        <w:t xml:space="preserve">Sanksi administrasi berupa penutupan tempat usaha dan penghentian sementara, pada dasarnya bertujuan untuk mengakhiri keadaan yang dilarang oleh suatu kaidah hukum administrasi. Misalnya, usaha didirikan tanpa izin, jika sanksi ini tidak berhasil mengendalikan para pelaku usaha maka terakhir dapat diterapkan sanksi </w:t>
      </w:r>
      <w:r w:rsidRPr="009D48C2">
        <w:rPr>
          <w:rFonts w:ascii="Times New Roman" w:hAnsi="Times New Roman" w:cs="Times New Roman"/>
          <w:sz w:val="24"/>
          <w:szCs w:val="24"/>
        </w:rPr>
        <w:t>penertipan atau penggusuran tempat usaha</w:t>
      </w:r>
      <w:r w:rsidRPr="009D48C2">
        <w:rPr>
          <w:rFonts w:ascii="Times New Roman" w:hAnsi="Times New Roman" w:cs="Times New Roman"/>
          <w:sz w:val="24"/>
          <w:szCs w:val="24"/>
          <w:lang w:val="id-ID"/>
        </w:rPr>
        <w:t>.</w:t>
      </w:r>
    </w:p>
    <w:p w14:paraId="22D15BA7" w14:textId="77777777" w:rsidR="00FF48D4" w:rsidRDefault="00FF48D4" w:rsidP="00FF48D4">
      <w:pPr>
        <w:autoSpaceDE w:val="0"/>
        <w:autoSpaceDN w:val="0"/>
        <w:adjustRightInd w:val="0"/>
        <w:spacing w:after="0" w:line="360" w:lineRule="auto"/>
        <w:jc w:val="both"/>
        <w:rPr>
          <w:rFonts w:ascii="Times New Roman" w:hAnsi="Times New Roman" w:cs="Times New Roman"/>
          <w:sz w:val="24"/>
          <w:szCs w:val="24"/>
          <w:lang w:val="id-ID"/>
        </w:rPr>
      </w:pPr>
    </w:p>
    <w:p w14:paraId="60425BF6" w14:textId="77777777" w:rsidR="00FF48D4" w:rsidRPr="009D48C2" w:rsidRDefault="00FF48D4" w:rsidP="00FF48D4">
      <w:pPr>
        <w:autoSpaceDE w:val="0"/>
        <w:autoSpaceDN w:val="0"/>
        <w:adjustRightInd w:val="0"/>
        <w:spacing w:after="0" w:line="360" w:lineRule="auto"/>
        <w:jc w:val="both"/>
        <w:rPr>
          <w:rFonts w:ascii="Times New Roman" w:hAnsi="Times New Roman" w:cs="Times New Roman"/>
          <w:sz w:val="24"/>
          <w:szCs w:val="24"/>
          <w:lang w:val="id-ID"/>
        </w:rPr>
      </w:pPr>
    </w:p>
    <w:p w14:paraId="459A2C1B" w14:textId="77777777" w:rsidR="009D48C2" w:rsidRPr="009D48C2" w:rsidRDefault="009D48C2" w:rsidP="00AE4E9F">
      <w:pPr>
        <w:numPr>
          <w:ilvl w:val="0"/>
          <w:numId w:val="58"/>
        </w:numPr>
        <w:autoSpaceDE w:val="0"/>
        <w:autoSpaceDN w:val="0"/>
        <w:adjustRightInd w:val="0"/>
        <w:spacing w:after="0" w:line="360" w:lineRule="auto"/>
        <w:ind w:left="284" w:hanging="284"/>
        <w:jc w:val="both"/>
        <w:rPr>
          <w:rFonts w:ascii="Times New Roman" w:hAnsi="Times New Roman" w:cs="Times New Roman"/>
          <w:sz w:val="24"/>
          <w:szCs w:val="24"/>
          <w:lang w:val="id-ID"/>
        </w:rPr>
      </w:pPr>
      <w:r w:rsidRPr="009D48C2">
        <w:rPr>
          <w:rFonts w:ascii="Times New Roman" w:hAnsi="Times New Roman" w:cs="Times New Roman"/>
          <w:sz w:val="24"/>
          <w:szCs w:val="24"/>
        </w:rPr>
        <w:lastRenderedPageBreak/>
        <w:t>Sanksi Pidana</w:t>
      </w:r>
    </w:p>
    <w:p w14:paraId="469AED09" w14:textId="7836189B" w:rsidR="009D48C2" w:rsidRPr="009D48C2" w:rsidRDefault="009D48C2" w:rsidP="00AE4E9F">
      <w:pPr>
        <w:autoSpaceDE w:val="0"/>
        <w:autoSpaceDN w:val="0"/>
        <w:adjustRightInd w:val="0"/>
        <w:spacing w:after="0" w:line="360" w:lineRule="auto"/>
        <w:ind w:left="284" w:firstLine="567"/>
        <w:jc w:val="both"/>
        <w:rPr>
          <w:rFonts w:ascii="Times New Roman" w:hAnsi="Times New Roman" w:cs="Times New Roman"/>
          <w:sz w:val="24"/>
          <w:szCs w:val="24"/>
        </w:rPr>
      </w:pPr>
      <w:r w:rsidRPr="009D48C2">
        <w:rPr>
          <w:rFonts w:ascii="Times New Roman" w:hAnsi="Times New Roman" w:cs="Times New Roman"/>
          <w:sz w:val="24"/>
          <w:szCs w:val="24"/>
          <w:lang w:val="id-ID"/>
        </w:rPr>
        <w:t>Sanksi pidana adalah istilah yang kerap digunakan dalam dalam berbagai aturan hukum di kalangan masyarakat, salah satunya yaitu dalam Kitab Undang-Undang Hukum Pidana (KUHP). Sehingga penggunaan kalimat sanksi dalam KUHP, lebih sering disebut sebagai sanksi pidana atau bahkan hanya disebut pidana saja (</w:t>
      </w:r>
      <w:r w:rsidRPr="009D48C2">
        <w:rPr>
          <w:rFonts w:ascii="Times New Roman" w:hAnsi="Times New Roman" w:cs="Times New Roman"/>
          <w:i/>
          <w:sz w:val="24"/>
          <w:szCs w:val="24"/>
          <w:lang w:val="id-ID"/>
        </w:rPr>
        <w:t>punishment</w:t>
      </w:r>
      <w:r w:rsidRPr="009D48C2">
        <w:rPr>
          <w:rFonts w:ascii="Times New Roman" w:hAnsi="Times New Roman" w:cs="Times New Roman"/>
          <w:sz w:val="24"/>
          <w:szCs w:val="24"/>
          <w:lang w:val="id-ID"/>
        </w:rPr>
        <w:t>). Sanksi pidana merupakan sanksi yang bersifat lebih tajam jika dibandingkan dengan pemberlakuan sanksi pada hukum perdata maupun dalam hukum administrasi. Pendekatan yang dibangun adalah sebagai salah satu upaya untuk mencegah dan mengatasi kejahatan melalui hukum pidana dengan pelanggaran dikenakan sanksinya berupa pidana. Menurut Roeslan Saleh, sebagaimana yang dikutip oleh Samsul Ramli dan Fahrurrazi, mengemukakan pendapat bahwa pidana adalah reaksi atas delik dan ini berwujud suatu nestapa yang dengan sengaja ditimpakan negara pada pembuat delik (perbuatan yang dapat dikenakan hukuman karena merupakan pelanggaran terhadap Undang-Undang). Hukum pidana menentukan sanksi terhadap pelanggaran peraturan larangan. Sanksi itu dalam prinsipnya terdiri atas penambahan penderitaan dengan sengaja</w:t>
      </w:r>
      <w:r w:rsidR="00025C7A">
        <w:rPr>
          <w:rFonts w:ascii="Times New Roman" w:hAnsi="Times New Roman" w:cs="Times New Roman"/>
          <w:sz w:val="24"/>
          <w:szCs w:val="24"/>
          <w:lang w:val="id-ID"/>
        </w:rPr>
        <w:t xml:space="preserve"> (</w:t>
      </w:r>
      <w:r w:rsidR="00025C7A" w:rsidRPr="00025C7A">
        <w:rPr>
          <w:rFonts w:ascii="Times New Roman" w:hAnsi="Times New Roman" w:cs="Times New Roman"/>
          <w:sz w:val="24"/>
          <w:szCs w:val="24"/>
          <w:lang w:val="id-ID"/>
        </w:rPr>
        <w:t>Ramli, 2014</w:t>
      </w:r>
      <w:r w:rsidR="00025C7A" w:rsidRPr="00025C7A">
        <w:rPr>
          <w:rFonts w:ascii="Times New Roman" w:hAnsi="Times New Roman" w:cs="Times New Roman"/>
          <w:sz w:val="24"/>
          <w:szCs w:val="24"/>
          <w:lang w:val="id-ID"/>
        </w:rPr>
        <w:t>).</w:t>
      </w:r>
    </w:p>
    <w:p w14:paraId="30B02598" w14:textId="37D9A1ED" w:rsidR="009D48C2" w:rsidRPr="009D48C2" w:rsidRDefault="009D48C2" w:rsidP="00AE4E9F">
      <w:pPr>
        <w:autoSpaceDE w:val="0"/>
        <w:autoSpaceDN w:val="0"/>
        <w:adjustRightInd w:val="0"/>
        <w:spacing w:after="0" w:line="360" w:lineRule="auto"/>
        <w:ind w:left="284" w:firstLine="567"/>
        <w:jc w:val="both"/>
        <w:rPr>
          <w:rFonts w:ascii="Times New Roman" w:hAnsi="Times New Roman" w:cs="Times New Roman"/>
          <w:sz w:val="24"/>
          <w:szCs w:val="24"/>
        </w:rPr>
      </w:pPr>
      <w:r w:rsidRPr="009D48C2">
        <w:rPr>
          <w:rFonts w:ascii="Times New Roman" w:hAnsi="Times New Roman" w:cs="Times New Roman"/>
          <w:sz w:val="24"/>
          <w:szCs w:val="24"/>
          <w:lang w:val="id-ID"/>
        </w:rPr>
        <w:t>Sumber hukum pidana di Indonesia merupakan kitab Undang-Undang hukum pidana (KUHP) sebagai induk aturan umum dan peraturan perUndang-Undangan khusus lainnya di luar KUHP. Sebagai induk aturan umum, KUHP mengikat peraturan per</w:t>
      </w:r>
      <w:r w:rsidR="00025C7A">
        <w:rPr>
          <w:rFonts w:ascii="Times New Roman" w:hAnsi="Times New Roman" w:cs="Times New Roman"/>
          <w:sz w:val="24"/>
          <w:szCs w:val="24"/>
          <w:lang w:val="id-ID"/>
        </w:rPr>
        <w:t>u</w:t>
      </w:r>
      <w:r w:rsidRPr="009D48C2">
        <w:rPr>
          <w:rFonts w:ascii="Times New Roman" w:hAnsi="Times New Roman" w:cs="Times New Roman"/>
          <w:sz w:val="24"/>
          <w:szCs w:val="24"/>
          <w:lang w:val="id-ID"/>
        </w:rPr>
        <w:t>ndang-</w:t>
      </w:r>
      <w:r w:rsidR="00025C7A">
        <w:rPr>
          <w:rFonts w:ascii="Times New Roman" w:hAnsi="Times New Roman" w:cs="Times New Roman"/>
          <w:sz w:val="24"/>
          <w:szCs w:val="24"/>
          <w:lang w:val="id-ID"/>
        </w:rPr>
        <w:t>u</w:t>
      </w:r>
      <w:r w:rsidRPr="009D48C2">
        <w:rPr>
          <w:rFonts w:ascii="Times New Roman" w:hAnsi="Times New Roman" w:cs="Times New Roman"/>
          <w:sz w:val="24"/>
          <w:szCs w:val="24"/>
          <w:lang w:val="id-ID"/>
        </w:rPr>
        <w:t xml:space="preserve">ndangan khusus di luar KUHP. Namun, dalam hal-hal tertentu peraturan perUndang-Undangan khusus tersebut dapat mengatur sendiri atau berbeda dari induk aturan umum, seperti misalnya UU RI No. 39 Tahun 2004. Bentuk hukuman Pidana diatur dalam Pasal 10 KUHP, yaitu </w:t>
      </w:r>
      <w:r w:rsidRPr="009D48C2">
        <w:rPr>
          <w:rFonts w:ascii="Times New Roman" w:hAnsi="Times New Roman" w:cs="Times New Roman"/>
          <w:sz w:val="24"/>
          <w:szCs w:val="24"/>
        </w:rPr>
        <w:t xml:space="preserve">berupa </w:t>
      </w:r>
      <w:r w:rsidRPr="009D48C2">
        <w:rPr>
          <w:rFonts w:ascii="Times New Roman" w:hAnsi="Times New Roman" w:cs="Times New Roman"/>
          <w:sz w:val="24"/>
          <w:szCs w:val="24"/>
          <w:lang w:val="id-ID"/>
        </w:rPr>
        <w:t>Pidana Pokok</w:t>
      </w:r>
      <w:r w:rsidRPr="009D48C2">
        <w:rPr>
          <w:rFonts w:ascii="Times New Roman" w:hAnsi="Times New Roman" w:cs="Times New Roman"/>
          <w:sz w:val="24"/>
          <w:szCs w:val="24"/>
        </w:rPr>
        <w:t xml:space="preserve"> dan Pidana tambahan.</w:t>
      </w:r>
    </w:p>
    <w:p w14:paraId="709EF2A9" w14:textId="77777777" w:rsidR="009D48C2" w:rsidRPr="009D48C2" w:rsidRDefault="009D48C2" w:rsidP="00AE4E9F">
      <w:pPr>
        <w:numPr>
          <w:ilvl w:val="0"/>
          <w:numId w:val="58"/>
        </w:numPr>
        <w:autoSpaceDE w:val="0"/>
        <w:autoSpaceDN w:val="0"/>
        <w:adjustRightInd w:val="0"/>
        <w:spacing w:after="0" w:line="360" w:lineRule="auto"/>
        <w:ind w:left="284" w:hanging="284"/>
        <w:jc w:val="both"/>
        <w:rPr>
          <w:rFonts w:ascii="Times New Roman" w:hAnsi="Times New Roman" w:cs="Times New Roman"/>
          <w:sz w:val="24"/>
          <w:szCs w:val="24"/>
        </w:rPr>
      </w:pPr>
      <w:r w:rsidRPr="009D48C2">
        <w:rPr>
          <w:rFonts w:ascii="Times New Roman" w:hAnsi="Times New Roman" w:cs="Times New Roman"/>
          <w:sz w:val="24"/>
          <w:szCs w:val="24"/>
        </w:rPr>
        <w:t>Sanksi perdata</w:t>
      </w:r>
    </w:p>
    <w:p w14:paraId="1CD03150" w14:textId="77777777" w:rsidR="009D48C2" w:rsidRPr="009D48C2" w:rsidRDefault="009D48C2" w:rsidP="00AE4E9F">
      <w:pPr>
        <w:autoSpaceDE w:val="0"/>
        <w:autoSpaceDN w:val="0"/>
        <w:adjustRightInd w:val="0"/>
        <w:spacing w:after="0" w:line="360" w:lineRule="auto"/>
        <w:ind w:left="284" w:firstLine="567"/>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Hukum perdata mengatur hubungan antara penduduk atau warga negara sehari-hari, seperti misalnya kedewasaan seseorang, perkawinan, perceraian, kematian, pewarisan, harta benda, kegiatan usaha, dan tindakan-tindakan yang bersifat perdata lainnya. Bentuk sanksi hukum perdata dapat berupa kewajiban untuk memenuhi prestasi (kewajiban) dan atau hilangnya suatu keadaan </w:t>
      </w:r>
      <w:r w:rsidRPr="009D48C2">
        <w:rPr>
          <w:rFonts w:ascii="Times New Roman" w:hAnsi="Times New Roman" w:cs="Times New Roman"/>
          <w:sz w:val="24"/>
          <w:szCs w:val="24"/>
          <w:lang w:val="id-ID"/>
        </w:rPr>
        <w:lastRenderedPageBreak/>
        <w:t>hukum, diikuti dengan terciptanya suatu keadaan hukum baru. Bentuk putusan yang dijatuhkan hakim dapat berupa;</w:t>
      </w:r>
    </w:p>
    <w:p w14:paraId="7A007D89" w14:textId="77777777" w:rsidR="009D48C2" w:rsidRPr="009D48C2" w:rsidRDefault="009D48C2" w:rsidP="009D48C2">
      <w:pPr>
        <w:numPr>
          <w:ilvl w:val="0"/>
          <w:numId w:val="61"/>
        </w:numPr>
        <w:autoSpaceDE w:val="0"/>
        <w:autoSpaceDN w:val="0"/>
        <w:adjustRightInd w:val="0"/>
        <w:spacing w:after="0" w:line="360" w:lineRule="auto"/>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Putusan </w:t>
      </w:r>
      <w:r w:rsidRPr="009D48C2">
        <w:rPr>
          <w:rFonts w:ascii="Times New Roman" w:hAnsi="Times New Roman" w:cs="Times New Roman"/>
          <w:i/>
          <w:iCs/>
          <w:sz w:val="24"/>
          <w:szCs w:val="24"/>
          <w:lang w:val="id-ID"/>
        </w:rPr>
        <w:t xml:space="preserve">Constitutif </w:t>
      </w:r>
      <w:r w:rsidRPr="009D48C2">
        <w:rPr>
          <w:rFonts w:ascii="Times New Roman" w:hAnsi="Times New Roman" w:cs="Times New Roman"/>
          <w:sz w:val="24"/>
          <w:szCs w:val="24"/>
          <w:lang w:val="id-ID"/>
        </w:rPr>
        <w:t xml:space="preserve">yakni putusan yang menghilangkan suatu keadaan hukum dan menciptakan hukum baru, contohnya adalah putusan perceraian suatu ikatan perkawinan; </w:t>
      </w:r>
    </w:p>
    <w:p w14:paraId="7FDCE8CD" w14:textId="77777777" w:rsidR="009D48C2" w:rsidRPr="009D48C2" w:rsidRDefault="009D48C2" w:rsidP="009D48C2">
      <w:pPr>
        <w:numPr>
          <w:ilvl w:val="0"/>
          <w:numId w:val="61"/>
        </w:numPr>
        <w:autoSpaceDE w:val="0"/>
        <w:autoSpaceDN w:val="0"/>
        <w:adjustRightInd w:val="0"/>
        <w:spacing w:after="0" w:line="360" w:lineRule="auto"/>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Putusan </w:t>
      </w:r>
      <w:r w:rsidRPr="009D48C2">
        <w:rPr>
          <w:rFonts w:ascii="Times New Roman" w:hAnsi="Times New Roman" w:cs="Times New Roman"/>
          <w:i/>
          <w:iCs/>
          <w:sz w:val="24"/>
          <w:szCs w:val="24"/>
          <w:lang w:val="id-ID"/>
        </w:rPr>
        <w:t xml:space="preserve">Condemnatoir </w:t>
      </w:r>
      <w:r w:rsidRPr="009D48C2">
        <w:rPr>
          <w:rFonts w:ascii="Times New Roman" w:hAnsi="Times New Roman" w:cs="Times New Roman"/>
          <w:sz w:val="24"/>
          <w:szCs w:val="24"/>
          <w:lang w:val="id-ID"/>
        </w:rPr>
        <w:t xml:space="preserve"> yakni putusan yang bersifat menghukum pihak yang dikalahkan untuk memenuhi kewajibannya, contohnya adalah putusan hukum untuk wajib membayar kerugian pihak tertentu; </w:t>
      </w:r>
    </w:p>
    <w:p w14:paraId="58DC0060" w14:textId="77777777" w:rsidR="009D48C2" w:rsidRPr="009D48C2" w:rsidRDefault="009D48C2" w:rsidP="009D48C2">
      <w:pPr>
        <w:numPr>
          <w:ilvl w:val="0"/>
          <w:numId w:val="61"/>
        </w:numPr>
        <w:autoSpaceDE w:val="0"/>
        <w:autoSpaceDN w:val="0"/>
        <w:adjustRightInd w:val="0"/>
        <w:spacing w:after="0" w:line="360" w:lineRule="auto"/>
        <w:jc w:val="both"/>
        <w:rPr>
          <w:rFonts w:ascii="Times New Roman" w:hAnsi="Times New Roman" w:cs="Times New Roman"/>
          <w:sz w:val="24"/>
          <w:szCs w:val="24"/>
          <w:lang w:val="id-ID"/>
        </w:rPr>
      </w:pPr>
      <w:r w:rsidRPr="009D48C2">
        <w:rPr>
          <w:rFonts w:ascii="Times New Roman" w:hAnsi="Times New Roman" w:cs="Times New Roman"/>
          <w:sz w:val="24"/>
          <w:szCs w:val="24"/>
          <w:lang w:val="id-ID"/>
        </w:rPr>
        <w:t xml:space="preserve">Putusan </w:t>
      </w:r>
      <w:r w:rsidRPr="009D48C2">
        <w:rPr>
          <w:rFonts w:ascii="Times New Roman" w:hAnsi="Times New Roman" w:cs="Times New Roman"/>
          <w:i/>
          <w:iCs/>
          <w:sz w:val="24"/>
          <w:szCs w:val="24"/>
          <w:lang w:val="id-ID"/>
        </w:rPr>
        <w:t>Declaratoir</w:t>
      </w:r>
      <w:r w:rsidRPr="009D48C2">
        <w:rPr>
          <w:rFonts w:ascii="Times New Roman" w:hAnsi="Times New Roman" w:cs="Times New Roman"/>
          <w:sz w:val="24"/>
          <w:szCs w:val="24"/>
          <w:lang w:val="id-ID"/>
        </w:rPr>
        <w:t xml:space="preserve"> yakni putusan yang amarnya menciptakan suatu keadaan yang sah menurut hukum, menerangkan dan menegaskan suatu keadaan hukum semata-mata, contohnya adalah putusan sengketa tanah atas penggugat atas kepemilikan yang sah.</w:t>
      </w:r>
    </w:p>
    <w:p w14:paraId="0B073F1E" w14:textId="252C867F" w:rsidR="009D48C2" w:rsidRPr="009D48C2" w:rsidRDefault="009D48C2" w:rsidP="00AE4E9F">
      <w:pPr>
        <w:autoSpaceDE w:val="0"/>
        <w:autoSpaceDN w:val="0"/>
        <w:adjustRightInd w:val="0"/>
        <w:spacing w:after="0" w:line="360" w:lineRule="auto"/>
        <w:ind w:firstLine="567"/>
        <w:jc w:val="both"/>
        <w:rPr>
          <w:rFonts w:ascii="Times New Roman" w:hAnsi="Times New Roman" w:cs="Times New Roman"/>
          <w:sz w:val="24"/>
          <w:szCs w:val="24"/>
        </w:rPr>
      </w:pPr>
      <w:r w:rsidRPr="009D48C2">
        <w:rPr>
          <w:rFonts w:ascii="Times New Roman" w:hAnsi="Times New Roman" w:cs="Times New Roman"/>
          <w:sz w:val="24"/>
          <w:szCs w:val="24"/>
          <w:lang w:val="id-ID"/>
        </w:rPr>
        <w:t xml:space="preserve">Perbedaan antara sanksi administrasi dan sanksi pidana dapat dilihat dari tujuan pengenaan sanksi itu sendiri. Sanksi administrasi ditujukan kepada perbuatan pelanggarannya, sedangkan sanksi pidana ditujukan kepada si pelanggar dengan memberi hukuman berupa nestapa. Sanksi administrasi dimaksudkan agar perbuatan pelanggaran itu dihentikan, di samping itu perbedaan antara sanksi pidana dan sanksi administrasi ialah tindakan penegakan hukumnya. Sanksi adminitrasi diterapkan oleh pejabat tata usaha negara tanpa harus melalui prosedur peradilan, sedangkan sanksi </w:t>
      </w:r>
      <w:r w:rsidRPr="009D48C2">
        <w:rPr>
          <w:rFonts w:ascii="Times New Roman" w:hAnsi="Times New Roman" w:cs="Times New Roman"/>
          <w:sz w:val="24"/>
          <w:szCs w:val="24"/>
        </w:rPr>
        <w:t>pidana hanya dapat dijatuhkan oleh hakim pidana melalui proses pengadilan</w:t>
      </w:r>
      <w:r w:rsidR="00025C7A" w:rsidRPr="00025C7A">
        <w:rPr>
          <w:rFonts w:ascii="Times New Roman" w:hAnsi="Times New Roman" w:cs="Times New Roman"/>
          <w:sz w:val="24"/>
          <w:szCs w:val="24"/>
        </w:rPr>
        <w:t xml:space="preserve"> (</w:t>
      </w:r>
      <w:r w:rsidR="00025C7A" w:rsidRPr="00025C7A">
        <w:rPr>
          <w:rFonts w:ascii="Times New Roman" w:hAnsi="Times New Roman" w:cs="Times New Roman"/>
          <w:sz w:val="24"/>
          <w:szCs w:val="24"/>
        </w:rPr>
        <w:t>Sukanda,</w:t>
      </w:r>
      <w:r w:rsidR="00025C7A" w:rsidRPr="00025C7A">
        <w:rPr>
          <w:rFonts w:ascii="Times New Roman" w:hAnsi="Times New Roman" w:cs="Times New Roman"/>
          <w:sz w:val="24"/>
          <w:szCs w:val="24"/>
        </w:rPr>
        <w:t xml:space="preserve"> </w:t>
      </w:r>
      <w:r w:rsidR="00025C7A" w:rsidRPr="00025C7A">
        <w:rPr>
          <w:rFonts w:ascii="Times New Roman" w:hAnsi="Times New Roman" w:cs="Times New Roman"/>
          <w:sz w:val="24"/>
          <w:szCs w:val="24"/>
        </w:rPr>
        <w:t>2009</w:t>
      </w:r>
      <w:r w:rsidR="00025C7A" w:rsidRPr="00025C7A">
        <w:rPr>
          <w:rFonts w:ascii="Times New Roman" w:hAnsi="Times New Roman" w:cs="Times New Roman"/>
          <w:sz w:val="24"/>
          <w:szCs w:val="24"/>
        </w:rPr>
        <w:t>)</w:t>
      </w:r>
      <w:r w:rsidRPr="009D48C2">
        <w:rPr>
          <w:rFonts w:ascii="Times New Roman" w:hAnsi="Times New Roman" w:cs="Times New Roman"/>
          <w:sz w:val="24"/>
          <w:szCs w:val="24"/>
        </w:rPr>
        <w:t>. Sedangkan sanksi hukum perdata adalah berupa kewajiban untuk memenuhi</w:t>
      </w:r>
      <w:r w:rsidRPr="009D48C2">
        <w:rPr>
          <w:rFonts w:ascii="Times New Roman" w:hAnsi="Times New Roman" w:cs="Times New Roman"/>
          <w:sz w:val="24"/>
          <w:szCs w:val="24"/>
          <w:lang w:val="id-ID"/>
        </w:rPr>
        <w:t xml:space="preserve"> prestasi (kewajiban) dan atau hilangnya suatu keadaan hukum</w:t>
      </w:r>
      <w:r w:rsidRPr="009D48C2">
        <w:rPr>
          <w:rFonts w:ascii="Times New Roman" w:hAnsi="Times New Roman" w:cs="Times New Roman"/>
          <w:sz w:val="24"/>
          <w:szCs w:val="24"/>
        </w:rPr>
        <w:t>.</w:t>
      </w:r>
    </w:p>
    <w:p w14:paraId="42E2D1A6" w14:textId="398B792D" w:rsidR="009D48C2" w:rsidRPr="009D48C2" w:rsidRDefault="009D48C2" w:rsidP="00FF48D4">
      <w:pPr>
        <w:autoSpaceDE w:val="0"/>
        <w:autoSpaceDN w:val="0"/>
        <w:adjustRightInd w:val="0"/>
        <w:spacing w:after="0" w:line="360" w:lineRule="auto"/>
        <w:ind w:firstLine="567"/>
        <w:jc w:val="both"/>
        <w:rPr>
          <w:rFonts w:ascii="Times New Roman" w:hAnsi="Times New Roman" w:cs="Times New Roman"/>
          <w:sz w:val="24"/>
          <w:szCs w:val="24"/>
        </w:rPr>
      </w:pPr>
      <w:r w:rsidRPr="009D48C2">
        <w:rPr>
          <w:rFonts w:ascii="Times New Roman" w:hAnsi="Times New Roman" w:cs="Times New Roman"/>
          <w:sz w:val="24"/>
          <w:szCs w:val="24"/>
        </w:rPr>
        <w:t xml:space="preserve">Pada penjelasan sanksi di atas berikut sanksi bagi orang yang tanpa izin mendirikan usaha sebagaimana diatur dalam pasal 37 pada </w:t>
      </w:r>
      <w:r w:rsidRPr="009D48C2">
        <w:rPr>
          <w:rFonts w:ascii="Times New Roman" w:hAnsi="Times New Roman" w:cs="Times New Roman"/>
          <w:sz w:val="24"/>
          <w:szCs w:val="24"/>
          <w:lang w:val="id-ID"/>
        </w:rPr>
        <w:t>PERDA nomor 7 tahun 2018 tentang ketertiban umum dan ketenteraman masyarakat</w:t>
      </w:r>
      <w:r w:rsidRPr="009D48C2">
        <w:rPr>
          <w:rFonts w:ascii="Times New Roman" w:hAnsi="Times New Roman" w:cs="Times New Roman"/>
          <w:sz w:val="24"/>
          <w:szCs w:val="24"/>
        </w:rPr>
        <w:t>, yang menyatakan;</w:t>
      </w:r>
      <w:r w:rsidR="00FF48D4">
        <w:rPr>
          <w:rFonts w:ascii="Times New Roman" w:hAnsi="Times New Roman" w:cs="Times New Roman"/>
          <w:sz w:val="24"/>
          <w:szCs w:val="24"/>
        </w:rPr>
        <w:t xml:space="preserve"> </w:t>
      </w:r>
      <w:r w:rsidRPr="009D48C2">
        <w:rPr>
          <w:rFonts w:ascii="Times New Roman" w:hAnsi="Times New Roman" w:cs="Times New Roman"/>
          <w:sz w:val="24"/>
          <w:szCs w:val="24"/>
          <w:lang w:val="id-ID"/>
        </w:rPr>
        <w:t xml:space="preserve">Setiap </w:t>
      </w:r>
      <w:r w:rsidRPr="009D48C2">
        <w:rPr>
          <w:rFonts w:ascii="Times New Roman" w:hAnsi="Times New Roman" w:cs="Times New Roman"/>
          <w:sz w:val="24"/>
          <w:szCs w:val="24"/>
        </w:rPr>
        <w:t>Orang</w:t>
      </w:r>
      <w:r w:rsidRPr="009D48C2">
        <w:rPr>
          <w:rFonts w:ascii="Times New Roman" w:hAnsi="Times New Roman" w:cs="Times New Roman"/>
          <w:sz w:val="24"/>
          <w:szCs w:val="24"/>
          <w:lang w:val="id-ID"/>
        </w:rPr>
        <w:t xml:space="preserve"> yang melanggar ketentuan sebagaimana dimaksud dalam Pasal 10 ayat (1), Pasal 24, Pasal 27 ayat (1), Pasal 28 dan Pasal 32 dikenai sanksi administrasi berupa : </w:t>
      </w:r>
      <w:r w:rsidR="00AE4E9F">
        <w:rPr>
          <w:rFonts w:ascii="Times New Roman" w:hAnsi="Times New Roman" w:cs="Times New Roman"/>
          <w:sz w:val="24"/>
          <w:szCs w:val="24"/>
          <w:lang w:val="id-ID"/>
        </w:rPr>
        <w:t xml:space="preserve">a. </w:t>
      </w:r>
      <w:r w:rsidRPr="009D48C2">
        <w:rPr>
          <w:rFonts w:ascii="Times New Roman" w:hAnsi="Times New Roman" w:cs="Times New Roman"/>
          <w:sz w:val="24"/>
          <w:szCs w:val="24"/>
          <w:lang w:val="id-ID"/>
        </w:rPr>
        <w:t>Teguran lisan;</w:t>
      </w:r>
      <w:r w:rsidR="00AE4E9F">
        <w:rPr>
          <w:rFonts w:ascii="Times New Roman" w:hAnsi="Times New Roman" w:cs="Times New Roman"/>
          <w:sz w:val="24"/>
          <w:szCs w:val="24"/>
          <w:lang w:val="id-ID"/>
        </w:rPr>
        <w:t xml:space="preserve"> b. </w:t>
      </w:r>
      <w:r w:rsidRPr="009D48C2">
        <w:rPr>
          <w:rFonts w:ascii="Times New Roman" w:hAnsi="Times New Roman" w:cs="Times New Roman"/>
          <w:sz w:val="24"/>
          <w:szCs w:val="24"/>
          <w:lang w:val="id-ID"/>
        </w:rPr>
        <w:t xml:space="preserve">Teguran tertulis; </w:t>
      </w:r>
      <w:r w:rsidR="00AE4E9F">
        <w:rPr>
          <w:rFonts w:ascii="Times New Roman" w:hAnsi="Times New Roman" w:cs="Times New Roman"/>
          <w:sz w:val="24"/>
          <w:szCs w:val="24"/>
          <w:lang w:val="id-ID"/>
        </w:rPr>
        <w:t xml:space="preserve">c. </w:t>
      </w:r>
      <w:r w:rsidRPr="009D48C2">
        <w:rPr>
          <w:rFonts w:ascii="Times New Roman" w:hAnsi="Times New Roman" w:cs="Times New Roman"/>
          <w:sz w:val="24"/>
          <w:szCs w:val="24"/>
          <w:lang w:val="id-ID"/>
        </w:rPr>
        <w:t xml:space="preserve">Penghentian sementara kegiatan; </w:t>
      </w:r>
      <w:r w:rsidR="00AE4E9F">
        <w:rPr>
          <w:rFonts w:ascii="Times New Roman" w:hAnsi="Times New Roman" w:cs="Times New Roman"/>
          <w:sz w:val="24"/>
          <w:szCs w:val="24"/>
          <w:lang w:val="id-ID"/>
        </w:rPr>
        <w:t xml:space="preserve">d. </w:t>
      </w:r>
      <w:r w:rsidRPr="009D48C2">
        <w:rPr>
          <w:rFonts w:ascii="Times New Roman" w:hAnsi="Times New Roman" w:cs="Times New Roman"/>
          <w:sz w:val="24"/>
          <w:szCs w:val="24"/>
          <w:lang w:val="id-ID"/>
        </w:rPr>
        <w:t xml:space="preserve">Penghentian tetap kegiatan; </w:t>
      </w:r>
      <w:r w:rsidR="00AE4E9F">
        <w:rPr>
          <w:rFonts w:ascii="Times New Roman" w:hAnsi="Times New Roman" w:cs="Times New Roman"/>
          <w:sz w:val="24"/>
          <w:szCs w:val="24"/>
          <w:lang w:val="id-ID"/>
        </w:rPr>
        <w:t xml:space="preserve">e. </w:t>
      </w:r>
      <w:r w:rsidRPr="009D48C2">
        <w:rPr>
          <w:rFonts w:ascii="Times New Roman" w:hAnsi="Times New Roman" w:cs="Times New Roman"/>
          <w:sz w:val="24"/>
          <w:szCs w:val="24"/>
          <w:lang w:val="id-ID"/>
        </w:rPr>
        <w:t xml:space="preserve">Pencabutan sementara izin; </w:t>
      </w:r>
      <w:r w:rsidR="00AE4E9F">
        <w:rPr>
          <w:rFonts w:ascii="Times New Roman" w:hAnsi="Times New Roman" w:cs="Times New Roman"/>
          <w:sz w:val="24"/>
          <w:szCs w:val="24"/>
          <w:lang w:val="id-ID"/>
        </w:rPr>
        <w:t xml:space="preserve">f. </w:t>
      </w:r>
      <w:r w:rsidRPr="009D48C2">
        <w:rPr>
          <w:rFonts w:ascii="Times New Roman" w:hAnsi="Times New Roman" w:cs="Times New Roman"/>
          <w:sz w:val="24"/>
          <w:szCs w:val="24"/>
          <w:lang w:val="id-ID"/>
        </w:rPr>
        <w:t xml:space="preserve">Pencabutan tetap izin; dan/atau </w:t>
      </w:r>
      <w:r w:rsidR="00AE4E9F">
        <w:rPr>
          <w:rFonts w:ascii="Times New Roman" w:hAnsi="Times New Roman" w:cs="Times New Roman"/>
          <w:sz w:val="24"/>
          <w:szCs w:val="24"/>
          <w:lang w:val="id-ID"/>
        </w:rPr>
        <w:t xml:space="preserve">g. </w:t>
      </w:r>
      <w:r w:rsidRPr="009D48C2">
        <w:rPr>
          <w:rFonts w:ascii="Times New Roman" w:hAnsi="Times New Roman" w:cs="Times New Roman"/>
          <w:sz w:val="24"/>
          <w:szCs w:val="24"/>
          <w:lang w:val="id-ID"/>
        </w:rPr>
        <w:t>Denda administratif</w:t>
      </w:r>
      <w:r w:rsidR="00E43CDA">
        <w:rPr>
          <w:rFonts w:ascii="Times New Roman" w:hAnsi="Times New Roman" w:cs="Times New Roman"/>
          <w:sz w:val="24"/>
          <w:szCs w:val="24"/>
          <w:lang w:val="id-ID"/>
        </w:rPr>
        <w:t>.</w:t>
      </w:r>
    </w:p>
    <w:p w14:paraId="1291B5D5" w14:textId="29F3CD12" w:rsidR="009D48C2" w:rsidRPr="009D48C2" w:rsidRDefault="009D48C2" w:rsidP="009D48C2">
      <w:pPr>
        <w:autoSpaceDE w:val="0"/>
        <w:autoSpaceDN w:val="0"/>
        <w:adjustRightInd w:val="0"/>
        <w:spacing w:after="0" w:line="360" w:lineRule="auto"/>
        <w:jc w:val="both"/>
        <w:rPr>
          <w:rFonts w:ascii="Times New Roman" w:hAnsi="Times New Roman" w:cs="Times New Roman"/>
          <w:sz w:val="24"/>
          <w:szCs w:val="24"/>
        </w:rPr>
      </w:pPr>
      <w:r w:rsidRPr="009D48C2">
        <w:rPr>
          <w:rFonts w:ascii="Times New Roman" w:hAnsi="Times New Roman" w:cs="Times New Roman"/>
          <w:sz w:val="24"/>
          <w:szCs w:val="24"/>
        </w:rPr>
        <w:lastRenderedPageBreak/>
        <w:t xml:space="preserve">Sanksi tersebut berlaku terhadap pelaku usaha pada peringatan pertama jika pelaku usaha masih tetap tanpa izin mendirikan usaha sebagaimana disebutkan pada pasal 42 </w:t>
      </w:r>
      <w:r w:rsidRPr="009D48C2">
        <w:rPr>
          <w:rFonts w:ascii="Times New Roman" w:hAnsi="Times New Roman" w:cs="Times New Roman"/>
          <w:sz w:val="24"/>
          <w:szCs w:val="24"/>
          <w:lang w:val="id-ID"/>
        </w:rPr>
        <w:t>PERDA nomor 7 tahun 2018 tentang ketertiban umum dan ketenteraman masyarakat</w:t>
      </w:r>
      <w:r w:rsidRPr="009D48C2">
        <w:rPr>
          <w:rFonts w:ascii="Times New Roman" w:hAnsi="Times New Roman" w:cs="Times New Roman"/>
          <w:sz w:val="24"/>
          <w:szCs w:val="24"/>
        </w:rPr>
        <w:t>,</w:t>
      </w:r>
      <w:r w:rsidR="00AE4E9F">
        <w:rPr>
          <w:rFonts w:ascii="Times New Roman" w:hAnsi="Times New Roman" w:cs="Times New Roman"/>
          <w:sz w:val="24"/>
          <w:szCs w:val="24"/>
        </w:rPr>
        <w:t xml:space="preserve"> </w:t>
      </w:r>
      <w:r w:rsidRPr="009D48C2">
        <w:rPr>
          <w:rFonts w:ascii="Times New Roman" w:hAnsi="Times New Roman" w:cs="Times New Roman"/>
          <w:sz w:val="24"/>
          <w:szCs w:val="24"/>
        </w:rPr>
        <w:t>dapat dikenakan san</w:t>
      </w:r>
      <w:r w:rsidRPr="009D48C2">
        <w:rPr>
          <w:rFonts w:ascii="Times New Roman" w:hAnsi="Times New Roman" w:cs="Times New Roman"/>
          <w:sz w:val="24"/>
          <w:szCs w:val="24"/>
          <w:lang w:val="id-ID"/>
        </w:rPr>
        <w:t>k</w:t>
      </w:r>
      <w:r w:rsidRPr="009D48C2">
        <w:rPr>
          <w:rFonts w:ascii="Times New Roman" w:hAnsi="Times New Roman" w:cs="Times New Roman"/>
          <w:sz w:val="24"/>
          <w:szCs w:val="24"/>
        </w:rPr>
        <w:t>si sebagai berikut;</w:t>
      </w:r>
    </w:p>
    <w:p w14:paraId="7AF96EC3" w14:textId="77777777" w:rsidR="009D48C2" w:rsidRPr="009D48C2" w:rsidRDefault="009D48C2" w:rsidP="00AE4E9F">
      <w:pPr>
        <w:numPr>
          <w:ilvl w:val="0"/>
          <w:numId w:val="63"/>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9D48C2">
        <w:rPr>
          <w:rFonts w:ascii="Times New Roman" w:hAnsi="Times New Roman" w:cs="Times New Roman"/>
          <w:sz w:val="24"/>
          <w:szCs w:val="24"/>
          <w:lang w:val="id-ID"/>
        </w:rPr>
        <w:t>Selain dikenai sanksi administratif sebagaimana dimaksud dalam Pasal 43, terhadap pelanggaran ketentuan Pasal 4, Pasal 5, Pasal 6, Pasal 7, Pasal 8, Pasal 9 ayat (1) dan ayat (2), Pasal 10, Pasal 11, Pasal 12, Pasal 13, Pasal 14, Pasal 15, Pasal 16, Pasal 17, Pasal 18, Pasal 19, Pasal 20, Pasal 21 ayat (1), Pasal 22 ayat (1), Pasal 23 ayat (1), Pasal 24 ayat (1), Pasal 25, Pasal 26, Pasal 27,Pasal 28, Pasal 29, Pasal 30, Pasal 31, Pasal 32 dan Pasal 33 Peraturan Daerah ini, dikenakan sanksi pidana kurungan paling lama 3 (tiga) bulan atau pidana denda paling banyak Rp. 50.000.000,00 (lima puluh juta rupiah).</w:t>
      </w:r>
    </w:p>
    <w:p w14:paraId="4E1B2C7E" w14:textId="77777777" w:rsidR="009D48C2" w:rsidRPr="009D48C2" w:rsidRDefault="009D48C2" w:rsidP="00AE4E9F">
      <w:pPr>
        <w:numPr>
          <w:ilvl w:val="0"/>
          <w:numId w:val="63"/>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9D48C2">
        <w:rPr>
          <w:rFonts w:ascii="Times New Roman" w:hAnsi="Times New Roman" w:cs="Times New Roman"/>
          <w:sz w:val="24"/>
          <w:szCs w:val="24"/>
          <w:lang w:val="id-ID"/>
        </w:rPr>
        <w:t>Tindak pidana sebagaimana dimaksud pada ayat (1) adalah pelanggaran.</w:t>
      </w:r>
    </w:p>
    <w:p w14:paraId="0386CF25" w14:textId="1F721A96" w:rsidR="009D48C2" w:rsidRPr="009D48C2" w:rsidRDefault="009D48C2" w:rsidP="00AE4E9F">
      <w:pPr>
        <w:numPr>
          <w:ilvl w:val="0"/>
          <w:numId w:val="63"/>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9D48C2">
        <w:rPr>
          <w:rFonts w:ascii="Times New Roman" w:hAnsi="Times New Roman" w:cs="Times New Roman"/>
          <w:sz w:val="24"/>
          <w:szCs w:val="24"/>
          <w:lang w:val="id-ID"/>
        </w:rPr>
        <w:t>Terhadap tindak pidana pelanggaran Peraturan Daerah ini dapat diterapkan sidang di tempat, yang pelaksanaannya dikoordinasikan dengan instansi terkait</w:t>
      </w:r>
      <w:r w:rsidR="00025C7A">
        <w:rPr>
          <w:rFonts w:ascii="Times New Roman" w:hAnsi="Times New Roman" w:cs="Times New Roman"/>
          <w:sz w:val="24"/>
          <w:szCs w:val="24"/>
          <w:lang w:val="id-ID"/>
        </w:rPr>
        <w:t xml:space="preserve"> </w:t>
      </w:r>
      <w:r w:rsidR="00025C7A">
        <w:rPr>
          <w:rFonts w:ascii="Times New Roman" w:hAnsi="Times New Roman" w:cs="Times New Roman"/>
          <w:sz w:val="24"/>
          <w:szCs w:val="24"/>
        </w:rPr>
        <w:t>(</w:t>
      </w:r>
      <w:r w:rsidR="00025C7A">
        <w:rPr>
          <w:rFonts w:ascii="Times New Roman" w:hAnsi="Times New Roman" w:cs="Times New Roman"/>
          <w:sz w:val="24"/>
          <w:szCs w:val="24"/>
          <w:shd w:val="clear" w:color="auto" w:fill="FFFFFF"/>
        </w:rPr>
        <w:t>Perda Kabupaten</w:t>
      </w:r>
      <w:r w:rsidR="00025C7A" w:rsidRPr="0095493F">
        <w:rPr>
          <w:rFonts w:ascii="Times New Roman" w:hAnsi="Times New Roman" w:cs="Times New Roman"/>
          <w:sz w:val="24"/>
          <w:szCs w:val="24"/>
          <w:shd w:val="clear" w:color="auto" w:fill="FFFFFF"/>
        </w:rPr>
        <w:t xml:space="preserve"> Situbondo No</w:t>
      </w:r>
      <w:r w:rsidR="00025C7A">
        <w:rPr>
          <w:rFonts w:ascii="Times New Roman" w:hAnsi="Times New Roman" w:cs="Times New Roman"/>
          <w:sz w:val="24"/>
          <w:szCs w:val="24"/>
          <w:shd w:val="clear" w:color="auto" w:fill="FFFFFF"/>
        </w:rPr>
        <w:t>.</w:t>
      </w:r>
      <w:r w:rsidR="00025C7A" w:rsidRPr="0095493F">
        <w:rPr>
          <w:rFonts w:ascii="Times New Roman" w:hAnsi="Times New Roman" w:cs="Times New Roman"/>
          <w:sz w:val="24"/>
          <w:szCs w:val="24"/>
          <w:shd w:val="clear" w:color="auto" w:fill="FFFFFF"/>
        </w:rPr>
        <w:t xml:space="preserve"> 7 Tahun 2018</w:t>
      </w:r>
      <w:r w:rsidR="00025C7A">
        <w:rPr>
          <w:rFonts w:ascii="Times New Roman" w:hAnsi="Times New Roman" w:cs="Times New Roman"/>
          <w:sz w:val="24"/>
          <w:szCs w:val="24"/>
          <w:shd w:val="clear" w:color="auto" w:fill="FFFFFF"/>
        </w:rPr>
        <w:t>)</w:t>
      </w:r>
      <w:r w:rsidR="00025C7A" w:rsidRPr="005376B6">
        <w:rPr>
          <w:rFonts w:ascii="Times New Roman" w:hAnsi="Times New Roman" w:cs="Times New Roman"/>
          <w:sz w:val="24"/>
          <w:szCs w:val="24"/>
        </w:rPr>
        <w:t>.</w:t>
      </w:r>
    </w:p>
    <w:p w14:paraId="230AF6A4" w14:textId="08FE4C4F" w:rsidR="009D48C2" w:rsidRDefault="00AE4E9F" w:rsidP="00AE4E9F">
      <w:pPr>
        <w:autoSpaceDE w:val="0"/>
        <w:autoSpaceDN w:val="0"/>
        <w:adjustRightInd w:val="0"/>
        <w:spacing w:after="0" w:line="360" w:lineRule="auto"/>
        <w:ind w:firstLine="567"/>
        <w:jc w:val="both"/>
        <w:rPr>
          <w:rFonts w:ascii="Times New Roman" w:hAnsi="Times New Roman" w:cs="Times New Roman"/>
          <w:sz w:val="24"/>
          <w:szCs w:val="24"/>
          <w:highlight w:val="yellow"/>
          <w:lang w:val="sv-SE"/>
        </w:rPr>
      </w:pPr>
      <w:r w:rsidRPr="00EA5BD1">
        <w:rPr>
          <w:rFonts w:ascii="Times New Roman" w:hAnsi="Times New Roman" w:cs="Times New Roman"/>
          <w:bCs/>
          <w:sz w:val="24"/>
          <w:szCs w:val="24"/>
        </w:rPr>
        <w:t>Sanksi</w:t>
      </w:r>
      <w:r w:rsidRPr="00EA5BD1">
        <w:rPr>
          <w:rFonts w:ascii="Times New Roman" w:hAnsi="Times New Roman" w:cs="Times New Roman"/>
          <w:sz w:val="24"/>
          <w:szCs w:val="24"/>
        </w:rPr>
        <w:t xml:space="preserve"> Hukum Bagi Orang yang tanpa izin mendirikan usaha di wilayah Situbondo menurut PERBUP Kab. Situbondo Nomor 7 Tahun 2018 Tentang Ketertiban Umum Dan Ketenteraman Masyarakat. Setiap orang yang tanpa izin melakukan kegiatan usaha sebagaimanaa yang tertuang dalam pasal 37 yang berisi teguran adminitrasi dan apabila para oknum pelaku usaha masih tetap tidak menghiraukan maka dapat dikenakan pidana sesuai pasal 47 yang tertuang dalam PERBUP Kab. Situbondo Nomor 7 Tahun 2018 Tentang Ketertiban Umum Dan Ketenteraman Masyarakat</w:t>
      </w:r>
    </w:p>
    <w:p w14:paraId="764D27D7" w14:textId="77777777" w:rsidR="00AE4E9F" w:rsidRPr="001C5820" w:rsidRDefault="00AE4E9F" w:rsidP="009D48C2">
      <w:pPr>
        <w:autoSpaceDE w:val="0"/>
        <w:autoSpaceDN w:val="0"/>
        <w:adjustRightInd w:val="0"/>
        <w:spacing w:after="0" w:line="360" w:lineRule="auto"/>
        <w:jc w:val="both"/>
        <w:rPr>
          <w:rFonts w:ascii="Times New Roman" w:hAnsi="Times New Roman" w:cs="Times New Roman"/>
          <w:sz w:val="24"/>
          <w:szCs w:val="24"/>
          <w:highlight w:val="yellow"/>
          <w:lang w:val="sv-SE"/>
        </w:rPr>
      </w:pPr>
    </w:p>
    <w:p w14:paraId="3EFAE0B6" w14:textId="54AFF366" w:rsidR="008D2969" w:rsidRPr="00EA5BD1" w:rsidRDefault="008D2969" w:rsidP="0032683F">
      <w:pPr>
        <w:spacing w:after="0" w:line="360" w:lineRule="auto"/>
        <w:jc w:val="both"/>
        <w:rPr>
          <w:rFonts w:ascii="Times New Roman" w:hAnsi="Times New Roman" w:cs="Times New Roman"/>
          <w:b/>
          <w:bCs/>
          <w:sz w:val="24"/>
          <w:szCs w:val="24"/>
          <w:lang w:val="id-ID"/>
        </w:rPr>
      </w:pPr>
      <w:r w:rsidRPr="00EA5BD1">
        <w:rPr>
          <w:rFonts w:ascii="Times New Roman" w:hAnsi="Times New Roman" w:cs="Times New Roman"/>
          <w:b/>
          <w:bCs/>
          <w:sz w:val="24"/>
          <w:szCs w:val="24"/>
          <w:lang w:val="id-ID"/>
        </w:rPr>
        <w:t>KESIMPULAN</w:t>
      </w:r>
      <w:r w:rsidR="00CE19C4" w:rsidRPr="00EA5BD1">
        <w:rPr>
          <w:rFonts w:ascii="Times New Roman" w:hAnsi="Times New Roman" w:cs="Times New Roman"/>
          <w:b/>
          <w:bCs/>
          <w:sz w:val="24"/>
          <w:szCs w:val="24"/>
          <w:lang w:val="id-ID"/>
        </w:rPr>
        <w:t xml:space="preserve"> DAN SARAN</w:t>
      </w:r>
    </w:p>
    <w:p w14:paraId="218D7B00" w14:textId="2131C29F" w:rsidR="00CE19C4" w:rsidRPr="00EA5BD1" w:rsidRDefault="00CE19C4" w:rsidP="0032683F">
      <w:pPr>
        <w:spacing w:after="0" w:line="360" w:lineRule="auto"/>
        <w:jc w:val="both"/>
        <w:rPr>
          <w:rFonts w:ascii="Times New Roman" w:hAnsi="Times New Roman" w:cs="Times New Roman"/>
          <w:sz w:val="24"/>
          <w:szCs w:val="24"/>
        </w:rPr>
      </w:pPr>
      <w:r w:rsidRPr="00EA5BD1">
        <w:rPr>
          <w:rFonts w:ascii="Times New Roman" w:hAnsi="Times New Roman" w:cs="Times New Roman"/>
          <w:b/>
          <w:bCs/>
          <w:sz w:val="24"/>
          <w:szCs w:val="24"/>
        </w:rPr>
        <w:t>Kesimpulan</w:t>
      </w:r>
    </w:p>
    <w:p w14:paraId="30527358" w14:textId="04D1E6E5" w:rsidR="00E22CFC" w:rsidRPr="00EA5BD1" w:rsidRDefault="00E22CFC" w:rsidP="0032683F">
      <w:pPr>
        <w:spacing w:after="0" w:line="360" w:lineRule="auto"/>
        <w:ind w:firstLine="567"/>
        <w:jc w:val="both"/>
        <w:rPr>
          <w:rFonts w:ascii="Times New Roman" w:hAnsi="Times New Roman" w:cs="Times New Roman"/>
          <w:sz w:val="24"/>
          <w:szCs w:val="24"/>
        </w:rPr>
      </w:pPr>
      <w:r w:rsidRPr="00EA5BD1">
        <w:rPr>
          <w:rFonts w:ascii="Times New Roman" w:hAnsi="Times New Roman" w:cs="Times New Roman"/>
          <w:sz w:val="24"/>
          <w:szCs w:val="24"/>
        </w:rPr>
        <w:t>Adapun pembahasan yang telah di sampaikan maka kesimpulan dalam penelitian ini adalah sebagai berikut:</w:t>
      </w:r>
    </w:p>
    <w:p w14:paraId="010FA191" w14:textId="77777777" w:rsidR="00EA5BD1" w:rsidRPr="00EA5BD1" w:rsidRDefault="00EA5BD1" w:rsidP="00EA5BD1">
      <w:pPr>
        <w:numPr>
          <w:ilvl w:val="0"/>
          <w:numId w:val="25"/>
        </w:numPr>
        <w:spacing w:after="0" w:line="360" w:lineRule="auto"/>
        <w:ind w:left="284" w:hanging="284"/>
        <w:jc w:val="both"/>
        <w:rPr>
          <w:rFonts w:ascii="Times New Roman" w:hAnsi="Times New Roman" w:cs="Times New Roman"/>
          <w:sz w:val="24"/>
          <w:szCs w:val="24"/>
          <w:lang w:val="id-ID"/>
        </w:rPr>
      </w:pPr>
      <w:r w:rsidRPr="00EA5BD1">
        <w:rPr>
          <w:rFonts w:ascii="Times New Roman" w:hAnsi="Times New Roman" w:cs="Times New Roman"/>
          <w:bCs/>
          <w:sz w:val="24"/>
          <w:szCs w:val="24"/>
        </w:rPr>
        <w:t>Kedudukan</w:t>
      </w:r>
      <w:r w:rsidRPr="00EA5BD1">
        <w:rPr>
          <w:rFonts w:ascii="Times New Roman" w:hAnsi="Times New Roman" w:cs="Times New Roman"/>
          <w:sz w:val="24"/>
          <w:szCs w:val="24"/>
        </w:rPr>
        <w:t xml:space="preserve"> Hukum Dari Penerapan PERBUP Kab. Situbondo Nomor 7 Tahun 2018 Tentang Ketertiban Umum Dan Ketenteraman Masyarakat berdasarkan PERBUP Kab. Situbondo tersebut semua orang dapat dihukum. banyak </w:t>
      </w:r>
      <w:r w:rsidRPr="00EA5BD1">
        <w:rPr>
          <w:rFonts w:ascii="Times New Roman" w:hAnsi="Times New Roman" w:cs="Times New Roman"/>
          <w:sz w:val="24"/>
          <w:szCs w:val="24"/>
        </w:rPr>
        <w:lastRenderedPageBreak/>
        <w:t>pengusaha pertokoan, yang faktanya banyak yang belum memiliki izin sehingga dilakukan penertiban terhadap para oknum pelaku usaha di bidang pertokoan. Dalam hal ini aparat penegak hukum tidak tebang pilih bagi mereka yang melakukan pelanggaran disanksi tegas sesuai apa yang tertuang dalam PERBUP Kab. Situbondo Nomor 7 Tahun 2018 Tentang Ketertiban Umum Dan Ketenteraman Masyarakat dan tidak sedikit dari mereka tidak terima karena akan disanksi secara tegas oleh aparat yang sudah diberi kewenangan oleh hukum.</w:t>
      </w:r>
    </w:p>
    <w:p w14:paraId="336D7D64" w14:textId="1BC15F86" w:rsidR="00EA5BD1" w:rsidRPr="00EA5BD1" w:rsidRDefault="00EA5BD1" w:rsidP="00EA5BD1">
      <w:pPr>
        <w:numPr>
          <w:ilvl w:val="0"/>
          <w:numId w:val="25"/>
        </w:numPr>
        <w:spacing w:after="0" w:line="360" w:lineRule="auto"/>
        <w:ind w:left="284" w:hanging="284"/>
        <w:jc w:val="both"/>
        <w:rPr>
          <w:rFonts w:ascii="Times New Roman" w:hAnsi="Times New Roman" w:cs="Times New Roman"/>
          <w:sz w:val="24"/>
          <w:szCs w:val="24"/>
        </w:rPr>
      </w:pPr>
      <w:r w:rsidRPr="00EA5BD1">
        <w:rPr>
          <w:rFonts w:ascii="Times New Roman" w:hAnsi="Times New Roman" w:cs="Times New Roman"/>
          <w:bCs/>
          <w:sz w:val="24"/>
          <w:szCs w:val="24"/>
        </w:rPr>
        <w:t>Sanksi</w:t>
      </w:r>
      <w:r w:rsidRPr="00EA5BD1">
        <w:rPr>
          <w:rFonts w:ascii="Times New Roman" w:hAnsi="Times New Roman" w:cs="Times New Roman"/>
          <w:sz w:val="24"/>
          <w:szCs w:val="24"/>
        </w:rPr>
        <w:t xml:space="preserve"> Hukum Bagi Orang yang tanpa izin mendirikan usaha di wilayah Situbondo menurut PERBUP Kab. Situbondo Nomor 7 Tahun 2018 Tentang Ketertiban Umum Dan Ketenteraman Masyarakat. Setiap orang yang tanpa izin melakukan kegiatan usaha sebagaimanaa yang tertuang dalam pasal 37 yang berisi teguran adminitrasi dan apabila para oknum pelaku usaha masih tetap tidak menghiraukan maka dapat dikenakan pidana sesuai pasal 47 yang tertuang dalam PERBUP Kab. Situbondo Nomor 7 Tahun 2018 Tentang Ketertiban Umum Dan Ketenteraman Masyarakat.</w:t>
      </w:r>
    </w:p>
    <w:p w14:paraId="367B38D5" w14:textId="6EA4864A" w:rsidR="00CE19C4" w:rsidRPr="00EA5BD1" w:rsidRDefault="00CE19C4" w:rsidP="00CE19C4">
      <w:pPr>
        <w:spacing w:after="0" w:line="360" w:lineRule="auto"/>
        <w:jc w:val="both"/>
        <w:rPr>
          <w:rFonts w:ascii="Times New Roman" w:hAnsi="Times New Roman" w:cs="Times New Roman"/>
          <w:b/>
          <w:bCs/>
          <w:sz w:val="24"/>
          <w:szCs w:val="24"/>
        </w:rPr>
      </w:pPr>
      <w:r w:rsidRPr="00EA5BD1">
        <w:rPr>
          <w:rFonts w:ascii="Times New Roman" w:hAnsi="Times New Roman" w:cs="Times New Roman"/>
          <w:b/>
          <w:bCs/>
          <w:sz w:val="24"/>
          <w:szCs w:val="24"/>
        </w:rPr>
        <w:t>Saran</w:t>
      </w:r>
    </w:p>
    <w:p w14:paraId="62332C5E" w14:textId="4C8AC381" w:rsidR="0032683F" w:rsidRPr="00EA5BD1" w:rsidRDefault="0032683F" w:rsidP="0032683F">
      <w:pPr>
        <w:spacing w:after="0" w:line="360" w:lineRule="auto"/>
        <w:ind w:firstLine="567"/>
        <w:jc w:val="both"/>
        <w:rPr>
          <w:rFonts w:ascii="Times New Roman" w:hAnsi="Times New Roman" w:cs="Times New Roman"/>
        </w:rPr>
      </w:pPr>
      <w:r w:rsidRPr="00EA5BD1">
        <w:rPr>
          <w:rFonts w:ascii="Times New Roman" w:hAnsi="Times New Roman" w:cs="Times New Roman"/>
          <w:sz w:val="24"/>
          <w:szCs w:val="24"/>
        </w:rPr>
        <w:t>Adapun kesimpulan yang sudah disampaikan dalam pembahasan di atas, maka saran yang dapat diberikan peneliti adalah sebagai berikut:</w:t>
      </w:r>
    </w:p>
    <w:p w14:paraId="506A95BB" w14:textId="77777777" w:rsidR="00EA5BD1" w:rsidRPr="00EA5BD1" w:rsidRDefault="00EA5BD1" w:rsidP="00EA5BD1">
      <w:pPr>
        <w:pStyle w:val="ListParagraph"/>
        <w:numPr>
          <w:ilvl w:val="0"/>
          <w:numId w:val="36"/>
        </w:numPr>
        <w:tabs>
          <w:tab w:val="clear" w:pos="720"/>
        </w:tabs>
        <w:spacing w:after="0" w:line="360" w:lineRule="auto"/>
        <w:ind w:left="284" w:right="18" w:hanging="284"/>
        <w:contextualSpacing w:val="0"/>
        <w:jc w:val="both"/>
        <w:rPr>
          <w:rFonts w:ascii="Times New Roman" w:hAnsi="Times New Roman" w:cs="Times New Roman"/>
          <w:sz w:val="24"/>
          <w:szCs w:val="24"/>
        </w:rPr>
      </w:pPr>
      <w:r w:rsidRPr="00EA5BD1">
        <w:rPr>
          <w:rFonts w:ascii="Times New Roman" w:hAnsi="Times New Roman" w:cs="Times New Roman"/>
          <w:sz w:val="24"/>
          <w:szCs w:val="24"/>
        </w:rPr>
        <w:t>Penerapan Kedudukan Hukum Dari Penerapan PERBUP Kab. Situbondo Nomor 7 Tahun 2018 Tentang Ketertiban Umum Dan Ketenteraman Masyarakat suatu upaya pencegahan terjadinya pelaku usaha ilegal. Akan tetapi PERBUP Kab. Situbondo tersebut sanksi yang dikenakan bagi pelaku usaha sudah cukup berat akan tetapi penegakan hukumya masih kurang, seharusnya para penegak hukum yang diberi wewenang oleh PERBUP Kab. Situbondo rutin mengotrol para pelaku usaha apakah sudah sesuai dengan PERBUP Kab. Situbondo atau belum.</w:t>
      </w:r>
    </w:p>
    <w:p w14:paraId="23DA3372" w14:textId="05C155E8" w:rsidR="009646C9" w:rsidRPr="004F7EF4" w:rsidRDefault="00EA5BD1" w:rsidP="004F7EF4">
      <w:pPr>
        <w:pStyle w:val="ListParagraph"/>
        <w:numPr>
          <w:ilvl w:val="0"/>
          <w:numId w:val="36"/>
        </w:numPr>
        <w:tabs>
          <w:tab w:val="clear" w:pos="720"/>
        </w:tabs>
        <w:spacing w:after="0" w:line="360" w:lineRule="auto"/>
        <w:ind w:left="284" w:right="18" w:hanging="284"/>
        <w:contextualSpacing w:val="0"/>
        <w:jc w:val="both"/>
        <w:rPr>
          <w:rFonts w:ascii="Times New Roman" w:hAnsi="Times New Roman" w:cs="Times New Roman"/>
          <w:sz w:val="24"/>
          <w:szCs w:val="24"/>
        </w:rPr>
      </w:pPr>
      <w:r w:rsidRPr="00EA5BD1">
        <w:rPr>
          <w:rFonts w:ascii="Times New Roman" w:hAnsi="Times New Roman" w:cs="Times New Roman"/>
          <w:sz w:val="24"/>
          <w:szCs w:val="24"/>
        </w:rPr>
        <w:t>Sanksi Hukum Bagi Orang yang tanpa izin mendirikan usaha di wilayah Situbondo, oleh pelaku pelanggaran izin usaha ini perlu diperjelas kategori usaha apa yang dapat dikatakan melanggar PERBUP Kab. Situbondo mengingat banyak sekali para pelaku usaha dan bermacam-macam usaha yang dilakukan oleh masyarakat Situbondo</w:t>
      </w:r>
      <w:r w:rsidRPr="00EA5BD1">
        <w:rPr>
          <w:rFonts w:ascii="Times New Roman" w:hAnsi="Times New Roman" w:cs="Times New Roman"/>
          <w:sz w:val="24"/>
          <w:szCs w:val="24"/>
        </w:rPr>
        <w:t>.</w:t>
      </w:r>
    </w:p>
    <w:p w14:paraId="6FFE44A9" w14:textId="107641A1" w:rsidR="001E14B5" w:rsidRPr="00EA5BD1" w:rsidRDefault="001E14B5" w:rsidP="00814F56">
      <w:pPr>
        <w:pStyle w:val="FootnoteText"/>
        <w:spacing w:line="360" w:lineRule="auto"/>
        <w:ind w:left="567" w:hanging="567"/>
        <w:jc w:val="both"/>
        <w:rPr>
          <w:rFonts w:ascii="Times New Roman" w:hAnsi="Times New Roman" w:cs="Times New Roman"/>
          <w:b/>
          <w:bCs/>
          <w:sz w:val="24"/>
          <w:szCs w:val="24"/>
        </w:rPr>
      </w:pPr>
      <w:r w:rsidRPr="00EA5BD1">
        <w:rPr>
          <w:rFonts w:ascii="Times New Roman" w:hAnsi="Times New Roman" w:cs="Times New Roman"/>
          <w:b/>
          <w:bCs/>
          <w:sz w:val="24"/>
          <w:szCs w:val="24"/>
        </w:rPr>
        <w:lastRenderedPageBreak/>
        <w:t>DAFTAR PUSTAKA</w:t>
      </w:r>
    </w:p>
    <w:p w14:paraId="6FB5B6B7" w14:textId="1C339800" w:rsidR="001A6018" w:rsidRDefault="001A6018" w:rsidP="009D464E">
      <w:pPr>
        <w:pStyle w:val="FootnoteText"/>
        <w:spacing w:after="60"/>
        <w:ind w:left="720" w:hanging="720"/>
        <w:jc w:val="both"/>
        <w:rPr>
          <w:rFonts w:ascii="Times New Roman" w:hAnsi="Times New Roman" w:cs="Times New Roman"/>
          <w:sz w:val="24"/>
          <w:szCs w:val="24"/>
          <w:lang w:val="en-US"/>
        </w:rPr>
      </w:pPr>
      <w:r w:rsidRPr="00EA5BD1">
        <w:rPr>
          <w:rFonts w:ascii="Times New Roman" w:hAnsi="Times New Roman" w:cs="Times New Roman"/>
          <w:sz w:val="24"/>
          <w:szCs w:val="24"/>
        </w:rPr>
        <w:t>Ali, M. (2007). </w:t>
      </w:r>
      <w:r w:rsidRPr="00EA5BD1">
        <w:rPr>
          <w:rFonts w:ascii="Times New Roman" w:hAnsi="Times New Roman" w:cs="Times New Roman"/>
          <w:i/>
          <w:iCs/>
          <w:sz w:val="24"/>
          <w:szCs w:val="24"/>
        </w:rPr>
        <w:t>Dasar-dasar hukum pidana</w:t>
      </w:r>
      <w:r w:rsidRPr="00EA5BD1">
        <w:rPr>
          <w:rFonts w:ascii="Times New Roman" w:hAnsi="Times New Roman" w:cs="Times New Roman"/>
          <w:sz w:val="24"/>
          <w:szCs w:val="24"/>
        </w:rPr>
        <w:t>. Sinar Grafika.</w:t>
      </w:r>
      <w:r w:rsidRPr="00EA5BD1">
        <w:rPr>
          <w:rFonts w:ascii="Arial" w:hAnsi="Arial" w:cs="Arial"/>
          <w:color w:val="222222"/>
          <w:shd w:val="clear" w:color="auto" w:fill="FFFFFF"/>
        </w:rPr>
        <w:t xml:space="preserve"> </w:t>
      </w:r>
      <w:r w:rsidRPr="00EA5BD1">
        <w:rPr>
          <w:rFonts w:ascii="Times New Roman" w:hAnsi="Times New Roman" w:cs="Times New Roman"/>
          <w:sz w:val="24"/>
          <w:szCs w:val="24"/>
        </w:rPr>
        <w:t>Ali, M. (2022). </w:t>
      </w:r>
      <w:r w:rsidRPr="00EA5BD1">
        <w:rPr>
          <w:rFonts w:ascii="Times New Roman" w:hAnsi="Times New Roman" w:cs="Times New Roman"/>
          <w:i/>
          <w:iCs/>
          <w:sz w:val="24"/>
          <w:szCs w:val="24"/>
        </w:rPr>
        <w:t>Dasar-dasar hukum</w:t>
      </w:r>
      <w:r w:rsidRPr="001A6018">
        <w:rPr>
          <w:rFonts w:ascii="Times New Roman" w:hAnsi="Times New Roman" w:cs="Times New Roman"/>
          <w:i/>
          <w:iCs/>
          <w:sz w:val="24"/>
          <w:szCs w:val="24"/>
        </w:rPr>
        <w:t xml:space="preserve"> pidana</w:t>
      </w:r>
      <w:r w:rsidRPr="001A6018">
        <w:rPr>
          <w:rFonts w:ascii="Times New Roman" w:hAnsi="Times New Roman" w:cs="Times New Roman"/>
          <w:sz w:val="24"/>
          <w:szCs w:val="24"/>
        </w:rPr>
        <w:t>. Sinar Grafika</w:t>
      </w:r>
      <w:r>
        <w:rPr>
          <w:rFonts w:ascii="Times New Roman" w:hAnsi="Times New Roman" w:cs="Times New Roman"/>
          <w:sz w:val="24"/>
          <w:szCs w:val="24"/>
          <w:lang w:val="en-US"/>
        </w:rPr>
        <w:t>.</w:t>
      </w:r>
    </w:p>
    <w:p w14:paraId="4114AE4E" w14:textId="05D5A208" w:rsidR="006F174B" w:rsidRPr="006F174B" w:rsidRDefault="006F174B" w:rsidP="009D464E">
      <w:pPr>
        <w:pStyle w:val="FootnoteText"/>
        <w:spacing w:after="60"/>
        <w:ind w:left="720" w:hanging="720"/>
        <w:jc w:val="both"/>
        <w:rPr>
          <w:rFonts w:ascii="Times New Roman" w:hAnsi="Times New Roman" w:cs="Times New Roman"/>
          <w:sz w:val="24"/>
          <w:szCs w:val="24"/>
          <w:shd w:val="clear" w:color="auto" w:fill="FFFFFF"/>
        </w:rPr>
      </w:pPr>
      <w:r w:rsidRPr="006F174B">
        <w:rPr>
          <w:rFonts w:ascii="Times New Roman" w:hAnsi="Times New Roman" w:cs="Times New Roman"/>
          <w:sz w:val="24"/>
          <w:szCs w:val="24"/>
          <w:lang w:val="en-US"/>
        </w:rPr>
        <w:t>Asshiddiqie, J., &amp; Safa'at, M. A. (2006). </w:t>
      </w:r>
      <w:r w:rsidRPr="006F174B">
        <w:rPr>
          <w:rFonts w:ascii="Times New Roman" w:hAnsi="Times New Roman" w:cs="Times New Roman"/>
          <w:i/>
          <w:iCs/>
          <w:sz w:val="24"/>
          <w:szCs w:val="24"/>
          <w:lang w:val="en-US"/>
        </w:rPr>
        <w:t>teori Hans Kelsen tentang hukum</w:t>
      </w:r>
      <w:r w:rsidRPr="006F174B">
        <w:rPr>
          <w:rFonts w:ascii="Times New Roman" w:hAnsi="Times New Roman" w:cs="Times New Roman"/>
          <w:sz w:val="24"/>
          <w:szCs w:val="24"/>
          <w:lang w:val="en-US"/>
        </w:rPr>
        <w:t>. Mahkamah Konstitusi RI, Sekretariat Jenderal dan Kenpaniteraan.</w:t>
      </w:r>
    </w:p>
    <w:p w14:paraId="564A6728" w14:textId="7F645C65" w:rsidR="006075DE" w:rsidRDefault="006075DE" w:rsidP="009D464E">
      <w:pPr>
        <w:pStyle w:val="FootnoteText"/>
        <w:spacing w:after="60"/>
        <w:ind w:left="720" w:hanging="720"/>
        <w:jc w:val="both"/>
        <w:rPr>
          <w:rFonts w:ascii="Times New Roman" w:hAnsi="Times New Roman" w:cs="Times New Roman"/>
          <w:sz w:val="24"/>
          <w:szCs w:val="24"/>
          <w:shd w:val="clear" w:color="auto" w:fill="FFFFFF"/>
        </w:rPr>
      </w:pPr>
      <w:r w:rsidRPr="006075DE">
        <w:rPr>
          <w:rFonts w:ascii="Times New Roman" w:hAnsi="Times New Roman" w:cs="Times New Roman"/>
          <w:sz w:val="24"/>
          <w:szCs w:val="24"/>
        </w:rPr>
        <w:t>Harjono, D. (2008). Konstitusi Sebagai Rumah Bangsa. </w:t>
      </w:r>
      <w:r w:rsidRPr="006075DE">
        <w:rPr>
          <w:rFonts w:ascii="Times New Roman" w:hAnsi="Times New Roman" w:cs="Times New Roman"/>
          <w:i/>
          <w:iCs/>
          <w:sz w:val="24"/>
          <w:szCs w:val="24"/>
        </w:rPr>
        <w:t>Sekjen dan Kepanitraan Mahkamah Konstitusi, Jakarta Pusat</w:t>
      </w:r>
      <w:r w:rsidRPr="006075DE">
        <w:rPr>
          <w:rFonts w:ascii="Times New Roman" w:hAnsi="Times New Roman" w:cs="Times New Roman"/>
          <w:sz w:val="24"/>
          <w:szCs w:val="24"/>
        </w:rPr>
        <w:t>.</w:t>
      </w:r>
    </w:p>
    <w:p w14:paraId="1B337E14" w14:textId="25AC1911" w:rsidR="00215DE7" w:rsidRPr="004954E9" w:rsidRDefault="00215DE7" w:rsidP="009D464E">
      <w:pPr>
        <w:pStyle w:val="FootnoteText"/>
        <w:spacing w:after="60"/>
        <w:ind w:left="720" w:hanging="720"/>
        <w:jc w:val="both"/>
        <w:rPr>
          <w:rFonts w:ascii="Times New Roman" w:hAnsi="Times New Roman" w:cs="Times New Roman"/>
          <w:sz w:val="24"/>
          <w:szCs w:val="24"/>
          <w:shd w:val="clear" w:color="auto" w:fill="FFFFFF"/>
        </w:rPr>
      </w:pPr>
      <w:r w:rsidRPr="00215DE7">
        <w:rPr>
          <w:rFonts w:ascii="Times New Roman" w:hAnsi="Times New Roman" w:cs="Times New Roman"/>
          <w:sz w:val="24"/>
          <w:szCs w:val="24"/>
          <w:shd w:val="clear" w:color="auto" w:fill="FFFFFF"/>
        </w:rPr>
        <w:t>Kansil, C. S. (1989). Pengantar Ilmu Hukum Dan Tata Hukum Indonesia. Balai Pustaka. Jakarta.</w:t>
      </w:r>
    </w:p>
    <w:p w14:paraId="7C60F13E" w14:textId="5E2259DB" w:rsidR="004954E9" w:rsidRPr="00902CB1" w:rsidRDefault="004954E9" w:rsidP="009D464E">
      <w:pPr>
        <w:pStyle w:val="FootnoteText"/>
        <w:spacing w:after="60"/>
        <w:ind w:left="720" w:hanging="720"/>
        <w:jc w:val="both"/>
        <w:rPr>
          <w:rFonts w:ascii="Times New Roman" w:hAnsi="Times New Roman" w:cs="Times New Roman"/>
          <w:sz w:val="24"/>
          <w:szCs w:val="24"/>
          <w:shd w:val="clear" w:color="auto" w:fill="FFFFFF"/>
        </w:rPr>
      </w:pPr>
      <w:r w:rsidRPr="004954E9">
        <w:rPr>
          <w:rFonts w:ascii="Times New Roman" w:hAnsi="Times New Roman" w:cs="Times New Roman"/>
          <w:sz w:val="24"/>
          <w:szCs w:val="24"/>
        </w:rPr>
        <w:t>Makarao,</w:t>
      </w:r>
      <w:r w:rsidRPr="004954E9">
        <w:rPr>
          <w:rFonts w:ascii="Times New Roman" w:hAnsi="Times New Roman" w:cs="Times New Roman"/>
          <w:sz w:val="24"/>
          <w:szCs w:val="24"/>
        </w:rPr>
        <w:t xml:space="preserve"> M.</w:t>
      </w:r>
      <w:r w:rsidRPr="004954E9">
        <w:rPr>
          <w:rFonts w:ascii="Times New Roman" w:hAnsi="Times New Roman" w:cs="Times New Roman"/>
          <w:sz w:val="24"/>
          <w:szCs w:val="24"/>
        </w:rPr>
        <w:t xml:space="preserve"> T</w:t>
      </w:r>
      <w:r w:rsidRPr="004954E9">
        <w:rPr>
          <w:rFonts w:ascii="Times New Roman" w:hAnsi="Times New Roman" w:cs="Times New Roman"/>
          <w:sz w:val="24"/>
          <w:szCs w:val="24"/>
        </w:rPr>
        <w:t>.</w:t>
      </w:r>
      <w:r w:rsidRPr="004954E9">
        <w:rPr>
          <w:rFonts w:ascii="Times New Roman" w:hAnsi="Times New Roman" w:cs="Times New Roman"/>
          <w:sz w:val="24"/>
          <w:szCs w:val="24"/>
        </w:rPr>
        <w:t xml:space="preserve"> </w:t>
      </w:r>
      <w:r w:rsidRPr="004954E9">
        <w:rPr>
          <w:rFonts w:ascii="Times New Roman" w:hAnsi="Times New Roman" w:cs="Times New Roman"/>
          <w:sz w:val="24"/>
          <w:szCs w:val="24"/>
        </w:rPr>
        <w:t>(</w:t>
      </w:r>
      <w:r w:rsidRPr="004954E9">
        <w:rPr>
          <w:rFonts w:ascii="Times New Roman" w:hAnsi="Times New Roman" w:cs="Times New Roman"/>
          <w:sz w:val="24"/>
          <w:szCs w:val="24"/>
        </w:rPr>
        <w:t>2005</w:t>
      </w:r>
      <w:r w:rsidRPr="004954E9">
        <w:rPr>
          <w:rFonts w:ascii="Times New Roman" w:hAnsi="Times New Roman" w:cs="Times New Roman"/>
          <w:sz w:val="24"/>
          <w:szCs w:val="24"/>
        </w:rPr>
        <w:t>).</w:t>
      </w:r>
      <w:r w:rsidRPr="004954E9">
        <w:rPr>
          <w:rFonts w:ascii="Times New Roman" w:hAnsi="Times New Roman" w:cs="Times New Roman"/>
          <w:sz w:val="24"/>
          <w:szCs w:val="24"/>
        </w:rPr>
        <w:t xml:space="preserve"> </w:t>
      </w:r>
      <w:r w:rsidRPr="004954E9">
        <w:rPr>
          <w:rFonts w:ascii="Times New Roman" w:hAnsi="Times New Roman" w:cs="Times New Roman"/>
          <w:i/>
          <w:sz w:val="24"/>
          <w:szCs w:val="24"/>
        </w:rPr>
        <w:t xml:space="preserve">Pembaharuan Hukum Pidana </w:t>
      </w:r>
      <w:r w:rsidRPr="004954E9">
        <w:rPr>
          <w:rFonts w:ascii="Times New Roman" w:hAnsi="Times New Roman" w:cs="Times New Roman"/>
          <w:i/>
          <w:sz w:val="24"/>
          <w:szCs w:val="24"/>
        </w:rPr>
        <w:t>Indonesia</w:t>
      </w:r>
      <w:r w:rsidRPr="004954E9">
        <w:rPr>
          <w:rFonts w:ascii="Times New Roman" w:hAnsi="Times New Roman" w:cs="Times New Roman"/>
          <w:sz w:val="24"/>
          <w:szCs w:val="24"/>
        </w:rPr>
        <w:t>.</w:t>
      </w:r>
      <w:r w:rsidRPr="004954E9">
        <w:rPr>
          <w:rFonts w:ascii="Times New Roman" w:hAnsi="Times New Roman" w:cs="Times New Roman"/>
          <w:sz w:val="24"/>
          <w:szCs w:val="24"/>
        </w:rPr>
        <w:t xml:space="preserve"> Kereta Wacana</w:t>
      </w:r>
      <w:r w:rsidRPr="004954E9">
        <w:rPr>
          <w:rFonts w:ascii="Times New Roman" w:hAnsi="Times New Roman" w:cs="Times New Roman"/>
          <w:sz w:val="24"/>
          <w:szCs w:val="24"/>
        </w:rPr>
        <w:t>.</w:t>
      </w:r>
      <w:r w:rsidRPr="004954E9">
        <w:rPr>
          <w:rFonts w:ascii="Times New Roman" w:hAnsi="Times New Roman" w:cs="Times New Roman"/>
          <w:sz w:val="24"/>
          <w:szCs w:val="24"/>
        </w:rPr>
        <w:t xml:space="preserve"> </w:t>
      </w:r>
      <w:r w:rsidRPr="00902CB1">
        <w:rPr>
          <w:rFonts w:ascii="Times New Roman" w:hAnsi="Times New Roman" w:cs="Times New Roman"/>
          <w:sz w:val="24"/>
          <w:szCs w:val="24"/>
        </w:rPr>
        <w:t xml:space="preserve">Yogyakarta. </w:t>
      </w:r>
    </w:p>
    <w:p w14:paraId="1967F95C" w14:textId="0D9A8805" w:rsidR="009D464E" w:rsidRPr="00025C7A" w:rsidRDefault="009D464E" w:rsidP="009D464E">
      <w:pPr>
        <w:pStyle w:val="FootnoteText"/>
        <w:spacing w:after="60"/>
        <w:ind w:left="720" w:hanging="720"/>
        <w:jc w:val="both"/>
        <w:rPr>
          <w:rFonts w:ascii="Times New Roman" w:hAnsi="Times New Roman" w:cs="Times New Roman"/>
          <w:sz w:val="24"/>
          <w:szCs w:val="24"/>
        </w:rPr>
      </w:pPr>
      <w:r w:rsidRPr="00902CB1">
        <w:rPr>
          <w:rFonts w:ascii="Times New Roman" w:hAnsi="Times New Roman" w:cs="Times New Roman"/>
          <w:sz w:val="24"/>
          <w:szCs w:val="24"/>
          <w:shd w:val="clear" w:color="auto" w:fill="FFFFFF"/>
        </w:rPr>
        <w:t>Marzuki, P. M. (2009). Penelitian Hukum (cetakan ke). </w:t>
      </w:r>
      <w:r w:rsidRPr="00902CB1">
        <w:rPr>
          <w:rFonts w:ascii="Times New Roman" w:hAnsi="Times New Roman" w:cs="Times New Roman"/>
          <w:i/>
          <w:iCs/>
          <w:sz w:val="24"/>
          <w:szCs w:val="24"/>
          <w:shd w:val="clear" w:color="auto" w:fill="FFFFFF"/>
        </w:rPr>
        <w:t>Prenada Media Grup</w:t>
      </w:r>
      <w:r w:rsidRPr="00025C7A">
        <w:rPr>
          <w:rFonts w:ascii="Times New Roman" w:hAnsi="Times New Roman" w:cs="Times New Roman"/>
          <w:sz w:val="24"/>
          <w:szCs w:val="24"/>
          <w:shd w:val="clear" w:color="auto" w:fill="FFFFFF"/>
        </w:rPr>
        <w:t>.</w:t>
      </w:r>
    </w:p>
    <w:p w14:paraId="29CC7D00" w14:textId="26842DB4" w:rsidR="00025C7A" w:rsidRPr="00025C7A" w:rsidRDefault="00025C7A" w:rsidP="009D464E">
      <w:pPr>
        <w:pStyle w:val="FootnoteText"/>
        <w:spacing w:after="60"/>
        <w:ind w:left="720" w:hanging="720"/>
        <w:jc w:val="both"/>
        <w:rPr>
          <w:rFonts w:ascii="Times New Roman" w:hAnsi="Times New Roman" w:cs="Times New Roman"/>
          <w:sz w:val="24"/>
          <w:szCs w:val="24"/>
          <w:lang w:val="en-US"/>
        </w:rPr>
      </w:pPr>
      <w:r w:rsidRPr="00025C7A">
        <w:rPr>
          <w:rFonts w:ascii="Times New Roman" w:hAnsi="Times New Roman" w:cs="Times New Roman"/>
          <w:sz w:val="24"/>
          <w:szCs w:val="24"/>
          <w:lang w:val="en-US"/>
        </w:rPr>
        <w:t>Ramli, S. (2014).</w:t>
      </w:r>
      <w:r w:rsidRPr="00025C7A">
        <w:rPr>
          <w:rFonts w:ascii="Times New Roman" w:hAnsi="Times New Roman" w:cs="Times New Roman"/>
          <w:i/>
          <w:iCs/>
          <w:sz w:val="24"/>
          <w:szCs w:val="24"/>
          <w:lang w:val="en-US"/>
        </w:rPr>
        <w:t xml:space="preserve"> </w:t>
      </w:r>
      <w:r w:rsidRPr="00025C7A">
        <w:rPr>
          <w:rFonts w:ascii="Times New Roman" w:hAnsi="Times New Roman" w:cs="Times New Roman"/>
          <w:i/>
          <w:iCs/>
          <w:sz w:val="24"/>
          <w:szCs w:val="24"/>
        </w:rPr>
        <w:t>Bacaan Wajib Swakelola Pengadaan Barang/Jasa</w:t>
      </w:r>
      <w:r w:rsidRPr="00025C7A">
        <w:rPr>
          <w:rFonts w:ascii="Times New Roman" w:hAnsi="Times New Roman" w:cs="Times New Roman"/>
          <w:sz w:val="24"/>
          <w:szCs w:val="24"/>
        </w:rPr>
        <w:t>.</w:t>
      </w:r>
      <w:r w:rsidRPr="00025C7A">
        <w:rPr>
          <w:rFonts w:ascii="Times New Roman" w:hAnsi="Times New Roman" w:cs="Times New Roman"/>
          <w:sz w:val="24"/>
          <w:szCs w:val="24"/>
        </w:rPr>
        <w:t xml:space="preserve"> Visimedia Pustaka</w:t>
      </w:r>
      <w:r w:rsidRPr="00025C7A">
        <w:rPr>
          <w:rFonts w:ascii="Times New Roman" w:hAnsi="Times New Roman" w:cs="Times New Roman"/>
          <w:sz w:val="24"/>
          <w:szCs w:val="24"/>
        </w:rPr>
        <w:t>.</w:t>
      </w:r>
      <w:r w:rsidRPr="00025C7A">
        <w:rPr>
          <w:rFonts w:ascii="Times New Roman" w:hAnsi="Times New Roman" w:cs="Times New Roman"/>
          <w:sz w:val="24"/>
          <w:szCs w:val="24"/>
        </w:rPr>
        <w:t xml:space="preserve"> </w:t>
      </w:r>
      <w:r w:rsidRPr="00025C7A">
        <w:rPr>
          <w:rFonts w:ascii="Times New Roman" w:hAnsi="Times New Roman" w:cs="Times New Roman"/>
          <w:sz w:val="24"/>
          <w:szCs w:val="24"/>
        </w:rPr>
        <w:t>Jakarta.</w:t>
      </w:r>
    </w:p>
    <w:p w14:paraId="190F15F7" w14:textId="7A51A8FA" w:rsidR="00902CB1" w:rsidRPr="00902CB1" w:rsidRDefault="00902CB1" w:rsidP="009D464E">
      <w:pPr>
        <w:pStyle w:val="FootnoteText"/>
        <w:spacing w:after="60"/>
        <w:ind w:left="720" w:hanging="720"/>
        <w:jc w:val="both"/>
        <w:rPr>
          <w:rFonts w:ascii="Times New Roman" w:hAnsi="Times New Roman" w:cs="Times New Roman"/>
          <w:sz w:val="24"/>
          <w:szCs w:val="24"/>
          <w:shd w:val="clear" w:color="auto" w:fill="FFFFFF"/>
          <w:lang w:val="en-US"/>
        </w:rPr>
      </w:pPr>
      <w:r w:rsidRPr="00902CB1">
        <w:rPr>
          <w:rFonts w:ascii="Times New Roman" w:hAnsi="Times New Roman" w:cs="Times New Roman"/>
          <w:sz w:val="24"/>
          <w:szCs w:val="24"/>
          <w:lang w:val="en-US"/>
        </w:rPr>
        <w:t>Ridwan, H. R. (2006).</w:t>
      </w:r>
      <w:r w:rsidRPr="00902CB1">
        <w:rPr>
          <w:rFonts w:ascii="Times New Roman" w:hAnsi="Times New Roman" w:cs="Times New Roman"/>
          <w:i/>
          <w:iCs/>
          <w:sz w:val="24"/>
          <w:szCs w:val="24"/>
        </w:rPr>
        <w:t xml:space="preserve"> Hukum Administrasi Negara</w:t>
      </w:r>
      <w:r w:rsidRPr="00902CB1">
        <w:rPr>
          <w:rFonts w:ascii="Times New Roman" w:hAnsi="Times New Roman" w:cs="Times New Roman"/>
          <w:sz w:val="24"/>
          <w:szCs w:val="24"/>
        </w:rPr>
        <w:t>. Jakatra: PT. Raja Grafindo</w:t>
      </w:r>
      <w:r>
        <w:rPr>
          <w:rFonts w:ascii="Times New Roman" w:hAnsi="Times New Roman" w:cs="Times New Roman"/>
          <w:sz w:val="24"/>
          <w:szCs w:val="24"/>
          <w:shd w:val="clear" w:color="auto" w:fill="FFFFFF"/>
          <w:lang w:val="en-US"/>
        </w:rPr>
        <w:t>.</w:t>
      </w:r>
    </w:p>
    <w:p w14:paraId="276128F0" w14:textId="72CA671D" w:rsidR="00902CB1" w:rsidRPr="00902CB1" w:rsidRDefault="00B355F8" w:rsidP="00902CB1">
      <w:pPr>
        <w:pStyle w:val="FootnoteText"/>
        <w:spacing w:after="60"/>
        <w:ind w:left="720" w:hanging="720"/>
        <w:jc w:val="both"/>
        <w:rPr>
          <w:rFonts w:ascii="Times New Roman" w:hAnsi="Times New Roman" w:cs="Times New Roman"/>
          <w:sz w:val="24"/>
          <w:szCs w:val="24"/>
          <w:shd w:val="clear" w:color="auto" w:fill="FFFFFF"/>
          <w:lang w:val="en-US"/>
        </w:rPr>
      </w:pPr>
      <w:r w:rsidRPr="00902CB1">
        <w:rPr>
          <w:rFonts w:ascii="Times New Roman" w:hAnsi="Times New Roman" w:cs="Times New Roman"/>
          <w:sz w:val="24"/>
          <w:szCs w:val="24"/>
          <w:shd w:val="clear" w:color="auto" w:fill="FFFFFF"/>
          <w:lang w:val="en-US"/>
        </w:rPr>
        <w:t>Roestandi, A. (2006). </w:t>
      </w:r>
      <w:r w:rsidRPr="00902CB1">
        <w:rPr>
          <w:rFonts w:ascii="Times New Roman" w:hAnsi="Times New Roman" w:cs="Times New Roman"/>
          <w:i/>
          <w:iCs/>
          <w:sz w:val="24"/>
          <w:szCs w:val="24"/>
          <w:shd w:val="clear" w:color="auto" w:fill="FFFFFF"/>
          <w:lang w:val="en-US"/>
        </w:rPr>
        <w:t>Mahkamah Konstitusi Dalam Tanya Jawab</w:t>
      </w:r>
      <w:r w:rsidRPr="00902CB1">
        <w:rPr>
          <w:rFonts w:ascii="Times New Roman" w:hAnsi="Times New Roman" w:cs="Times New Roman"/>
          <w:sz w:val="24"/>
          <w:szCs w:val="24"/>
          <w:shd w:val="clear" w:color="auto" w:fill="FFFFFF"/>
          <w:lang w:val="en-US"/>
        </w:rPr>
        <w:t>. Konstitusi Press.</w:t>
      </w:r>
    </w:p>
    <w:p w14:paraId="348895C0" w14:textId="1A5E1BE7" w:rsidR="00085CFD" w:rsidRDefault="00085CFD" w:rsidP="009D464E">
      <w:pPr>
        <w:pStyle w:val="FootnoteText"/>
        <w:spacing w:after="60"/>
        <w:ind w:left="720" w:hanging="720"/>
        <w:jc w:val="both"/>
        <w:rPr>
          <w:rFonts w:ascii="Times New Roman" w:hAnsi="Times New Roman" w:cs="Times New Roman"/>
          <w:sz w:val="24"/>
          <w:szCs w:val="24"/>
          <w:shd w:val="clear" w:color="auto" w:fill="FFFFFF"/>
        </w:rPr>
      </w:pPr>
      <w:r w:rsidRPr="00085CFD">
        <w:rPr>
          <w:rFonts w:ascii="Times New Roman" w:hAnsi="Times New Roman" w:cs="Times New Roman"/>
          <w:sz w:val="24"/>
          <w:szCs w:val="24"/>
        </w:rPr>
        <w:t>Rumokoy, D. A., &amp; Maramis, F. (2014). Pengantar Ilmu Hukum, PT. </w:t>
      </w:r>
      <w:r w:rsidRPr="00085CFD">
        <w:rPr>
          <w:rFonts w:ascii="Times New Roman" w:hAnsi="Times New Roman" w:cs="Times New Roman"/>
          <w:i/>
          <w:iCs/>
          <w:sz w:val="24"/>
          <w:szCs w:val="24"/>
        </w:rPr>
        <w:t>Rajagrafindo Persada, Jakarta</w:t>
      </w:r>
      <w:r w:rsidRPr="00085CFD">
        <w:rPr>
          <w:rFonts w:ascii="Times New Roman" w:hAnsi="Times New Roman" w:cs="Times New Roman"/>
          <w:sz w:val="24"/>
          <w:szCs w:val="24"/>
        </w:rPr>
        <w:t>.</w:t>
      </w:r>
    </w:p>
    <w:p w14:paraId="5D526C4F" w14:textId="14F6C8F9" w:rsidR="00BB4DA2" w:rsidRDefault="009D464E" w:rsidP="00AE4E9F">
      <w:pPr>
        <w:pStyle w:val="FootnoteText"/>
        <w:spacing w:after="60"/>
        <w:ind w:left="720" w:hanging="720"/>
        <w:jc w:val="both"/>
        <w:rPr>
          <w:rFonts w:ascii="Times New Roman" w:hAnsi="Times New Roman" w:cs="Times New Roman"/>
          <w:sz w:val="24"/>
          <w:szCs w:val="24"/>
          <w:shd w:val="clear" w:color="auto" w:fill="FFFFFF"/>
        </w:rPr>
      </w:pPr>
      <w:r w:rsidRPr="00E82610">
        <w:rPr>
          <w:rFonts w:ascii="Times New Roman" w:hAnsi="Times New Roman" w:cs="Times New Roman"/>
          <w:sz w:val="24"/>
          <w:szCs w:val="24"/>
          <w:shd w:val="clear" w:color="auto" w:fill="FFFFFF"/>
        </w:rPr>
        <w:t>Soerjono, S., &amp; Mamudji, S. (2006). Penelitian Hukum Normatif. </w:t>
      </w:r>
      <w:r w:rsidRPr="00E82610">
        <w:rPr>
          <w:rFonts w:ascii="Times New Roman" w:hAnsi="Times New Roman" w:cs="Times New Roman"/>
          <w:i/>
          <w:iCs/>
          <w:sz w:val="24"/>
          <w:szCs w:val="24"/>
          <w:shd w:val="clear" w:color="auto" w:fill="FFFFFF"/>
        </w:rPr>
        <w:t xml:space="preserve">Jakarta: Raja Grafindo </w:t>
      </w:r>
      <w:r w:rsidRPr="00AE4E9F">
        <w:rPr>
          <w:rFonts w:ascii="Times New Roman" w:hAnsi="Times New Roman" w:cs="Times New Roman"/>
          <w:i/>
          <w:iCs/>
          <w:sz w:val="24"/>
          <w:szCs w:val="24"/>
          <w:shd w:val="clear" w:color="auto" w:fill="FFFFFF"/>
        </w:rPr>
        <w:t>Persada</w:t>
      </w:r>
      <w:r w:rsidRPr="00AE4E9F">
        <w:rPr>
          <w:rFonts w:ascii="Times New Roman" w:hAnsi="Times New Roman" w:cs="Times New Roman"/>
          <w:sz w:val="24"/>
          <w:szCs w:val="24"/>
          <w:shd w:val="clear" w:color="auto" w:fill="FFFFFF"/>
        </w:rPr>
        <w:t>.</w:t>
      </w:r>
    </w:p>
    <w:p w14:paraId="1FF0E79F" w14:textId="72CC5D7A" w:rsidR="00DB4477" w:rsidRPr="00AE4E9F" w:rsidRDefault="00DB4477" w:rsidP="00AE4E9F">
      <w:pPr>
        <w:pStyle w:val="FootnoteText"/>
        <w:spacing w:after="60"/>
        <w:ind w:left="720" w:hanging="720"/>
        <w:jc w:val="both"/>
        <w:rPr>
          <w:rFonts w:ascii="Times New Roman" w:hAnsi="Times New Roman" w:cs="Times New Roman"/>
          <w:sz w:val="24"/>
          <w:szCs w:val="24"/>
          <w:shd w:val="clear" w:color="auto" w:fill="FFFFFF"/>
        </w:rPr>
      </w:pPr>
      <w:r w:rsidRPr="00DB4477">
        <w:rPr>
          <w:rFonts w:ascii="Times New Roman" w:hAnsi="Times New Roman" w:cs="Times New Roman"/>
          <w:sz w:val="24"/>
          <w:szCs w:val="24"/>
          <w:shd w:val="clear" w:color="auto" w:fill="FFFFFF"/>
          <w:lang w:val="en-US"/>
        </w:rPr>
        <w:t>Sukanda, H. (2009). Penegakan Hukum Lingkungan Indonesia. </w:t>
      </w:r>
      <w:r w:rsidRPr="00DB4477">
        <w:rPr>
          <w:rFonts w:ascii="Times New Roman" w:hAnsi="Times New Roman" w:cs="Times New Roman"/>
          <w:i/>
          <w:iCs/>
          <w:sz w:val="24"/>
          <w:szCs w:val="24"/>
          <w:shd w:val="clear" w:color="auto" w:fill="FFFFFF"/>
          <w:lang w:val="en-US"/>
        </w:rPr>
        <w:t>Jakarta: Sinar Grafika</w:t>
      </w:r>
      <w:r w:rsidRPr="00DB4477">
        <w:rPr>
          <w:rFonts w:ascii="Times New Roman" w:hAnsi="Times New Roman" w:cs="Times New Roman"/>
          <w:sz w:val="24"/>
          <w:szCs w:val="24"/>
          <w:shd w:val="clear" w:color="auto" w:fill="FFFFFF"/>
          <w:lang w:val="en-US"/>
        </w:rPr>
        <w:t>.</w:t>
      </w:r>
    </w:p>
    <w:p w14:paraId="7239436C" w14:textId="21D757DD" w:rsidR="009D464E" w:rsidRPr="00AE4E9F" w:rsidRDefault="009D464E" w:rsidP="009D464E">
      <w:pPr>
        <w:pStyle w:val="FootnoteText"/>
        <w:spacing w:after="60"/>
        <w:ind w:left="720" w:hanging="720"/>
        <w:jc w:val="both"/>
        <w:rPr>
          <w:rFonts w:ascii="Times New Roman" w:hAnsi="Times New Roman" w:cs="Times New Roman"/>
          <w:b/>
          <w:sz w:val="24"/>
          <w:szCs w:val="24"/>
        </w:rPr>
      </w:pPr>
      <w:r w:rsidRPr="00AE4E9F">
        <w:rPr>
          <w:rFonts w:ascii="Times New Roman" w:hAnsi="Times New Roman" w:cs="Times New Roman"/>
          <w:b/>
          <w:sz w:val="24"/>
          <w:szCs w:val="24"/>
          <w:lang w:val="sv-SE"/>
        </w:rPr>
        <w:t>Peraturan Perundang-undang</w:t>
      </w:r>
    </w:p>
    <w:p w14:paraId="13FE0119" w14:textId="30D98C33" w:rsidR="001E14B5" w:rsidRPr="0095493F" w:rsidRDefault="0095493F" w:rsidP="0095493F">
      <w:pPr>
        <w:pStyle w:val="FootnoteText"/>
        <w:spacing w:after="60"/>
        <w:ind w:left="720" w:hanging="720"/>
        <w:jc w:val="both"/>
        <w:rPr>
          <w:rFonts w:ascii="Times New Roman" w:hAnsi="Times New Roman" w:cs="Times New Roman"/>
          <w:sz w:val="24"/>
          <w:szCs w:val="24"/>
          <w:shd w:val="clear" w:color="auto" w:fill="FFFFFF"/>
        </w:rPr>
      </w:pPr>
      <w:r w:rsidRPr="00AE4E9F">
        <w:rPr>
          <w:rFonts w:ascii="Times New Roman" w:hAnsi="Times New Roman" w:cs="Times New Roman"/>
          <w:sz w:val="24"/>
          <w:szCs w:val="24"/>
          <w:shd w:val="clear" w:color="auto" w:fill="FFFFFF"/>
        </w:rPr>
        <w:t>Peraturan Daerah Kabupaten Situbondo Nomor 7 Tahun 2018, Tentang Ketertiban Umum dan Ketenteraman Masyarakat</w:t>
      </w:r>
      <w:r w:rsidRPr="0095493F">
        <w:rPr>
          <w:rFonts w:ascii="Times New Roman" w:hAnsi="Times New Roman" w:cs="Times New Roman"/>
          <w:sz w:val="24"/>
          <w:szCs w:val="24"/>
          <w:shd w:val="clear" w:color="auto" w:fill="FFFFFF"/>
        </w:rPr>
        <w:t>,</w:t>
      </w:r>
    </w:p>
    <w:sectPr w:rsidR="001E14B5" w:rsidRPr="0095493F"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BDB3" w14:textId="77777777" w:rsidR="00AB7323" w:rsidRDefault="00AB7323" w:rsidP="002A6E73">
      <w:pPr>
        <w:spacing w:after="0" w:line="240" w:lineRule="auto"/>
      </w:pPr>
      <w:r>
        <w:separator/>
      </w:r>
    </w:p>
  </w:endnote>
  <w:endnote w:type="continuationSeparator" w:id="0">
    <w:p w14:paraId="76F360F6" w14:textId="77777777" w:rsidR="00AB7323" w:rsidRDefault="00AB7323" w:rsidP="002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C0DA" w14:textId="77777777" w:rsidR="00AB7323" w:rsidRDefault="00AB7323" w:rsidP="002A6E73">
      <w:pPr>
        <w:spacing w:after="0" w:line="240" w:lineRule="auto"/>
      </w:pPr>
      <w:r>
        <w:separator/>
      </w:r>
    </w:p>
  </w:footnote>
  <w:footnote w:type="continuationSeparator" w:id="0">
    <w:p w14:paraId="40764F99" w14:textId="77777777" w:rsidR="00AB7323" w:rsidRDefault="00AB7323" w:rsidP="002A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81D"/>
    <w:multiLevelType w:val="multilevel"/>
    <w:tmpl w:val="56FA2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EF44E2"/>
    <w:multiLevelType w:val="hybridMultilevel"/>
    <w:tmpl w:val="A04AE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AA503D"/>
    <w:multiLevelType w:val="hybridMultilevel"/>
    <w:tmpl w:val="7C4CE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F2946"/>
    <w:multiLevelType w:val="hybridMultilevel"/>
    <w:tmpl w:val="3E2A48D4"/>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 w15:restartNumberingAfterBreak="0">
    <w:nsid w:val="080D15D7"/>
    <w:multiLevelType w:val="hybridMultilevel"/>
    <w:tmpl w:val="09729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64C12"/>
    <w:multiLevelType w:val="hybridMultilevel"/>
    <w:tmpl w:val="1BFE54F0"/>
    <w:lvl w:ilvl="0" w:tplc="FFFFFFFF">
      <w:start w:val="1"/>
      <w:numFmt w:val="decimal"/>
      <w:lvlText w:val="1.%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64213E"/>
    <w:multiLevelType w:val="hybridMultilevel"/>
    <w:tmpl w:val="8CE00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681C39"/>
    <w:multiLevelType w:val="hybridMultilevel"/>
    <w:tmpl w:val="173A7544"/>
    <w:lvl w:ilvl="0" w:tplc="0C58079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87788"/>
    <w:multiLevelType w:val="hybridMultilevel"/>
    <w:tmpl w:val="231ADDB0"/>
    <w:lvl w:ilvl="0" w:tplc="4B22B6A2">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C038E1"/>
    <w:multiLevelType w:val="hybridMultilevel"/>
    <w:tmpl w:val="D114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712AC"/>
    <w:multiLevelType w:val="hybridMultilevel"/>
    <w:tmpl w:val="441C7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C76F13"/>
    <w:multiLevelType w:val="hybridMultilevel"/>
    <w:tmpl w:val="16808106"/>
    <w:lvl w:ilvl="0" w:tplc="0409000F">
      <w:start w:val="1"/>
      <w:numFmt w:val="decimal"/>
      <w:lvlText w:val="%1."/>
      <w:lvlJc w:val="left"/>
      <w:pPr>
        <w:tabs>
          <w:tab w:val="num" w:pos="720"/>
        </w:tabs>
        <w:ind w:left="720" w:hanging="360"/>
      </w:pPr>
      <w:rPr>
        <w:rFonts w:hint="default"/>
      </w:rPr>
    </w:lvl>
    <w:lvl w:ilvl="1" w:tplc="47CE1E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DD07C2"/>
    <w:multiLevelType w:val="hybridMultilevel"/>
    <w:tmpl w:val="9740F4BA"/>
    <w:lvl w:ilvl="0" w:tplc="0409000F">
      <w:start w:val="1"/>
      <w:numFmt w:val="decimal"/>
      <w:lvlText w:val="%1."/>
      <w:lvlJc w:val="left"/>
      <w:pPr>
        <w:tabs>
          <w:tab w:val="num" w:pos="720"/>
        </w:tabs>
        <w:ind w:left="720" w:hanging="360"/>
      </w:pPr>
      <w:rPr>
        <w:rFonts w:hint="default"/>
      </w:rPr>
    </w:lvl>
    <w:lvl w:ilvl="1" w:tplc="07FC9B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3274A6"/>
    <w:multiLevelType w:val="hybridMultilevel"/>
    <w:tmpl w:val="406015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CB37AA"/>
    <w:multiLevelType w:val="hybridMultilevel"/>
    <w:tmpl w:val="D45ED2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85D3E"/>
    <w:multiLevelType w:val="multilevel"/>
    <w:tmpl w:val="CE38D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925D85"/>
    <w:multiLevelType w:val="hybridMultilevel"/>
    <w:tmpl w:val="133AD8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1C8257A9"/>
    <w:multiLevelType w:val="hybridMultilevel"/>
    <w:tmpl w:val="FB0E0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C866468"/>
    <w:multiLevelType w:val="multilevel"/>
    <w:tmpl w:val="7C5423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C53260"/>
    <w:multiLevelType w:val="hybridMultilevel"/>
    <w:tmpl w:val="7D48C560"/>
    <w:lvl w:ilvl="0" w:tplc="FFFFFFFF">
      <w:start w:val="1"/>
      <w:numFmt w:val="lowerLetter"/>
      <w:lvlText w:val="%1."/>
      <w:lvlJc w:val="left"/>
      <w:pPr>
        <w:ind w:left="786" w:hanging="360"/>
      </w:pPr>
      <w:rPr>
        <w:rFonts w:ascii="Calibri" w:hAnsi="Calibri" w:cs="SimSu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24D71289"/>
    <w:multiLevelType w:val="hybridMultilevel"/>
    <w:tmpl w:val="40AEB5BE"/>
    <w:lvl w:ilvl="0" w:tplc="F112FA1A">
      <w:start w:val="1"/>
      <w:numFmt w:val="decimal"/>
      <w:lvlText w:val="%1)"/>
      <w:lvlJc w:val="left"/>
      <w:pPr>
        <w:ind w:left="720" w:hanging="360"/>
      </w:pPr>
      <w:rPr>
        <w:rFonts w:ascii="Times New Roman" w:hAnsi="Times New Roman" w:cs="Times New Roman"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2766363F"/>
    <w:multiLevelType w:val="hybridMultilevel"/>
    <w:tmpl w:val="BD5273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D17746D"/>
    <w:multiLevelType w:val="hybridMultilevel"/>
    <w:tmpl w:val="68CCC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D6200B"/>
    <w:multiLevelType w:val="hybridMultilevel"/>
    <w:tmpl w:val="E8A6B028"/>
    <w:lvl w:ilvl="0" w:tplc="FFFFFFFF">
      <w:start w:val="1"/>
      <w:numFmt w:val="decimal"/>
      <w:lvlText w:val="%1."/>
      <w:lvlJc w:val="left"/>
      <w:pPr>
        <w:ind w:left="567" w:hanging="360"/>
      </w:pPr>
    </w:lvl>
    <w:lvl w:ilvl="1" w:tplc="FFFFFFFF">
      <w:start w:val="1"/>
      <w:numFmt w:val="lowerLetter"/>
      <w:lvlText w:val="%2."/>
      <w:lvlJc w:val="left"/>
      <w:pPr>
        <w:ind w:left="1287" w:hanging="360"/>
      </w:pPr>
    </w:lvl>
    <w:lvl w:ilvl="2" w:tplc="FFFFFFFF">
      <w:start w:val="1"/>
      <w:numFmt w:val="lowerRoman"/>
      <w:lvlText w:val="%3."/>
      <w:lvlJc w:val="right"/>
      <w:pPr>
        <w:ind w:left="2007" w:hanging="180"/>
      </w:pPr>
    </w:lvl>
    <w:lvl w:ilvl="3" w:tplc="FFFFFFFF">
      <w:start w:val="1"/>
      <w:numFmt w:val="decimal"/>
      <w:lvlText w:val="%4."/>
      <w:lvlJc w:val="left"/>
      <w:pPr>
        <w:ind w:left="2727" w:hanging="360"/>
      </w:pPr>
    </w:lvl>
    <w:lvl w:ilvl="4" w:tplc="FFFFFFFF">
      <w:start w:val="1"/>
      <w:numFmt w:val="lowerLetter"/>
      <w:lvlText w:val="%5."/>
      <w:lvlJc w:val="left"/>
      <w:pPr>
        <w:ind w:left="3447" w:hanging="360"/>
      </w:pPr>
    </w:lvl>
    <w:lvl w:ilvl="5" w:tplc="FFFFFFFF">
      <w:start w:val="1"/>
      <w:numFmt w:val="lowerRoman"/>
      <w:lvlText w:val="%6."/>
      <w:lvlJc w:val="right"/>
      <w:pPr>
        <w:ind w:left="4167" w:hanging="180"/>
      </w:pPr>
    </w:lvl>
    <w:lvl w:ilvl="6" w:tplc="FFFFFFFF">
      <w:start w:val="1"/>
      <w:numFmt w:val="decimal"/>
      <w:lvlText w:val="%7."/>
      <w:lvlJc w:val="left"/>
      <w:pPr>
        <w:ind w:left="4887" w:hanging="360"/>
      </w:pPr>
    </w:lvl>
    <w:lvl w:ilvl="7" w:tplc="FFFFFFFF">
      <w:start w:val="1"/>
      <w:numFmt w:val="lowerLetter"/>
      <w:lvlText w:val="%8."/>
      <w:lvlJc w:val="left"/>
      <w:pPr>
        <w:ind w:left="5607" w:hanging="360"/>
      </w:pPr>
    </w:lvl>
    <w:lvl w:ilvl="8" w:tplc="FFFFFFFF">
      <w:start w:val="1"/>
      <w:numFmt w:val="lowerRoman"/>
      <w:lvlText w:val="%9."/>
      <w:lvlJc w:val="right"/>
      <w:pPr>
        <w:ind w:left="6327" w:hanging="180"/>
      </w:pPr>
    </w:lvl>
  </w:abstractNum>
  <w:abstractNum w:abstractNumId="28" w15:restartNumberingAfterBreak="0">
    <w:nsid w:val="309D2D25"/>
    <w:multiLevelType w:val="multilevel"/>
    <w:tmpl w:val="C24C5A7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2785650"/>
    <w:multiLevelType w:val="hybridMultilevel"/>
    <w:tmpl w:val="DBBE9E20"/>
    <w:lvl w:ilvl="0" w:tplc="A90E2FE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0B3A40"/>
    <w:multiLevelType w:val="hybridMultilevel"/>
    <w:tmpl w:val="A8F2C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4E4EC6"/>
    <w:multiLevelType w:val="hybridMultilevel"/>
    <w:tmpl w:val="4906EE5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2" w15:restartNumberingAfterBreak="0">
    <w:nsid w:val="345A285A"/>
    <w:multiLevelType w:val="multilevel"/>
    <w:tmpl w:val="8258D74C"/>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60A62FF"/>
    <w:multiLevelType w:val="hybridMultilevel"/>
    <w:tmpl w:val="6ECCF4E8"/>
    <w:lvl w:ilvl="0" w:tplc="BDDAF20C">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15:restartNumberingAfterBreak="0">
    <w:nsid w:val="3637262C"/>
    <w:multiLevelType w:val="hybridMultilevel"/>
    <w:tmpl w:val="FD52EB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373F2F35"/>
    <w:multiLevelType w:val="hybridMultilevel"/>
    <w:tmpl w:val="0FA0CACA"/>
    <w:lvl w:ilvl="0" w:tplc="FFFFFFFF">
      <w:start w:val="1"/>
      <w:numFmt w:val="lowerLetter"/>
      <w:lvlText w:val="%1."/>
      <w:lvlJc w:val="left"/>
      <w:pPr>
        <w:ind w:left="786" w:hanging="360"/>
      </w:pPr>
      <w:rPr>
        <w:rFonts w:ascii="Calibri" w:hAnsi="Calibri" w:cs="SimSu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378121B8"/>
    <w:multiLevelType w:val="hybridMultilevel"/>
    <w:tmpl w:val="76E01134"/>
    <w:lvl w:ilvl="0" w:tplc="B0A8B4FA">
      <w:start w:val="1"/>
      <w:numFmt w:val="decimal"/>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9232758"/>
    <w:multiLevelType w:val="hybridMultilevel"/>
    <w:tmpl w:val="7A74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566AF0"/>
    <w:multiLevelType w:val="hybridMultilevel"/>
    <w:tmpl w:val="92F8D9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1564262"/>
    <w:multiLevelType w:val="hybridMultilevel"/>
    <w:tmpl w:val="72F47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5395374"/>
    <w:multiLevelType w:val="multilevel"/>
    <w:tmpl w:val="45395374"/>
    <w:lvl w:ilvl="0">
      <w:start w:val="1"/>
      <w:numFmt w:val="decimal"/>
      <w:lvlText w:val="%1)"/>
      <w:lvlJc w:val="left"/>
      <w:pPr>
        <w:ind w:left="1938" w:hanging="360"/>
      </w:pPr>
    </w:lvl>
    <w:lvl w:ilvl="1">
      <w:start w:val="1"/>
      <w:numFmt w:val="lowerLetter"/>
      <w:lvlText w:val="%2."/>
      <w:lvlJc w:val="left"/>
      <w:pPr>
        <w:ind w:left="2658" w:hanging="360"/>
      </w:pPr>
    </w:lvl>
    <w:lvl w:ilvl="2">
      <w:start w:val="1"/>
      <w:numFmt w:val="lowerRoman"/>
      <w:lvlText w:val="%3."/>
      <w:lvlJc w:val="right"/>
      <w:pPr>
        <w:ind w:left="3378" w:hanging="180"/>
      </w:pPr>
    </w:lvl>
    <w:lvl w:ilvl="3">
      <w:start w:val="1"/>
      <w:numFmt w:val="decimal"/>
      <w:lvlText w:val="%4."/>
      <w:lvlJc w:val="left"/>
      <w:pPr>
        <w:ind w:left="4098" w:hanging="360"/>
      </w:pPr>
    </w:lvl>
    <w:lvl w:ilvl="4">
      <w:start w:val="1"/>
      <w:numFmt w:val="lowerLetter"/>
      <w:lvlText w:val="%5."/>
      <w:lvlJc w:val="left"/>
      <w:pPr>
        <w:ind w:left="4818" w:hanging="360"/>
      </w:pPr>
    </w:lvl>
    <w:lvl w:ilvl="5">
      <w:start w:val="1"/>
      <w:numFmt w:val="lowerRoman"/>
      <w:lvlText w:val="%6."/>
      <w:lvlJc w:val="right"/>
      <w:pPr>
        <w:ind w:left="5538" w:hanging="180"/>
      </w:pPr>
    </w:lvl>
    <w:lvl w:ilvl="6">
      <w:start w:val="1"/>
      <w:numFmt w:val="decimal"/>
      <w:lvlText w:val="%7."/>
      <w:lvlJc w:val="left"/>
      <w:pPr>
        <w:ind w:left="6258" w:hanging="360"/>
      </w:pPr>
    </w:lvl>
    <w:lvl w:ilvl="7">
      <w:start w:val="1"/>
      <w:numFmt w:val="lowerLetter"/>
      <w:lvlText w:val="%8."/>
      <w:lvlJc w:val="left"/>
      <w:pPr>
        <w:ind w:left="6978" w:hanging="360"/>
      </w:pPr>
    </w:lvl>
    <w:lvl w:ilvl="8">
      <w:start w:val="1"/>
      <w:numFmt w:val="lowerRoman"/>
      <w:lvlText w:val="%9."/>
      <w:lvlJc w:val="right"/>
      <w:pPr>
        <w:ind w:left="7698" w:hanging="180"/>
      </w:pPr>
    </w:lvl>
  </w:abstractNum>
  <w:abstractNum w:abstractNumId="41" w15:restartNumberingAfterBreak="0">
    <w:nsid w:val="4C69135E"/>
    <w:multiLevelType w:val="hybridMultilevel"/>
    <w:tmpl w:val="6D84EC46"/>
    <w:lvl w:ilvl="0" w:tplc="FEDE15A2">
      <w:start w:val="1"/>
      <w:numFmt w:val="decimal"/>
      <w:lvlText w:val="%1."/>
      <w:lvlJc w:val="left"/>
      <w:pPr>
        <w:ind w:left="405" w:hanging="360"/>
      </w:pPr>
      <w:rPr>
        <w:rFonts w:ascii="Times New Roman" w:eastAsiaTheme="minorHAnsi" w:hAnsi="Times New Roman" w:cs="Times New Roman"/>
        <w:sz w:val="24"/>
        <w:szCs w:val="24"/>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42" w15:restartNumberingAfterBreak="0">
    <w:nsid w:val="50550A27"/>
    <w:multiLevelType w:val="hybridMultilevel"/>
    <w:tmpl w:val="443AB794"/>
    <w:lvl w:ilvl="0" w:tplc="4E383E3A">
      <w:start w:val="1"/>
      <w:numFmt w:val="decimal"/>
      <w:lvlText w:val="%1."/>
      <w:lvlJc w:val="left"/>
      <w:pPr>
        <w:ind w:left="471" w:hanging="360"/>
      </w:pPr>
      <w:rPr>
        <w:rFonts w:ascii="Times New Roman" w:hAnsi="Times New Roman" w:cs="Times New Roman" w:hint="default"/>
        <w:sz w:val="24"/>
        <w:szCs w:val="24"/>
      </w:rPr>
    </w:lvl>
    <w:lvl w:ilvl="1" w:tplc="38090019">
      <w:start w:val="1"/>
      <w:numFmt w:val="lowerLetter"/>
      <w:lvlText w:val="%2."/>
      <w:lvlJc w:val="left"/>
      <w:pPr>
        <w:ind w:left="1191" w:hanging="360"/>
      </w:pPr>
    </w:lvl>
    <w:lvl w:ilvl="2" w:tplc="3809001B">
      <w:start w:val="1"/>
      <w:numFmt w:val="lowerRoman"/>
      <w:lvlText w:val="%3."/>
      <w:lvlJc w:val="right"/>
      <w:pPr>
        <w:ind w:left="1911" w:hanging="180"/>
      </w:pPr>
    </w:lvl>
    <w:lvl w:ilvl="3" w:tplc="3809000F">
      <w:start w:val="1"/>
      <w:numFmt w:val="decimal"/>
      <w:lvlText w:val="%4."/>
      <w:lvlJc w:val="left"/>
      <w:pPr>
        <w:ind w:left="2631" w:hanging="360"/>
      </w:pPr>
    </w:lvl>
    <w:lvl w:ilvl="4" w:tplc="38090019">
      <w:start w:val="1"/>
      <w:numFmt w:val="lowerLetter"/>
      <w:lvlText w:val="%5."/>
      <w:lvlJc w:val="left"/>
      <w:pPr>
        <w:ind w:left="3351" w:hanging="360"/>
      </w:pPr>
    </w:lvl>
    <w:lvl w:ilvl="5" w:tplc="3809001B">
      <w:start w:val="1"/>
      <w:numFmt w:val="lowerRoman"/>
      <w:lvlText w:val="%6."/>
      <w:lvlJc w:val="right"/>
      <w:pPr>
        <w:ind w:left="4071" w:hanging="180"/>
      </w:pPr>
    </w:lvl>
    <w:lvl w:ilvl="6" w:tplc="3809000F">
      <w:start w:val="1"/>
      <w:numFmt w:val="decimal"/>
      <w:lvlText w:val="%7."/>
      <w:lvlJc w:val="left"/>
      <w:pPr>
        <w:ind w:left="4791" w:hanging="360"/>
      </w:pPr>
    </w:lvl>
    <w:lvl w:ilvl="7" w:tplc="38090019">
      <w:start w:val="1"/>
      <w:numFmt w:val="lowerLetter"/>
      <w:lvlText w:val="%8."/>
      <w:lvlJc w:val="left"/>
      <w:pPr>
        <w:ind w:left="5511" w:hanging="360"/>
      </w:pPr>
    </w:lvl>
    <w:lvl w:ilvl="8" w:tplc="3809001B">
      <w:start w:val="1"/>
      <w:numFmt w:val="lowerRoman"/>
      <w:lvlText w:val="%9."/>
      <w:lvlJc w:val="right"/>
      <w:pPr>
        <w:ind w:left="6231" w:hanging="180"/>
      </w:pPr>
    </w:lvl>
  </w:abstractNum>
  <w:abstractNum w:abstractNumId="43" w15:restartNumberingAfterBreak="0">
    <w:nsid w:val="551B3B30"/>
    <w:multiLevelType w:val="hybridMultilevel"/>
    <w:tmpl w:val="F2A68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54F068A"/>
    <w:multiLevelType w:val="hybridMultilevel"/>
    <w:tmpl w:val="217E3F98"/>
    <w:lvl w:ilvl="0" w:tplc="18362B2A">
      <w:start w:val="1"/>
      <w:numFmt w:val="lowerLetter"/>
      <w:lvlText w:val="%1."/>
      <w:lvlJc w:val="left"/>
      <w:pPr>
        <w:ind w:left="720" w:hanging="360"/>
      </w:pPr>
      <w:rPr>
        <w:i w:val="0"/>
        <w:i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5" w15:restartNumberingAfterBreak="0">
    <w:nsid w:val="566B0C7B"/>
    <w:multiLevelType w:val="hybridMultilevel"/>
    <w:tmpl w:val="44668992"/>
    <w:lvl w:ilvl="0" w:tplc="0409000F">
      <w:start w:val="1"/>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905B02"/>
    <w:multiLevelType w:val="multilevel"/>
    <w:tmpl w:val="F288014A"/>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60F26F34"/>
    <w:multiLevelType w:val="hybridMultilevel"/>
    <w:tmpl w:val="4CC23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071EE7"/>
    <w:multiLevelType w:val="hybridMultilevel"/>
    <w:tmpl w:val="312E1C1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3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5532AF"/>
    <w:multiLevelType w:val="hybridMultilevel"/>
    <w:tmpl w:val="EC9251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6F64A29"/>
    <w:multiLevelType w:val="hybridMultilevel"/>
    <w:tmpl w:val="208E6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1E7366"/>
    <w:multiLevelType w:val="hybridMultilevel"/>
    <w:tmpl w:val="80FCAB2C"/>
    <w:lvl w:ilvl="0" w:tplc="1BF6F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9496862"/>
    <w:multiLevelType w:val="hybridMultilevel"/>
    <w:tmpl w:val="AD90FBC0"/>
    <w:lvl w:ilvl="0" w:tplc="B64E77F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BB36DA7"/>
    <w:multiLevelType w:val="hybridMultilevel"/>
    <w:tmpl w:val="7CECE774"/>
    <w:lvl w:ilvl="0" w:tplc="04090019">
      <w:start w:val="1"/>
      <w:numFmt w:val="lowerLetter"/>
      <w:lvlText w:val="%1."/>
      <w:lvlJc w:val="left"/>
      <w:pPr>
        <w:tabs>
          <w:tab w:val="num" w:pos="720"/>
        </w:tabs>
        <w:ind w:left="720" w:hanging="360"/>
      </w:pPr>
    </w:lvl>
    <w:lvl w:ilvl="1" w:tplc="054A69C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6EA61CB0"/>
    <w:multiLevelType w:val="hybridMultilevel"/>
    <w:tmpl w:val="77347BDC"/>
    <w:lvl w:ilvl="0" w:tplc="AEC44676">
      <w:start w:val="1"/>
      <w:numFmt w:val="lowerLetter"/>
      <w:lvlText w:val="%1."/>
      <w:lvlJc w:val="left"/>
      <w:pPr>
        <w:ind w:left="720" w:hanging="360"/>
      </w:pPr>
      <w:rPr>
        <w:rFonts w:ascii="Calibri" w:hAnsi="Calibri" w:cs="SimSun"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5" w15:restartNumberingAfterBreak="0">
    <w:nsid w:val="6EB72133"/>
    <w:multiLevelType w:val="hybridMultilevel"/>
    <w:tmpl w:val="B2FE71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F4872EB"/>
    <w:multiLevelType w:val="multilevel"/>
    <w:tmpl w:val="9C04EA8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E741ED"/>
    <w:multiLevelType w:val="hybridMultilevel"/>
    <w:tmpl w:val="E60883D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71D30DC8"/>
    <w:multiLevelType w:val="hybridMultilevel"/>
    <w:tmpl w:val="6FFC99D2"/>
    <w:lvl w:ilvl="0" w:tplc="63983B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64633F8"/>
    <w:multiLevelType w:val="hybridMultilevel"/>
    <w:tmpl w:val="E7F8B8C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779E2C7E"/>
    <w:multiLevelType w:val="multilevel"/>
    <w:tmpl w:val="11CC2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7B9404D"/>
    <w:multiLevelType w:val="hybridMultilevel"/>
    <w:tmpl w:val="FD24D522"/>
    <w:lvl w:ilvl="0" w:tplc="0A4EC64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051EFD"/>
    <w:multiLevelType w:val="hybridMultilevel"/>
    <w:tmpl w:val="2BF23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45841910">
    <w:abstractNumId w:val="5"/>
  </w:num>
  <w:num w:numId="2" w16cid:durableId="2244992">
    <w:abstractNumId w:val="1"/>
  </w:num>
  <w:num w:numId="3" w16cid:durableId="860581949">
    <w:abstractNumId w:val="34"/>
  </w:num>
  <w:num w:numId="4" w16cid:durableId="708065509">
    <w:abstractNumId w:val="36"/>
  </w:num>
  <w:num w:numId="5" w16cid:durableId="1390424148">
    <w:abstractNumId w:val="30"/>
  </w:num>
  <w:num w:numId="6" w16cid:durableId="620839373">
    <w:abstractNumId w:val="19"/>
  </w:num>
  <w:num w:numId="7" w16cid:durableId="1363701444">
    <w:abstractNumId w:val="24"/>
  </w:num>
  <w:num w:numId="8" w16cid:durableId="1852833947">
    <w:abstractNumId w:val="62"/>
  </w:num>
  <w:num w:numId="9" w16cid:durableId="1192451210">
    <w:abstractNumId w:val="52"/>
  </w:num>
  <w:num w:numId="10" w16cid:durableId="258098607">
    <w:abstractNumId w:val="26"/>
  </w:num>
  <w:num w:numId="11" w16cid:durableId="590238078">
    <w:abstractNumId w:val="3"/>
  </w:num>
  <w:num w:numId="12" w16cid:durableId="1297637876">
    <w:abstractNumId w:val="13"/>
  </w:num>
  <w:num w:numId="13" w16cid:durableId="110587240">
    <w:abstractNumId w:val="9"/>
  </w:num>
  <w:num w:numId="14" w16cid:durableId="1841581300">
    <w:abstractNumId w:val="11"/>
  </w:num>
  <w:num w:numId="15" w16cid:durableId="1677347924">
    <w:abstractNumId w:val="21"/>
  </w:num>
  <w:num w:numId="16" w16cid:durableId="747504349">
    <w:abstractNumId w:val="48"/>
  </w:num>
  <w:num w:numId="17" w16cid:durableId="317615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514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92760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5623243">
    <w:abstractNumId w:val="56"/>
    <w:lvlOverride w:ilvl="0">
      <w:startOverride w:val="1"/>
    </w:lvlOverride>
    <w:lvlOverride w:ilvl="1"/>
    <w:lvlOverride w:ilvl="2"/>
    <w:lvlOverride w:ilvl="3"/>
    <w:lvlOverride w:ilvl="4"/>
    <w:lvlOverride w:ilvl="5"/>
    <w:lvlOverride w:ilvl="6"/>
    <w:lvlOverride w:ilvl="7"/>
    <w:lvlOverride w:ilvl="8"/>
  </w:num>
  <w:num w:numId="21" w16cid:durableId="97918537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494490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273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623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872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723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6905964">
    <w:abstractNumId w:val="29"/>
  </w:num>
  <w:num w:numId="28" w16cid:durableId="278999846">
    <w:abstractNumId w:val="58"/>
  </w:num>
  <w:num w:numId="29" w16cid:durableId="1462069390">
    <w:abstractNumId w:val="17"/>
  </w:num>
  <w:num w:numId="30" w16cid:durableId="979261298">
    <w:abstractNumId w:val="59"/>
  </w:num>
  <w:num w:numId="31" w16cid:durableId="780224624">
    <w:abstractNumId w:val="8"/>
  </w:num>
  <w:num w:numId="32" w16cid:durableId="1700475699">
    <w:abstractNumId w:val="51"/>
  </w:num>
  <w:num w:numId="33" w16cid:durableId="1465077116">
    <w:abstractNumId w:val="45"/>
  </w:num>
  <w:num w:numId="34" w16cid:durableId="503206501">
    <w:abstractNumId w:val="14"/>
  </w:num>
  <w:num w:numId="35" w16cid:durableId="763258511">
    <w:abstractNumId w:val="4"/>
  </w:num>
  <w:num w:numId="36" w16cid:durableId="2107340936">
    <w:abstractNumId w:val="15"/>
  </w:num>
  <w:num w:numId="37" w16cid:durableId="1433477652">
    <w:abstractNumId w:val="60"/>
  </w:num>
  <w:num w:numId="38" w16cid:durableId="468983276">
    <w:abstractNumId w:val="18"/>
  </w:num>
  <w:num w:numId="39" w16cid:durableId="1849179199">
    <w:abstractNumId w:val="2"/>
  </w:num>
  <w:num w:numId="40" w16cid:durableId="1356538906">
    <w:abstractNumId w:val="50"/>
  </w:num>
  <w:num w:numId="41" w16cid:durableId="1765955194">
    <w:abstractNumId w:val="37"/>
  </w:num>
  <w:num w:numId="42" w16cid:durableId="628977075">
    <w:abstractNumId w:val="6"/>
  </w:num>
  <w:num w:numId="43" w16cid:durableId="11865540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7780904">
    <w:abstractNumId w:val="61"/>
  </w:num>
  <w:num w:numId="45" w16cid:durableId="1215194020">
    <w:abstractNumId w:val="12"/>
  </w:num>
  <w:num w:numId="46" w16cid:durableId="1145585068">
    <w:abstractNumId w:val="47"/>
  </w:num>
  <w:num w:numId="47" w16cid:durableId="554508339">
    <w:abstractNumId w:val="16"/>
  </w:num>
  <w:num w:numId="48" w16cid:durableId="17720423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80026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70910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2176380">
    <w:abstractNumId w:val="41"/>
  </w:num>
  <w:num w:numId="52" w16cid:durableId="474832103">
    <w:abstractNumId w:val="46"/>
  </w:num>
  <w:num w:numId="53" w16cid:durableId="265308908">
    <w:abstractNumId w:val="10"/>
  </w:num>
  <w:num w:numId="54" w16cid:durableId="2031760227">
    <w:abstractNumId w:val="35"/>
  </w:num>
  <w:num w:numId="55" w16cid:durableId="672802409">
    <w:abstractNumId w:val="22"/>
  </w:num>
  <w:num w:numId="56" w16cid:durableId="10164670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33331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0410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46267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48330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07042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90793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9401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52"/>
    <w:rsid w:val="00007509"/>
    <w:rsid w:val="00025C7A"/>
    <w:rsid w:val="0005688E"/>
    <w:rsid w:val="000748D6"/>
    <w:rsid w:val="00085CFD"/>
    <w:rsid w:val="00096CAA"/>
    <w:rsid w:val="000C20C6"/>
    <w:rsid w:val="000E0F92"/>
    <w:rsid w:val="000F19FA"/>
    <w:rsid w:val="00101367"/>
    <w:rsid w:val="00103BF5"/>
    <w:rsid w:val="00112630"/>
    <w:rsid w:val="00132087"/>
    <w:rsid w:val="00193AD6"/>
    <w:rsid w:val="001A6018"/>
    <w:rsid w:val="001A6222"/>
    <w:rsid w:val="001B6BBB"/>
    <w:rsid w:val="001C34A0"/>
    <w:rsid w:val="001C57B4"/>
    <w:rsid w:val="001C5820"/>
    <w:rsid w:val="001D738A"/>
    <w:rsid w:val="001E068D"/>
    <w:rsid w:val="001E14B5"/>
    <w:rsid w:val="00200A5C"/>
    <w:rsid w:val="002063B6"/>
    <w:rsid w:val="002144E1"/>
    <w:rsid w:val="00215DE7"/>
    <w:rsid w:val="002321BC"/>
    <w:rsid w:val="00233BCB"/>
    <w:rsid w:val="0024190D"/>
    <w:rsid w:val="00254C42"/>
    <w:rsid w:val="00262D04"/>
    <w:rsid w:val="00265872"/>
    <w:rsid w:val="00281598"/>
    <w:rsid w:val="002A6E73"/>
    <w:rsid w:val="002E6FDA"/>
    <w:rsid w:val="00310E57"/>
    <w:rsid w:val="0032683F"/>
    <w:rsid w:val="00340F2B"/>
    <w:rsid w:val="00350002"/>
    <w:rsid w:val="003A0A1F"/>
    <w:rsid w:val="003B3FAA"/>
    <w:rsid w:val="003C5976"/>
    <w:rsid w:val="003E1B60"/>
    <w:rsid w:val="003F1AFC"/>
    <w:rsid w:val="00421DB2"/>
    <w:rsid w:val="00426091"/>
    <w:rsid w:val="004501DE"/>
    <w:rsid w:val="00454E24"/>
    <w:rsid w:val="00460190"/>
    <w:rsid w:val="00486A63"/>
    <w:rsid w:val="004954E9"/>
    <w:rsid w:val="004B052D"/>
    <w:rsid w:val="004C2C23"/>
    <w:rsid w:val="004D1050"/>
    <w:rsid w:val="004F46E7"/>
    <w:rsid w:val="004F7EF4"/>
    <w:rsid w:val="00520FF1"/>
    <w:rsid w:val="0052478B"/>
    <w:rsid w:val="0053172C"/>
    <w:rsid w:val="005376B6"/>
    <w:rsid w:val="005A3EDF"/>
    <w:rsid w:val="005A5833"/>
    <w:rsid w:val="005F701C"/>
    <w:rsid w:val="00603CFB"/>
    <w:rsid w:val="00607552"/>
    <w:rsid w:val="006075DE"/>
    <w:rsid w:val="00630FE2"/>
    <w:rsid w:val="00644C65"/>
    <w:rsid w:val="00645328"/>
    <w:rsid w:val="00645B27"/>
    <w:rsid w:val="00676863"/>
    <w:rsid w:val="00694721"/>
    <w:rsid w:val="006A676A"/>
    <w:rsid w:val="006E3D3E"/>
    <w:rsid w:val="006E52AF"/>
    <w:rsid w:val="006E5A1B"/>
    <w:rsid w:val="006F174B"/>
    <w:rsid w:val="00700834"/>
    <w:rsid w:val="00705278"/>
    <w:rsid w:val="00731CCA"/>
    <w:rsid w:val="00745FB0"/>
    <w:rsid w:val="00747341"/>
    <w:rsid w:val="00755CCB"/>
    <w:rsid w:val="00755F1C"/>
    <w:rsid w:val="00761B53"/>
    <w:rsid w:val="00793532"/>
    <w:rsid w:val="007A1AFE"/>
    <w:rsid w:val="007C5B68"/>
    <w:rsid w:val="00814F56"/>
    <w:rsid w:val="0081552E"/>
    <w:rsid w:val="00820E34"/>
    <w:rsid w:val="008450D3"/>
    <w:rsid w:val="008854D8"/>
    <w:rsid w:val="008949F5"/>
    <w:rsid w:val="008A2FA5"/>
    <w:rsid w:val="008D2969"/>
    <w:rsid w:val="008D440E"/>
    <w:rsid w:val="008F2321"/>
    <w:rsid w:val="008F306B"/>
    <w:rsid w:val="00902CB1"/>
    <w:rsid w:val="0095493F"/>
    <w:rsid w:val="00963612"/>
    <w:rsid w:val="009646C9"/>
    <w:rsid w:val="00986C49"/>
    <w:rsid w:val="00986F99"/>
    <w:rsid w:val="009B6B38"/>
    <w:rsid w:val="009D464E"/>
    <w:rsid w:val="009D48C2"/>
    <w:rsid w:val="009E4126"/>
    <w:rsid w:val="00A04A74"/>
    <w:rsid w:val="00A3233B"/>
    <w:rsid w:val="00A50DF2"/>
    <w:rsid w:val="00A57738"/>
    <w:rsid w:val="00A91607"/>
    <w:rsid w:val="00AA43C1"/>
    <w:rsid w:val="00AB7323"/>
    <w:rsid w:val="00AC2218"/>
    <w:rsid w:val="00AD139D"/>
    <w:rsid w:val="00AD2AC5"/>
    <w:rsid w:val="00AD5F2A"/>
    <w:rsid w:val="00AE4E9F"/>
    <w:rsid w:val="00AF6AEA"/>
    <w:rsid w:val="00B23F3E"/>
    <w:rsid w:val="00B355F8"/>
    <w:rsid w:val="00B42501"/>
    <w:rsid w:val="00B638A4"/>
    <w:rsid w:val="00B8064E"/>
    <w:rsid w:val="00BA0B68"/>
    <w:rsid w:val="00BA459E"/>
    <w:rsid w:val="00BB4DA2"/>
    <w:rsid w:val="00BC14AD"/>
    <w:rsid w:val="00BC69A1"/>
    <w:rsid w:val="00C134F3"/>
    <w:rsid w:val="00C2709F"/>
    <w:rsid w:val="00C553B9"/>
    <w:rsid w:val="00C556F1"/>
    <w:rsid w:val="00C72D6A"/>
    <w:rsid w:val="00CB2F35"/>
    <w:rsid w:val="00CE19C4"/>
    <w:rsid w:val="00D12C46"/>
    <w:rsid w:val="00D57BAF"/>
    <w:rsid w:val="00D616BB"/>
    <w:rsid w:val="00D902F6"/>
    <w:rsid w:val="00D91166"/>
    <w:rsid w:val="00DA398E"/>
    <w:rsid w:val="00DB3BB0"/>
    <w:rsid w:val="00DB4477"/>
    <w:rsid w:val="00DC57B2"/>
    <w:rsid w:val="00E22CFC"/>
    <w:rsid w:val="00E43CDA"/>
    <w:rsid w:val="00E472CF"/>
    <w:rsid w:val="00E82610"/>
    <w:rsid w:val="00E86740"/>
    <w:rsid w:val="00E93FF4"/>
    <w:rsid w:val="00E96F1D"/>
    <w:rsid w:val="00EA5BD1"/>
    <w:rsid w:val="00EC1E8E"/>
    <w:rsid w:val="00ED4418"/>
    <w:rsid w:val="00EF5D45"/>
    <w:rsid w:val="00F00879"/>
    <w:rsid w:val="00F12E95"/>
    <w:rsid w:val="00F15632"/>
    <w:rsid w:val="00F210FC"/>
    <w:rsid w:val="00F4237F"/>
    <w:rsid w:val="00F465FA"/>
    <w:rsid w:val="00F544D3"/>
    <w:rsid w:val="00F6321D"/>
    <w:rsid w:val="00F674AF"/>
    <w:rsid w:val="00F74BE8"/>
    <w:rsid w:val="00FB7D33"/>
    <w:rsid w:val="00FC16C1"/>
    <w:rsid w:val="00FC6119"/>
    <w:rsid w:val="00FE6FB2"/>
    <w:rsid w:val="00FF48D4"/>
    <w:rsid w:val="00FF5370"/>
    <w:rsid w:val="00FF5DB3"/>
    <w:rsid w:val="00FF6A1B"/>
    <w:rsid w:val="00FF75E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3F5"/>
  <w15:chartTrackingRefBased/>
  <w15:docId w15:val="{DE933D9F-2E19-4DB4-AAA8-03B79D5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2"/>
    <w:pPr>
      <w:spacing w:after="200" w:line="276" w:lineRule="auto"/>
    </w:pPr>
    <w:rPr>
      <w:kern w:val="0"/>
      <w:szCs w:val="22"/>
      <w:lang w:val="en-US" w:bidi="ar-SA"/>
    </w:rPr>
  </w:style>
  <w:style w:type="paragraph" w:styleId="Heading2">
    <w:name w:val="heading 2"/>
    <w:basedOn w:val="Normal"/>
    <w:next w:val="Normal"/>
    <w:link w:val="Heading2Char"/>
    <w:semiHidden/>
    <w:unhideWhenUsed/>
    <w:qFormat/>
    <w:rsid w:val="00AC2218"/>
    <w:pPr>
      <w:keepNext/>
      <w:spacing w:before="240" w:after="60"/>
      <w:outlineLvl w:val="1"/>
    </w:pPr>
    <w:rPr>
      <w:rFonts w:ascii="Arial" w:eastAsia="Times New Roman" w:hAnsi="Arial" w:cs="Arial"/>
      <w:b/>
      <w:bCs/>
      <w:i/>
      <w:iCs/>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552"/>
    <w:rPr>
      <w:color w:val="0563C1" w:themeColor="hyperlink"/>
      <w:u w:val="single"/>
    </w:rPr>
  </w:style>
  <w:style w:type="character" w:styleId="UnresolvedMention">
    <w:name w:val="Unresolved Mention"/>
    <w:basedOn w:val="DefaultParagraphFont"/>
    <w:uiPriority w:val="99"/>
    <w:semiHidden/>
    <w:unhideWhenUsed/>
    <w:rsid w:val="00607552"/>
    <w:rPr>
      <w:color w:val="605E5C"/>
      <w:shd w:val="clear" w:color="auto" w:fill="E1DFDD"/>
    </w:rPr>
  </w:style>
  <w:style w:type="paragraph" w:customStyle="1" w:styleId="Default">
    <w:name w:val="Default"/>
    <w:qFormat/>
    <w:rsid w:val="00254C42"/>
    <w:pPr>
      <w:autoSpaceDE w:val="0"/>
      <w:autoSpaceDN w:val="0"/>
      <w:adjustRightInd w:val="0"/>
      <w:spacing w:after="0" w:line="240" w:lineRule="auto"/>
    </w:pPr>
    <w:rPr>
      <w:rFonts w:ascii="Tahoma" w:hAnsi="Tahoma" w:cs="Tahoma"/>
      <w:color w:val="000000"/>
      <w:kern w:val="0"/>
      <w:sz w:val="24"/>
      <w:szCs w:val="24"/>
      <w:lang w:bidi="ar-SA"/>
    </w:rPr>
  </w:style>
  <w:style w:type="paragraph" w:styleId="FootnoteText">
    <w:name w:val="footnote text"/>
    <w:basedOn w:val="Normal"/>
    <w:link w:val="FootnoteTextChar"/>
    <w:uiPriority w:val="99"/>
    <w:unhideWhenUsed/>
    <w:qFormat/>
    <w:rsid w:val="002A6E73"/>
    <w:pPr>
      <w:spacing w:after="0" w:line="240" w:lineRule="auto"/>
    </w:pPr>
    <w:rPr>
      <w:sz w:val="20"/>
      <w:szCs w:val="20"/>
      <w:lang w:val="id-ID"/>
    </w:rPr>
  </w:style>
  <w:style w:type="character" w:customStyle="1" w:styleId="FootnoteTextChar">
    <w:name w:val="Footnote Text Char"/>
    <w:basedOn w:val="DefaultParagraphFont"/>
    <w:link w:val="FootnoteText"/>
    <w:uiPriority w:val="99"/>
    <w:qFormat/>
    <w:rsid w:val="002A6E73"/>
    <w:rPr>
      <w:kern w:val="0"/>
      <w:sz w:val="20"/>
      <w:szCs w:val="20"/>
      <w:lang w:bidi="ar-SA"/>
    </w:rPr>
  </w:style>
  <w:style w:type="character" w:styleId="FootnoteReference">
    <w:name w:val="footnote reference"/>
    <w:basedOn w:val="DefaultParagraphFont"/>
    <w:uiPriority w:val="99"/>
    <w:unhideWhenUsed/>
    <w:qFormat/>
    <w:rsid w:val="002A6E73"/>
    <w:rPr>
      <w:vertAlign w:val="superscript"/>
    </w:rPr>
  </w:style>
  <w:style w:type="paragraph" w:styleId="BodyText">
    <w:name w:val="Body Text"/>
    <w:basedOn w:val="Normal"/>
    <w:link w:val="BodyTextChar"/>
    <w:uiPriority w:val="1"/>
    <w:qFormat/>
    <w:rsid w:val="00193AD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193AD6"/>
    <w:rPr>
      <w:rFonts w:ascii="Tahoma" w:eastAsia="Tahoma" w:hAnsi="Tahoma" w:cs="Tahoma"/>
      <w:kern w:val="0"/>
      <w:szCs w:val="22"/>
      <w:lang w:val="en-US" w:bidi="ar-SA"/>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34"/>
    <w:qFormat/>
    <w:rsid w:val="00193AD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193AD6"/>
    <w:rPr>
      <w:kern w:val="0"/>
      <w:szCs w:val="22"/>
      <w:lang w:val="en-US" w:bidi="ar-SA"/>
    </w:rPr>
  </w:style>
  <w:style w:type="paragraph" w:styleId="Header">
    <w:name w:val="header"/>
    <w:basedOn w:val="Normal"/>
    <w:link w:val="HeaderChar"/>
    <w:uiPriority w:val="99"/>
    <w:unhideWhenUsed/>
    <w:rsid w:val="0079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532"/>
    <w:rPr>
      <w:kern w:val="0"/>
      <w:szCs w:val="22"/>
      <w:lang w:val="en-US" w:bidi="ar-SA"/>
    </w:rPr>
  </w:style>
  <w:style w:type="paragraph" w:styleId="Footer">
    <w:name w:val="footer"/>
    <w:basedOn w:val="Normal"/>
    <w:link w:val="FooterChar"/>
    <w:uiPriority w:val="99"/>
    <w:unhideWhenUsed/>
    <w:rsid w:val="0079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32"/>
    <w:rPr>
      <w:kern w:val="0"/>
      <w:szCs w:val="22"/>
      <w:lang w:val="en-US" w:bidi="ar-SA"/>
    </w:rPr>
  </w:style>
  <w:style w:type="character" w:styleId="Emphasis">
    <w:name w:val="Emphasis"/>
    <w:qFormat/>
    <w:rsid w:val="00132087"/>
    <w:rPr>
      <w:i/>
      <w:iCs/>
    </w:rPr>
  </w:style>
  <w:style w:type="character" w:customStyle="1" w:styleId="Heading2Char">
    <w:name w:val="Heading 2 Char"/>
    <w:basedOn w:val="DefaultParagraphFont"/>
    <w:link w:val="Heading2"/>
    <w:semiHidden/>
    <w:rsid w:val="00AC2218"/>
    <w:rPr>
      <w:rFonts w:ascii="Arial" w:eastAsia="Times New Roman" w:hAnsi="Arial" w:cs="Arial"/>
      <w:b/>
      <w:bCs/>
      <w:i/>
      <w:iCs/>
      <w:kern w:val="0"/>
      <w:sz w:val="28"/>
      <w:lang w:bidi="ar-SA"/>
    </w:rPr>
  </w:style>
  <w:style w:type="paragraph" w:styleId="NormalWeb">
    <w:name w:val="Normal (Web)"/>
    <w:basedOn w:val="Normal"/>
    <w:uiPriority w:val="99"/>
    <w:unhideWhenUsed/>
    <w:rsid w:val="00AC2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2218"/>
    <w:rPr>
      <w:b/>
      <w:bCs/>
    </w:rPr>
  </w:style>
  <w:style w:type="character" w:customStyle="1" w:styleId="y2iqfc">
    <w:name w:val="y2iqfc"/>
    <w:basedOn w:val="DefaultParagraphFont"/>
    <w:rsid w:val="005A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4138">
      <w:bodyDiv w:val="1"/>
      <w:marLeft w:val="0"/>
      <w:marRight w:val="0"/>
      <w:marTop w:val="0"/>
      <w:marBottom w:val="0"/>
      <w:divBdr>
        <w:top w:val="none" w:sz="0" w:space="0" w:color="auto"/>
        <w:left w:val="none" w:sz="0" w:space="0" w:color="auto"/>
        <w:bottom w:val="none" w:sz="0" w:space="0" w:color="auto"/>
        <w:right w:val="none" w:sz="0" w:space="0" w:color="auto"/>
      </w:divBdr>
    </w:div>
    <w:div w:id="166873701">
      <w:bodyDiv w:val="1"/>
      <w:marLeft w:val="0"/>
      <w:marRight w:val="0"/>
      <w:marTop w:val="0"/>
      <w:marBottom w:val="0"/>
      <w:divBdr>
        <w:top w:val="none" w:sz="0" w:space="0" w:color="auto"/>
        <w:left w:val="none" w:sz="0" w:space="0" w:color="auto"/>
        <w:bottom w:val="none" w:sz="0" w:space="0" w:color="auto"/>
        <w:right w:val="none" w:sz="0" w:space="0" w:color="auto"/>
      </w:divBdr>
    </w:div>
    <w:div w:id="277372301">
      <w:bodyDiv w:val="1"/>
      <w:marLeft w:val="0"/>
      <w:marRight w:val="0"/>
      <w:marTop w:val="0"/>
      <w:marBottom w:val="0"/>
      <w:divBdr>
        <w:top w:val="none" w:sz="0" w:space="0" w:color="auto"/>
        <w:left w:val="none" w:sz="0" w:space="0" w:color="auto"/>
        <w:bottom w:val="none" w:sz="0" w:space="0" w:color="auto"/>
        <w:right w:val="none" w:sz="0" w:space="0" w:color="auto"/>
      </w:divBdr>
    </w:div>
    <w:div w:id="325785183">
      <w:bodyDiv w:val="1"/>
      <w:marLeft w:val="0"/>
      <w:marRight w:val="0"/>
      <w:marTop w:val="0"/>
      <w:marBottom w:val="0"/>
      <w:divBdr>
        <w:top w:val="none" w:sz="0" w:space="0" w:color="auto"/>
        <w:left w:val="none" w:sz="0" w:space="0" w:color="auto"/>
        <w:bottom w:val="none" w:sz="0" w:space="0" w:color="auto"/>
        <w:right w:val="none" w:sz="0" w:space="0" w:color="auto"/>
      </w:divBdr>
    </w:div>
    <w:div w:id="391315658">
      <w:bodyDiv w:val="1"/>
      <w:marLeft w:val="0"/>
      <w:marRight w:val="0"/>
      <w:marTop w:val="0"/>
      <w:marBottom w:val="0"/>
      <w:divBdr>
        <w:top w:val="none" w:sz="0" w:space="0" w:color="auto"/>
        <w:left w:val="none" w:sz="0" w:space="0" w:color="auto"/>
        <w:bottom w:val="none" w:sz="0" w:space="0" w:color="auto"/>
        <w:right w:val="none" w:sz="0" w:space="0" w:color="auto"/>
      </w:divBdr>
    </w:div>
    <w:div w:id="448814011">
      <w:bodyDiv w:val="1"/>
      <w:marLeft w:val="0"/>
      <w:marRight w:val="0"/>
      <w:marTop w:val="0"/>
      <w:marBottom w:val="0"/>
      <w:divBdr>
        <w:top w:val="none" w:sz="0" w:space="0" w:color="auto"/>
        <w:left w:val="none" w:sz="0" w:space="0" w:color="auto"/>
        <w:bottom w:val="none" w:sz="0" w:space="0" w:color="auto"/>
        <w:right w:val="none" w:sz="0" w:space="0" w:color="auto"/>
      </w:divBdr>
    </w:div>
    <w:div w:id="566499064">
      <w:bodyDiv w:val="1"/>
      <w:marLeft w:val="0"/>
      <w:marRight w:val="0"/>
      <w:marTop w:val="0"/>
      <w:marBottom w:val="0"/>
      <w:divBdr>
        <w:top w:val="none" w:sz="0" w:space="0" w:color="auto"/>
        <w:left w:val="none" w:sz="0" w:space="0" w:color="auto"/>
        <w:bottom w:val="none" w:sz="0" w:space="0" w:color="auto"/>
        <w:right w:val="none" w:sz="0" w:space="0" w:color="auto"/>
      </w:divBdr>
    </w:div>
    <w:div w:id="1155334708">
      <w:bodyDiv w:val="1"/>
      <w:marLeft w:val="0"/>
      <w:marRight w:val="0"/>
      <w:marTop w:val="0"/>
      <w:marBottom w:val="0"/>
      <w:divBdr>
        <w:top w:val="none" w:sz="0" w:space="0" w:color="auto"/>
        <w:left w:val="none" w:sz="0" w:space="0" w:color="auto"/>
        <w:bottom w:val="none" w:sz="0" w:space="0" w:color="auto"/>
        <w:right w:val="none" w:sz="0" w:space="0" w:color="auto"/>
      </w:divBdr>
    </w:div>
    <w:div w:id="1265959565">
      <w:bodyDiv w:val="1"/>
      <w:marLeft w:val="0"/>
      <w:marRight w:val="0"/>
      <w:marTop w:val="0"/>
      <w:marBottom w:val="0"/>
      <w:divBdr>
        <w:top w:val="none" w:sz="0" w:space="0" w:color="auto"/>
        <w:left w:val="none" w:sz="0" w:space="0" w:color="auto"/>
        <w:bottom w:val="none" w:sz="0" w:space="0" w:color="auto"/>
        <w:right w:val="none" w:sz="0" w:space="0" w:color="auto"/>
      </w:divBdr>
    </w:div>
    <w:div w:id="1394278641">
      <w:bodyDiv w:val="1"/>
      <w:marLeft w:val="0"/>
      <w:marRight w:val="0"/>
      <w:marTop w:val="0"/>
      <w:marBottom w:val="0"/>
      <w:divBdr>
        <w:top w:val="none" w:sz="0" w:space="0" w:color="auto"/>
        <w:left w:val="none" w:sz="0" w:space="0" w:color="auto"/>
        <w:bottom w:val="none" w:sz="0" w:space="0" w:color="auto"/>
        <w:right w:val="none" w:sz="0" w:space="0" w:color="auto"/>
      </w:divBdr>
    </w:div>
    <w:div w:id="1646592309">
      <w:bodyDiv w:val="1"/>
      <w:marLeft w:val="0"/>
      <w:marRight w:val="0"/>
      <w:marTop w:val="0"/>
      <w:marBottom w:val="0"/>
      <w:divBdr>
        <w:top w:val="none" w:sz="0" w:space="0" w:color="auto"/>
        <w:left w:val="none" w:sz="0" w:space="0" w:color="auto"/>
        <w:bottom w:val="none" w:sz="0" w:space="0" w:color="auto"/>
        <w:right w:val="none" w:sz="0" w:space="0" w:color="auto"/>
      </w:divBdr>
    </w:div>
    <w:div w:id="1751538709">
      <w:bodyDiv w:val="1"/>
      <w:marLeft w:val="0"/>
      <w:marRight w:val="0"/>
      <w:marTop w:val="0"/>
      <w:marBottom w:val="0"/>
      <w:divBdr>
        <w:top w:val="none" w:sz="0" w:space="0" w:color="auto"/>
        <w:left w:val="none" w:sz="0" w:space="0" w:color="auto"/>
        <w:bottom w:val="none" w:sz="0" w:space="0" w:color="auto"/>
        <w:right w:val="none" w:sz="0" w:space="0" w:color="auto"/>
      </w:divBdr>
    </w:div>
    <w:div w:id="1923294396">
      <w:bodyDiv w:val="1"/>
      <w:marLeft w:val="0"/>
      <w:marRight w:val="0"/>
      <w:marTop w:val="0"/>
      <w:marBottom w:val="0"/>
      <w:divBdr>
        <w:top w:val="none" w:sz="0" w:space="0" w:color="auto"/>
        <w:left w:val="none" w:sz="0" w:space="0" w:color="auto"/>
        <w:bottom w:val="none" w:sz="0" w:space="0" w:color="auto"/>
        <w:right w:val="none" w:sz="0" w:space="0" w:color="auto"/>
      </w:divBdr>
    </w:div>
    <w:div w:id="1989895744">
      <w:bodyDiv w:val="1"/>
      <w:marLeft w:val="0"/>
      <w:marRight w:val="0"/>
      <w:marTop w:val="0"/>
      <w:marBottom w:val="0"/>
      <w:divBdr>
        <w:top w:val="none" w:sz="0" w:space="0" w:color="auto"/>
        <w:left w:val="none" w:sz="0" w:space="0" w:color="auto"/>
        <w:bottom w:val="none" w:sz="0" w:space="0" w:color="auto"/>
        <w:right w:val="none" w:sz="0" w:space="0" w:color="auto"/>
      </w:divBdr>
    </w:div>
    <w:div w:id="20187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anarukan" TargetMode="External"/><Relationship Id="rId13" Type="http://schemas.openxmlformats.org/officeDocument/2006/relationships/hyperlink" Target="https://id.wikipedia.org/wiki/Suku_Madura" TargetMode="External"/><Relationship Id="rId3" Type="http://schemas.openxmlformats.org/officeDocument/2006/relationships/settings" Target="settings.xml"/><Relationship Id="rId7" Type="http://schemas.openxmlformats.org/officeDocument/2006/relationships/hyperlink" Target="https://id.wikipedia.org/wiki/Pasir_Putih,_Bungatan,_Situbondo" TargetMode="External"/><Relationship Id="rId12" Type="http://schemas.openxmlformats.org/officeDocument/2006/relationships/hyperlink" Target="https://id.wikipedia.org/wiki/Belan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Daend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wikipedia.org/wiki/Jawa" TargetMode="External"/><Relationship Id="rId4" Type="http://schemas.openxmlformats.org/officeDocument/2006/relationships/webSettings" Target="webSettings.xml"/><Relationship Id="rId9" Type="http://schemas.openxmlformats.org/officeDocument/2006/relationships/hyperlink" Target="https://id.wikipedia.org/wiki/Jalan_Raya_Pos" TargetMode="External"/><Relationship Id="rId14" Type="http://schemas.openxmlformats.org/officeDocument/2006/relationships/hyperlink" Target="https://id.wikipedia.org/wiki/Jawa_Timur"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19</Pages>
  <Words>5975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supriadi</dc:creator>
  <cp:keywords/>
  <dc:description/>
  <cp:lastModifiedBy>Afri Prayudi</cp:lastModifiedBy>
  <cp:revision>146</cp:revision>
  <dcterms:created xsi:type="dcterms:W3CDTF">2023-12-11T14:40:00Z</dcterms:created>
  <dcterms:modified xsi:type="dcterms:W3CDTF">2024-08-25T11:12:00Z</dcterms:modified>
</cp:coreProperties>
</file>