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892FF" w14:textId="77777777" w:rsidR="00010E45" w:rsidRDefault="00010E45" w:rsidP="00010E45">
      <w:pPr>
        <w:jc w:val="center"/>
        <w:rPr>
          <w:rFonts w:ascii="Times New Roman" w:hAnsi="Times New Roman" w:cs="Times New Roman"/>
        </w:rPr>
      </w:pPr>
      <w:r>
        <w:rPr>
          <w:rFonts w:ascii="Times New Roman" w:hAnsi="Times New Roman" w:cs="Times New Roman"/>
        </w:rPr>
        <w:t>PROSES HUKUM TINDAK PIDANA DESERSI MENURUT UNDANG-UNDANG NOMOR 31 TAHUN 1997 TENTANG PERADILAN MILITER</w:t>
      </w:r>
    </w:p>
    <w:p w14:paraId="364C16A8" w14:textId="77777777" w:rsidR="00010E45" w:rsidRPr="00930359" w:rsidRDefault="00010E45" w:rsidP="00010E45">
      <w:pPr>
        <w:jc w:val="center"/>
        <w:rPr>
          <w:b/>
          <w:i/>
        </w:rPr>
      </w:pPr>
      <w:r w:rsidRPr="00930359">
        <w:rPr>
          <w:b/>
          <w:i/>
        </w:rPr>
        <w:t>Legal Process for the Crime of Desertion According to Law Number 31 of 1997 Concerning Military Justice</w:t>
      </w:r>
    </w:p>
    <w:p w14:paraId="200DF297" w14:textId="77777777" w:rsidR="00010E45" w:rsidRPr="00E4399A" w:rsidRDefault="00010E45" w:rsidP="00010E45">
      <w:pPr>
        <w:spacing w:line="240" w:lineRule="auto"/>
        <w:jc w:val="center"/>
        <w:rPr>
          <w:rFonts w:ascii="Times New Roman" w:hAnsi="Times New Roman" w:cs="Times New Roman"/>
          <w:b/>
          <w:vertAlign w:val="superscript"/>
        </w:rPr>
      </w:pPr>
      <w:r w:rsidRPr="00E4399A">
        <w:rPr>
          <w:rFonts w:ascii="Times New Roman" w:hAnsi="Times New Roman" w:cs="Times New Roman"/>
          <w:b/>
        </w:rPr>
        <w:t>Siti Ma’rifatillah</w:t>
      </w:r>
      <w:r w:rsidRPr="00E4399A">
        <w:rPr>
          <w:rFonts w:ascii="Times New Roman" w:hAnsi="Times New Roman" w:cs="Times New Roman"/>
          <w:b/>
          <w:vertAlign w:val="superscript"/>
        </w:rPr>
        <w:t>1)</w:t>
      </w:r>
      <w:r w:rsidRPr="00E4399A">
        <w:rPr>
          <w:rFonts w:ascii="Times New Roman" w:hAnsi="Times New Roman" w:cs="Times New Roman"/>
          <w:b/>
        </w:rPr>
        <w:t>, Muhammad Yusuf</w:t>
      </w:r>
      <w:r w:rsidRPr="00E4399A">
        <w:rPr>
          <w:rFonts w:ascii="Times New Roman" w:hAnsi="Times New Roman" w:cs="Times New Roman"/>
          <w:b/>
          <w:vertAlign w:val="superscript"/>
        </w:rPr>
        <w:t xml:space="preserve"> 2)</w:t>
      </w:r>
      <w:r w:rsidRPr="00E4399A">
        <w:rPr>
          <w:rFonts w:ascii="Times New Roman" w:hAnsi="Times New Roman" w:cs="Times New Roman"/>
          <w:b/>
        </w:rPr>
        <w:t xml:space="preserve">, </w:t>
      </w:r>
      <w:proofErr w:type="spellStart"/>
      <w:r w:rsidRPr="00E4399A">
        <w:rPr>
          <w:rFonts w:ascii="Times New Roman" w:hAnsi="Times New Roman" w:cs="Times New Roman"/>
          <w:b/>
        </w:rPr>
        <w:t>Irwan</w:t>
      </w:r>
      <w:proofErr w:type="spellEnd"/>
      <w:r w:rsidRPr="00E4399A">
        <w:rPr>
          <w:rFonts w:ascii="Times New Roman" w:hAnsi="Times New Roman" w:cs="Times New Roman"/>
          <w:b/>
        </w:rPr>
        <w:t xml:space="preserve"> Yulianto</w:t>
      </w:r>
      <w:r w:rsidRPr="00E4399A">
        <w:rPr>
          <w:rFonts w:ascii="Times New Roman" w:hAnsi="Times New Roman" w:cs="Times New Roman"/>
          <w:b/>
          <w:vertAlign w:val="superscript"/>
        </w:rPr>
        <w:t>3)</w:t>
      </w:r>
    </w:p>
    <w:p w14:paraId="5220503D" w14:textId="77777777" w:rsidR="00010E45" w:rsidRPr="00163149" w:rsidRDefault="003D367D" w:rsidP="00010E45">
      <w:pPr>
        <w:spacing w:line="240" w:lineRule="auto"/>
        <w:jc w:val="center"/>
        <w:rPr>
          <w:rFonts w:ascii="Times New Roman" w:hAnsi="Times New Roman" w:cs="Times New Roman"/>
        </w:rPr>
      </w:pPr>
      <w:hyperlink r:id="rId7" w:history="1">
        <w:r w:rsidR="00010E45" w:rsidRPr="00163149">
          <w:rPr>
            <w:rStyle w:val="Hyperlink"/>
            <w:rFonts w:ascii="Times New Roman" w:hAnsi="Times New Roman" w:cs="Times New Roman"/>
          </w:rPr>
          <w:t>fhafabauwel@gmail.com</w:t>
        </w:r>
      </w:hyperlink>
    </w:p>
    <w:p w14:paraId="3CB315A4" w14:textId="77777777" w:rsidR="00010E45" w:rsidRPr="00163149" w:rsidRDefault="00010E45" w:rsidP="00010E45">
      <w:pPr>
        <w:spacing w:line="240" w:lineRule="auto"/>
        <w:jc w:val="center"/>
        <w:rPr>
          <w:rFonts w:ascii="Times New Roman" w:hAnsi="Times New Roman" w:cs="Times New Roman"/>
        </w:rPr>
      </w:pPr>
      <w:r>
        <w:rPr>
          <w:rFonts w:ascii="Times New Roman" w:hAnsi="Times New Roman" w:cs="Times New Roman"/>
          <w:vertAlign w:val="superscript"/>
        </w:rPr>
        <w:t>1</w:t>
      </w:r>
      <w:r w:rsidRPr="00163149">
        <w:rPr>
          <w:rFonts w:ascii="Times New Roman" w:hAnsi="Times New Roman" w:cs="Times New Roman"/>
        </w:rPr>
        <w:t xml:space="preserve">Ilmu </w:t>
      </w:r>
      <w:proofErr w:type="spellStart"/>
      <w:proofErr w:type="gramStart"/>
      <w:r w:rsidRPr="00163149">
        <w:rPr>
          <w:rFonts w:ascii="Times New Roman" w:hAnsi="Times New Roman" w:cs="Times New Roman"/>
        </w:rPr>
        <w:t>Hukum,</w:t>
      </w:r>
      <w:r>
        <w:rPr>
          <w:rFonts w:ascii="Times New Roman" w:hAnsi="Times New Roman" w:cs="Times New Roman"/>
        </w:rPr>
        <w:t>Fakultas</w:t>
      </w:r>
      <w:proofErr w:type="spellEnd"/>
      <w:proofErr w:type="gramEnd"/>
      <w:r w:rsidRPr="00163149">
        <w:rPr>
          <w:rFonts w:ascii="Times New Roman" w:hAnsi="Times New Roman" w:cs="Times New Roman"/>
        </w:rPr>
        <w:t xml:space="preserve"> </w:t>
      </w:r>
      <w:proofErr w:type="spellStart"/>
      <w:r w:rsidRPr="00163149">
        <w:rPr>
          <w:rFonts w:ascii="Times New Roman" w:hAnsi="Times New Roman" w:cs="Times New Roman"/>
        </w:rPr>
        <w:t>Hukum</w:t>
      </w:r>
      <w:proofErr w:type="spellEnd"/>
      <w:r w:rsidRPr="00163149">
        <w:rPr>
          <w:rFonts w:ascii="Times New Roman" w:hAnsi="Times New Roman" w:cs="Times New Roman"/>
        </w:rPr>
        <w:t xml:space="preserve">, </w:t>
      </w:r>
      <w:proofErr w:type="spellStart"/>
      <w:r w:rsidRPr="00163149">
        <w:rPr>
          <w:rFonts w:ascii="Times New Roman" w:hAnsi="Times New Roman" w:cs="Times New Roman"/>
        </w:rPr>
        <w:t>Universitas</w:t>
      </w:r>
      <w:proofErr w:type="spellEnd"/>
      <w:r w:rsidRPr="00163149">
        <w:rPr>
          <w:rFonts w:ascii="Times New Roman" w:hAnsi="Times New Roman" w:cs="Times New Roman"/>
        </w:rPr>
        <w:t xml:space="preserve"> </w:t>
      </w:r>
      <w:proofErr w:type="spellStart"/>
      <w:r w:rsidRPr="00163149">
        <w:rPr>
          <w:rFonts w:ascii="Times New Roman" w:hAnsi="Times New Roman" w:cs="Times New Roman"/>
        </w:rPr>
        <w:t>Abdurachman</w:t>
      </w:r>
      <w:proofErr w:type="spellEnd"/>
      <w:r w:rsidRPr="00163149">
        <w:rPr>
          <w:rFonts w:ascii="Times New Roman" w:hAnsi="Times New Roman" w:cs="Times New Roman"/>
        </w:rPr>
        <w:t xml:space="preserve"> Saleh</w:t>
      </w:r>
    </w:p>
    <w:p w14:paraId="3D521A7B" w14:textId="77777777" w:rsidR="00010E45" w:rsidRPr="00163149" w:rsidRDefault="00010E45" w:rsidP="00010E45">
      <w:pPr>
        <w:spacing w:line="240" w:lineRule="auto"/>
        <w:jc w:val="center"/>
        <w:rPr>
          <w:rFonts w:ascii="Times New Roman" w:hAnsi="Times New Roman" w:cs="Times New Roman"/>
        </w:rPr>
      </w:pPr>
      <w:r>
        <w:rPr>
          <w:rFonts w:ascii="Times New Roman" w:hAnsi="Times New Roman" w:cs="Times New Roman"/>
          <w:vertAlign w:val="superscript"/>
        </w:rPr>
        <w:t>2</w:t>
      </w:r>
      <w:r w:rsidRPr="00163149">
        <w:rPr>
          <w:rFonts w:ascii="Times New Roman" w:hAnsi="Times New Roman" w:cs="Times New Roman"/>
        </w:rPr>
        <w:t xml:space="preserve">Ilmu </w:t>
      </w:r>
      <w:proofErr w:type="spellStart"/>
      <w:proofErr w:type="gramStart"/>
      <w:r w:rsidRPr="00163149">
        <w:rPr>
          <w:rFonts w:ascii="Times New Roman" w:hAnsi="Times New Roman" w:cs="Times New Roman"/>
        </w:rPr>
        <w:t>Hukum,</w:t>
      </w:r>
      <w:r>
        <w:rPr>
          <w:rFonts w:ascii="Times New Roman" w:hAnsi="Times New Roman" w:cs="Times New Roman"/>
        </w:rPr>
        <w:t>Fakultas</w:t>
      </w:r>
      <w:proofErr w:type="spellEnd"/>
      <w:proofErr w:type="gramEnd"/>
      <w:r w:rsidRPr="00163149">
        <w:rPr>
          <w:rFonts w:ascii="Times New Roman" w:hAnsi="Times New Roman" w:cs="Times New Roman"/>
        </w:rPr>
        <w:t xml:space="preserve"> </w:t>
      </w:r>
      <w:proofErr w:type="spellStart"/>
      <w:r w:rsidRPr="00163149">
        <w:rPr>
          <w:rFonts w:ascii="Times New Roman" w:hAnsi="Times New Roman" w:cs="Times New Roman"/>
        </w:rPr>
        <w:t>Hukum</w:t>
      </w:r>
      <w:proofErr w:type="spellEnd"/>
      <w:r w:rsidRPr="00163149">
        <w:rPr>
          <w:rFonts w:ascii="Times New Roman" w:hAnsi="Times New Roman" w:cs="Times New Roman"/>
        </w:rPr>
        <w:t xml:space="preserve">, </w:t>
      </w:r>
      <w:proofErr w:type="spellStart"/>
      <w:r w:rsidRPr="00163149">
        <w:rPr>
          <w:rFonts w:ascii="Times New Roman" w:hAnsi="Times New Roman" w:cs="Times New Roman"/>
        </w:rPr>
        <w:t>Universitas</w:t>
      </w:r>
      <w:proofErr w:type="spellEnd"/>
      <w:r w:rsidRPr="00163149">
        <w:rPr>
          <w:rFonts w:ascii="Times New Roman" w:hAnsi="Times New Roman" w:cs="Times New Roman"/>
        </w:rPr>
        <w:t xml:space="preserve"> </w:t>
      </w:r>
      <w:proofErr w:type="spellStart"/>
      <w:r w:rsidRPr="00163149">
        <w:rPr>
          <w:rFonts w:ascii="Times New Roman" w:hAnsi="Times New Roman" w:cs="Times New Roman"/>
        </w:rPr>
        <w:t>Abdurachman</w:t>
      </w:r>
      <w:proofErr w:type="spellEnd"/>
      <w:r w:rsidRPr="00163149">
        <w:rPr>
          <w:rFonts w:ascii="Times New Roman" w:hAnsi="Times New Roman" w:cs="Times New Roman"/>
        </w:rPr>
        <w:t xml:space="preserve"> Saleh</w:t>
      </w:r>
    </w:p>
    <w:p w14:paraId="11CEBBBA" w14:textId="77777777" w:rsidR="00010E45" w:rsidRPr="00163149" w:rsidRDefault="00010E45" w:rsidP="00010E45">
      <w:pPr>
        <w:spacing w:line="240" w:lineRule="auto"/>
        <w:jc w:val="center"/>
        <w:rPr>
          <w:rFonts w:ascii="Times New Roman" w:hAnsi="Times New Roman" w:cs="Times New Roman"/>
        </w:rPr>
      </w:pPr>
      <w:r>
        <w:rPr>
          <w:rFonts w:ascii="Times New Roman" w:hAnsi="Times New Roman" w:cs="Times New Roman"/>
          <w:vertAlign w:val="superscript"/>
        </w:rPr>
        <w:t>3</w:t>
      </w:r>
      <w:r w:rsidRPr="00163149">
        <w:rPr>
          <w:rFonts w:ascii="Times New Roman" w:hAnsi="Times New Roman" w:cs="Times New Roman"/>
        </w:rPr>
        <w:t xml:space="preserve">Ilmu </w:t>
      </w:r>
      <w:proofErr w:type="spellStart"/>
      <w:proofErr w:type="gramStart"/>
      <w:r w:rsidRPr="00163149">
        <w:rPr>
          <w:rFonts w:ascii="Times New Roman" w:hAnsi="Times New Roman" w:cs="Times New Roman"/>
        </w:rPr>
        <w:t>Hukum,</w:t>
      </w:r>
      <w:r>
        <w:rPr>
          <w:rFonts w:ascii="Times New Roman" w:hAnsi="Times New Roman" w:cs="Times New Roman"/>
        </w:rPr>
        <w:t>Fakultas</w:t>
      </w:r>
      <w:proofErr w:type="spellEnd"/>
      <w:proofErr w:type="gramEnd"/>
      <w:r w:rsidRPr="00163149">
        <w:rPr>
          <w:rFonts w:ascii="Times New Roman" w:hAnsi="Times New Roman" w:cs="Times New Roman"/>
        </w:rPr>
        <w:t xml:space="preserve"> </w:t>
      </w:r>
      <w:proofErr w:type="spellStart"/>
      <w:r w:rsidRPr="00163149">
        <w:rPr>
          <w:rFonts w:ascii="Times New Roman" w:hAnsi="Times New Roman" w:cs="Times New Roman"/>
        </w:rPr>
        <w:t>Hukum</w:t>
      </w:r>
      <w:proofErr w:type="spellEnd"/>
      <w:r w:rsidRPr="00163149">
        <w:rPr>
          <w:rFonts w:ascii="Times New Roman" w:hAnsi="Times New Roman" w:cs="Times New Roman"/>
        </w:rPr>
        <w:t xml:space="preserve">, </w:t>
      </w:r>
      <w:proofErr w:type="spellStart"/>
      <w:r w:rsidRPr="00163149">
        <w:rPr>
          <w:rFonts w:ascii="Times New Roman" w:hAnsi="Times New Roman" w:cs="Times New Roman"/>
        </w:rPr>
        <w:t>Universitas</w:t>
      </w:r>
      <w:proofErr w:type="spellEnd"/>
      <w:r w:rsidRPr="00163149">
        <w:rPr>
          <w:rFonts w:ascii="Times New Roman" w:hAnsi="Times New Roman" w:cs="Times New Roman"/>
        </w:rPr>
        <w:t xml:space="preserve"> </w:t>
      </w:r>
      <w:proofErr w:type="spellStart"/>
      <w:r w:rsidRPr="00163149">
        <w:rPr>
          <w:rFonts w:ascii="Times New Roman" w:hAnsi="Times New Roman" w:cs="Times New Roman"/>
        </w:rPr>
        <w:t>Abdurachman</w:t>
      </w:r>
      <w:proofErr w:type="spellEnd"/>
      <w:r w:rsidRPr="00163149">
        <w:rPr>
          <w:rFonts w:ascii="Times New Roman" w:hAnsi="Times New Roman" w:cs="Times New Roman"/>
        </w:rPr>
        <w:t xml:space="preserve"> Saleh</w:t>
      </w:r>
    </w:p>
    <w:p w14:paraId="43047648" w14:textId="77777777" w:rsidR="00010E45" w:rsidRDefault="00010E45" w:rsidP="00010E45">
      <w:pPr>
        <w:spacing w:line="240" w:lineRule="auto"/>
        <w:jc w:val="center"/>
        <w:rPr>
          <w:rFonts w:ascii="Times New Roman" w:hAnsi="Times New Roman" w:cs="Times New Roman"/>
          <w:b/>
        </w:rPr>
      </w:pPr>
    </w:p>
    <w:p w14:paraId="1D3A8C56" w14:textId="77777777" w:rsidR="00010E45" w:rsidRDefault="00010E45" w:rsidP="00010E45">
      <w:pPr>
        <w:spacing w:line="240" w:lineRule="auto"/>
        <w:jc w:val="center"/>
        <w:rPr>
          <w:rFonts w:ascii="Times New Roman" w:hAnsi="Times New Roman" w:cs="Times New Roman"/>
          <w:b/>
        </w:rPr>
      </w:pPr>
      <w:r>
        <w:rPr>
          <w:rFonts w:ascii="Times New Roman" w:hAnsi="Times New Roman" w:cs="Times New Roman"/>
          <w:b/>
        </w:rPr>
        <w:t>ABSTRAK</w:t>
      </w:r>
    </w:p>
    <w:p w14:paraId="6A269376" w14:textId="77777777" w:rsidR="00010E45" w:rsidRPr="00E4289D" w:rsidRDefault="00010E45" w:rsidP="00930447">
      <w:pPr>
        <w:spacing w:after="0" w:line="240" w:lineRule="auto"/>
        <w:jc w:val="both"/>
        <w:rPr>
          <w:rFonts w:ascii="Times New Roman" w:hAnsi="Times New Roman" w:cs="Times New Roman"/>
        </w:rPr>
      </w:pPr>
      <w:proofErr w:type="spellStart"/>
      <w:r w:rsidRPr="00E4289D">
        <w:rPr>
          <w:rFonts w:ascii="Times New Roman" w:hAnsi="Times New Roman" w:cs="Times New Roman"/>
        </w:rPr>
        <w:t>Tindak</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pidana</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desersi</w:t>
      </w:r>
      <w:proofErr w:type="spellEnd"/>
      <w:r w:rsidRPr="00E4289D">
        <w:rPr>
          <w:rFonts w:ascii="Times New Roman" w:hAnsi="Times New Roman" w:cs="Times New Roman"/>
        </w:rPr>
        <w:t xml:space="preserve"> oleh </w:t>
      </w:r>
      <w:proofErr w:type="spellStart"/>
      <w:r w:rsidRPr="00E4289D">
        <w:rPr>
          <w:rFonts w:ascii="Times New Roman" w:hAnsi="Times New Roman" w:cs="Times New Roman"/>
        </w:rPr>
        <w:t>anggota</w:t>
      </w:r>
      <w:proofErr w:type="spellEnd"/>
      <w:r w:rsidRPr="00E4289D">
        <w:rPr>
          <w:rFonts w:ascii="Times New Roman" w:hAnsi="Times New Roman" w:cs="Times New Roman"/>
        </w:rPr>
        <w:t xml:space="preserve"> TNI </w:t>
      </w:r>
      <w:proofErr w:type="spellStart"/>
      <w:r w:rsidRPr="00E4289D">
        <w:rPr>
          <w:rFonts w:ascii="Times New Roman" w:hAnsi="Times New Roman" w:cs="Times New Roman"/>
        </w:rPr>
        <w:t>merupakan</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pelanggaran</w:t>
      </w:r>
      <w:proofErr w:type="spellEnd"/>
      <w:r w:rsidRPr="00E4289D">
        <w:rPr>
          <w:rFonts w:ascii="Times New Roman" w:hAnsi="Times New Roman" w:cs="Times New Roman"/>
        </w:rPr>
        <w:t xml:space="preserve"> yang </w:t>
      </w:r>
      <w:proofErr w:type="spellStart"/>
      <w:r w:rsidRPr="00E4289D">
        <w:rPr>
          <w:rFonts w:ascii="Times New Roman" w:hAnsi="Times New Roman" w:cs="Times New Roman"/>
        </w:rPr>
        <w:t>serius</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desersi</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sendiri</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sebagai</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tindakan</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anggota</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militer</w:t>
      </w:r>
      <w:proofErr w:type="spellEnd"/>
      <w:r w:rsidRPr="00E4289D">
        <w:rPr>
          <w:rFonts w:ascii="Times New Roman" w:hAnsi="Times New Roman" w:cs="Times New Roman"/>
        </w:rPr>
        <w:t xml:space="preserve"> yang </w:t>
      </w:r>
      <w:proofErr w:type="spellStart"/>
      <w:r w:rsidRPr="00E4289D">
        <w:rPr>
          <w:rFonts w:ascii="Times New Roman" w:hAnsi="Times New Roman" w:cs="Times New Roman"/>
        </w:rPr>
        <w:t>tidak</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kembali</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ke</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markasnya</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setelah</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cuti</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atau</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bertugas</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dilapangan</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Tindakan</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ini</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dapat</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dipicu</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dengan</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kondisi</w:t>
      </w:r>
      <w:proofErr w:type="spellEnd"/>
      <w:r w:rsidRPr="00E4289D">
        <w:rPr>
          <w:rFonts w:ascii="Times New Roman" w:hAnsi="Times New Roman" w:cs="Times New Roman"/>
        </w:rPr>
        <w:t xml:space="preserve"> yang </w:t>
      </w:r>
      <w:proofErr w:type="spellStart"/>
      <w:r w:rsidRPr="00E4289D">
        <w:rPr>
          <w:rFonts w:ascii="Times New Roman" w:hAnsi="Times New Roman" w:cs="Times New Roman"/>
        </w:rPr>
        <w:t>melatar</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belakangi</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diantaranya</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Tuntutan</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keluarga</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tuntutan</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karir</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faktor</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kesehatan</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faktor</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ketidaksukaan</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terhadap</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tugas</w:t>
      </w:r>
      <w:proofErr w:type="spellEnd"/>
      <w:r w:rsidRPr="00E4289D">
        <w:rPr>
          <w:rFonts w:ascii="Times New Roman" w:hAnsi="Times New Roman" w:cs="Times New Roman"/>
        </w:rPr>
        <w:t xml:space="preserve"> dan </w:t>
      </w:r>
      <w:proofErr w:type="spellStart"/>
      <w:r w:rsidRPr="00E4289D">
        <w:rPr>
          <w:rFonts w:ascii="Times New Roman" w:hAnsi="Times New Roman" w:cs="Times New Roman"/>
        </w:rPr>
        <w:t>atasan</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faktor</w:t>
      </w:r>
      <w:proofErr w:type="spellEnd"/>
      <w:r w:rsidRPr="00E4289D">
        <w:rPr>
          <w:rFonts w:ascii="Times New Roman" w:hAnsi="Times New Roman" w:cs="Times New Roman"/>
        </w:rPr>
        <w:t xml:space="preserve"> moral. </w:t>
      </w:r>
      <w:proofErr w:type="spellStart"/>
      <w:r w:rsidRPr="00E4289D">
        <w:rPr>
          <w:rFonts w:ascii="Times New Roman" w:hAnsi="Times New Roman" w:cs="Times New Roman"/>
        </w:rPr>
        <w:t>Anggota</w:t>
      </w:r>
      <w:proofErr w:type="spellEnd"/>
      <w:r w:rsidRPr="00E4289D">
        <w:rPr>
          <w:rFonts w:ascii="Times New Roman" w:hAnsi="Times New Roman" w:cs="Times New Roman"/>
        </w:rPr>
        <w:t xml:space="preserve"> TNI </w:t>
      </w:r>
      <w:proofErr w:type="spellStart"/>
      <w:r w:rsidRPr="00E4289D">
        <w:rPr>
          <w:rFonts w:ascii="Times New Roman" w:hAnsi="Times New Roman" w:cs="Times New Roman"/>
        </w:rPr>
        <w:t>hendaknya</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selalu</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mematuhi</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segala</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aturan</w:t>
      </w:r>
      <w:proofErr w:type="spellEnd"/>
      <w:r w:rsidRPr="00E4289D">
        <w:rPr>
          <w:rFonts w:ascii="Times New Roman" w:hAnsi="Times New Roman" w:cs="Times New Roman"/>
        </w:rPr>
        <w:t xml:space="preserve">, tata </w:t>
      </w:r>
      <w:proofErr w:type="spellStart"/>
      <w:r w:rsidRPr="00E4289D">
        <w:rPr>
          <w:rFonts w:ascii="Times New Roman" w:hAnsi="Times New Roman" w:cs="Times New Roman"/>
        </w:rPr>
        <w:t>tertib</w:t>
      </w:r>
      <w:proofErr w:type="spellEnd"/>
      <w:r w:rsidRPr="00E4289D">
        <w:rPr>
          <w:rFonts w:ascii="Times New Roman" w:hAnsi="Times New Roman" w:cs="Times New Roman"/>
        </w:rPr>
        <w:t xml:space="preserve"> dan </w:t>
      </w:r>
      <w:proofErr w:type="spellStart"/>
      <w:r w:rsidRPr="00E4289D">
        <w:rPr>
          <w:rFonts w:ascii="Times New Roman" w:hAnsi="Times New Roman" w:cs="Times New Roman"/>
        </w:rPr>
        <w:t>disiplin</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militer</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serta</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selalu</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berkoordinasi</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dengan</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atasan</w:t>
      </w:r>
      <w:proofErr w:type="spellEnd"/>
      <w:r w:rsidRPr="00E4289D">
        <w:rPr>
          <w:rFonts w:ascii="Times New Roman" w:hAnsi="Times New Roman" w:cs="Times New Roman"/>
        </w:rPr>
        <w:t xml:space="preserve">. Proses </w:t>
      </w:r>
      <w:proofErr w:type="spellStart"/>
      <w:r w:rsidRPr="00E4289D">
        <w:rPr>
          <w:rFonts w:ascii="Times New Roman" w:hAnsi="Times New Roman" w:cs="Times New Roman"/>
        </w:rPr>
        <w:t>hukum</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tindak</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pidana</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desersi</w:t>
      </w:r>
      <w:proofErr w:type="spellEnd"/>
      <w:r w:rsidRPr="00E4289D">
        <w:rPr>
          <w:rFonts w:ascii="Times New Roman" w:hAnsi="Times New Roman" w:cs="Times New Roman"/>
        </w:rPr>
        <w:t xml:space="preserve"> yang </w:t>
      </w:r>
      <w:proofErr w:type="spellStart"/>
      <w:r w:rsidRPr="00E4289D">
        <w:rPr>
          <w:rFonts w:ascii="Times New Roman" w:hAnsi="Times New Roman" w:cs="Times New Roman"/>
        </w:rPr>
        <w:t>diatur</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dalam</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Undang-Undang</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Nomor</w:t>
      </w:r>
      <w:proofErr w:type="spellEnd"/>
      <w:r w:rsidRPr="00E4289D">
        <w:rPr>
          <w:rFonts w:ascii="Times New Roman" w:hAnsi="Times New Roman" w:cs="Times New Roman"/>
        </w:rPr>
        <w:t xml:space="preserve"> 31 </w:t>
      </w:r>
      <w:proofErr w:type="spellStart"/>
      <w:r w:rsidRPr="00E4289D">
        <w:rPr>
          <w:rFonts w:ascii="Times New Roman" w:hAnsi="Times New Roman" w:cs="Times New Roman"/>
        </w:rPr>
        <w:t>Tahun</w:t>
      </w:r>
      <w:proofErr w:type="spellEnd"/>
      <w:r w:rsidRPr="00E4289D">
        <w:rPr>
          <w:rFonts w:ascii="Times New Roman" w:hAnsi="Times New Roman" w:cs="Times New Roman"/>
        </w:rPr>
        <w:t xml:space="preserve"> 1997 </w:t>
      </w:r>
      <w:proofErr w:type="spellStart"/>
      <w:r w:rsidRPr="00E4289D">
        <w:rPr>
          <w:rFonts w:ascii="Times New Roman" w:hAnsi="Times New Roman" w:cs="Times New Roman"/>
        </w:rPr>
        <w:t>tentang</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Peradilan</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Militer</w:t>
      </w:r>
      <w:proofErr w:type="spellEnd"/>
      <w:r w:rsidRPr="00E4289D">
        <w:rPr>
          <w:rFonts w:ascii="Times New Roman" w:hAnsi="Times New Roman" w:cs="Times New Roman"/>
        </w:rPr>
        <w:t xml:space="preserve"> yang </w:t>
      </w:r>
      <w:proofErr w:type="spellStart"/>
      <w:r w:rsidRPr="00E4289D">
        <w:rPr>
          <w:rFonts w:ascii="Times New Roman" w:hAnsi="Times New Roman" w:cs="Times New Roman"/>
        </w:rPr>
        <w:t>didalamnya</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mengatur</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ketentuan</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mengenai</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peradilan</w:t>
      </w:r>
      <w:proofErr w:type="spellEnd"/>
      <w:r w:rsidRPr="00E4289D">
        <w:rPr>
          <w:rFonts w:ascii="Times New Roman" w:hAnsi="Times New Roman" w:cs="Times New Roman"/>
        </w:rPr>
        <w:t xml:space="preserve"> yang </w:t>
      </w:r>
      <w:proofErr w:type="spellStart"/>
      <w:r w:rsidRPr="00E4289D">
        <w:rPr>
          <w:rFonts w:ascii="Times New Roman" w:hAnsi="Times New Roman" w:cs="Times New Roman"/>
        </w:rPr>
        <w:t>berwenang</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mengadili</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yurisdiksi</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peradilan</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terhadap</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prajurit</w:t>
      </w:r>
      <w:proofErr w:type="spellEnd"/>
      <w:r w:rsidRPr="00E4289D">
        <w:rPr>
          <w:rFonts w:ascii="Times New Roman" w:hAnsi="Times New Roman" w:cs="Times New Roman"/>
        </w:rPr>
        <w:t xml:space="preserve"> TNI yang </w:t>
      </w:r>
      <w:proofErr w:type="spellStart"/>
      <w:r w:rsidRPr="00E4289D">
        <w:rPr>
          <w:rFonts w:ascii="Times New Roman" w:hAnsi="Times New Roman" w:cs="Times New Roman"/>
        </w:rPr>
        <w:t>melakukan</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tindak</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pidana</w:t>
      </w:r>
      <w:proofErr w:type="spellEnd"/>
      <w:r w:rsidRPr="00E4289D">
        <w:rPr>
          <w:rFonts w:ascii="Times New Roman" w:hAnsi="Times New Roman" w:cs="Times New Roman"/>
        </w:rPr>
        <w:t xml:space="preserve">. Proses </w:t>
      </w:r>
      <w:proofErr w:type="spellStart"/>
      <w:r w:rsidRPr="00E4289D">
        <w:rPr>
          <w:rFonts w:ascii="Times New Roman" w:hAnsi="Times New Roman" w:cs="Times New Roman"/>
        </w:rPr>
        <w:t>penyelesaian</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perkara</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pidana</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militer</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memiliki</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tahapan</w:t>
      </w:r>
      <w:proofErr w:type="spellEnd"/>
      <w:r w:rsidRPr="00E4289D">
        <w:rPr>
          <w:rFonts w:ascii="Times New Roman" w:hAnsi="Times New Roman" w:cs="Times New Roman"/>
        </w:rPr>
        <w:t xml:space="preserve"> yang </w:t>
      </w:r>
      <w:proofErr w:type="spellStart"/>
      <w:r w:rsidRPr="00E4289D">
        <w:rPr>
          <w:rFonts w:ascii="Times New Roman" w:hAnsi="Times New Roman" w:cs="Times New Roman"/>
        </w:rPr>
        <w:t>terdiri</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dari</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tahap</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penyidikan</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tahap</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penyerahan</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perkara</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tahap</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pemeriksaan</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dalam</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persidangan</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pengadilan</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militer</w:t>
      </w:r>
      <w:proofErr w:type="spellEnd"/>
      <w:r w:rsidRPr="00E4289D">
        <w:rPr>
          <w:rFonts w:ascii="Times New Roman" w:hAnsi="Times New Roman" w:cs="Times New Roman"/>
        </w:rPr>
        <w:t xml:space="preserve"> dan </w:t>
      </w:r>
      <w:proofErr w:type="spellStart"/>
      <w:r w:rsidRPr="00E4289D">
        <w:rPr>
          <w:rFonts w:ascii="Times New Roman" w:hAnsi="Times New Roman" w:cs="Times New Roman"/>
        </w:rPr>
        <w:t>berakhir</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dengan</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tahap</w:t>
      </w:r>
      <w:proofErr w:type="spellEnd"/>
      <w:r w:rsidRPr="00E4289D">
        <w:rPr>
          <w:rFonts w:ascii="Times New Roman" w:hAnsi="Times New Roman" w:cs="Times New Roman"/>
        </w:rPr>
        <w:t xml:space="preserve"> proses </w:t>
      </w:r>
      <w:proofErr w:type="spellStart"/>
      <w:r w:rsidRPr="00E4289D">
        <w:rPr>
          <w:rFonts w:ascii="Times New Roman" w:hAnsi="Times New Roman" w:cs="Times New Roman"/>
        </w:rPr>
        <w:t>pelaksanaan</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putusan</w:t>
      </w:r>
      <w:proofErr w:type="spellEnd"/>
      <w:r w:rsidRPr="00E4289D">
        <w:rPr>
          <w:rFonts w:ascii="Times New Roman" w:hAnsi="Times New Roman" w:cs="Times New Roman"/>
        </w:rPr>
        <w:t xml:space="preserve"> yang </w:t>
      </w:r>
      <w:proofErr w:type="spellStart"/>
      <w:r w:rsidRPr="00E4289D">
        <w:rPr>
          <w:rFonts w:ascii="Times New Roman" w:hAnsi="Times New Roman" w:cs="Times New Roman"/>
        </w:rPr>
        <w:t>dimana</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tahapan-tahapan</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tersebut</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berkaitan</w:t>
      </w:r>
      <w:proofErr w:type="spellEnd"/>
      <w:r w:rsidRPr="00E4289D">
        <w:rPr>
          <w:rFonts w:ascii="Times New Roman" w:hAnsi="Times New Roman" w:cs="Times New Roman"/>
        </w:rPr>
        <w:t xml:space="preserve"> pula </w:t>
      </w:r>
      <w:proofErr w:type="spellStart"/>
      <w:r w:rsidRPr="00E4289D">
        <w:rPr>
          <w:rFonts w:ascii="Times New Roman" w:hAnsi="Times New Roman" w:cs="Times New Roman"/>
        </w:rPr>
        <w:t>dengan</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pembagian</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tugas</w:t>
      </w:r>
      <w:proofErr w:type="spellEnd"/>
      <w:r w:rsidRPr="00E4289D">
        <w:rPr>
          <w:rFonts w:ascii="Times New Roman" w:hAnsi="Times New Roman" w:cs="Times New Roman"/>
        </w:rPr>
        <w:t xml:space="preserve"> dan </w:t>
      </w:r>
      <w:proofErr w:type="spellStart"/>
      <w:r w:rsidRPr="00E4289D">
        <w:rPr>
          <w:rFonts w:ascii="Times New Roman" w:hAnsi="Times New Roman" w:cs="Times New Roman"/>
        </w:rPr>
        <w:t>fungsi</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dari</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satuan</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penegak</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hukum</w:t>
      </w:r>
      <w:proofErr w:type="spellEnd"/>
      <w:r w:rsidRPr="00E4289D">
        <w:rPr>
          <w:rFonts w:ascii="Times New Roman" w:hAnsi="Times New Roman" w:cs="Times New Roman"/>
        </w:rPr>
        <w:t xml:space="preserve"> dan </w:t>
      </w:r>
      <w:proofErr w:type="spellStart"/>
      <w:r w:rsidRPr="00E4289D">
        <w:rPr>
          <w:rFonts w:ascii="Times New Roman" w:hAnsi="Times New Roman" w:cs="Times New Roman"/>
        </w:rPr>
        <w:t>berbagai</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institusi</w:t>
      </w:r>
      <w:proofErr w:type="spellEnd"/>
      <w:r w:rsidRPr="00E4289D">
        <w:rPr>
          <w:rFonts w:ascii="Times New Roman" w:hAnsi="Times New Roman" w:cs="Times New Roman"/>
        </w:rPr>
        <w:t xml:space="preserve"> di </w:t>
      </w:r>
      <w:proofErr w:type="spellStart"/>
      <w:r w:rsidRPr="00E4289D">
        <w:rPr>
          <w:rFonts w:ascii="Times New Roman" w:hAnsi="Times New Roman" w:cs="Times New Roman"/>
        </w:rPr>
        <w:t>lingkungan</w:t>
      </w:r>
      <w:proofErr w:type="spellEnd"/>
      <w:r w:rsidRPr="00E4289D">
        <w:rPr>
          <w:rFonts w:ascii="Times New Roman" w:hAnsi="Times New Roman" w:cs="Times New Roman"/>
        </w:rPr>
        <w:t xml:space="preserve"> TNI.</w:t>
      </w:r>
    </w:p>
    <w:p w14:paraId="521504DE" w14:textId="77777777" w:rsidR="00930447" w:rsidRDefault="00930447" w:rsidP="00930447">
      <w:pPr>
        <w:spacing w:after="0" w:line="240" w:lineRule="auto"/>
        <w:jc w:val="both"/>
        <w:rPr>
          <w:rFonts w:ascii="Times New Roman" w:hAnsi="Times New Roman" w:cs="Times New Roman"/>
        </w:rPr>
      </w:pPr>
    </w:p>
    <w:p w14:paraId="64F3F600" w14:textId="34704508" w:rsidR="00010E45" w:rsidRDefault="00010E45" w:rsidP="00930447">
      <w:pPr>
        <w:spacing w:after="0" w:line="240" w:lineRule="auto"/>
        <w:jc w:val="both"/>
        <w:rPr>
          <w:rFonts w:ascii="Times New Roman" w:hAnsi="Times New Roman" w:cs="Times New Roman"/>
        </w:rPr>
      </w:pPr>
      <w:r w:rsidRPr="00E4289D">
        <w:rPr>
          <w:rFonts w:ascii="Times New Roman" w:hAnsi="Times New Roman" w:cs="Times New Roman"/>
        </w:rPr>
        <w:t xml:space="preserve">Kata </w:t>
      </w:r>
      <w:proofErr w:type="spellStart"/>
      <w:proofErr w:type="gramStart"/>
      <w:r w:rsidRPr="00E4289D">
        <w:rPr>
          <w:rFonts w:ascii="Times New Roman" w:hAnsi="Times New Roman" w:cs="Times New Roman"/>
        </w:rPr>
        <w:t>Kunci</w:t>
      </w:r>
      <w:proofErr w:type="spellEnd"/>
      <w:r w:rsidRPr="00E4289D">
        <w:rPr>
          <w:rFonts w:ascii="Times New Roman" w:hAnsi="Times New Roman" w:cs="Times New Roman"/>
        </w:rPr>
        <w:t xml:space="preserve"> :</w:t>
      </w:r>
      <w:proofErr w:type="gramEnd"/>
      <w:r w:rsidRPr="00E4289D">
        <w:rPr>
          <w:rFonts w:ascii="Times New Roman" w:hAnsi="Times New Roman" w:cs="Times New Roman"/>
        </w:rPr>
        <w:t xml:space="preserve"> </w:t>
      </w:r>
      <w:proofErr w:type="spellStart"/>
      <w:r w:rsidRPr="00E4289D">
        <w:rPr>
          <w:rFonts w:ascii="Times New Roman" w:hAnsi="Times New Roman" w:cs="Times New Roman"/>
        </w:rPr>
        <w:t>Pidana</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Militer</w:t>
      </w:r>
      <w:proofErr w:type="spellEnd"/>
      <w:r w:rsidRPr="00E4289D">
        <w:rPr>
          <w:rFonts w:ascii="Times New Roman" w:hAnsi="Times New Roman" w:cs="Times New Roman"/>
        </w:rPr>
        <w:t xml:space="preserve">, Proses </w:t>
      </w:r>
      <w:proofErr w:type="spellStart"/>
      <w:r w:rsidRPr="00E4289D">
        <w:rPr>
          <w:rFonts w:ascii="Times New Roman" w:hAnsi="Times New Roman" w:cs="Times New Roman"/>
        </w:rPr>
        <w:t>Hukum</w:t>
      </w:r>
      <w:proofErr w:type="spellEnd"/>
      <w:r w:rsidRPr="00E4289D">
        <w:rPr>
          <w:rFonts w:ascii="Times New Roman" w:hAnsi="Times New Roman" w:cs="Times New Roman"/>
        </w:rPr>
        <w:t xml:space="preserve">, </w:t>
      </w:r>
      <w:proofErr w:type="spellStart"/>
      <w:r w:rsidRPr="00E4289D">
        <w:rPr>
          <w:rFonts w:ascii="Times New Roman" w:hAnsi="Times New Roman" w:cs="Times New Roman"/>
        </w:rPr>
        <w:t>Desersi</w:t>
      </w:r>
      <w:proofErr w:type="spellEnd"/>
    </w:p>
    <w:p w14:paraId="7E31398F" w14:textId="77777777" w:rsidR="00010E45" w:rsidRDefault="00010E45" w:rsidP="00930447">
      <w:pPr>
        <w:spacing w:after="0" w:line="240" w:lineRule="auto"/>
        <w:jc w:val="both"/>
        <w:rPr>
          <w:rFonts w:ascii="Times New Roman" w:hAnsi="Times New Roman" w:cs="Times New Roman"/>
        </w:rPr>
      </w:pPr>
    </w:p>
    <w:p w14:paraId="417A21CE" w14:textId="1C368EB2" w:rsidR="00010E45" w:rsidRDefault="00010E45" w:rsidP="00930447">
      <w:pPr>
        <w:spacing w:after="0" w:line="240" w:lineRule="auto"/>
        <w:jc w:val="center"/>
        <w:rPr>
          <w:rFonts w:ascii="Times New Roman" w:eastAsia="Times New Roman" w:hAnsi="Times New Roman"/>
          <w:b/>
          <w:i/>
          <w:color w:val="0E101A"/>
          <w:sz w:val="24"/>
          <w:szCs w:val="24"/>
        </w:rPr>
      </w:pPr>
      <w:r w:rsidRPr="00E4289D">
        <w:rPr>
          <w:rFonts w:ascii="Times New Roman" w:eastAsia="Times New Roman" w:hAnsi="Times New Roman"/>
          <w:b/>
          <w:i/>
          <w:color w:val="0E101A"/>
          <w:sz w:val="24"/>
          <w:szCs w:val="24"/>
        </w:rPr>
        <w:t>ABSTRACT</w:t>
      </w:r>
    </w:p>
    <w:p w14:paraId="740D11C9" w14:textId="77777777" w:rsidR="00930447" w:rsidRPr="00E4289D" w:rsidRDefault="00930447" w:rsidP="00930447">
      <w:pPr>
        <w:spacing w:after="0" w:line="240" w:lineRule="auto"/>
        <w:jc w:val="center"/>
        <w:rPr>
          <w:rFonts w:ascii="Times New Roman" w:eastAsia="Times New Roman" w:hAnsi="Times New Roman"/>
          <w:b/>
          <w:i/>
          <w:color w:val="0E101A"/>
          <w:sz w:val="24"/>
          <w:szCs w:val="24"/>
        </w:rPr>
      </w:pPr>
    </w:p>
    <w:p w14:paraId="056FA33F" w14:textId="77777777" w:rsidR="00010E45" w:rsidRPr="00E4289D" w:rsidRDefault="00010E45" w:rsidP="00930447">
      <w:pPr>
        <w:spacing w:after="0" w:line="240" w:lineRule="auto"/>
        <w:jc w:val="both"/>
        <w:rPr>
          <w:rFonts w:ascii="Times New Roman" w:eastAsia="Times New Roman" w:hAnsi="Times New Roman"/>
          <w:i/>
          <w:color w:val="0E101A"/>
          <w:sz w:val="24"/>
          <w:szCs w:val="24"/>
        </w:rPr>
      </w:pPr>
      <w:r w:rsidRPr="00E4289D">
        <w:rPr>
          <w:rFonts w:ascii="Times New Roman" w:eastAsia="Times New Roman" w:hAnsi="Times New Roman"/>
          <w:i/>
          <w:color w:val="0E101A"/>
          <w:sz w:val="24"/>
          <w:szCs w:val="24"/>
        </w:rPr>
        <w:t>The crime of desertion by members of the TNI (</w:t>
      </w:r>
      <w:r w:rsidRPr="00E4289D">
        <w:rPr>
          <w:rFonts w:ascii="Times New Roman" w:eastAsia="Times New Roman" w:hAnsi="Times New Roman"/>
          <w:bCs/>
          <w:i/>
          <w:color w:val="0E101A"/>
          <w:sz w:val="24"/>
          <w:szCs w:val="24"/>
        </w:rPr>
        <w:t>Indonesian National Armed Forces</w:t>
      </w:r>
      <w:r w:rsidRPr="00E4289D">
        <w:rPr>
          <w:rFonts w:ascii="Times New Roman" w:eastAsia="Times New Roman" w:hAnsi="Times New Roman"/>
          <w:i/>
          <w:color w:val="0E101A"/>
          <w:sz w:val="24"/>
          <w:szCs w:val="24"/>
        </w:rPr>
        <w:t>) is a severe offense. </w:t>
      </w:r>
      <w:r w:rsidRPr="00E4289D">
        <w:rPr>
          <w:rFonts w:ascii="Times New Roman" w:eastAsia="Times New Roman" w:hAnsi="Times New Roman"/>
          <w:i/>
          <w:iCs/>
          <w:color w:val="0E101A"/>
          <w:sz w:val="24"/>
          <w:szCs w:val="24"/>
        </w:rPr>
        <w:t>Desertion</w:t>
      </w:r>
      <w:r w:rsidRPr="00E4289D">
        <w:rPr>
          <w:rFonts w:ascii="Times New Roman" w:eastAsia="Times New Roman" w:hAnsi="Times New Roman"/>
          <w:i/>
          <w:color w:val="0E101A"/>
          <w:sz w:val="24"/>
          <w:szCs w:val="24"/>
        </w:rPr>
        <w:t> itself is defined as the act of a military member who does not return to his base or headquarters after leaving; this action can be triggered by conditions behind them: Family demands, career demands, health factors, dislike for duties and superiors, and moral factors. Second: The legal process of desertion crimes regulated in Law Number 31 of 1997 concerning military justice, which regulates the provisions regarding the judiciary authorized to try (judicial jurisdiction) against members of the TNI (</w:t>
      </w:r>
      <w:r w:rsidRPr="00E4289D">
        <w:rPr>
          <w:rFonts w:ascii="Times New Roman" w:eastAsia="Times New Roman" w:hAnsi="Times New Roman"/>
          <w:bCs/>
          <w:i/>
          <w:color w:val="0E101A"/>
          <w:sz w:val="24"/>
          <w:szCs w:val="24"/>
        </w:rPr>
        <w:t>Indonesian National Armed Forces</w:t>
      </w:r>
      <w:r w:rsidRPr="00E4289D">
        <w:rPr>
          <w:rFonts w:ascii="Times New Roman" w:eastAsia="Times New Roman" w:hAnsi="Times New Roman"/>
          <w:i/>
          <w:color w:val="0E101A"/>
          <w:sz w:val="24"/>
          <w:szCs w:val="24"/>
        </w:rPr>
        <w:t>)</w:t>
      </w:r>
      <w:r w:rsidRPr="00E4289D">
        <w:rPr>
          <w:rFonts w:ascii="Times New Roman" w:eastAsia="Times New Roman" w:hAnsi="Times New Roman"/>
          <w:bCs/>
          <w:i/>
          <w:color w:val="0E101A"/>
          <w:sz w:val="24"/>
          <w:szCs w:val="24"/>
        </w:rPr>
        <w:t> </w:t>
      </w:r>
      <w:r w:rsidRPr="00E4289D">
        <w:rPr>
          <w:rFonts w:ascii="Times New Roman" w:eastAsia="Times New Roman" w:hAnsi="Times New Roman"/>
          <w:i/>
          <w:color w:val="0E101A"/>
          <w:sz w:val="24"/>
          <w:szCs w:val="24"/>
        </w:rPr>
        <w:t xml:space="preserve">who commit criminal acts, the process of resolving military criminal cases has stages consisting of the investigation stage, case submission, examination and ends with the stage of the process of implementing the decision </w:t>
      </w:r>
      <w:r w:rsidRPr="00E4289D">
        <w:rPr>
          <w:rFonts w:ascii="Times New Roman" w:eastAsia="Times New Roman" w:hAnsi="Times New Roman"/>
          <w:i/>
          <w:color w:val="0E101A"/>
          <w:sz w:val="24"/>
          <w:szCs w:val="24"/>
        </w:rPr>
        <w:lastRenderedPageBreak/>
        <w:t>where these stages are also related to the division of tasks and functions of law enforcement units and various institutions within the TNI (</w:t>
      </w:r>
      <w:r w:rsidRPr="00E4289D">
        <w:rPr>
          <w:rFonts w:ascii="Times New Roman" w:eastAsia="Times New Roman" w:hAnsi="Times New Roman"/>
          <w:bCs/>
          <w:i/>
          <w:color w:val="0E101A"/>
          <w:sz w:val="24"/>
          <w:szCs w:val="24"/>
        </w:rPr>
        <w:t>Indonesian National Armed Forces</w:t>
      </w:r>
      <w:r w:rsidRPr="00E4289D">
        <w:rPr>
          <w:rFonts w:ascii="Times New Roman" w:eastAsia="Times New Roman" w:hAnsi="Times New Roman"/>
          <w:i/>
          <w:color w:val="0E101A"/>
          <w:sz w:val="24"/>
          <w:szCs w:val="24"/>
        </w:rPr>
        <w:t>).</w:t>
      </w:r>
    </w:p>
    <w:p w14:paraId="26D65F56" w14:textId="77777777" w:rsidR="00010E45" w:rsidRPr="00E4289D" w:rsidRDefault="00010E45" w:rsidP="00930447">
      <w:pPr>
        <w:spacing w:after="0" w:line="240" w:lineRule="auto"/>
        <w:jc w:val="both"/>
        <w:rPr>
          <w:rFonts w:ascii="Times New Roman" w:eastAsia="Times New Roman" w:hAnsi="Times New Roman"/>
          <w:i/>
          <w:color w:val="0E101A"/>
          <w:sz w:val="24"/>
          <w:szCs w:val="24"/>
        </w:rPr>
      </w:pPr>
    </w:p>
    <w:p w14:paraId="687F032C" w14:textId="1D769763" w:rsidR="002A6E73" w:rsidRDefault="00010E45" w:rsidP="00930447">
      <w:pPr>
        <w:spacing w:after="0" w:line="240" w:lineRule="auto"/>
        <w:jc w:val="both"/>
        <w:rPr>
          <w:rFonts w:ascii="Times New Roman" w:eastAsia="Times New Roman" w:hAnsi="Times New Roman"/>
          <w:i/>
          <w:color w:val="0E101A"/>
          <w:sz w:val="24"/>
          <w:szCs w:val="24"/>
        </w:rPr>
      </w:pPr>
      <w:r w:rsidRPr="00E4289D">
        <w:rPr>
          <w:rFonts w:ascii="Times New Roman" w:eastAsia="Times New Roman" w:hAnsi="Times New Roman"/>
          <w:i/>
          <w:color w:val="0E101A"/>
          <w:sz w:val="24"/>
          <w:szCs w:val="24"/>
        </w:rPr>
        <w:t>Keywords: Military Criminal, Legal Process, Desertion</w:t>
      </w:r>
    </w:p>
    <w:p w14:paraId="699A67F6" w14:textId="38054C9B" w:rsidR="00010E45" w:rsidRDefault="00010E45" w:rsidP="00930447">
      <w:pPr>
        <w:spacing w:after="0" w:line="240" w:lineRule="auto"/>
        <w:rPr>
          <w:rFonts w:ascii="Times New Roman" w:eastAsia="Times New Roman" w:hAnsi="Times New Roman"/>
          <w:i/>
          <w:color w:val="0E101A"/>
          <w:sz w:val="24"/>
          <w:szCs w:val="24"/>
        </w:rPr>
      </w:pPr>
    </w:p>
    <w:p w14:paraId="3E589CAB" w14:textId="77777777" w:rsidR="00930447" w:rsidRDefault="00930447" w:rsidP="00930447">
      <w:pPr>
        <w:spacing w:after="0" w:line="240" w:lineRule="auto"/>
        <w:rPr>
          <w:rFonts w:ascii="Times New Roman" w:eastAsia="Times New Roman" w:hAnsi="Times New Roman"/>
          <w:i/>
          <w:color w:val="0E101A"/>
          <w:sz w:val="24"/>
          <w:szCs w:val="24"/>
        </w:rPr>
      </w:pPr>
    </w:p>
    <w:p w14:paraId="34CF3357" w14:textId="2EF3FDE4" w:rsidR="00010E45" w:rsidRDefault="00010E45" w:rsidP="00930447">
      <w:pPr>
        <w:spacing w:after="0" w:line="360" w:lineRule="auto"/>
        <w:rPr>
          <w:rFonts w:ascii="Times New Roman" w:hAnsi="Times New Roman" w:cs="Times New Roman"/>
          <w:b/>
        </w:rPr>
      </w:pPr>
      <w:r w:rsidRPr="00010E45">
        <w:rPr>
          <w:rFonts w:ascii="Times New Roman" w:hAnsi="Times New Roman" w:cs="Times New Roman"/>
          <w:b/>
        </w:rPr>
        <w:t>PENDAHULUAN</w:t>
      </w:r>
    </w:p>
    <w:p w14:paraId="615FEC9E" w14:textId="77777777" w:rsidR="00930447" w:rsidRPr="00010E45" w:rsidRDefault="00930447" w:rsidP="00930447">
      <w:pPr>
        <w:spacing w:after="0" w:line="360" w:lineRule="auto"/>
        <w:rPr>
          <w:rFonts w:ascii="Times New Roman" w:hAnsi="Times New Roman" w:cs="Times New Roman"/>
          <w:b/>
        </w:rPr>
      </w:pPr>
    </w:p>
    <w:p w14:paraId="0BF1504C" w14:textId="2E04801D" w:rsidR="00010E45" w:rsidRDefault="00010E45" w:rsidP="00930447">
      <w:pPr>
        <w:spacing w:after="0" w:line="360" w:lineRule="auto"/>
        <w:jc w:val="both"/>
        <w:rPr>
          <w:rFonts w:ascii="Times New Roman" w:hAnsi="Times New Roman" w:cs="Times New Roman"/>
        </w:rPr>
      </w:pPr>
      <w:r w:rsidRPr="00010E45">
        <w:rPr>
          <w:rFonts w:ascii="Times New Roman" w:hAnsi="Times New Roman" w:cs="Times New Roman"/>
          <w:b/>
        </w:rPr>
        <w:tab/>
      </w:r>
      <w:proofErr w:type="spellStart"/>
      <w:r w:rsidRPr="00010E45">
        <w:rPr>
          <w:rFonts w:ascii="Times New Roman" w:hAnsi="Times New Roman" w:cs="Times New Roman"/>
        </w:rPr>
        <w:t>Hukum</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merupakan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bentuk</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aturan</w:t>
      </w:r>
      <w:proofErr w:type="spellEnd"/>
      <w:r w:rsidRPr="00010E45">
        <w:rPr>
          <w:rFonts w:ascii="Times New Roman" w:hAnsi="Times New Roman" w:cs="Times New Roman"/>
        </w:rPr>
        <w:t xml:space="preserve"> yang </w:t>
      </w:r>
      <w:proofErr w:type="spellStart"/>
      <w:r w:rsidRPr="00010E45">
        <w:rPr>
          <w:rFonts w:ascii="Times New Roman" w:hAnsi="Times New Roman" w:cs="Times New Roman"/>
        </w:rPr>
        <w:t>diciptakan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sebagai</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pedoman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aturan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dalam</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kelangsungan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hidup</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bermasyarakat</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dalam</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suatu</w:t>
      </w:r>
      <w:proofErr w:type="spellEnd"/>
      <w:r w:rsidRPr="00010E45">
        <w:rPr>
          <w:rFonts w:ascii="Times New Roman" w:hAnsi="Times New Roman" w:cs="Times New Roman"/>
        </w:rPr>
        <w:t xml:space="preserve"> Negara </w:t>
      </w:r>
      <w:proofErr w:type="spellStart"/>
      <w:r w:rsidRPr="00010E45">
        <w:rPr>
          <w:rFonts w:ascii="Times New Roman" w:hAnsi="Times New Roman" w:cs="Times New Roman"/>
        </w:rPr>
        <w:t>merujuk</w:t>
      </w:r>
      <w:proofErr w:type="spellEnd"/>
      <w:r w:rsidRPr="00010E45">
        <w:rPr>
          <w:rFonts w:ascii="Times New Roman" w:hAnsi="Times New Roman" w:cs="Times New Roman"/>
        </w:rPr>
        <w:t xml:space="preserve"> pada </w:t>
      </w:r>
      <w:proofErr w:type="spellStart"/>
      <w:r w:rsidRPr="00010E45">
        <w:rPr>
          <w:rFonts w:ascii="Times New Roman" w:hAnsi="Times New Roman" w:cs="Times New Roman"/>
        </w:rPr>
        <w:t>Undang-undang</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dasar</w:t>
      </w:r>
      <w:proofErr w:type="spellEnd"/>
      <w:r w:rsidRPr="00010E45">
        <w:rPr>
          <w:rFonts w:ascii="Times New Roman" w:hAnsi="Times New Roman" w:cs="Times New Roman"/>
        </w:rPr>
        <w:t xml:space="preserve"> Negara </w:t>
      </w:r>
      <w:proofErr w:type="spellStart"/>
      <w:r w:rsidRPr="00010E45">
        <w:rPr>
          <w:rFonts w:ascii="Times New Roman" w:hAnsi="Times New Roman" w:cs="Times New Roman"/>
        </w:rPr>
        <w:t>Republik</w:t>
      </w:r>
      <w:proofErr w:type="spellEnd"/>
      <w:r w:rsidRPr="00010E45">
        <w:rPr>
          <w:rFonts w:ascii="Times New Roman" w:hAnsi="Times New Roman" w:cs="Times New Roman"/>
        </w:rPr>
        <w:t xml:space="preserve"> Indonesia </w:t>
      </w:r>
      <w:proofErr w:type="spellStart"/>
      <w:r w:rsidRPr="00010E45">
        <w:rPr>
          <w:rFonts w:ascii="Times New Roman" w:hAnsi="Times New Roman" w:cs="Times New Roman"/>
        </w:rPr>
        <w:t>Pasal</w:t>
      </w:r>
      <w:proofErr w:type="spellEnd"/>
      <w:r w:rsidRPr="00010E45">
        <w:rPr>
          <w:rFonts w:ascii="Times New Roman" w:hAnsi="Times New Roman" w:cs="Times New Roman"/>
        </w:rPr>
        <w:t xml:space="preserve"> 1 </w:t>
      </w:r>
      <w:proofErr w:type="spellStart"/>
      <w:r w:rsidRPr="00010E45">
        <w:rPr>
          <w:rFonts w:ascii="Times New Roman" w:hAnsi="Times New Roman" w:cs="Times New Roman"/>
        </w:rPr>
        <w:t>ayat</w:t>
      </w:r>
      <w:proofErr w:type="spellEnd"/>
      <w:r w:rsidRPr="00010E45">
        <w:rPr>
          <w:rFonts w:ascii="Times New Roman" w:hAnsi="Times New Roman" w:cs="Times New Roman"/>
        </w:rPr>
        <w:t xml:space="preserve"> (3) yang </w:t>
      </w:r>
      <w:proofErr w:type="spellStart"/>
      <w:r w:rsidRPr="00010E45">
        <w:rPr>
          <w:rFonts w:ascii="Times New Roman" w:hAnsi="Times New Roman" w:cs="Times New Roman"/>
        </w:rPr>
        <w:t>berbunyi</w:t>
      </w:r>
      <w:proofErr w:type="spellEnd"/>
      <w:r w:rsidRPr="00010E45">
        <w:rPr>
          <w:rFonts w:ascii="Times New Roman" w:hAnsi="Times New Roman" w:cs="Times New Roman"/>
        </w:rPr>
        <w:t xml:space="preserve"> “Indonesia </w:t>
      </w:r>
      <w:proofErr w:type="spellStart"/>
      <w:r w:rsidRPr="00010E45">
        <w:rPr>
          <w:rFonts w:ascii="Times New Roman" w:hAnsi="Times New Roman" w:cs="Times New Roman"/>
        </w:rPr>
        <w:t>merupakan</w:t>
      </w:r>
      <w:proofErr w:type="spellEnd"/>
      <w:r w:rsidRPr="00010E45">
        <w:rPr>
          <w:rFonts w:ascii="Times New Roman" w:hAnsi="Times New Roman" w:cs="Times New Roman"/>
        </w:rPr>
        <w:t xml:space="preserve"> negara </w:t>
      </w:r>
      <w:proofErr w:type="spellStart"/>
      <w:r w:rsidRPr="00010E45">
        <w:rPr>
          <w:rFonts w:ascii="Times New Roman" w:hAnsi="Times New Roman" w:cs="Times New Roman"/>
        </w:rPr>
        <w:t>hukum</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Untuk</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menciptakan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sebuah</w:t>
      </w:r>
      <w:proofErr w:type="spellEnd"/>
      <w:r w:rsidRPr="00010E45">
        <w:rPr>
          <w:rFonts w:ascii="Times New Roman" w:hAnsi="Times New Roman" w:cs="Times New Roman"/>
        </w:rPr>
        <w:t xml:space="preserve"> negara yang </w:t>
      </w:r>
      <w:proofErr w:type="spellStart"/>
      <w:r w:rsidRPr="00010E45">
        <w:rPr>
          <w:rFonts w:ascii="Times New Roman" w:hAnsi="Times New Roman" w:cs="Times New Roman"/>
        </w:rPr>
        <w:t>aman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nyaman</w:t>
      </w:r>
      <w:proofErr w:type="spellEnd"/>
      <w:r w:rsidRPr="00010E45">
        <w:rPr>
          <w:rFonts w:ascii="Times New Roman" w:hAnsi="Times New Roman" w:cs="Times New Roman"/>
        </w:rPr>
        <w:t xml:space="preserve"> dan </w:t>
      </w:r>
      <w:proofErr w:type="spellStart"/>
      <w:r w:rsidRPr="00010E45">
        <w:rPr>
          <w:rFonts w:ascii="Times New Roman" w:hAnsi="Times New Roman" w:cs="Times New Roman"/>
        </w:rPr>
        <w:t>sejahtera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perlu</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adanya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aturan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atau</w:t>
      </w:r>
      <w:proofErr w:type="spellEnd"/>
      <w:r w:rsidRPr="00010E45">
        <w:rPr>
          <w:rFonts w:ascii="Times New Roman" w:hAnsi="Times New Roman" w:cs="Times New Roman"/>
        </w:rPr>
        <w:t xml:space="preserve"> yang </w:t>
      </w:r>
      <w:proofErr w:type="spellStart"/>
      <w:r w:rsidRPr="00010E45">
        <w:rPr>
          <w:rFonts w:ascii="Times New Roman" w:hAnsi="Times New Roman" w:cs="Times New Roman"/>
        </w:rPr>
        <w:t>disebut</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hukum</w:t>
      </w:r>
      <w:proofErr w:type="spellEnd"/>
      <w:r w:rsidRPr="00010E45">
        <w:rPr>
          <w:rFonts w:ascii="Times New Roman" w:hAnsi="Times New Roman" w:cs="Times New Roman"/>
        </w:rPr>
        <w:t xml:space="preserve">. Negara </w:t>
      </w:r>
      <w:proofErr w:type="spellStart"/>
      <w:r w:rsidRPr="00010E45">
        <w:rPr>
          <w:rFonts w:ascii="Times New Roman" w:hAnsi="Times New Roman" w:cs="Times New Roman"/>
        </w:rPr>
        <w:t>hukum</w:t>
      </w:r>
      <w:proofErr w:type="spellEnd"/>
      <w:r w:rsidRPr="00010E45">
        <w:rPr>
          <w:rFonts w:ascii="Times New Roman" w:hAnsi="Times New Roman" w:cs="Times New Roman"/>
        </w:rPr>
        <w:t xml:space="preserve"> yang </w:t>
      </w:r>
      <w:proofErr w:type="spellStart"/>
      <w:r w:rsidRPr="00010E45">
        <w:rPr>
          <w:rFonts w:ascii="Times New Roman" w:hAnsi="Times New Roman" w:cs="Times New Roman"/>
        </w:rPr>
        <w:t>dimaksud</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adalah</w:t>
      </w:r>
      <w:proofErr w:type="spellEnd"/>
      <w:r w:rsidRPr="00010E45">
        <w:rPr>
          <w:rFonts w:ascii="Times New Roman" w:hAnsi="Times New Roman" w:cs="Times New Roman"/>
        </w:rPr>
        <w:t xml:space="preserve"> negara yang </w:t>
      </w:r>
      <w:proofErr w:type="spellStart"/>
      <w:r w:rsidRPr="00010E45">
        <w:rPr>
          <w:rFonts w:ascii="Times New Roman" w:hAnsi="Times New Roman" w:cs="Times New Roman"/>
        </w:rPr>
        <w:t>didalamnya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terdapat</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berbagai</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aspek</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peraturan</w:t>
      </w:r>
      <w:proofErr w:type="spellEnd"/>
      <w:r w:rsidRPr="00010E45">
        <w:rPr>
          <w:rFonts w:ascii="Times New Roman" w:hAnsi="Times New Roman" w:cs="Times New Roman"/>
        </w:rPr>
        <w:t xml:space="preserve"> yang </w:t>
      </w:r>
      <w:proofErr w:type="spellStart"/>
      <w:r w:rsidRPr="00010E45">
        <w:rPr>
          <w:rFonts w:ascii="Times New Roman" w:hAnsi="Times New Roman" w:cs="Times New Roman"/>
        </w:rPr>
        <w:t>bersifat</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memaksa</w:t>
      </w:r>
      <w:proofErr w:type="spellEnd"/>
      <w:r w:rsidRPr="00010E45">
        <w:rPr>
          <w:rFonts w:ascii="Times New Roman" w:hAnsi="Times New Roman" w:cs="Times New Roman"/>
        </w:rPr>
        <w:t xml:space="preserve"> dan </w:t>
      </w:r>
      <w:proofErr w:type="spellStart"/>
      <w:r w:rsidRPr="00010E45">
        <w:rPr>
          <w:rFonts w:ascii="Times New Roman" w:hAnsi="Times New Roman" w:cs="Times New Roman"/>
        </w:rPr>
        <w:t>mempunyai</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sanksi</w:t>
      </w:r>
      <w:proofErr w:type="spellEnd"/>
      <w:r w:rsidRPr="00010E45">
        <w:rPr>
          <w:rFonts w:ascii="Times New Roman" w:hAnsi="Times New Roman" w:cs="Times New Roman"/>
        </w:rPr>
        <w:t xml:space="preserve"> yang </w:t>
      </w:r>
      <w:proofErr w:type="spellStart"/>
      <w:r w:rsidRPr="00010E45">
        <w:rPr>
          <w:rFonts w:ascii="Times New Roman" w:hAnsi="Times New Roman" w:cs="Times New Roman"/>
        </w:rPr>
        <w:t>tegas</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apabila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dilanggar</w:t>
      </w:r>
      <w:proofErr w:type="spellEnd"/>
      <w:r w:rsidRPr="00010E45">
        <w:rPr>
          <w:rFonts w:ascii="Times New Roman" w:hAnsi="Times New Roman" w:cs="Times New Roman"/>
        </w:rPr>
        <w:t xml:space="preserve">. Negara yang </w:t>
      </w:r>
      <w:proofErr w:type="spellStart"/>
      <w:r w:rsidRPr="00010E45">
        <w:rPr>
          <w:rFonts w:ascii="Times New Roman" w:hAnsi="Times New Roman" w:cs="Times New Roman"/>
        </w:rPr>
        <w:t>kuat</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adalah</w:t>
      </w:r>
      <w:proofErr w:type="spellEnd"/>
      <w:r w:rsidRPr="00010E45">
        <w:rPr>
          <w:rFonts w:ascii="Times New Roman" w:hAnsi="Times New Roman" w:cs="Times New Roman"/>
        </w:rPr>
        <w:t xml:space="preserve"> negara yang </w:t>
      </w:r>
      <w:proofErr w:type="spellStart"/>
      <w:r w:rsidRPr="00010E45">
        <w:rPr>
          <w:rFonts w:ascii="Times New Roman" w:hAnsi="Times New Roman" w:cs="Times New Roman"/>
        </w:rPr>
        <w:t>memiliki</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aturan</w:t>
      </w:r>
      <w:proofErr w:type="spellEnd"/>
      <w:r w:rsidRPr="00010E45">
        <w:rPr>
          <w:rFonts w:ascii="Times New Roman" w:hAnsi="Times New Roman" w:cs="Times New Roman"/>
        </w:rPr>
        <w:t xml:space="preserve"> yang </w:t>
      </w:r>
      <w:proofErr w:type="spellStart"/>
      <w:r w:rsidRPr="00010E45">
        <w:rPr>
          <w:rFonts w:ascii="Times New Roman" w:hAnsi="Times New Roman" w:cs="Times New Roman"/>
        </w:rPr>
        <w:t>membatasi</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segala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bentuk</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hal</w:t>
      </w:r>
      <w:proofErr w:type="spellEnd"/>
      <w:r w:rsidRPr="00010E45">
        <w:rPr>
          <w:rFonts w:ascii="Times New Roman" w:hAnsi="Times New Roman" w:cs="Times New Roman"/>
        </w:rPr>
        <w:t xml:space="preserve"> yang </w:t>
      </w:r>
      <w:proofErr w:type="spellStart"/>
      <w:r w:rsidRPr="00010E45">
        <w:rPr>
          <w:rFonts w:ascii="Times New Roman" w:hAnsi="Times New Roman" w:cs="Times New Roman"/>
        </w:rPr>
        <w:t>dapat</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merusak</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tatanan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masyarakat</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atau</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menyebabkan</w:t>
      </w:r>
      <w:proofErr w:type="spellEnd"/>
      <w:r w:rsidRPr="00010E45">
        <w:rPr>
          <w:rFonts w:ascii="Times New Roman" w:hAnsi="Times New Roman" w:cs="Times New Roman"/>
        </w:rPr>
        <w:t xml:space="preserve"> rasa </w:t>
      </w:r>
      <w:proofErr w:type="spellStart"/>
      <w:r w:rsidRPr="00010E45">
        <w:rPr>
          <w:rFonts w:ascii="Times New Roman" w:hAnsi="Times New Roman" w:cs="Times New Roman"/>
        </w:rPr>
        <w:t>tidak</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nyaman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didalam</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masyarakat</w:t>
      </w:r>
      <w:proofErr w:type="spellEnd"/>
      <w:r w:rsidRPr="00010E45">
        <w:rPr>
          <w:rFonts w:ascii="Times New Roman" w:hAnsi="Times New Roman" w:cs="Times New Roman"/>
        </w:rPr>
        <w:t>.</w:t>
      </w:r>
    </w:p>
    <w:p w14:paraId="7DB3A40F" w14:textId="77777777" w:rsidR="00010E45" w:rsidRPr="00010E45" w:rsidRDefault="00010E45" w:rsidP="00930447">
      <w:pPr>
        <w:spacing w:after="0" w:line="360" w:lineRule="auto"/>
        <w:jc w:val="both"/>
        <w:rPr>
          <w:rFonts w:ascii="Times New Roman" w:hAnsi="Times New Roman" w:cs="Times New Roman"/>
        </w:rPr>
      </w:pPr>
    </w:p>
    <w:p w14:paraId="43A23639" w14:textId="6FA9D73F" w:rsidR="00010E45" w:rsidRDefault="00010E45" w:rsidP="00930447">
      <w:pPr>
        <w:spacing w:after="0" w:line="360" w:lineRule="auto"/>
        <w:jc w:val="both"/>
        <w:rPr>
          <w:rFonts w:ascii="Times New Roman" w:hAnsi="Times New Roman" w:cs="Times New Roman"/>
          <w:i/>
        </w:rPr>
      </w:pPr>
      <w:r w:rsidRPr="00010E45">
        <w:rPr>
          <w:rFonts w:ascii="Times New Roman" w:hAnsi="Times New Roman" w:cs="Times New Roman"/>
        </w:rPr>
        <w:tab/>
      </w:r>
      <w:proofErr w:type="spellStart"/>
      <w:r w:rsidRPr="00010E45">
        <w:rPr>
          <w:rFonts w:ascii="Times New Roman" w:hAnsi="Times New Roman" w:cs="Times New Roman"/>
        </w:rPr>
        <w:t>Pasal</w:t>
      </w:r>
      <w:proofErr w:type="spellEnd"/>
      <w:r w:rsidRPr="00010E45">
        <w:rPr>
          <w:rFonts w:ascii="Times New Roman" w:hAnsi="Times New Roman" w:cs="Times New Roman"/>
        </w:rPr>
        <w:t xml:space="preserve"> 2 Kitab </w:t>
      </w:r>
      <w:proofErr w:type="spellStart"/>
      <w:r w:rsidRPr="00010E45">
        <w:rPr>
          <w:rFonts w:ascii="Times New Roman" w:hAnsi="Times New Roman" w:cs="Times New Roman"/>
        </w:rPr>
        <w:t>Undang-undang</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Hukum</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Pidana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Militer</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selanjutnya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disebut</w:t>
      </w:r>
      <w:proofErr w:type="spellEnd"/>
      <w:r w:rsidRPr="00010E45">
        <w:rPr>
          <w:rFonts w:ascii="Times New Roman" w:hAnsi="Times New Roman" w:cs="Times New Roman"/>
        </w:rPr>
        <w:t xml:space="preserve"> KUHPM) </w:t>
      </w:r>
      <w:proofErr w:type="spellStart"/>
      <w:r w:rsidRPr="00010E45">
        <w:rPr>
          <w:rFonts w:ascii="Times New Roman" w:hAnsi="Times New Roman" w:cs="Times New Roman"/>
        </w:rPr>
        <w:t>menyebutkan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bahwa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selain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tindak</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pidana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umum</w:t>
      </w:r>
      <w:proofErr w:type="spellEnd"/>
      <w:r w:rsidRPr="00010E45">
        <w:rPr>
          <w:rFonts w:ascii="Times New Roman" w:hAnsi="Times New Roman" w:cs="Times New Roman"/>
        </w:rPr>
        <w:t xml:space="preserve"> yang </w:t>
      </w:r>
      <w:proofErr w:type="spellStart"/>
      <w:r w:rsidRPr="00010E45">
        <w:rPr>
          <w:rFonts w:ascii="Times New Roman" w:hAnsi="Times New Roman" w:cs="Times New Roman"/>
        </w:rPr>
        <w:t>berlaku</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bagi</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masyarakat</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umum</w:t>
      </w:r>
      <w:proofErr w:type="spellEnd"/>
      <w:r w:rsidRPr="00010E45">
        <w:rPr>
          <w:rFonts w:ascii="Times New Roman" w:hAnsi="Times New Roman" w:cs="Times New Roman"/>
        </w:rPr>
        <w:t xml:space="preserve"> juga </w:t>
      </w:r>
      <w:proofErr w:type="spellStart"/>
      <w:r w:rsidRPr="00010E45">
        <w:rPr>
          <w:rFonts w:ascii="Times New Roman" w:hAnsi="Times New Roman" w:cs="Times New Roman"/>
        </w:rPr>
        <w:t>berlaku</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dalam</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kehidupan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prajurit</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Tentara</w:t>
      </w:r>
      <w:proofErr w:type="spellEnd"/>
      <w:r w:rsidRPr="00010E45">
        <w:rPr>
          <w:rFonts w:ascii="Times New Roman" w:hAnsi="Times New Roman" w:cs="Times New Roman"/>
        </w:rPr>
        <w:t xml:space="preserve"> Nasional Indonesia. </w:t>
      </w:r>
      <w:proofErr w:type="spellStart"/>
      <w:r w:rsidRPr="00010E45">
        <w:rPr>
          <w:rFonts w:ascii="Times New Roman" w:hAnsi="Times New Roman" w:cs="Times New Roman"/>
        </w:rPr>
        <w:t>Penegakan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hukum</w:t>
      </w:r>
      <w:proofErr w:type="spellEnd"/>
      <w:r w:rsidRPr="00010E45">
        <w:rPr>
          <w:rFonts w:ascii="Times New Roman" w:hAnsi="Times New Roman" w:cs="Times New Roman"/>
        </w:rPr>
        <w:t xml:space="preserve"> yang </w:t>
      </w:r>
      <w:proofErr w:type="spellStart"/>
      <w:r w:rsidRPr="00010E45">
        <w:rPr>
          <w:rFonts w:ascii="Times New Roman" w:hAnsi="Times New Roman" w:cs="Times New Roman"/>
        </w:rPr>
        <w:t>diterapkan</w:t>
      </w:r>
      <w:proofErr w:type="spellEnd"/>
      <w:r w:rsidRPr="00010E45">
        <w:rPr>
          <w:rFonts w:ascii="Times New Roman" w:hAnsi="Times New Roman" w:cs="Times New Roman"/>
        </w:rPr>
        <w:t xml:space="preserve"> oleh </w:t>
      </w:r>
      <w:proofErr w:type="spellStart"/>
      <w:r w:rsidRPr="00010E45">
        <w:rPr>
          <w:rFonts w:ascii="Times New Roman" w:hAnsi="Times New Roman" w:cs="Times New Roman"/>
        </w:rPr>
        <w:t>penegak</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hukum</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dilingkungan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militer</w:t>
      </w:r>
      <w:proofErr w:type="spellEnd"/>
      <w:r w:rsidRPr="00010E45">
        <w:rPr>
          <w:rFonts w:ascii="Times New Roman" w:hAnsi="Times New Roman" w:cs="Times New Roman"/>
        </w:rPr>
        <w:t xml:space="preserve"> yang </w:t>
      </w:r>
      <w:proofErr w:type="spellStart"/>
      <w:r w:rsidRPr="00010E45">
        <w:rPr>
          <w:rFonts w:ascii="Times New Roman" w:hAnsi="Times New Roman" w:cs="Times New Roman"/>
        </w:rPr>
        <w:t>dimana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didalam</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kehidupan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prajurit</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berlaku</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tindak</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pidana</w:t>
      </w:r>
      <w:proofErr w:type="spellEnd"/>
      <w:r w:rsidRPr="00010E45">
        <w:rPr>
          <w:rFonts w:ascii="Times New Roman" w:hAnsi="Times New Roman" w:cs="Times New Roman"/>
        </w:rPr>
        <w:t xml:space="preserve"> yang </w:t>
      </w:r>
      <w:proofErr w:type="spellStart"/>
      <w:r w:rsidRPr="00010E45">
        <w:rPr>
          <w:rFonts w:ascii="Times New Roman" w:hAnsi="Times New Roman" w:cs="Times New Roman"/>
        </w:rPr>
        <w:t>biasanya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dilakukan</w:t>
      </w:r>
      <w:proofErr w:type="spellEnd"/>
      <w:r w:rsidRPr="00010E45">
        <w:rPr>
          <w:rFonts w:ascii="Times New Roman" w:hAnsi="Times New Roman" w:cs="Times New Roman"/>
        </w:rPr>
        <w:t xml:space="preserve"> oleh </w:t>
      </w:r>
      <w:proofErr w:type="spellStart"/>
      <w:r w:rsidRPr="00010E45">
        <w:rPr>
          <w:rFonts w:ascii="Times New Roman" w:hAnsi="Times New Roman" w:cs="Times New Roman"/>
        </w:rPr>
        <w:t>masyarakat</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umum</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atau</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sipil</w:t>
      </w:r>
      <w:proofErr w:type="spellEnd"/>
      <w:r w:rsidRPr="00010E45">
        <w:rPr>
          <w:rFonts w:ascii="Times New Roman" w:hAnsi="Times New Roman" w:cs="Times New Roman"/>
        </w:rPr>
        <w:t xml:space="preserve"> juga </w:t>
      </w:r>
      <w:proofErr w:type="spellStart"/>
      <w:r w:rsidRPr="00010E45">
        <w:rPr>
          <w:rFonts w:ascii="Times New Roman" w:hAnsi="Times New Roman" w:cs="Times New Roman"/>
        </w:rPr>
        <w:t>terjadi</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dilingkungan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kehidupan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prajurit</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Dalam</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lingkungan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militer</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tersebut</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selain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berlaku</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tindak</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pidana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umum</w:t>
      </w:r>
      <w:proofErr w:type="spellEnd"/>
      <w:r w:rsidRPr="00010E45">
        <w:rPr>
          <w:rFonts w:ascii="Times New Roman" w:hAnsi="Times New Roman" w:cs="Times New Roman"/>
        </w:rPr>
        <w:t xml:space="preserve"> yang </w:t>
      </w:r>
      <w:proofErr w:type="spellStart"/>
      <w:r w:rsidRPr="00010E45">
        <w:rPr>
          <w:rFonts w:ascii="Times New Roman" w:hAnsi="Times New Roman" w:cs="Times New Roman"/>
        </w:rPr>
        <w:t>penindakannya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berpedoman</w:t>
      </w:r>
      <w:proofErr w:type="spellEnd"/>
      <w:r w:rsidRPr="00010E45">
        <w:rPr>
          <w:rFonts w:ascii="Times New Roman" w:hAnsi="Times New Roman" w:cs="Times New Roman"/>
        </w:rPr>
        <w:t xml:space="preserve"> pada Kitab </w:t>
      </w:r>
      <w:proofErr w:type="spellStart"/>
      <w:r w:rsidRPr="00010E45">
        <w:rPr>
          <w:rFonts w:ascii="Times New Roman" w:hAnsi="Times New Roman" w:cs="Times New Roman"/>
        </w:rPr>
        <w:t>Undang-undang</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Hukum</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Pidana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selanjutnya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disebut</w:t>
      </w:r>
      <w:proofErr w:type="spellEnd"/>
      <w:r w:rsidRPr="00010E45">
        <w:rPr>
          <w:rFonts w:ascii="Times New Roman" w:hAnsi="Times New Roman" w:cs="Times New Roman"/>
        </w:rPr>
        <w:t xml:space="preserve"> KUHP) yang </w:t>
      </w:r>
      <w:proofErr w:type="spellStart"/>
      <w:r w:rsidRPr="00010E45">
        <w:rPr>
          <w:rFonts w:ascii="Times New Roman" w:hAnsi="Times New Roman" w:cs="Times New Roman"/>
        </w:rPr>
        <w:t>diberlakukan</w:t>
      </w:r>
      <w:proofErr w:type="spellEnd"/>
      <w:r w:rsidRPr="00010E45">
        <w:rPr>
          <w:rFonts w:ascii="Times New Roman" w:hAnsi="Times New Roman" w:cs="Times New Roman"/>
        </w:rPr>
        <w:t xml:space="preserve">, juga </w:t>
      </w:r>
      <w:proofErr w:type="spellStart"/>
      <w:r w:rsidRPr="00010E45">
        <w:rPr>
          <w:rFonts w:ascii="Times New Roman" w:hAnsi="Times New Roman" w:cs="Times New Roman"/>
        </w:rPr>
        <w:t>berlaku</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tindak</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pidana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khusus</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atau</w:t>
      </w:r>
      <w:proofErr w:type="spellEnd"/>
      <w:r w:rsidRPr="00010E45">
        <w:rPr>
          <w:rFonts w:ascii="Times New Roman" w:hAnsi="Times New Roman" w:cs="Times New Roman"/>
        </w:rPr>
        <w:t xml:space="preserve"> yang </w:t>
      </w:r>
      <w:proofErr w:type="spellStart"/>
      <w:r w:rsidRPr="00010E45">
        <w:rPr>
          <w:rFonts w:ascii="Times New Roman" w:hAnsi="Times New Roman" w:cs="Times New Roman"/>
        </w:rPr>
        <w:t>biasa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disebut</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tindak</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pidana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militer</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murni</w:t>
      </w:r>
      <w:proofErr w:type="spellEnd"/>
      <w:r w:rsidRPr="00010E45">
        <w:rPr>
          <w:rFonts w:ascii="Times New Roman" w:hAnsi="Times New Roman" w:cs="Times New Roman"/>
        </w:rPr>
        <w:t xml:space="preserve"> yang </w:t>
      </w:r>
      <w:proofErr w:type="spellStart"/>
      <w:r w:rsidRPr="00010E45">
        <w:rPr>
          <w:rFonts w:ascii="Times New Roman" w:hAnsi="Times New Roman" w:cs="Times New Roman"/>
        </w:rPr>
        <w:t>penindakannya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berdasarkan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atau</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berpedoman</w:t>
      </w:r>
      <w:proofErr w:type="spellEnd"/>
      <w:r w:rsidRPr="00010E45">
        <w:rPr>
          <w:rFonts w:ascii="Times New Roman" w:hAnsi="Times New Roman" w:cs="Times New Roman"/>
        </w:rPr>
        <w:t xml:space="preserve"> pada KUHPM. Pada </w:t>
      </w:r>
      <w:proofErr w:type="spellStart"/>
      <w:r w:rsidRPr="00010E45">
        <w:rPr>
          <w:rFonts w:ascii="Times New Roman" w:hAnsi="Times New Roman" w:cs="Times New Roman"/>
        </w:rPr>
        <w:t>saat</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melakukan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penegakan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hukum</w:t>
      </w:r>
      <w:proofErr w:type="spellEnd"/>
      <w:r w:rsidRPr="00010E45">
        <w:rPr>
          <w:rFonts w:ascii="Times New Roman" w:hAnsi="Times New Roman" w:cs="Times New Roman"/>
        </w:rPr>
        <w:t xml:space="preserve"> yang </w:t>
      </w:r>
      <w:proofErr w:type="spellStart"/>
      <w:r w:rsidRPr="00010E45">
        <w:rPr>
          <w:rFonts w:ascii="Times New Roman" w:hAnsi="Times New Roman" w:cs="Times New Roman"/>
        </w:rPr>
        <w:t>dilakukan</w:t>
      </w:r>
      <w:proofErr w:type="spellEnd"/>
      <w:r w:rsidRPr="00010E45">
        <w:rPr>
          <w:rFonts w:ascii="Times New Roman" w:hAnsi="Times New Roman" w:cs="Times New Roman"/>
        </w:rPr>
        <w:t xml:space="preserve"> oleh </w:t>
      </w:r>
      <w:proofErr w:type="spellStart"/>
      <w:r w:rsidRPr="00010E45">
        <w:rPr>
          <w:rFonts w:ascii="Times New Roman" w:hAnsi="Times New Roman" w:cs="Times New Roman"/>
        </w:rPr>
        <w:t>penegak</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hukum</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terhadap</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prajurit</w:t>
      </w:r>
      <w:proofErr w:type="spellEnd"/>
      <w:r w:rsidRPr="00010E45">
        <w:rPr>
          <w:rFonts w:ascii="Times New Roman" w:hAnsi="Times New Roman" w:cs="Times New Roman"/>
        </w:rPr>
        <w:t xml:space="preserve"> yang </w:t>
      </w:r>
      <w:proofErr w:type="spellStart"/>
      <w:r w:rsidRPr="00010E45">
        <w:rPr>
          <w:rFonts w:ascii="Times New Roman" w:hAnsi="Times New Roman" w:cs="Times New Roman"/>
        </w:rPr>
        <w:t>melakukan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tindak</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pidana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sesuai</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dengan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tindak</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pidana</w:t>
      </w:r>
      <w:proofErr w:type="spellEnd"/>
      <w:r w:rsidRPr="00010E45">
        <w:rPr>
          <w:rFonts w:ascii="Times New Roman" w:hAnsi="Times New Roman" w:cs="Times New Roman"/>
        </w:rPr>
        <w:t xml:space="preserve"> yang </w:t>
      </w:r>
      <w:proofErr w:type="spellStart"/>
      <w:r w:rsidRPr="00010E45">
        <w:rPr>
          <w:rFonts w:ascii="Times New Roman" w:hAnsi="Times New Roman" w:cs="Times New Roman"/>
        </w:rPr>
        <w:t>dilanggar</w:t>
      </w:r>
      <w:proofErr w:type="spellEnd"/>
      <w:r w:rsidRPr="00010E45">
        <w:rPr>
          <w:rFonts w:ascii="Times New Roman" w:hAnsi="Times New Roman" w:cs="Times New Roman"/>
        </w:rPr>
        <w:t xml:space="preserve"> oleh </w:t>
      </w:r>
      <w:proofErr w:type="spellStart"/>
      <w:r w:rsidRPr="00010E45">
        <w:rPr>
          <w:rFonts w:ascii="Times New Roman" w:hAnsi="Times New Roman" w:cs="Times New Roman"/>
        </w:rPr>
        <w:t>prajurit</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Andaikan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suatu</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ketentuan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mengenai</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tindak</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pidana</w:t>
      </w:r>
      <w:proofErr w:type="spellEnd"/>
      <w:r w:rsidRPr="00010E45">
        <w:rPr>
          <w:rFonts w:ascii="Times New Roman" w:hAnsi="Times New Roman" w:cs="Times New Roman"/>
        </w:rPr>
        <w:t xml:space="preserve"> yang </w:t>
      </w:r>
      <w:proofErr w:type="spellStart"/>
      <w:r w:rsidRPr="00010E45">
        <w:rPr>
          <w:rFonts w:ascii="Times New Roman" w:hAnsi="Times New Roman" w:cs="Times New Roman"/>
        </w:rPr>
        <w:t>sama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terdapat</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dalam</w:t>
      </w:r>
      <w:proofErr w:type="spellEnd"/>
      <w:r w:rsidRPr="00010E45">
        <w:rPr>
          <w:rFonts w:ascii="Times New Roman" w:hAnsi="Times New Roman" w:cs="Times New Roman"/>
        </w:rPr>
        <w:t xml:space="preserve"> KUHP dan KUHMP, </w:t>
      </w:r>
      <w:proofErr w:type="spellStart"/>
      <w:r w:rsidRPr="00010E45">
        <w:rPr>
          <w:rFonts w:ascii="Times New Roman" w:hAnsi="Times New Roman" w:cs="Times New Roman"/>
        </w:rPr>
        <w:t>maka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dalam</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hal</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ini</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diterapkan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ketentuan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Pasal</w:t>
      </w:r>
      <w:proofErr w:type="spellEnd"/>
      <w:r w:rsidRPr="00010E45">
        <w:rPr>
          <w:rFonts w:ascii="Times New Roman" w:hAnsi="Times New Roman" w:cs="Times New Roman"/>
        </w:rPr>
        <w:t xml:space="preserve"> 63 KUHP (</w:t>
      </w:r>
      <w:proofErr w:type="spellStart"/>
      <w:r w:rsidRPr="00010E45">
        <w:rPr>
          <w:rFonts w:ascii="Times New Roman" w:hAnsi="Times New Roman" w:cs="Times New Roman"/>
          <w:i/>
        </w:rPr>
        <w:t>asas</w:t>
      </w:r>
      <w:proofErr w:type="spellEnd"/>
      <w:r w:rsidRPr="00010E45">
        <w:rPr>
          <w:rFonts w:ascii="Times New Roman" w:hAnsi="Times New Roman" w:cs="Times New Roman"/>
          <w:i/>
        </w:rPr>
        <w:t xml:space="preserve"> Lex </w:t>
      </w:r>
      <w:proofErr w:type="spellStart"/>
      <w:r w:rsidRPr="00010E45">
        <w:rPr>
          <w:rFonts w:ascii="Times New Roman" w:hAnsi="Times New Roman" w:cs="Times New Roman"/>
          <w:i/>
        </w:rPr>
        <w:t>specialis</w:t>
      </w:r>
      <w:proofErr w:type="spellEnd"/>
      <w:r w:rsidRPr="00010E45">
        <w:rPr>
          <w:rFonts w:ascii="Times New Roman" w:hAnsi="Times New Roman" w:cs="Times New Roman"/>
          <w:i/>
        </w:rPr>
        <w:t xml:space="preserve"> derogate </w:t>
      </w:r>
      <w:proofErr w:type="spellStart"/>
      <w:r w:rsidRPr="00010E45">
        <w:rPr>
          <w:rFonts w:ascii="Times New Roman" w:hAnsi="Times New Roman" w:cs="Times New Roman"/>
          <w:i/>
        </w:rPr>
        <w:t>lex</w:t>
      </w:r>
      <w:proofErr w:type="spellEnd"/>
      <w:r w:rsidRPr="00010E45">
        <w:rPr>
          <w:rFonts w:ascii="Times New Roman" w:hAnsi="Times New Roman" w:cs="Times New Roman"/>
          <w:i/>
        </w:rPr>
        <w:t xml:space="preserve"> </w:t>
      </w:r>
      <w:proofErr w:type="spellStart"/>
      <w:r w:rsidRPr="00010E45">
        <w:rPr>
          <w:rFonts w:ascii="Times New Roman" w:hAnsi="Times New Roman" w:cs="Times New Roman"/>
          <w:i/>
        </w:rPr>
        <w:t>generalis</w:t>
      </w:r>
      <w:proofErr w:type="spellEnd"/>
      <w:r w:rsidRPr="00010E45">
        <w:rPr>
          <w:rFonts w:ascii="Times New Roman" w:hAnsi="Times New Roman" w:cs="Times New Roman"/>
          <w:i/>
        </w:rPr>
        <w:t>).</w:t>
      </w:r>
    </w:p>
    <w:p w14:paraId="61B37935" w14:textId="77777777" w:rsidR="00010E45" w:rsidRPr="00010E45" w:rsidRDefault="00010E45" w:rsidP="00930447">
      <w:pPr>
        <w:spacing w:after="0" w:line="360" w:lineRule="auto"/>
        <w:jc w:val="both"/>
        <w:rPr>
          <w:rFonts w:ascii="Times New Roman" w:hAnsi="Times New Roman" w:cs="Times New Roman"/>
        </w:rPr>
      </w:pPr>
    </w:p>
    <w:p w14:paraId="4106EE8A" w14:textId="3D3DC0B1" w:rsidR="00010E45" w:rsidRDefault="00010E45" w:rsidP="00930447">
      <w:pPr>
        <w:spacing w:after="0" w:line="360" w:lineRule="auto"/>
        <w:ind w:firstLine="720"/>
        <w:contextualSpacing/>
        <w:jc w:val="both"/>
        <w:rPr>
          <w:rFonts w:ascii="Times New Roman" w:hAnsi="Times New Roman" w:cs="Times New Roman"/>
          <w:i/>
        </w:rPr>
      </w:pPr>
      <w:proofErr w:type="spellStart"/>
      <w:r w:rsidRPr="00010E45">
        <w:rPr>
          <w:rFonts w:ascii="Times New Roman" w:hAnsi="Times New Roman" w:cs="Times New Roman"/>
        </w:rPr>
        <w:lastRenderedPageBreak/>
        <w:t>Dalam</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kehidupan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militer</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tindakan-tindakan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ketidak</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hadiran</w:t>
      </w:r>
      <w:proofErr w:type="spellEnd"/>
      <w:r w:rsidRPr="00010E45">
        <w:rPr>
          <w:rFonts w:ascii="Times New Roman" w:hAnsi="Times New Roman" w:cs="Times New Roman"/>
        </w:rPr>
        <w:t xml:space="preserve"> pada </w:t>
      </w:r>
      <w:proofErr w:type="spellStart"/>
      <w:r w:rsidRPr="00010E45">
        <w:rPr>
          <w:rFonts w:ascii="Times New Roman" w:hAnsi="Times New Roman" w:cs="Times New Roman"/>
        </w:rPr>
        <w:t>suatu</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tempat</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untuk</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menjalankan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dinas</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ditentukan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sebagai</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suatu</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kejahatan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Pemeriksaan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terhadap</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perkara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desersi</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secara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umum</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sama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dengan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pemeriksaan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tindak</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pidana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lainnya</w:t>
      </w:r>
      <w:proofErr w:type="spellEnd"/>
      <w:r w:rsidRPr="00010E45">
        <w:rPr>
          <w:rFonts w:ascii="Times New Roman" w:hAnsi="Times New Roman" w:cs="Times New Roman"/>
        </w:rPr>
        <w:t xml:space="preserve"> yang </w:t>
      </w:r>
      <w:proofErr w:type="spellStart"/>
      <w:r w:rsidRPr="00010E45">
        <w:rPr>
          <w:rFonts w:ascii="Times New Roman" w:hAnsi="Times New Roman" w:cs="Times New Roman"/>
        </w:rPr>
        <w:t>mengharuskan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terdakwa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hadir</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dalam</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persidangan</w:t>
      </w:r>
      <w:proofErr w:type="spellEnd"/>
      <w:r w:rsidRPr="00010E45">
        <w:rPr>
          <w:rFonts w:ascii="Times New Roman" w:hAnsi="Times New Roman" w:cs="Times New Roman"/>
        </w:rPr>
        <w:t xml:space="preserve">.  Pada proses </w:t>
      </w:r>
      <w:proofErr w:type="spellStart"/>
      <w:r w:rsidRPr="00010E45">
        <w:rPr>
          <w:rFonts w:ascii="Times New Roman" w:hAnsi="Times New Roman" w:cs="Times New Roman"/>
        </w:rPr>
        <w:t>perkara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disersi</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dimana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terdakwa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tindak</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pidana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desersi</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dalam</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pelaksanaannya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ada</w:t>
      </w:r>
      <w:proofErr w:type="spellEnd"/>
      <w:r w:rsidRPr="00010E45">
        <w:rPr>
          <w:rFonts w:ascii="Times New Roman" w:hAnsi="Times New Roman" w:cs="Times New Roman"/>
        </w:rPr>
        <w:t xml:space="preserve"> yang </w:t>
      </w:r>
      <w:proofErr w:type="spellStart"/>
      <w:r w:rsidRPr="00010E45">
        <w:rPr>
          <w:rFonts w:ascii="Times New Roman" w:hAnsi="Times New Roman" w:cs="Times New Roman"/>
        </w:rPr>
        <w:t>hadir</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dalam</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persidangan</w:t>
      </w:r>
      <w:proofErr w:type="spellEnd"/>
      <w:r w:rsidRPr="00010E45">
        <w:rPr>
          <w:rFonts w:ascii="Times New Roman" w:hAnsi="Times New Roman" w:cs="Times New Roman"/>
        </w:rPr>
        <w:t xml:space="preserve"> dan </w:t>
      </w:r>
      <w:proofErr w:type="spellStart"/>
      <w:r w:rsidRPr="00010E45">
        <w:rPr>
          <w:rFonts w:ascii="Times New Roman" w:hAnsi="Times New Roman" w:cs="Times New Roman"/>
        </w:rPr>
        <w:t>ada</w:t>
      </w:r>
      <w:proofErr w:type="spellEnd"/>
      <w:r w:rsidRPr="00010E45">
        <w:rPr>
          <w:rFonts w:ascii="Times New Roman" w:hAnsi="Times New Roman" w:cs="Times New Roman"/>
        </w:rPr>
        <w:t xml:space="preserve"> juga yang </w:t>
      </w:r>
      <w:proofErr w:type="spellStart"/>
      <w:r w:rsidRPr="00010E45">
        <w:rPr>
          <w:rFonts w:ascii="Times New Roman" w:hAnsi="Times New Roman" w:cs="Times New Roman"/>
        </w:rPr>
        <w:t>tidak</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hadir</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selama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persidangan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Dalam</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hal</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terdakwa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tindak</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pidana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desersi</w:t>
      </w:r>
      <w:proofErr w:type="spellEnd"/>
      <w:r w:rsidRPr="00010E45">
        <w:rPr>
          <w:rFonts w:ascii="Times New Roman" w:hAnsi="Times New Roman" w:cs="Times New Roman"/>
        </w:rPr>
        <w:t xml:space="preserve"> yang </w:t>
      </w:r>
      <w:proofErr w:type="spellStart"/>
      <w:r w:rsidRPr="00010E45">
        <w:rPr>
          <w:rFonts w:ascii="Times New Roman" w:hAnsi="Times New Roman" w:cs="Times New Roman"/>
        </w:rPr>
        <w:t>melarikan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diri</w:t>
      </w:r>
      <w:proofErr w:type="spellEnd"/>
      <w:r w:rsidRPr="00010E45">
        <w:rPr>
          <w:rFonts w:ascii="Times New Roman" w:hAnsi="Times New Roman" w:cs="Times New Roman"/>
        </w:rPr>
        <w:t xml:space="preserve"> dan </w:t>
      </w:r>
      <w:proofErr w:type="spellStart"/>
      <w:r w:rsidRPr="00010E45">
        <w:rPr>
          <w:rFonts w:ascii="Times New Roman" w:hAnsi="Times New Roman" w:cs="Times New Roman"/>
        </w:rPr>
        <w:t>tidak</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diketemukan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lagi</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dalam</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waktu</w:t>
      </w:r>
      <w:proofErr w:type="spellEnd"/>
      <w:r w:rsidRPr="00010E45">
        <w:rPr>
          <w:rFonts w:ascii="Times New Roman" w:hAnsi="Times New Roman" w:cs="Times New Roman"/>
        </w:rPr>
        <w:t xml:space="preserve"> 6 (</w:t>
      </w:r>
      <w:proofErr w:type="spellStart"/>
      <w:r w:rsidRPr="00010E45">
        <w:rPr>
          <w:rFonts w:ascii="Times New Roman" w:hAnsi="Times New Roman" w:cs="Times New Roman"/>
        </w:rPr>
        <w:t>enam</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bulan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berturut-turut</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serta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sudah</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diupayakan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pemanggilan</w:t>
      </w:r>
      <w:proofErr w:type="spellEnd"/>
      <w:r w:rsidRPr="00010E45">
        <w:rPr>
          <w:rFonts w:ascii="Times New Roman" w:hAnsi="Times New Roman" w:cs="Times New Roman"/>
        </w:rPr>
        <w:t xml:space="preserve"> 3 (</w:t>
      </w:r>
      <w:proofErr w:type="spellStart"/>
      <w:r w:rsidRPr="00010E45">
        <w:rPr>
          <w:rFonts w:ascii="Times New Roman" w:hAnsi="Times New Roman" w:cs="Times New Roman"/>
        </w:rPr>
        <w:t>tiga</w:t>
      </w:r>
      <w:proofErr w:type="spellEnd"/>
      <w:r w:rsidRPr="00010E45">
        <w:rPr>
          <w:rFonts w:ascii="Times New Roman" w:hAnsi="Times New Roman" w:cs="Times New Roman"/>
        </w:rPr>
        <w:t xml:space="preserve">) kali </w:t>
      </w:r>
      <w:proofErr w:type="spellStart"/>
      <w:r w:rsidRPr="00010E45">
        <w:rPr>
          <w:rFonts w:ascii="Times New Roman" w:hAnsi="Times New Roman" w:cs="Times New Roman"/>
        </w:rPr>
        <w:t>berturut-turut</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secara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sah</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tetapi</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tidak</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hadir</w:t>
      </w:r>
      <w:proofErr w:type="spellEnd"/>
      <w:r w:rsidRPr="00010E45">
        <w:rPr>
          <w:rFonts w:ascii="Times New Roman" w:hAnsi="Times New Roman" w:cs="Times New Roman"/>
        </w:rPr>
        <w:t xml:space="preserve"> di </w:t>
      </w:r>
      <w:proofErr w:type="spellStart"/>
      <w:r w:rsidRPr="00010E45">
        <w:rPr>
          <w:rFonts w:ascii="Times New Roman" w:hAnsi="Times New Roman" w:cs="Times New Roman"/>
        </w:rPr>
        <w:t>sidang</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tanpa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suatu</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alasan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dapat</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dilakukan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pemeriksaan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maka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dari</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itu</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perkara</w:t>
      </w:r>
      <w:proofErr w:type="spellEnd"/>
      <w:r w:rsidRPr="00010E45">
        <w:rPr>
          <w:rFonts w:ascii="Times New Roman" w:hAnsi="Times New Roman" w:cs="Times New Roman"/>
        </w:rPr>
        <w:t xml:space="preserve"> </w:t>
      </w:r>
      <w:proofErr w:type="spellStart"/>
      <w:proofErr w:type="gramStart"/>
      <w:r w:rsidRPr="00010E45">
        <w:rPr>
          <w:rFonts w:ascii="Times New Roman" w:hAnsi="Times New Roman" w:cs="Times New Roman"/>
        </w:rPr>
        <w:t>akan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diputus</w:t>
      </w:r>
      <w:proofErr w:type="spellEnd"/>
      <w:proofErr w:type="gramEnd"/>
      <w:r w:rsidRPr="00010E45">
        <w:rPr>
          <w:rFonts w:ascii="Times New Roman" w:hAnsi="Times New Roman" w:cs="Times New Roman"/>
        </w:rPr>
        <w:t xml:space="preserve"> </w:t>
      </w:r>
      <w:proofErr w:type="spellStart"/>
      <w:r w:rsidRPr="00010E45">
        <w:rPr>
          <w:rFonts w:ascii="Times New Roman" w:hAnsi="Times New Roman" w:cs="Times New Roman"/>
        </w:rPr>
        <w:t>tanpa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hadirnya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terdakwa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karena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hukum</w:t>
      </w:r>
      <w:proofErr w:type="spellEnd"/>
      <w:r w:rsidRPr="00010E45">
        <w:rPr>
          <w:rFonts w:ascii="Times New Roman" w:hAnsi="Times New Roman" w:cs="Times New Roman"/>
        </w:rPr>
        <w:t xml:space="preserve"> acara </w:t>
      </w:r>
      <w:proofErr w:type="spellStart"/>
      <w:r w:rsidRPr="00010E45">
        <w:rPr>
          <w:rFonts w:ascii="Times New Roman" w:hAnsi="Times New Roman" w:cs="Times New Roman"/>
        </w:rPr>
        <w:t>pidana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militer</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mengenal</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peradilan</w:t>
      </w:r>
      <w:proofErr w:type="spellEnd"/>
      <w:r w:rsidRPr="00010E45">
        <w:rPr>
          <w:rFonts w:ascii="Times New Roman" w:hAnsi="Times New Roman" w:cs="Times New Roman"/>
        </w:rPr>
        <w:t xml:space="preserve"> </w:t>
      </w:r>
      <w:r w:rsidRPr="00010E45">
        <w:rPr>
          <w:rFonts w:ascii="Times New Roman" w:hAnsi="Times New Roman" w:cs="Times New Roman"/>
          <w:i/>
        </w:rPr>
        <w:t>in absentia.</w:t>
      </w:r>
    </w:p>
    <w:p w14:paraId="0516295C" w14:textId="77777777" w:rsidR="00010E45" w:rsidRPr="00010E45" w:rsidRDefault="00010E45" w:rsidP="00930447">
      <w:pPr>
        <w:spacing w:after="0" w:line="360" w:lineRule="auto"/>
        <w:ind w:firstLine="720"/>
        <w:contextualSpacing/>
        <w:jc w:val="both"/>
        <w:rPr>
          <w:rFonts w:ascii="Times New Roman" w:hAnsi="Times New Roman" w:cs="Times New Roman"/>
        </w:rPr>
      </w:pPr>
    </w:p>
    <w:p w14:paraId="41FA0910" w14:textId="77777777" w:rsidR="00010E45" w:rsidRPr="00010E45" w:rsidRDefault="00010E45" w:rsidP="00930447">
      <w:pPr>
        <w:spacing w:after="0" w:line="360" w:lineRule="auto"/>
        <w:ind w:firstLine="720"/>
        <w:jc w:val="both"/>
        <w:rPr>
          <w:rFonts w:ascii="Times New Roman" w:hAnsi="Times New Roman" w:cs="Times New Roman"/>
        </w:rPr>
      </w:pPr>
      <w:r w:rsidRPr="00010E45">
        <w:rPr>
          <w:rFonts w:ascii="Times New Roman" w:hAnsi="Times New Roman" w:cs="Times New Roman"/>
        </w:rPr>
        <w:t xml:space="preserve">Yang </w:t>
      </w:r>
      <w:proofErr w:type="spellStart"/>
      <w:r w:rsidRPr="00010E45">
        <w:rPr>
          <w:rFonts w:ascii="Times New Roman" w:hAnsi="Times New Roman" w:cs="Times New Roman"/>
        </w:rPr>
        <w:t>dimaksud</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dengan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pemeriksaan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tanpa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hadirnya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Terdakwa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dalam</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pengertian</w:t>
      </w:r>
      <w:proofErr w:type="spellEnd"/>
      <w:r w:rsidRPr="00010E45">
        <w:rPr>
          <w:rFonts w:ascii="Times New Roman" w:hAnsi="Times New Roman" w:cs="Times New Roman"/>
        </w:rPr>
        <w:t xml:space="preserve"> </w:t>
      </w:r>
      <w:r w:rsidRPr="00010E45">
        <w:rPr>
          <w:rFonts w:ascii="Times New Roman" w:hAnsi="Times New Roman" w:cs="Times New Roman"/>
          <w:i/>
        </w:rPr>
        <w:t xml:space="preserve">in </w:t>
      </w:r>
      <w:proofErr w:type="spellStart"/>
      <w:r w:rsidRPr="00010E45">
        <w:rPr>
          <w:rFonts w:ascii="Times New Roman" w:hAnsi="Times New Roman" w:cs="Times New Roman"/>
          <w:i/>
        </w:rPr>
        <w:t>absensia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adalah</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pemeriksaan</w:t>
      </w:r>
      <w:proofErr w:type="spellEnd"/>
      <w:r w:rsidRPr="00010E45">
        <w:rPr>
          <w:rFonts w:ascii="Times New Roman" w:hAnsi="Times New Roman" w:cs="Times New Roman"/>
        </w:rPr>
        <w:t xml:space="preserve"> yang </w:t>
      </w:r>
      <w:proofErr w:type="spellStart"/>
      <w:r w:rsidRPr="00010E45">
        <w:rPr>
          <w:rFonts w:ascii="Times New Roman" w:hAnsi="Times New Roman" w:cs="Times New Roman"/>
        </w:rPr>
        <w:t>dilaksanakan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supaya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perkara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tersebut</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dapat</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diselesaikan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dengan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cepat</w:t>
      </w:r>
      <w:proofErr w:type="spellEnd"/>
      <w:r w:rsidRPr="00010E45">
        <w:rPr>
          <w:rFonts w:ascii="Times New Roman" w:hAnsi="Times New Roman" w:cs="Times New Roman"/>
        </w:rPr>
        <w:t xml:space="preserve"> demi </w:t>
      </w:r>
      <w:proofErr w:type="spellStart"/>
      <w:r w:rsidRPr="00010E45">
        <w:rPr>
          <w:rFonts w:ascii="Times New Roman" w:hAnsi="Times New Roman" w:cs="Times New Roman"/>
        </w:rPr>
        <w:t>tetap</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tegaknya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disiplin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prajurit</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dalam</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rangka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menjaga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keutuhan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pasukan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termasuk</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dalam</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hal</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ini</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pelimpahan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perkara</w:t>
      </w:r>
      <w:proofErr w:type="spellEnd"/>
      <w:r w:rsidRPr="00010E45">
        <w:rPr>
          <w:rFonts w:ascii="Times New Roman" w:hAnsi="Times New Roman" w:cs="Times New Roman"/>
        </w:rPr>
        <w:t xml:space="preserve"> yang </w:t>
      </w:r>
      <w:proofErr w:type="spellStart"/>
      <w:r w:rsidRPr="00010E45">
        <w:rPr>
          <w:rFonts w:ascii="Times New Roman" w:hAnsi="Times New Roman" w:cs="Times New Roman"/>
        </w:rPr>
        <w:t>terdakwanya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tidak</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pernah</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diperiksa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karena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sejak</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awal</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melarikan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diri</w:t>
      </w:r>
      <w:proofErr w:type="spellEnd"/>
      <w:r w:rsidRPr="00010E45">
        <w:rPr>
          <w:rFonts w:ascii="Times New Roman" w:hAnsi="Times New Roman" w:cs="Times New Roman"/>
        </w:rPr>
        <w:t xml:space="preserve"> dan </w:t>
      </w:r>
      <w:proofErr w:type="spellStart"/>
      <w:r w:rsidRPr="00010E45">
        <w:rPr>
          <w:rFonts w:ascii="Times New Roman" w:hAnsi="Times New Roman" w:cs="Times New Roman"/>
        </w:rPr>
        <w:t>tidak</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diketemukan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lagi</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dalam</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jangka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waktu</w:t>
      </w:r>
      <w:proofErr w:type="spellEnd"/>
      <w:r w:rsidRPr="00010E45">
        <w:rPr>
          <w:rFonts w:ascii="Times New Roman" w:hAnsi="Times New Roman" w:cs="Times New Roman"/>
        </w:rPr>
        <w:t xml:space="preserve"> 6 (</w:t>
      </w:r>
      <w:proofErr w:type="spellStart"/>
      <w:r w:rsidRPr="00010E45">
        <w:rPr>
          <w:rFonts w:ascii="Times New Roman" w:hAnsi="Times New Roman" w:cs="Times New Roman"/>
        </w:rPr>
        <w:t>enam</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bulan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berturut-turut</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untuk</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keabsahannya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harus</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dikuatkan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dengan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surat</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keterangan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dari</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komandan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atau</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kepala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kesatuannya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Penghitungan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tenggang</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waktu</w:t>
      </w:r>
      <w:proofErr w:type="spellEnd"/>
      <w:r w:rsidRPr="00010E45">
        <w:rPr>
          <w:rFonts w:ascii="Times New Roman" w:hAnsi="Times New Roman" w:cs="Times New Roman"/>
        </w:rPr>
        <w:t xml:space="preserve"> 6 (</w:t>
      </w:r>
      <w:proofErr w:type="spellStart"/>
      <w:r w:rsidRPr="00010E45">
        <w:rPr>
          <w:rFonts w:ascii="Times New Roman" w:hAnsi="Times New Roman" w:cs="Times New Roman"/>
        </w:rPr>
        <w:t>enam</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bulan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berturut-turut</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terhitung</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mulai</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tanggal</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pelimpahan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berkas</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perkaranya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ke</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pengadilan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Prinsip</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hadirnya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terdakwa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dalam</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perkara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pidana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didasarkan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atas</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hak-hak</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asasi</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terdakwa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sebagai</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manusia</w:t>
      </w:r>
      <w:proofErr w:type="spellEnd"/>
      <w:r w:rsidRPr="00010E45">
        <w:rPr>
          <w:rFonts w:ascii="Times New Roman" w:hAnsi="Times New Roman" w:cs="Times New Roman"/>
        </w:rPr>
        <w:t xml:space="preserve"> yang </w:t>
      </w:r>
      <w:proofErr w:type="spellStart"/>
      <w:r w:rsidRPr="00010E45">
        <w:rPr>
          <w:rFonts w:ascii="Times New Roman" w:hAnsi="Times New Roman" w:cs="Times New Roman"/>
        </w:rPr>
        <w:t>berhak</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membela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diri</w:t>
      </w:r>
      <w:proofErr w:type="spellEnd"/>
      <w:r w:rsidRPr="00010E45">
        <w:rPr>
          <w:rFonts w:ascii="Times New Roman" w:hAnsi="Times New Roman" w:cs="Times New Roman"/>
        </w:rPr>
        <w:t xml:space="preserve"> dan </w:t>
      </w:r>
      <w:proofErr w:type="spellStart"/>
      <w:r w:rsidRPr="00010E45">
        <w:rPr>
          <w:rFonts w:ascii="Times New Roman" w:hAnsi="Times New Roman" w:cs="Times New Roman"/>
        </w:rPr>
        <w:t>mempertahankan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hak-hak</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kebebasannya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harta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bendanya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ataupun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kehormatannya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Kehadiran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terdakwa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dalam</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persidangan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diharapkan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dapat</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mencerminkan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kepastian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hukum</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keadilan</w:t>
      </w:r>
      <w:proofErr w:type="spellEnd"/>
      <w:r w:rsidRPr="00010E45">
        <w:rPr>
          <w:rFonts w:ascii="Times New Roman" w:hAnsi="Times New Roman" w:cs="Times New Roman"/>
        </w:rPr>
        <w:t xml:space="preserve"> dan </w:t>
      </w:r>
      <w:proofErr w:type="spellStart"/>
      <w:r w:rsidRPr="00010E45">
        <w:rPr>
          <w:rFonts w:ascii="Times New Roman" w:hAnsi="Times New Roman" w:cs="Times New Roman"/>
        </w:rPr>
        <w:t>kemanfaatan</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terhadap</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terdakwa</w:t>
      </w:r>
      <w:proofErr w:type="spellEnd"/>
      <w:r w:rsidRPr="00010E45">
        <w:rPr>
          <w:rFonts w:ascii="Times New Roman" w:hAnsi="Times New Roman" w:cs="Times New Roman"/>
        </w:rPr>
        <w:t xml:space="preserve"> </w:t>
      </w:r>
      <w:proofErr w:type="spellStart"/>
      <w:r w:rsidRPr="00010E45">
        <w:rPr>
          <w:rFonts w:ascii="Times New Roman" w:hAnsi="Times New Roman" w:cs="Times New Roman"/>
        </w:rPr>
        <w:t>sendiri</w:t>
      </w:r>
      <w:proofErr w:type="spellEnd"/>
      <w:r w:rsidRPr="00010E45">
        <w:rPr>
          <w:rFonts w:ascii="Times New Roman" w:hAnsi="Times New Roman" w:cs="Times New Roman"/>
        </w:rPr>
        <w:t>.</w:t>
      </w:r>
    </w:p>
    <w:p w14:paraId="549F3DB1" w14:textId="77777777" w:rsidR="00010E45" w:rsidRDefault="00010E45" w:rsidP="00930447">
      <w:pPr>
        <w:pStyle w:val="Default"/>
        <w:spacing w:line="360" w:lineRule="auto"/>
        <w:rPr>
          <w:rFonts w:ascii="Times New Roman" w:hAnsi="Times New Roman" w:cs="Times New Roman"/>
          <w:b/>
          <w:sz w:val="22"/>
          <w:szCs w:val="22"/>
        </w:rPr>
      </w:pPr>
    </w:p>
    <w:p w14:paraId="52C8BE1A" w14:textId="6EBB93A8" w:rsidR="00010E45" w:rsidRDefault="00010E45" w:rsidP="00930447">
      <w:pPr>
        <w:pStyle w:val="Default"/>
        <w:spacing w:line="360" w:lineRule="auto"/>
        <w:rPr>
          <w:rFonts w:ascii="Times New Roman" w:hAnsi="Times New Roman" w:cs="Times New Roman"/>
          <w:b/>
          <w:sz w:val="22"/>
          <w:szCs w:val="22"/>
        </w:rPr>
      </w:pPr>
      <w:r w:rsidRPr="00FF6A1B">
        <w:rPr>
          <w:rFonts w:ascii="Times New Roman" w:hAnsi="Times New Roman" w:cs="Times New Roman"/>
          <w:b/>
          <w:sz w:val="22"/>
          <w:szCs w:val="22"/>
        </w:rPr>
        <w:t>METODE PENELITIAN</w:t>
      </w:r>
    </w:p>
    <w:p w14:paraId="2D1C91D6" w14:textId="77777777" w:rsidR="00B167D0" w:rsidRDefault="00B167D0" w:rsidP="00930447">
      <w:pPr>
        <w:pStyle w:val="Default"/>
        <w:spacing w:line="360" w:lineRule="auto"/>
        <w:rPr>
          <w:rFonts w:ascii="Times New Roman" w:hAnsi="Times New Roman" w:cs="Times New Roman"/>
          <w:b/>
          <w:sz w:val="22"/>
          <w:szCs w:val="22"/>
        </w:rPr>
      </w:pPr>
    </w:p>
    <w:p w14:paraId="7A31DFA8" w14:textId="77777777" w:rsidR="00010E45" w:rsidRPr="00097383" w:rsidRDefault="00010E45" w:rsidP="00930447">
      <w:pPr>
        <w:pStyle w:val="ListParagraph"/>
        <w:spacing w:after="0" w:line="360" w:lineRule="auto"/>
        <w:ind w:left="0" w:firstLine="567"/>
        <w:jc w:val="both"/>
        <w:rPr>
          <w:rFonts w:ascii="Tahoma" w:hAnsi="Tahoma" w:cs="Tahoma"/>
        </w:rPr>
      </w:pPr>
      <w:r>
        <w:rPr>
          <w:rFonts w:ascii="Times New Roman" w:hAnsi="Times New Roman" w:cs="Times New Roman"/>
          <w:b/>
        </w:rPr>
        <w:tab/>
      </w:r>
      <w:proofErr w:type="spellStart"/>
      <w:r w:rsidRPr="00193AD6">
        <w:rPr>
          <w:rFonts w:ascii="Times New Roman" w:hAnsi="Times New Roman" w:cs="Times New Roman"/>
        </w:rPr>
        <w:t>Jenis</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penelitian</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dalam</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penelitian</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hukum</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ini</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adalah</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penelitian</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hukum</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normatif</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Penelitian</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hukum</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normatif</w:t>
      </w:r>
      <w:proofErr w:type="spellEnd"/>
      <w:r w:rsidRPr="00193AD6">
        <w:rPr>
          <w:rFonts w:ascii="Times New Roman" w:hAnsi="Times New Roman" w:cs="Times New Roman"/>
        </w:rPr>
        <w:t xml:space="preserve"> yang </w:t>
      </w:r>
      <w:proofErr w:type="spellStart"/>
      <w:r w:rsidRPr="00193AD6">
        <w:rPr>
          <w:rFonts w:ascii="Times New Roman" w:hAnsi="Times New Roman" w:cs="Times New Roman"/>
        </w:rPr>
        <w:t>nama</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lainnya</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adalah</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penelitian</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hukum</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doktrinal</w:t>
      </w:r>
      <w:proofErr w:type="spellEnd"/>
      <w:r w:rsidRPr="00193AD6">
        <w:rPr>
          <w:rFonts w:ascii="Times New Roman" w:hAnsi="Times New Roman" w:cs="Times New Roman"/>
        </w:rPr>
        <w:t xml:space="preserve"> yang </w:t>
      </w:r>
      <w:proofErr w:type="spellStart"/>
      <w:r w:rsidRPr="00193AD6">
        <w:rPr>
          <w:rFonts w:ascii="Times New Roman" w:hAnsi="Times New Roman" w:cs="Times New Roman"/>
        </w:rPr>
        <w:t>disebut</w:t>
      </w:r>
      <w:proofErr w:type="spellEnd"/>
      <w:r w:rsidRPr="00193AD6">
        <w:rPr>
          <w:rFonts w:ascii="Times New Roman" w:hAnsi="Times New Roman" w:cs="Times New Roman"/>
        </w:rPr>
        <w:t xml:space="preserve"> juga </w:t>
      </w:r>
      <w:proofErr w:type="spellStart"/>
      <w:r w:rsidRPr="00193AD6">
        <w:rPr>
          <w:rFonts w:ascii="Times New Roman" w:hAnsi="Times New Roman" w:cs="Times New Roman"/>
        </w:rPr>
        <w:t>sebagai</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penelitian</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perpustakaan</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atau</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studi</w:t>
      </w:r>
      <w:proofErr w:type="spellEnd"/>
      <w:r>
        <w:rPr>
          <w:rFonts w:ascii="Times New Roman" w:hAnsi="Times New Roman" w:cs="Times New Roman"/>
        </w:rPr>
        <w:t xml:space="preserve"> </w:t>
      </w:r>
      <w:proofErr w:type="spellStart"/>
      <w:r w:rsidRPr="00193AD6">
        <w:rPr>
          <w:rFonts w:ascii="Times New Roman" w:hAnsi="Times New Roman" w:cs="Times New Roman"/>
        </w:rPr>
        <w:t>dokumen</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karena</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penelitian</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ini</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dilakukan</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atau</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ditujukan</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hanya</w:t>
      </w:r>
      <w:proofErr w:type="spellEnd"/>
      <w:r w:rsidRPr="00193AD6">
        <w:rPr>
          <w:rFonts w:ascii="Times New Roman" w:hAnsi="Times New Roman" w:cs="Times New Roman"/>
        </w:rPr>
        <w:t xml:space="preserve"> pada </w:t>
      </w:r>
      <w:proofErr w:type="spellStart"/>
      <w:r w:rsidRPr="00193AD6">
        <w:rPr>
          <w:rFonts w:ascii="Times New Roman" w:hAnsi="Times New Roman" w:cs="Times New Roman"/>
        </w:rPr>
        <w:t>peraturan-peraturan</w:t>
      </w:r>
      <w:proofErr w:type="spellEnd"/>
      <w:r w:rsidRPr="00193AD6">
        <w:rPr>
          <w:rFonts w:ascii="Times New Roman" w:hAnsi="Times New Roman" w:cs="Times New Roman"/>
        </w:rPr>
        <w:t xml:space="preserve"> yang </w:t>
      </w:r>
      <w:proofErr w:type="spellStart"/>
      <w:r w:rsidRPr="00193AD6">
        <w:rPr>
          <w:rFonts w:ascii="Times New Roman" w:hAnsi="Times New Roman" w:cs="Times New Roman"/>
        </w:rPr>
        <w:t>tertulis</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atau</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bahan-bahan</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hukum</w:t>
      </w:r>
      <w:proofErr w:type="spellEnd"/>
      <w:r w:rsidRPr="00193AD6">
        <w:rPr>
          <w:rFonts w:ascii="Times New Roman" w:hAnsi="Times New Roman" w:cs="Times New Roman"/>
        </w:rPr>
        <w:t xml:space="preserve"> </w:t>
      </w:r>
      <w:proofErr w:type="gramStart"/>
      <w:r w:rsidRPr="00193AD6">
        <w:rPr>
          <w:rFonts w:ascii="Times New Roman" w:hAnsi="Times New Roman" w:cs="Times New Roman"/>
        </w:rPr>
        <w:t>yang  lain</w:t>
      </w:r>
      <w:proofErr w:type="gramEnd"/>
      <w:r w:rsidRPr="00193AD6">
        <w:rPr>
          <w:rFonts w:ascii="Times New Roman" w:hAnsi="Times New Roman" w:cs="Times New Roman"/>
        </w:rPr>
        <w:t xml:space="preserve">. Pada </w:t>
      </w:r>
      <w:proofErr w:type="spellStart"/>
      <w:r w:rsidRPr="00193AD6">
        <w:rPr>
          <w:rFonts w:ascii="Times New Roman" w:hAnsi="Times New Roman" w:cs="Times New Roman"/>
        </w:rPr>
        <w:t>intinya</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penelitian</w:t>
      </w:r>
      <w:proofErr w:type="spellEnd"/>
      <w:r w:rsidRPr="00193AD6">
        <w:rPr>
          <w:rFonts w:ascii="Times New Roman" w:hAnsi="Times New Roman" w:cs="Times New Roman"/>
        </w:rPr>
        <w:t xml:space="preserve"> yang </w:t>
      </w:r>
      <w:proofErr w:type="spellStart"/>
      <w:r w:rsidRPr="00193AD6">
        <w:rPr>
          <w:rFonts w:ascii="Times New Roman" w:hAnsi="Times New Roman" w:cs="Times New Roman"/>
        </w:rPr>
        <w:t>dilakukan</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dengan</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cara</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meneliti</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bahan-bahan</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pustaka</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atau</w:t>
      </w:r>
      <w:proofErr w:type="spellEnd"/>
      <w:r w:rsidRPr="00193AD6">
        <w:rPr>
          <w:rFonts w:ascii="Times New Roman" w:hAnsi="Times New Roman" w:cs="Times New Roman"/>
        </w:rPr>
        <w:t xml:space="preserve"> data </w:t>
      </w:r>
      <w:proofErr w:type="spellStart"/>
      <w:r w:rsidRPr="00193AD6">
        <w:rPr>
          <w:rFonts w:ascii="Times New Roman" w:hAnsi="Times New Roman" w:cs="Times New Roman"/>
        </w:rPr>
        <w:t>sekunder</w:t>
      </w:r>
      <w:proofErr w:type="spellEnd"/>
      <w:r w:rsidRPr="00193AD6">
        <w:rPr>
          <w:rFonts w:ascii="Times New Roman" w:hAnsi="Times New Roman" w:cs="Times New Roman"/>
        </w:rPr>
        <w:t xml:space="preserve"> yang </w:t>
      </w:r>
      <w:proofErr w:type="spellStart"/>
      <w:r w:rsidRPr="00193AD6">
        <w:rPr>
          <w:rFonts w:ascii="Times New Roman" w:hAnsi="Times New Roman" w:cs="Times New Roman"/>
        </w:rPr>
        <w:t>terdiri</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dari</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bahan</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hukum</w:t>
      </w:r>
      <w:proofErr w:type="spellEnd"/>
      <w:r w:rsidRPr="00193AD6">
        <w:rPr>
          <w:rFonts w:ascii="Times New Roman" w:hAnsi="Times New Roman" w:cs="Times New Roman"/>
        </w:rPr>
        <w:t xml:space="preserve"> primer, </w:t>
      </w:r>
      <w:proofErr w:type="spellStart"/>
      <w:r w:rsidRPr="00193AD6">
        <w:rPr>
          <w:rFonts w:ascii="Times New Roman" w:hAnsi="Times New Roman" w:cs="Times New Roman"/>
        </w:rPr>
        <w:t>bahan</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hukum</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lastRenderedPageBreak/>
        <w:t>sekunder</w:t>
      </w:r>
      <w:proofErr w:type="spellEnd"/>
      <w:r w:rsidRPr="00193AD6">
        <w:rPr>
          <w:rFonts w:ascii="Times New Roman" w:hAnsi="Times New Roman" w:cs="Times New Roman"/>
        </w:rPr>
        <w:t xml:space="preserve"> dan </w:t>
      </w:r>
      <w:proofErr w:type="spellStart"/>
      <w:r w:rsidRPr="00193AD6">
        <w:rPr>
          <w:rFonts w:ascii="Times New Roman" w:hAnsi="Times New Roman" w:cs="Times New Roman"/>
        </w:rPr>
        <w:t>tersier</w:t>
      </w:r>
      <w:proofErr w:type="spellEnd"/>
      <w:r w:rsidRPr="00193AD6">
        <w:rPr>
          <w:rFonts w:ascii="Times New Roman" w:hAnsi="Times New Roman" w:cs="Times New Roman"/>
        </w:rPr>
        <w:t>.</w:t>
      </w:r>
      <w:r>
        <w:rPr>
          <w:rFonts w:ascii="Times New Roman" w:hAnsi="Times New Roman" w:cs="Times New Roman"/>
          <w:lang w:val="id-ID"/>
        </w:rPr>
        <w:t xml:space="preserve"> </w:t>
      </w:r>
      <w:proofErr w:type="spellStart"/>
      <w:r w:rsidRPr="00193AD6">
        <w:rPr>
          <w:rFonts w:ascii="Times New Roman" w:hAnsi="Times New Roman" w:cs="Times New Roman"/>
        </w:rPr>
        <w:t>Adapun</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pendekatan</w:t>
      </w:r>
      <w:proofErr w:type="spellEnd"/>
      <w:r w:rsidRPr="00193AD6">
        <w:rPr>
          <w:rFonts w:ascii="Times New Roman" w:hAnsi="Times New Roman" w:cs="Times New Roman"/>
        </w:rPr>
        <w:t xml:space="preserve"> yang </w:t>
      </w:r>
      <w:proofErr w:type="spellStart"/>
      <w:r w:rsidRPr="00193AD6">
        <w:rPr>
          <w:rFonts w:ascii="Times New Roman" w:hAnsi="Times New Roman" w:cs="Times New Roman"/>
        </w:rPr>
        <w:t>digunakan</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penulis</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dari</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beberapa</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pendekatan</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diatas</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adalah</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pendekatan</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perundang-undangan</w:t>
      </w:r>
      <w:proofErr w:type="spellEnd"/>
      <w:r w:rsidRPr="00193AD6">
        <w:rPr>
          <w:rFonts w:ascii="Times New Roman" w:hAnsi="Times New Roman" w:cs="Times New Roman"/>
        </w:rPr>
        <w:t xml:space="preserve"> </w:t>
      </w:r>
      <w:r w:rsidRPr="00193AD6">
        <w:rPr>
          <w:rFonts w:ascii="Times New Roman" w:hAnsi="Times New Roman" w:cs="Times New Roman"/>
          <w:i/>
        </w:rPr>
        <w:t>statute approach</w:t>
      </w:r>
      <w:r w:rsidRPr="00193AD6">
        <w:rPr>
          <w:rFonts w:ascii="Times New Roman" w:hAnsi="Times New Roman" w:cs="Times New Roman"/>
        </w:rPr>
        <w:t xml:space="preserve">. </w:t>
      </w:r>
      <w:proofErr w:type="spellStart"/>
      <w:r w:rsidRPr="00193AD6">
        <w:rPr>
          <w:rFonts w:ascii="Times New Roman" w:hAnsi="Times New Roman" w:cs="Times New Roman"/>
        </w:rPr>
        <w:t>pendekatan</w:t>
      </w:r>
      <w:proofErr w:type="spellEnd"/>
      <w:r w:rsidRPr="00193AD6">
        <w:rPr>
          <w:rFonts w:ascii="Times New Roman" w:hAnsi="Times New Roman" w:cs="Times New Roman"/>
        </w:rPr>
        <w:t xml:space="preserve"> yang </w:t>
      </w:r>
      <w:proofErr w:type="spellStart"/>
      <w:r w:rsidRPr="00193AD6">
        <w:rPr>
          <w:rFonts w:ascii="Times New Roman" w:hAnsi="Times New Roman" w:cs="Times New Roman"/>
        </w:rPr>
        <w:t>dilakukan</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dengan</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menelaah</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semua</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undang</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undang</w:t>
      </w:r>
      <w:proofErr w:type="spellEnd"/>
      <w:r w:rsidRPr="00193AD6">
        <w:rPr>
          <w:rFonts w:ascii="Times New Roman" w:hAnsi="Times New Roman" w:cs="Times New Roman"/>
        </w:rPr>
        <w:t xml:space="preserve"> dan </w:t>
      </w:r>
      <w:proofErr w:type="spellStart"/>
      <w:r w:rsidRPr="00193AD6">
        <w:rPr>
          <w:rFonts w:ascii="Times New Roman" w:hAnsi="Times New Roman" w:cs="Times New Roman"/>
        </w:rPr>
        <w:t>regulasi</w:t>
      </w:r>
      <w:proofErr w:type="spellEnd"/>
      <w:r w:rsidRPr="00193AD6">
        <w:rPr>
          <w:rFonts w:ascii="Times New Roman" w:hAnsi="Times New Roman" w:cs="Times New Roman"/>
        </w:rPr>
        <w:t xml:space="preserve"> yang </w:t>
      </w:r>
      <w:proofErr w:type="spellStart"/>
      <w:r w:rsidRPr="00193AD6">
        <w:rPr>
          <w:rFonts w:ascii="Times New Roman" w:hAnsi="Times New Roman" w:cs="Times New Roman"/>
        </w:rPr>
        <w:t>bersangkut</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paut</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dengan</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isu</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hukum</w:t>
      </w:r>
      <w:proofErr w:type="spellEnd"/>
      <w:r w:rsidRPr="00193AD6">
        <w:rPr>
          <w:rFonts w:ascii="Times New Roman" w:hAnsi="Times New Roman" w:cs="Times New Roman"/>
        </w:rPr>
        <w:t xml:space="preserve"> yang </w:t>
      </w:r>
      <w:proofErr w:type="spellStart"/>
      <w:r w:rsidRPr="00193AD6">
        <w:rPr>
          <w:rFonts w:ascii="Times New Roman" w:hAnsi="Times New Roman" w:cs="Times New Roman"/>
        </w:rPr>
        <w:t>diteliti</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Secara</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konsep</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atau</w:t>
      </w:r>
      <w:proofErr w:type="spellEnd"/>
      <w:r w:rsidRPr="00193AD6">
        <w:rPr>
          <w:rFonts w:ascii="Times New Roman" w:hAnsi="Times New Roman" w:cs="Times New Roman"/>
        </w:rPr>
        <w:t xml:space="preserve"> </w:t>
      </w:r>
      <w:r w:rsidRPr="00193AD6">
        <w:rPr>
          <w:rFonts w:ascii="Times New Roman" w:hAnsi="Times New Roman" w:cs="Times New Roman"/>
          <w:i/>
        </w:rPr>
        <w:t xml:space="preserve">conceptual approach. </w:t>
      </w:r>
      <w:proofErr w:type="spellStart"/>
      <w:r w:rsidRPr="00193AD6">
        <w:rPr>
          <w:rFonts w:ascii="Times New Roman" w:hAnsi="Times New Roman" w:cs="Times New Roman"/>
        </w:rPr>
        <w:t>Pendekatan</w:t>
      </w:r>
      <w:proofErr w:type="spellEnd"/>
      <w:r w:rsidRPr="00193AD6">
        <w:rPr>
          <w:rFonts w:ascii="Times New Roman" w:hAnsi="Times New Roman" w:cs="Times New Roman"/>
        </w:rPr>
        <w:t xml:space="preserve"> yang </w:t>
      </w:r>
      <w:proofErr w:type="spellStart"/>
      <w:r w:rsidRPr="00193AD6">
        <w:rPr>
          <w:rFonts w:ascii="Times New Roman" w:hAnsi="Times New Roman" w:cs="Times New Roman"/>
        </w:rPr>
        <w:t>berawal</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dari</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pandangan</w:t>
      </w:r>
      <w:proofErr w:type="spellEnd"/>
      <w:r w:rsidRPr="00193AD6">
        <w:rPr>
          <w:rFonts w:ascii="Times New Roman" w:hAnsi="Times New Roman" w:cs="Times New Roman"/>
        </w:rPr>
        <w:t xml:space="preserve"> dan </w:t>
      </w:r>
      <w:proofErr w:type="spellStart"/>
      <w:r w:rsidRPr="00193AD6">
        <w:rPr>
          <w:rFonts w:ascii="Times New Roman" w:hAnsi="Times New Roman" w:cs="Times New Roman"/>
        </w:rPr>
        <w:t>doktrin-doktrin</w:t>
      </w:r>
      <w:proofErr w:type="spellEnd"/>
      <w:r w:rsidRPr="00193AD6">
        <w:rPr>
          <w:rFonts w:ascii="Times New Roman" w:hAnsi="Times New Roman" w:cs="Times New Roman"/>
        </w:rPr>
        <w:t xml:space="preserve"> yang </w:t>
      </w:r>
      <w:proofErr w:type="spellStart"/>
      <w:r w:rsidRPr="00193AD6">
        <w:rPr>
          <w:rFonts w:ascii="Times New Roman" w:hAnsi="Times New Roman" w:cs="Times New Roman"/>
        </w:rPr>
        <w:t>berkembang</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didalam</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ilmu</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hukum</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Pendekatan</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ini</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menjadi</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penting</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sebab</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pemahaman</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terhadap</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pandangan</w:t>
      </w:r>
      <w:proofErr w:type="spellEnd"/>
      <w:r w:rsidRPr="00193AD6">
        <w:rPr>
          <w:rFonts w:ascii="Times New Roman" w:hAnsi="Times New Roman" w:cs="Times New Roman"/>
        </w:rPr>
        <w:t xml:space="preserve"> yang </w:t>
      </w:r>
      <w:proofErr w:type="spellStart"/>
      <w:r w:rsidRPr="00193AD6">
        <w:rPr>
          <w:rFonts w:ascii="Times New Roman" w:hAnsi="Times New Roman" w:cs="Times New Roman"/>
        </w:rPr>
        <w:t>berkembang</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dalam</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ilmu</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hukum</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dapat</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menjadi</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pijakan</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untuk</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membangun</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argumentasi</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hukum</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ketika</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menyelesaikan</w:t>
      </w:r>
      <w:proofErr w:type="spellEnd"/>
      <w:r w:rsidRPr="00193AD6">
        <w:rPr>
          <w:rFonts w:ascii="Times New Roman" w:hAnsi="Times New Roman" w:cs="Times New Roman"/>
        </w:rPr>
        <w:t xml:space="preserve"> </w:t>
      </w:r>
      <w:proofErr w:type="spellStart"/>
      <w:r w:rsidRPr="00193AD6">
        <w:rPr>
          <w:rFonts w:ascii="Times New Roman" w:hAnsi="Times New Roman" w:cs="Times New Roman"/>
        </w:rPr>
        <w:t>permasalahan</w:t>
      </w:r>
      <w:proofErr w:type="spellEnd"/>
      <w:r w:rsidRPr="00193AD6">
        <w:rPr>
          <w:rFonts w:ascii="Times New Roman" w:hAnsi="Times New Roman" w:cs="Times New Roman"/>
        </w:rPr>
        <w:t xml:space="preserve"> yang </w:t>
      </w:r>
      <w:proofErr w:type="spellStart"/>
      <w:r w:rsidRPr="00193AD6">
        <w:rPr>
          <w:rFonts w:ascii="Times New Roman" w:hAnsi="Times New Roman" w:cs="Times New Roman"/>
        </w:rPr>
        <w:t>dihadapi</w:t>
      </w:r>
      <w:proofErr w:type="spellEnd"/>
      <w:r w:rsidRPr="00193AD6">
        <w:rPr>
          <w:rFonts w:ascii="Times New Roman" w:hAnsi="Times New Roman" w:cs="Times New Roman"/>
        </w:rPr>
        <w:t>.</w:t>
      </w:r>
    </w:p>
    <w:p w14:paraId="42BF47FA" w14:textId="708A45A6" w:rsidR="00010E45" w:rsidRDefault="00010E45" w:rsidP="00930447">
      <w:pPr>
        <w:spacing w:after="0" w:line="360" w:lineRule="auto"/>
        <w:jc w:val="both"/>
        <w:rPr>
          <w:rFonts w:ascii="Times New Roman" w:eastAsia="Times New Roman" w:hAnsi="Times New Roman"/>
          <w:i/>
          <w:color w:val="0E101A"/>
          <w:sz w:val="24"/>
          <w:szCs w:val="24"/>
        </w:rPr>
      </w:pPr>
    </w:p>
    <w:p w14:paraId="7C070DD8" w14:textId="3C1397AF" w:rsidR="00010E45" w:rsidRDefault="00010E45" w:rsidP="00930447">
      <w:pPr>
        <w:spacing w:after="0" w:line="360" w:lineRule="auto"/>
        <w:rPr>
          <w:rFonts w:ascii="Times New Roman" w:hAnsi="Times New Roman" w:cs="Times New Roman"/>
          <w:b/>
          <w:bCs/>
          <w:kern w:val="32"/>
          <w:lang w:eastAsia="id-ID"/>
        </w:rPr>
      </w:pPr>
      <w:r w:rsidRPr="00930447">
        <w:rPr>
          <w:rFonts w:ascii="Times New Roman" w:hAnsi="Times New Roman" w:cs="Times New Roman"/>
          <w:b/>
          <w:bCs/>
          <w:kern w:val="32"/>
          <w:lang w:eastAsia="id-ID"/>
        </w:rPr>
        <w:t>HASIL PENELITIAN DAN PEMBAHASAN</w:t>
      </w:r>
    </w:p>
    <w:p w14:paraId="56AEDF5A" w14:textId="77777777" w:rsidR="00B167D0" w:rsidRPr="00930447" w:rsidRDefault="00B167D0" w:rsidP="00930447">
      <w:pPr>
        <w:spacing w:after="0" w:line="360" w:lineRule="auto"/>
        <w:rPr>
          <w:rFonts w:ascii="Times New Roman" w:hAnsi="Times New Roman" w:cs="Times New Roman"/>
          <w:b/>
          <w:bCs/>
          <w:kern w:val="32"/>
          <w:lang w:eastAsia="id-ID"/>
        </w:rPr>
      </w:pPr>
    </w:p>
    <w:p w14:paraId="35AB0D2F" w14:textId="50A3B6CF" w:rsidR="00010E45" w:rsidRDefault="00010E45" w:rsidP="00930447">
      <w:pPr>
        <w:spacing w:after="0" w:line="360" w:lineRule="auto"/>
        <w:contextualSpacing/>
        <w:rPr>
          <w:rStyle w:val="markedcontent"/>
          <w:rFonts w:ascii="Times New Roman" w:hAnsi="Times New Roman" w:cs="Times New Roman"/>
        </w:rPr>
      </w:pPr>
      <w:proofErr w:type="spellStart"/>
      <w:r w:rsidRPr="00930447">
        <w:rPr>
          <w:rStyle w:val="markedcontent"/>
          <w:rFonts w:ascii="Times New Roman" w:hAnsi="Times New Roman" w:cs="Times New Roman"/>
        </w:rPr>
        <w:t>Tindak</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pidana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desersi</w:t>
      </w:r>
      <w:proofErr w:type="spellEnd"/>
      <w:r w:rsidRPr="00930447">
        <w:rPr>
          <w:rStyle w:val="markedcontent"/>
          <w:rFonts w:ascii="Times New Roman" w:hAnsi="Times New Roman" w:cs="Times New Roman"/>
        </w:rPr>
        <w:t xml:space="preserve"> oleh </w:t>
      </w:r>
      <w:proofErr w:type="spellStart"/>
      <w:r w:rsidRPr="00930447">
        <w:rPr>
          <w:rStyle w:val="markedcontent"/>
          <w:rFonts w:ascii="Times New Roman" w:hAnsi="Times New Roman" w:cs="Times New Roman"/>
        </w:rPr>
        <w:t>anggota</w:t>
      </w:r>
      <w:proofErr w:type="spellEnd"/>
      <w:r w:rsidRPr="00930447">
        <w:rPr>
          <w:rStyle w:val="markedcontent"/>
          <w:rFonts w:ascii="Times New Roman" w:hAnsi="Times New Roman" w:cs="Times New Roman"/>
        </w:rPr>
        <w:t xml:space="preserve"> TNI </w:t>
      </w:r>
      <w:proofErr w:type="spellStart"/>
      <w:r w:rsidRPr="00930447">
        <w:rPr>
          <w:rStyle w:val="markedcontent"/>
          <w:rFonts w:ascii="Times New Roman" w:hAnsi="Times New Roman" w:cs="Times New Roman"/>
        </w:rPr>
        <w:t>merupakan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pelanggaran</w:t>
      </w:r>
      <w:proofErr w:type="spellEnd"/>
      <w:r w:rsidRPr="00930447">
        <w:rPr>
          <w:rStyle w:val="markedcontent"/>
          <w:rFonts w:ascii="Times New Roman" w:hAnsi="Times New Roman" w:cs="Times New Roman"/>
        </w:rPr>
        <w:t xml:space="preserve"> yang </w:t>
      </w:r>
      <w:proofErr w:type="spellStart"/>
      <w:r w:rsidRPr="00930447">
        <w:rPr>
          <w:rStyle w:val="markedcontent"/>
          <w:rFonts w:ascii="Times New Roman" w:hAnsi="Times New Roman" w:cs="Times New Roman"/>
        </w:rPr>
        <w:t>serius</w:t>
      </w:r>
      <w:proofErr w:type="spellEnd"/>
      <w:r w:rsidRPr="00930447">
        <w:rPr>
          <w:rStyle w:val="markedcontent"/>
          <w:rFonts w:ascii="Times New Roman" w:hAnsi="Times New Roman" w:cs="Times New Roman"/>
        </w:rPr>
        <w:t xml:space="preserve"> dan </w:t>
      </w:r>
      <w:proofErr w:type="spellStart"/>
      <w:r w:rsidRPr="00930447">
        <w:rPr>
          <w:rStyle w:val="markedcontent"/>
          <w:rFonts w:ascii="Times New Roman" w:hAnsi="Times New Roman" w:cs="Times New Roman"/>
        </w:rPr>
        <w:t>dapat</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menimbulkan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masalah</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keamanan</w:t>
      </w:r>
      <w:proofErr w:type="spellEnd"/>
      <w:r w:rsidRPr="00930447">
        <w:rPr>
          <w:rStyle w:val="markedcontent"/>
          <w:rFonts w:ascii="Times New Roman" w:hAnsi="Times New Roman" w:cs="Times New Roman"/>
        </w:rPr>
        <w:t xml:space="preserve"> negara, </w:t>
      </w:r>
      <w:proofErr w:type="spellStart"/>
      <w:r w:rsidRPr="00930447">
        <w:rPr>
          <w:rStyle w:val="markedcontent"/>
          <w:rFonts w:ascii="Times New Roman" w:hAnsi="Times New Roman" w:cs="Times New Roman"/>
        </w:rPr>
        <w:t>desersi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sendiri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diartikan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sebagai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tindakan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anggota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militer</w:t>
      </w:r>
      <w:proofErr w:type="spellEnd"/>
      <w:r w:rsidRPr="00930447">
        <w:rPr>
          <w:rStyle w:val="markedcontent"/>
          <w:rFonts w:ascii="Times New Roman" w:hAnsi="Times New Roman" w:cs="Times New Roman"/>
        </w:rPr>
        <w:t xml:space="preserve"> yang </w:t>
      </w:r>
      <w:proofErr w:type="spellStart"/>
      <w:r w:rsidRPr="00930447">
        <w:rPr>
          <w:rStyle w:val="markedcontent"/>
          <w:rFonts w:ascii="Times New Roman" w:hAnsi="Times New Roman" w:cs="Times New Roman"/>
        </w:rPr>
        <w:t>tidak</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kembali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kebasis</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atau</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markasnya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setelah</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cuti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atau</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tugas</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lapangan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tindakan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ini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dapat</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dipicu</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dengan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kondisi</w:t>
      </w:r>
      <w:proofErr w:type="spellEnd"/>
      <w:r w:rsidRPr="00930447">
        <w:rPr>
          <w:rStyle w:val="markedcontent"/>
          <w:rFonts w:ascii="Times New Roman" w:hAnsi="Times New Roman" w:cs="Times New Roman"/>
        </w:rPr>
        <w:t xml:space="preserve"> yang </w:t>
      </w:r>
      <w:proofErr w:type="spellStart"/>
      <w:r w:rsidRPr="00930447">
        <w:rPr>
          <w:rStyle w:val="markedcontent"/>
          <w:rFonts w:ascii="Times New Roman" w:hAnsi="Times New Roman" w:cs="Times New Roman"/>
        </w:rPr>
        <w:t>melatar</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belakangi</w:t>
      </w:r>
      <w:proofErr w:type="spellEnd"/>
      <w:r w:rsidRPr="00930447">
        <w:rPr>
          <w:rStyle w:val="markedcontent"/>
          <w:rFonts w:ascii="Times New Roman" w:hAnsi="Times New Roman" w:cs="Times New Roman"/>
        </w:rPr>
        <w:t xml:space="preserve"> </w:t>
      </w:r>
      <w:proofErr w:type="spellStart"/>
      <w:proofErr w:type="gramStart"/>
      <w:r w:rsidRPr="00930447">
        <w:rPr>
          <w:rStyle w:val="markedcontent"/>
          <w:rFonts w:ascii="Times New Roman" w:hAnsi="Times New Roman" w:cs="Times New Roman"/>
        </w:rPr>
        <w:t>diantaranya</w:t>
      </w:r>
      <w:proofErr w:type="spellEnd"/>
      <w:r w:rsidRPr="00930447">
        <w:rPr>
          <w:rStyle w:val="markedcontent"/>
          <w:rFonts w:ascii="Times New Roman" w:hAnsi="Times New Roman" w:cs="Times New Roman"/>
        </w:rPr>
        <w:t xml:space="preserve"> :</w:t>
      </w:r>
      <w:proofErr w:type="gramEnd"/>
    </w:p>
    <w:p w14:paraId="33A91252" w14:textId="77777777" w:rsidR="002C7C53" w:rsidRPr="00930447" w:rsidRDefault="002C7C53" w:rsidP="00930447">
      <w:pPr>
        <w:spacing w:after="0" w:line="360" w:lineRule="auto"/>
        <w:contextualSpacing/>
        <w:rPr>
          <w:rStyle w:val="markedcontent"/>
          <w:rFonts w:ascii="Times New Roman" w:hAnsi="Times New Roman" w:cs="Times New Roman"/>
        </w:rPr>
      </w:pPr>
    </w:p>
    <w:p w14:paraId="7E258555" w14:textId="77777777" w:rsidR="00010E45" w:rsidRPr="00930447" w:rsidRDefault="00010E45" w:rsidP="00930447">
      <w:pPr>
        <w:pStyle w:val="ListParagraph"/>
        <w:widowControl w:val="0"/>
        <w:numPr>
          <w:ilvl w:val="2"/>
          <w:numId w:val="12"/>
        </w:numPr>
        <w:tabs>
          <w:tab w:val="clear" w:pos="2160"/>
          <w:tab w:val="left" w:pos="426"/>
        </w:tabs>
        <w:autoSpaceDE w:val="0"/>
        <w:autoSpaceDN w:val="0"/>
        <w:spacing w:after="0" w:line="360" w:lineRule="auto"/>
        <w:ind w:left="0" w:firstLine="0"/>
        <w:jc w:val="both"/>
        <w:rPr>
          <w:rStyle w:val="markedcontent"/>
          <w:rFonts w:ascii="Times New Roman" w:hAnsi="Times New Roman" w:cs="Times New Roman"/>
        </w:rPr>
      </w:pPr>
      <w:proofErr w:type="spellStart"/>
      <w:r w:rsidRPr="00930447">
        <w:rPr>
          <w:rStyle w:val="markedcontent"/>
          <w:rFonts w:ascii="Times New Roman" w:hAnsi="Times New Roman" w:cs="Times New Roman"/>
        </w:rPr>
        <w:t>Tuntutan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keluarga</w:t>
      </w:r>
      <w:proofErr w:type="spellEnd"/>
    </w:p>
    <w:p w14:paraId="0079161A" w14:textId="78309593" w:rsidR="00010E45" w:rsidRDefault="00010E45" w:rsidP="00930447">
      <w:pPr>
        <w:spacing w:after="0" w:line="360" w:lineRule="auto"/>
        <w:ind w:firstLine="426"/>
        <w:contextualSpacing/>
        <w:rPr>
          <w:rStyle w:val="markedcontent"/>
          <w:rFonts w:ascii="Times New Roman" w:hAnsi="Times New Roman" w:cs="Times New Roman"/>
          <w:lang w:val="id-ID"/>
        </w:rPr>
      </w:pPr>
      <w:r w:rsidRPr="00930447">
        <w:rPr>
          <w:rStyle w:val="markedcontent"/>
          <w:rFonts w:ascii="Times New Roman" w:hAnsi="Times New Roman" w:cs="Times New Roman"/>
          <w:lang w:val="id-ID"/>
        </w:rPr>
        <w:t>Kondisi ekonomi keluarga yang tidak stabil dan memerlukan dana lebih sering menjadi faktor pendorong angggota TNI untuk mengambil inisiatif keluar dari markas tanpa ijin, kebutuhan keluarga yang mendesak seperti biaya pernikahan, pengobatan keluarga, atau kebutuhan harian dapat memicu anggota TNI untuk desersi.</w:t>
      </w:r>
    </w:p>
    <w:p w14:paraId="7AE714AC" w14:textId="77777777" w:rsidR="002C7C53" w:rsidRPr="00930447" w:rsidRDefault="002C7C53" w:rsidP="00930447">
      <w:pPr>
        <w:spacing w:after="0" w:line="360" w:lineRule="auto"/>
        <w:ind w:firstLine="426"/>
        <w:contextualSpacing/>
        <w:rPr>
          <w:rStyle w:val="markedcontent"/>
          <w:rFonts w:ascii="Times New Roman" w:hAnsi="Times New Roman" w:cs="Times New Roman"/>
          <w:lang w:val="id-ID"/>
        </w:rPr>
      </w:pPr>
    </w:p>
    <w:p w14:paraId="40519F9D" w14:textId="77777777" w:rsidR="00010E45" w:rsidRPr="00930447" w:rsidRDefault="00010E45" w:rsidP="00930447">
      <w:pPr>
        <w:pStyle w:val="ListParagraph"/>
        <w:widowControl w:val="0"/>
        <w:numPr>
          <w:ilvl w:val="2"/>
          <w:numId w:val="12"/>
        </w:numPr>
        <w:tabs>
          <w:tab w:val="clear" w:pos="2160"/>
          <w:tab w:val="num" w:pos="426"/>
        </w:tabs>
        <w:autoSpaceDE w:val="0"/>
        <w:autoSpaceDN w:val="0"/>
        <w:spacing w:after="0" w:line="360" w:lineRule="auto"/>
        <w:ind w:left="0" w:firstLine="0"/>
        <w:jc w:val="both"/>
        <w:rPr>
          <w:rStyle w:val="markedcontent"/>
          <w:rFonts w:ascii="Times New Roman" w:hAnsi="Times New Roman" w:cs="Times New Roman"/>
        </w:rPr>
      </w:pPr>
      <w:proofErr w:type="spellStart"/>
      <w:r w:rsidRPr="00930447">
        <w:rPr>
          <w:rStyle w:val="markedcontent"/>
          <w:rFonts w:ascii="Times New Roman" w:hAnsi="Times New Roman" w:cs="Times New Roman"/>
        </w:rPr>
        <w:t>Tuntutan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karir</w:t>
      </w:r>
      <w:proofErr w:type="spellEnd"/>
    </w:p>
    <w:p w14:paraId="2E267A24" w14:textId="0E10F676" w:rsidR="00010E45" w:rsidRDefault="00010E45" w:rsidP="00930447">
      <w:pPr>
        <w:pStyle w:val="ListParagraph"/>
        <w:spacing w:after="0" w:line="360" w:lineRule="auto"/>
        <w:ind w:left="0" w:firstLine="426"/>
        <w:jc w:val="both"/>
        <w:rPr>
          <w:rStyle w:val="markedcontent"/>
          <w:rFonts w:ascii="Times New Roman" w:hAnsi="Times New Roman" w:cs="Times New Roman"/>
        </w:rPr>
      </w:pPr>
      <w:proofErr w:type="spellStart"/>
      <w:r w:rsidRPr="00930447">
        <w:rPr>
          <w:rStyle w:val="markedcontent"/>
          <w:rFonts w:ascii="Times New Roman" w:hAnsi="Times New Roman" w:cs="Times New Roman"/>
        </w:rPr>
        <w:t>Tuntutan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karir</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atau</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prsestasi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dalam</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kehidupan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prajurit</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bisa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menjadi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penyebab</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desersi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Meskipun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hal</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ini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jarang</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terjadi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tetapi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beberapa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anggota</w:t>
      </w:r>
      <w:proofErr w:type="spellEnd"/>
      <w:r w:rsidRPr="00930447">
        <w:rPr>
          <w:rStyle w:val="markedcontent"/>
          <w:rFonts w:ascii="Times New Roman" w:hAnsi="Times New Roman" w:cs="Times New Roman"/>
        </w:rPr>
        <w:t xml:space="preserve"> TNI </w:t>
      </w:r>
      <w:proofErr w:type="spellStart"/>
      <w:r w:rsidRPr="00930447">
        <w:rPr>
          <w:rStyle w:val="markedcontent"/>
          <w:rFonts w:ascii="Times New Roman" w:hAnsi="Times New Roman" w:cs="Times New Roman"/>
        </w:rPr>
        <w:t>mungkin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menggap</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bahwa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mereka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tidak</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diperlakukan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adil</w:t>
      </w:r>
      <w:proofErr w:type="spellEnd"/>
      <w:r w:rsidRPr="00930447">
        <w:rPr>
          <w:rStyle w:val="markedcontent"/>
          <w:rFonts w:ascii="Times New Roman" w:hAnsi="Times New Roman" w:cs="Times New Roman"/>
        </w:rPr>
        <w:t xml:space="preserve"> oleh </w:t>
      </w:r>
      <w:proofErr w:type="spellStart"/>
      <w:r w:rsidRPr="00930447">
        <w:rPr>
          <w:rStyle w:val="markedcontent"/>
          <w:rFonts w:ascii="Times New Roman" w:hAnsi="Times New Roman" w:cs="Times New Roman"/>
        </w:rPr>
        <w:t>atasannya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atautidak</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diberikan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tugas</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sepadan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dengan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kualifikasi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mereka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sehingga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mereka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merasa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tidak</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puas</w:t>
      </w:r>
      <w:proofErr w:type="spellEnd"/>
      <w:r w:rsidRPr="00930447">
        <w:rPr>
          <w:rStyle w:val="markedcontent"/>
          <w:rFonts w:ascii="Times New Roman" w:hAnsi="Times New Roman" w:cs="Times New Roman"/>
        </w:rPr>
        <w:t xml:space="preserve"> dan </w:t>
      </w:r>
      <w:proofErr w:type="spellStart"/>
      <w:r w:rsidRPr="00930447">
        <w:rPr>
          <w:rStyle w:val="markedcontent"/>
          <w:rFonts w:ascii="Times New Roman" w:hAnsi="Times New Roman" w:cs="Times New Roman"/>
        </w:rPr>
        <w:t>memutuskan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menghindari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tugas</w:t>
      </w:r>
      <w:proofErr w:type="spellEnd"/>
      <w:r w:rsidRPr="00930447">
        <w:rPr>
          <w:rStyle w:val="markedcontent"/>
          <w:rFonts w:ascii="Times New Roman" w:hAnsi="Times New Roman" w:cs="Times New Roman"/>
        </w:rPr>
        <w:t>.</w:t>
      </w:r>
    </w:p>
    <w:p w14:paraId="3BCBB69A" w14:textId="77777777" w:rsidR="002C7C53" w:rsidRPr="00930447" w:rsidRDefault="002C7C53" w:rsidP="00930447">
      <w:pPr>
        <w:pStyle w:val="ListParagraph"/>
        <w:spacing w:after="0" w:line="360" w:lineRule="auto"/>
        <w:ind w:left="0" w:firstLine="426"/>
        <w:jc w:val="both"/>
        <w:rPr>
          <w:rStyle w:val="markedcontent"/>
          <w:rFonts w:ascii="Times New Roman" w:hAnsi="Times New Roman" w:cs="Times New Roman"/>
        </w:rPr>
      </w:pPr>
    </w:p>
    <w:p w14:paraId="152887EE" w14:textId="77777777" w:rsidR="00010E45" w:rsidRPr="00930447" w:rsidRDefault="00010E45" w:rsidP="00930447">
      <w:pPr>
        <w:pStyle w:val="ListParagraph"/>
        <w:widowControl w:val="0"/>
        <w:numPr>
          <w:ilvl w:val="2"/>
          <w:numId w:val="12"/>
        </w:numPr>
        <w:tabs>
          <w:tab w:val="clear" w:pos="2160"/>
          <w:tab w:val="num" w:pos="426"/>
        </w:tabs>
        <w:autoSpaceDE w:val="0"/>
        <w:autoSpaceDN w:val="0"/>
        <w:spacing w:after="0" w:line="360" w:lineRule="auto"/>
        <w:ind w:left="0" w:firstLine="0"/>
        <w:jc w:val="both"/>
        <w:rPr>
          <w:rStyle w:val="markedcontent"/>
          <w:rFonts w:ascii="Times New Roman" w:hAnsi="Times New Roman" w:cs="Times New Roman"/>
        </w:rPr>
      </w:pPr>
      <w:proofErr w:type="spellStart"/>
      <w:r w:rsidRPr="00930447">
        <w:rPr>
          <w:rStyle w:val="markedcontent"/>
          <w:rFonts w:ascii="Times New Roman" w:hAnsi="Times New Roman" w:cs="Times New Roman"/>
        </w:rPr>
        <w:t>Faktor</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kesehatan</w:t>
      </w:r>
      <w:proofErr w:type="spellEnd"/>
    </w:p>
    <w:p w14:paraId="4EF36890" w14:textId="77777777" w:rsidR="00010E45" w:rsidRPr="00930447" w:rsidRDefault="00010E45" w:rsidP="00930447">
      <w:pPr>
        <w:pStyle w:val="ListParagraph"/>
        <w:spacing w:after="0" w:line="360" w:lineRule="auto"/>
        <w:ind w:left="0" w:firstLine="426"/>
        <w:jc w:val="both"/>
        <w:rPr>
          <w:rStyle w:val="markedcontent"/>
          <w:rFonts w:ascii="Times New Roman" w:hAnsi="Times New Roman" w:cs="Times New Roman"/>
        </w:rPr>
      </w:pPr>
      <w:proofErr w:type="spellStart"/>
      <w:r w:rsidRPr="00930447">
        <w:rPr>
          <w:rStyle w:val="markedcontent"/>
          <w:rFonts w:ascii="Times New Roman" w:hAnsi="Times New Roman" w:cs="Times New Roman"/>
        </w:rPr>
        <w:t>Kondisi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fisik</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atau</w:t>
      </w:r>
      <w:proofErr w:type="spellEnd"/>
      <w:r w:rsidRPr="00930447">
        <w:rPr>
          <w:rStyle w:val="markedcontent"/>
          <w:rFonts w:ascii="Times New Roman" w:hAnsi="Times New Roman" w:cs="Times New Roman"/>
        </w:rPr>
        <w:t xml:space="preserve"> mental </w:t>
      </w:r>
      <w:proofErr w:type="spellStart"/>
      <w:r w:rsidRPr="00930447">
        <w:rPr>
          <w:rStyle w:val="markedcontent"/>
          <w:rFonts w:ascii="Times New Roman" w:hAnsi="Times New Roman" w:cs="Times New Roman"/>
        </w:rPr>
        <w:t>anggota</w:t>
      </w:r>
      <w:proofErr w:type="spellEnd"/>
      <w:r w:rsidRPr="00930447">
        <w:rPr>
          <w:rStyle w:val="markedcontent"/>
          <w:rFonts w:ascii="Times New Roman" w:hAnsi="Times New Roman" w:cs="Times New Roman"/>
        </w:rPr>
        <w:t xml:space="preserve"> TNI yang </w:t>
      </w:r>
      <w:proofErr w:type="spellStart"/>
      <w:r w:rsidRPr="00930447">
        <w:rPr>
          <w:rStyle w:val="markedcontent"/>
          <w:rFonts w:ascii="Times New Roman" w:hAnsi="Times New Roman" w:cs="Times New Roman"/>
        </w:rPr>
        <w:t>memburuk</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bisa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memicu</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desersi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kondisi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kesehatan</w:t>
      </w:r>
      <w:proofErr w:type="spellEnd"/>
      <w:r w:rsidRPr="00930447">
        <w:rPr>
          <w:rStyle w:val="markedcontent"/>
          <w:rFonts w:ascii="Times New Roman" w:hAnsi="Times New Roman" w:cs="Times New Roman"/>
        </w:rPr>
        <w:t xml:space="preserve"> yang </w:t>
      </w:r>
      <w:proofErr w:type="spellStart"/>
      <w:r w:rsidRPr="00930447">
        <w:rPr>
          <w:rStyle w:val="markedcontent"/>
          <w:rFonts w:ascii="Times New Roman" w:hAnsi="Times New Roman" w:cs="Times New Roman"/>
        </w:rPr>
        <w:t>memburuk</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seperti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cedera</w:t>
      </w:r>
      <w:proofErr w:type="spellEnd"/>
      <w:r w:rsidRPr="00930447">
        <w:rPr>
          <w:rStyle w:val="markedcontent"/>
          <w:rFonts w:ascii="Times New Roman" w:hAnsi="Times New Roman" w:cs="Times New Roman"/>
        </w:rPr>
        <w:t xml:space="preserve">, stress, </w:t>
      </w:r>
      <w:proofErr w:type="spellStart"/>
      <w:r w:rsidRPr="00930447">
        <w:rPr>
          <w:rStyle w:val="markedcontent"/>
          <w:rFonts w:ascii="Times New Roman" w:hAnsi="Times New Roman" w:cs="Times New Roman"/>
        </w:rPr>
        <w:t>atau</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masalah</w:t>
      </w:r>
      <w:proofErr w:type="spellEnd"/>
      <w:r w:rsidRPr="00930447">
        <w:rPr>
          <w:rStyle w:val="markedcontent"/>
          <w:rFonts w:ascii="Times New Roman" w:hAnsi="Times New Roman" w:cs="Times New Roman"/>
        </w:rPr>
        <w:t xml:space="preserve"> mental </w:t>
      </w:r>
      <w:proofErr w:type="spellStart"/>
      <w:r w:rsidRPr="00930447">
        <w:rPr>
          <w:rStyle w:val="markedcontent"/>
          <w:rFonts w:ascii="Times New Roman" w:hAnsi="Times New Roman" w:cs="Times New Roman"/>
        </w:rPr>
        <w:t>dapat</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mempengaruhi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kinerja</w:t>
      </w:r>
      <w:proofErr w:type="spellEnd"/>
      <w:r w:rsidRPr="00930447">
        <w:rPr>
          <w:rStyle w:val="markedcontent"/>
          <w:rFonts w:ascii="Times New Roman" w:hAnsi="Times New Roman" w:cs="Times New Roman"/>
        </w:rPr>
        <w:t xml:space="preserve"> TNI. </w:t>
      </w:r>
    </w:p>
    <w:p w14:paraId="6AFF3181" w14:textId="77777777" w:rsidR="00010E45" w:rsidRPr="00930447" w:rsidRDefault="00010E45" w:rsidP="00930447">
      <w:pPr>
        <w:pStyle w:val="ListParagraph"/>
        <w:widowControl w:val="0"/>
        <w:numPr>
          <w:ilvl w:val="2"/>
          <w:numId w:val="12"/>
        </w:numPr>
        <w:tabs>
          <w:tab w:val="clear" w:pos="2160"/>
          <w:tab w:val="num" w:pos="567"/>
        </w:tabs>
        <w:autoSpaceDE w:val="0"/>
        <w:autoSpaceDN w:val="0"/>
        <w:spacing w:after="0" w:line="360" w:lineRule="auto"/>
        <w:ind w:left="0" w:firstLine="0"/>
        <w:jc w:val="both"/>
        <w:rPr>
          <w:rStyle w:val="markedcontent"/>
          <w:rFonts w:ascii="Times New Roman" w:hAnsi="Times New Roman" w:cs="Times New Roman"/>
        </w:rPr>
      </w:pPr>
      <w:proofErr w:type="spellStart"/>
      <w:r w:rsidRPr="00930447">
        <w:rPr>
          <w:rStyle w:val="markedcontent"/>
          <w:rFonts w:ascii="Times New Roman" w:hAnsi="Times New Roman" w:cs="Times New Roman"/>
        </w:rPr>
        <w:lastRenderedPageBreak/>
        <w:t>Ketidak</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sukaan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terhadap</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tugas</w:t>
      </w:r>
      <w:proofErr w:type="spellEnd"/>
      <w:r w:rsidRPr="00930447">
        <w:rPr>
          <w:rStyle w:val="markedcontent"/>
          <w:rFonts w:ascii="Times New Roman" w:hAnsi="Times New Roman" w:cs="Times New Roman"/>
        </w:rPr>
        <w:t xml:space="preserve"> dan </w:t>
      </w:r>
      <w:proofErr w:type="spellStart"/>
      <w:r w:rsidRPr="00930447">
        <w:rPr>
          <w:rStyle w:val="markedcontent"/>
          <w:rFonts w:ascii="Times New Roman" w:hAnsi="Times New Roman" w:cs="Times New Roman"/>
        </w:rPr>
        <w:t>atasan</w:t>
      </w:r>
      <w:proofErr w:type="spellEnd"/>
    </w:p>
    <w:p w14:paraId="5B1B0FDB" w14:textId="11291275" w:rsidR="00010E45" w:rsidRDefault="00010E45" w:rsidP="00930447">
      <w:pPr>
        <w:pStyle w:val="ListParagraph"/>
        <w:spacing w:after="0" w:line="360" w:lineRule="auto"/>
        <w:ind w:left="0" w:firstLine="567"/>
        <w:jc w:val="both"/>
        <w:rPr>
          <w:rStyle w:val="markedcontent"/>
          <w:rFonts w:ascii="Times New Roman" w:hAnsi="Times New Roman" w:cs="Times New Roman"/>
        </w:rPr>
      </w:pPr>
      <w:proofErr w:type="spellStart"/>
      <w:r w:rsidRPr="00930447">
        <w:rPr>
          <w:rStyle w:val="markedcontent"/>
          <w:rFonts w:ascii="Times New Roman" w:hAnsi="Times New Roman" w:cs="Times New Roman"/>
        </w:rPr>
        <w:t>Ketidak</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sukaan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terhadap</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atasan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terkadang</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bisa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menjadi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penyebab</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utama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untuk</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desersi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hal</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ini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kadang-kadang</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bisa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terjadi</w:t>
      </w:r>
      <w:proofErr w:type="spellEnd"/>
      <w:r w:rsidRPr="00930447">
        <w:rPr>
          <w:rStyle w:val="markedcontent"/>
          <w:rFonts w:ascii="Times New Roman" w:hAnsi="Times New Roman" w:cs="Times New Roman"/>
        </w:rPr>
        <w:t xml:space="preserve"> pada </w:t>
      </w:r>
      <w:proofErr w:type="spellStart"/>
      <w:r w:rsidRPr="00930447">
        <w:rPr>
          <w:rStyle w:val="markedcontent"/>
          <w:rFonts w:ascii="Times New Roman" w:hAnsi="Times New Roman" w:cs="Times New Roman"/>
        </w:rPr>
        <w:t>anggota</w:t>
      </w:r>
      <w:proofErr w:type="spellEnd"/>
      <w:r w:rsidRPr="00930447">
        <w:rPr>
          <w:rStyle w:val="markedcontent"/>
          <w:rFonts w:ascii="Times New Roman" w:hAnsi="Times New Roman" w:cs="Times New Roman"/>
        </w:rPr>
        <w:t xml:space="preserve"> TNI yang </w:t>
      </w:r>
      <w:proofErr w:type="spellStart"/>
      <w:r w:rsidRPr="00930447">
        <w:rPr>
          <w:rStyle w:val="markedcontent"/>
          <w:rFonts w:ascii="Times New Roman" w:hAnsi="Times New Roman" w:cs="Times New Roman"/>
        </w:rPr>
        <w:t>dipindahkan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kelingkungan</w:t>
      </w:r>
      <w:proofErr w:type="spellEnd"/>
      <w:r w:rsidRPr="00930447">
        <w:rPr>
          <w:rStyle w:val="markedcontent"/>
          <w:rFonts w:ascii="Times New Roman" w:hAnsi="Times New Roman" w:cs="Times New Roman"/>
        </w:rPr>
        <w:t xml:space="preserve"> yang </w:t>
      </w:r>
      <w:proofErr w:type="spellStart"/>
      <w:r w:rsidRPr="00930447">
        <w:rPr>
          <w:rStyle w:val="markedcontent"/>
          <w:rFonts w:ascii="Times New Roman" w:hAnsi="Times New Roman" w:cs="Times New Roman"/>
        </w:rPr>
        <w:t>tidak</w:t>
      </w:r>
      <w:proofErr w:type="spellEnd"/>
      <w:r w:rsidRPr="00930447">
        <w:rPr>
          <w:rStyle w:val="markedcontent"/>
          <w:rFonts w:ascii="Times New Roman" w:hAnsi="Times New Roman" w:cs="Times New Roman"/>
        </w:rPr>
        <w:t xml:space="preserve"> familiar, </w:t>
      </w:r>
      <w:proofErr w:type="spellStart"/>
      <w:r w:rsidRPr="00930447">
        <w:rPr>
          <w:rStyle w:val="markedcontent"/>
          <w:rFonts w:ascii="Times New Roman" w:hAnsi="Times New Roman" w:cs="Times New Roman"/>
        </w:rPr>
        <w:t>atau</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diperintah</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untuk</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melaksanakan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tugas</w:t>
      </w:r>
      <w:proofErr w:type="spellEnd"/>
      <w:r w:rsidRPr="00930447">
        <w:rPr>
          <w:rStyle w:val="markedcontent"/>
          <w:rFonts w:ascii="Times New Roman" w:hAnsi="Times New Roman" w:cs="Times New Roman"/>
        </w:rPr>
        <w:t xml:space="preserve"> yang </w:t>
      </w:r>
      <w:proofErr w:type="spellStart"/>
      <w:r w:rsidRPr="00930447">
        <w:rPr>
          <w:rStyle w:val="markedcontent"/>
          <w:rFonts w:ascii="Times New Roman" w:hAnsi="Times New Roman" w:cs="Times New Roman"/>
        </w:rPr>
        <w:t>berbeda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dengan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pekerjaan</w:t>
      </w:r>
      <w:proofErr w:type="spellEnd"/>
      <w:r w:rsidRPr="00930447">
        <w:rPr>
          <w:rStyle w:val="markedcontent"/>
          <w:rFonts w:ascii="Times New Roman" w:hAnsi="Times New Roman" w:cs="Times New Roman"/>
        </w:rPr>
        <w:t xml:space="preserve"> yang </w:t>
      </w:r>
      <w:proofErr w:type="spellStart"/>
      <w:r w:rsidRPr="00930447">
        <w:rPr>
          <w:rStyle w:val="markedcontent"/>
          <w:rFonts w:ascii="Times New Roman" w:hAnsi="Times New Roman" w:cs="Times New Roman"/>
        </w:rPr>
        <w:t>dikuasai</w:t>
      </w:r>
      <w:proofErr w:type="spellEnd"/>
      <w:r w:rsidRPr="00930447">
        <w:rPr>
          <w:rStyle w:val="markedcontent"/>
          <w:rFonts w:ascii="Times New Roman" w:hAnsi="Times New Roman" w:cs="Times New Roman"/>
        </w:rPr>
        <w:t>.</w:t>
      </w:r>
    </w:p>
    <w:p w14:paraId="6FB5C42E" w14:textId="77777777" w:rsidR="002C7C53" w:rsidRPr="00930447" w:rsidRDefault="002C7C53" w:rsidP="00930447">
      <w:pPr>
        <w:pStyle w:val="ListParagraph"/>
        <w:spacing w:after="0" w:line="360" w:lineRule="auto"/>
        <w:ind w:left="0" w:firstLine="567"/>
        <w:jc w:val="both"/>
        <w:rPr>
          <w:rStyle w:val="markedcontent"/>
          <w:rFonts w:ascii="Times New Roman" w:hAnsi="Times New Roman" w:cs="Times New Roman"/>
        </w:rPr>
      </w:pPr>
    </w:p>
    <w:p w14:paraId="383C3746" w14:textId="77777777" w:rsidR="00010E45" w:rsidRPr="00930447" w:rsidRDefault="00010E45" w:rsidP="00930447">
      <w:pPr>
        <w:pStyle w:val="ListParagraph"/>
        <w:widowControl w:val="0"/>
        <w:numPr>
          <w:ilvl w:val="2"/>
          <w:numId w:val="12"/>
        </w:numPr>
        <w:tabs>
          <w:tab w:val="clear" w:pos="2160"/>
          <w:tab w:val="num" w:pos="567"/>
        </w:tabs>
        <w:autoSpaceDE w:val="0"/>
        <w:autoSpaceDN w:val="0"/>
        <w:spacing w:after="0" w:line="360" w:lineRule="auto"/>
        <w:ind w:left="0" w:firstLine="0"/>
        <w:jc w:val="both"/>
        <w:rPr>
          <w:rStyle w:val="markedcontent"/>
          <w:rFonts w:ascii="Times New Roman" w:hAnsi="Times New Roman" w:cs="Times New Roman"/>
        </w:rPr>
      </w:pPr>
      <w:proofErr w:type="spellStart"/>
      <w:r w:rsidRPr="00930447">
        <w:rPr>
          <w:rStyle w:val="markedcontent"/>
          <w:rFonts w:ascii="Times New Roman" w:hAnsi="Times New Roman" w:cs="Times New Roman"/>
        </w:rPr>
        <w:t>Faktor</w:t>
      </w:r>
      <w:proofErr w:type="spellEnd"/>
      <w:r w:rsidRPr="00930447">
        <w:rPr>
          <w:rStyle w:val="markedcontent"/>
          <w:rFonts w:ascii="Times New Roman" w:hAnsi="Times New Roman" w:cs="Times New Roman"/>
        </w:rPr>
        <w:t xml:space="preserve"> moral</w:t>
      </w:r>
    </w:p>
    <w:p w14:paraId="792155CA" w14:textId="2B3402F6" w:rsidR="00010E45" w:rsidRDefault="00010E45" w:rsidP="00930447">
      <w:pPr>
        <w:pStyle w:val="ListParagraph"/>
        <w:spacing w:after="0" w:line="360" w:lineRule="auto"/>
        <w:ind w:left="0" w:firstLine="567"/>
        <w:jc w:val="both"/>
        <w:rPr>
          <w:rStyle w:val="markedcontent"/>
          <w:rFonts w:ascii="Times New Roman" w:hAnsi="Times New Roman" w:cs="Times New Roman"/>
        </w:rPr>
      </w:pPr>
      <w:proofErr w:type="spellStart"/>
      <w:r w:rsidRPr="00930447">
        <w:rPr>
          <w:rStyle w:val="markedcontent"/>
          <w:rFonts w:ascii="Times New Roman" w:hAnsi="Times New Roman" w:cs="Times New Roman"/>
        </w:rPr>
        <w:t>Faktor</w:t>
      </w:r>
      <w:proofErr w:type="spellEnd"/>
      <w:r w:rsidRPr="00930447">
        <w:rPr>
          <w:rStyle w:val="markedcontent"/>
          <w:rFonts w:ascii="Times New Roman" w:hAnsi="Times New Roman" w:cs="Times New Roman"/>
        </w:rPr>
        <w:t xml:space="preserve"> moral </w:t>
      </w:r>
      <w:proofErr w:type="spellStart"/>
      <w:r w:rsidRPr="00930447">
        <w:rPr>
          <w:rStyle w:val="markedcontent"/>
          <w:rFonts w:ascii="Times New Roman" w:hAnsi="Times New Roman" w:cs="Times New Roman"/>
        </w:rPr>
        <w:t>termasuk</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sebagai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penyebab</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desersi</w:t>
      </w:r>
      <w:proofErr w:type="spellEnd"/>
      <w:r w:rsidRPr="00930447">
        <w:rPr>
          <w:rStyle w:val="markedcontent"/>
          <w:rFonts w:ascii="Times New Roman" w:hAnsi="Times New Roman" w:cs="Times New Roman"/>
        </w:rPr>
        <w:t xml:space="preserve"> yang </w:t>
      </w:r>
      <w:proofErr w:type="spellStart"/>
      <w:r w:rsidRPr="00930447">
        <w:rPr>
          <w:rStyle w:val="markedcontent"/>
          <w:rFonts w:ascii="Times New Roman" w:hAnsi="Times New Roman" w:cs="Times New Roman"/>
        </w:rPr>
        <w:t>sensitif</w:t>
      </w:r>
      <w:proofErr w:type="spellEnd"/>
      <w:r w:rsidRPr="00930447">
        <w:rPr>
          <w:rStyle w:val="markedcontent"/>
          <w:rFonts w:ascii="Times New Roman" w:hAnsi="Times New Roman" w:cs="Times New Roman"/>
        </w:rPr>
        <w:t xml:space="preserve"> dan </w:t>
      </w:r>
      <w:proofErr w:type="spellStart"/>
      <w:r w:rsidRPr="00930447">
        <w:rPr>
          <w:rStyle w:val="markedcontent"/>
          <w:rFonts w:ascii="Times New Roman" w:hAnsi="Times New Roman" w:cs="Times New Roman"/>
        </w:rPr>
        <w:t>cenderung</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sulit</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dipahami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hal</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ini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bisa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terjadi</w:t>
      </w:r>
      <w:proofErr w:type="spellEnd"/>
      <w:r w:rsidRPr="00930447">
        <w:rPr>
          <w:rStyle w:val="markedcontent"/>
          <w:rFonts w:ascii="Times New Roman" w:hAnsi="Times New Roman" w:cs="Times New Roman"/>
        </w:rPr>
        <w:t xml:space="preserve"> pada </w:t>
      </w:r>
      <w:proofErr w:type="spellStart"/>
      <w:r w:rsidRPr="00930447">
        <w:rPr>
          <w:rStyle w:val="markedcontent"/>
          <w:rFonts w:ascii="Times New Roman" w:hAnsi="Times New Roman" w:cs="Times New Roman"/>
        </w:rPr>
        <w:t>anggota</w:t>
      </w:r>
      <w:proofErr w:type="spellEnd"/>
      <w:r w:rsidRPr="00930447">
        <w:rPr>
          <w:rStyle w:val="markedcontent"/>
          <w:rFonts w:ascii="Times New Roman" w:hAnsi="Times New Roman" w:cs="Times New Roman"/>
        </w:rPr>
        <w:t xml:space="preserve"> TNI yang </w:t>
      </w:r>
      <w:proofErr w:type="spellStart"/>
      <w:r w:rsidRPr="00930447">
        <w:rPr>
          <w:rStyle w:val="markedcontent"/>
          <w:rFonts w:ascii="Times New Roman" w:hAnsi="Times New Roman" w:cs="Times New Roman"/>
        </w:rPr>
        <w:t>memiliki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perbedaan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prinsip</w:t>
      </w:r>
      <w:proofErr w:type="spellEnd"/>
      <w:r w:rsidRPr="00930447">
        <w:rPr>
          <w:rStyle w:val="markedcontent"/>
          <w:rFonts w:ascii="Times New Roman" w:hAnsi="Times New Roman" w:cs="Times New Roman"/>
        </w:rPr>
        <w:t xml:space="preserve"> yang </w:t>
      </w:r>
      <w:proofErr w:type="spellStart"/>
      <w:r w:rsidRPr="00930447">
        <w:rPr>
          <w:rStyle w:val="markedcontent"/>
          <w:rFonts w:ascii="Times New Roman" w:hAnsi="Times New Roman" w:cs="Times New Roman"/>
        </w:rPr>
        <w:t>tak</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sejalan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dengan</w:t>
      </w:r>
      <w:proofErr w:type="spellEnd"/>
      <w:r w:rsidRPr="00930447">
        <w:rPr>
          <w:rStyle w:val="markedcontent"/>
          <w:rFonts w:ascii="Times New Roman" w:hAnsi="Times New Roman" w:cs="Times New Roman"/>
        </w:rPr>
        <w:t xml:space="preserve"> </w:t>
      </w:r>
      <w:proofErr w:type="spellStart"/>
      <w:proofErr w:type="gramStart"/>
      <w:r w:rsidRPr="00930447">
        <w:rPr>
          <w:rStyle w:val="markedcontent"/>
          <w:rFonts w:ascii="Times New Roman" w:hAnsi="Times New Roman" w:cs="Times New Roman"/>
        </w:rPr>
        <w:t>tugasnya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misalkan</w:t>
      </w:r>
      <w:proofErr w:type="spellEnd"/>
      <w:proofErr w:type="gram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tugas</w:t>
      </w:r>
      <w:proofErr w:type="spellEnd"/>
      <w:r w:rsidRPr="00930447">
        <w:rPr>
          <w:rStyle w:val="markedcontent"/>
          <w:rFonts w:ascii="Times New Roman" w:hAnsi="Times New Roman" w:cs="Times New Roman"/>
        </w:rPr>
        <w:t xml:space="preserve"> yang </w:t>
      </w:r>
      <w:proofErr w:type="spellStart"/>
      <w:r w:rsidRPr="00930447">
        <w:rPr>
          <w:rStyle w:val="markedcontent"/>
          <w:rFonts w:ascii="Times New Roman" w:hAnsi="Times New Roman" w:cs="Times New Roman"/>
        </w:rPr>
        <w:t>melibatkan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kebijakan</w:t>
      </w:r>
      <w:proofErr w:type="spellEnd"/>
      <w:r w:rsidRPr="00930447">
        <w:rPr>
          <w:rStyle w:val="markedcontent"/>
          <w:rFonts w:ascii="Times New Roman" w:hAnsi="Times New Roman" w:cs="Times New Roman"/>
        </w:rPr>
        <w:t xml:space="preserve"> yang </w:t>
      </w:r>
      <w:proofErr w:type="spellStart"/>
      <w:r w:rsidRPr="00930447">
        <w:rPr>
          <w:rStyle w:val="markedcontent"/>
          <w:rFonts w:ascii="Times New Roman" w:hAnsi="Times New Roman" w:cs="Times New Roman"/>
        </w:rPr>
        <w:t>bersifat</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kejam</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atau</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merugikan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pihak</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tertentu</w:t>
      </w:r>
      <w:proofErr w:type="spellEnd"/>
      <w:r w:rsidRPr="00930447">
        <w:rPr>
          <w:rStyle w:val="markedcontent"/>
          <w:rFonts w:ascii="Times New Roman" w:hAnsi="Times New Roman" w:cs="Times New Roman"/>
        </w:rPr>
        <w:t>.</w:t>
      </w:r>
    </w:p>
    <w:p w14:paraId="056260BA" w14:textId="77777777" w:rsidR="002C7C53" w:rsidRPr="00930447" w:rsidRDefault="002C7C53" w:rsidP="00930447">
      <w:pPr>
        <w:pStyle w:val="ListParagraph"/>
        <w:spacing w:after="0" w:line="360" w:lineRule="auto"/>
        <w:ind w:left="0" w:firstLine="567"/>
        <w:jc w:val="both"/>
        <w:rPr>
          <w:rStyle w:val="markedcontent"/>
          <w:rFonts w:ascii="Times New Roman" w:hAnsi="Times New Roman" w:cs="Times New Roman"/>
        </w:rPr>
      </w:pPr>
    </w:p>
    <w:p w14:paraId="0EE50CAA" w14:textId="78BB908A" w:rsidR="00010E45" w:rsidRDefault="00010E45" w:rsidP="002C7C53">
      <w:pPr>
        <w:spacing w:after="0" w:line="360" w:lineRule="auto"/>
        <w:ind w:firstLine="567"/>
        <w:jc w:val="both"/>
        <w:rPr>
          <w:rStyle w:val="FootnoteReference"/>
          <w:rFonts w:ascii="Times New Roman" w:hAnsi="Times New Roman" w:cs="Times New Roman"/>
        </w:rPr>
      </w:pPr>
      <w:r w:rsidRPr="00930447">
        <w:rPr>
          <w:rStyle w:val="markedcontent"/>
          <w:rFonts w:ascii="Times New Roman" w:hAnsi="Times New Roman" w:cs="Times New Roman"/>
        </w:rPr>
        <w:t xml:space="preserve">Salah </w:t>
      </w:r>
      <w:proofErr w:type="spellStart"/>
      <w:r w:rsidRPr="00930447">
        <w:rPr>
          <w:rStyle w:val="markedcontent"/>
          <w:rFonts w:ascii="Times New Roman" w:hAnsi="Times New Roman" w:cs="Times New Roman"/>
        </w:rPr>
        <w:t>satu</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peraturan</w:t>
      </w:r>
      <w:proofErr w:type="spellEnd"/>
      <w:r w:rsidRPr="00930447">
        <w:rPr>
          <w:rStyle w:val="markedcontent"/>
          <w:rFonts w:ascii="Times New Roman" w:hAnsi="Times New Roman" w:cs="Times New Roman"/>
        </w:rPr>
        <w:t xml:space="preserve"> yang </w:t>
      </w:r>
      <w:proofErr w:type="spellStart"/>
      <w:r w:rsidRPr="00930447">
        <w:rPr>
          <w:rStyle w:val="markedcontent"/>
          <w:rFonts w:ascii="Times New Roman" w:hAnsi="Times New Roman" w:cs="Times New Roman"/>
        </w:rPr>
        <w:t>bersifat</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khusus</w:t>
      </w:r>
      <w:proofErr w:type="spellEnd"/>
      <w:r w:rsidRPr="00930447">
        <w:rPr>
          <w:rStyle w:val="markedcontent"/>
          <w:rFonts w:ascii="Times New Roman" w:hAnsi="Times New Roman" w:cs="Times New Roman"/>
        </w:rPr>
        <w:t xml:space="preserve"> dan </w:t>
      </w:r>
      <w:proofErr w:type="spellStart"/>
      <w:r w:rsidRPr="00930447">
        <w:rPr>
          <w:rStyle w:val="markedcontent"/>
          <w:rFonts w:ascii="Times New Roman" w:hAnsi="Times New Roman" w:cs="Times New Roman"/>
        </w:rPr>
        <w:t>hanya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berlaku</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bagi</w:t>
      </w:r>
      <w:proofErr w:type="spellEnd"/>
      <w:r w:rsidRPr="00930447">
        <w:rPr>
          <w:rFonts w:ascii="Times New Roman" w:hAnsi="Times New Roman" w:cs="Times New Roman"/>
        </w:rPr>
        <w:t xml:space="preserve"> </w:t>
      </w:r>
      <w:proofErr w:type="spellStart"/>
      <w:r w:rsidRPr="00930447">
        <w:rPr>
          <w:rStyle w:val="markedcontent"/>
          <w:rFonts w:ascii="Times New Roman" w:hAnsi="Times New Roman" w:cs="Times New Roman"/>
        </w:rPr>
        <w:t>prajurit</w:t>
      </w:r>
      <w:proofErr w:type="spellEnd"/>
      <w:r w:rsidRPr="00930447">
        <w:rPr>
          <w:rStyle w:val="markedcontent"/>
          <w:rFonts w:ascii="Times New Roman" w:hAnsi="Times New Roman" w:cs="Times New Roman"/>
        </w:rPr>
        <w:t xml:space="preserve"> TNI </w:t>
      </w:r>
      <w:proofErr w:type="spellStart"/>
      <w:r w:rsidRPr="00930447">
        <w:rPr>
          <w:rStyle w:val="markedcontent"/>
          <w:rFonts w:ascii="Times New Roman" w:hAnsi="Times New Roman" w:cs="Times New Roman"/>
        </w:rPr>
        <w:t>adalah</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Undang</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Undang</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Nomor</w:t>
      </w:r>
      <w:proofErr w:type="spellEnd"/>
      <w:r w:rsidRPr="00930447">
        <w:rPr>
          <w:rStyle w:val="markedcontent"/>
          <w:rFonts w:ascii="Times New Roman" w:hAnsi="Times New Roman" w:cs="Times New Roman"/>
        </w:rPr>
        <w:t xml:space="preserve"> 31 </w:t>
      </w:r>
      <w:proofErr w:type="spellStart"/>
      <w:r w:rsidRPr="00930447">
        <w:rPr>
          <w:rStyle w:val="markedcontent"/>
          <w:rFonts w:ascii="Times New Roman" w:hAnsi="Times New Roman" w:cs="Times New Roman"/>
        </w:rPr>
        <w:t>Tahun</w:t>
      </w:r>
      <w:proofErr w:type="spellEnd"/>
      <w:r w:rsidRPr="00930447">
        <w:rPr>
          <w:rStyle w:val="markedcontent"/>
          <w:rFonts w:ascii="Times New Roman" w:hAnsi="Times New Roman" w:cs="Times New Roman"/>
        </w:rPr>
        <w:t xml:space="preserve"> 1997 </w:t>
      </w:r>
      <w:proofErr w:type="spellStart"/>
      <w:r w:rsidRPr="00930447">
        <w:rPr>
          <w:rStyle w:val="markedcontent"/>
          <w:rFonts w:ascii="Times New Roman" w:hAnsi="Times New Roman" w:cs="Times New Roman"/>
        </w:rPr>
        <w:t>tentang</w:t>
      </w:r>
      <w:proofErr w:type="spellEnd"/>
      <w:r w:rsidRPr="00930447">
        <w:rPr>
          <w:rFonts w:ascii="Times New Roman" w:hAnsi="Times New Roman" w:cs="Times New Roman"/>
        </w:rPr>
        <w:t xml:space="preserve"> </w:t>
      </w:r>
      <w:proofErr w:type="spellStart"/>
      <w:r w:rsidRPr="00930447">
        <w:rPr>
          <w:rStyle w:val="markedcontent"/>
          <w:rFonts w:ascii="Times New Roman" w:hAnsi="Times New Roman" w:cs="Times New Roman"/>
        </w:rPr>
        <w:t>Peradilan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Militer</w:t>
      </w:r>
      <w:proofErr w:type="spellEnd"/>
      <w:r w:rsidRPr="00930447">
        <w:rPr>
          <w:rStyle w:val="markedcontent"/>
          <w:rFonts w:ascii="Times New Roman" w:hAnsi="Times New Roman" w:cs="Times New Roman"/>
        </w:rPr>
        <w:t xml:space="preserve"> yang di </w:t>
      </w:r>
      <w:proofErr w:type="spellStart"/>
      <w:r w:rsidRPr="00930447">
        <w:rPr>
          <w:rStyle w:val="markedcontent"/>
          <w:rFonts w:ascii="Times New Roman" w:hAnsi="Times New Roman" w:cs="Times New Roman"/>
        </w:rPr>
        <w:t>dalamnya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mengatur</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ketentuan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mengenai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peradilan</w:t>
      </w:r>
      <w:proofErr w:type="spellEnd"/>
      <w:r w:rsidRPr="00930447">
        <w:rPr>
          <w:rFonts w:ascii="Times New Roman" w:hAnsi="Times New Roman" w:cs="Times New Roman"/>
        </w:rPr>
        <w:t xml:space="preserve"> </w:t>
      </w:r>
      <w:r w:rsidRPr="00930447">
        <w:rPr>
          <w:rStyle w:val="markedcontent"/>
          <w:rFonts w:ascii="Times New Roman" w:hAnsi="Times New Roman" w:cs="Times New Roman"/>
        </w:rPr>
        <w:t xml:space="preserve">yang </w:t>
      </w:r>
      <w:proofErr w:type="spellStart"/>
      <w:r w:rsidRPr="00930447">
        <w:rPr>
          <w:rStyle w:val="markedcontent"/>
          <w:rFonts w:ascii="Times New Roman" w:hAnsi="Times New Roman" w:cs="Times New Roman"/>
        </w:rPr>
        <w:t>berwenang</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mengadili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yurisdiksi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peradilan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terhadap</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prajurit</w:t>
      </w:r>
      <w:proofErr w:type="spellEnd"/>
      <w:r w:rsidRPr="00930447">
        <w:rPr>
          <w:rStyle w:val="markedcontent"/>
          <w:rFonts w:ascii="Times New Roman" w:hAnsi="Times New Roman" w:cs="Times New Roman"/>
        </w:rPr>
        <w:t xml:space="preserve"> TNI yang</w:t>
      </w:r>
      <w:r w:rsidRPr="00930447">
        <w:rPr>
          <w:rFonts w:ascii="Times New Roman" w:hAnsi="Times New Roman" w:cs="Times New Roman"/>
        </w:rPr>
        <w:t xml:space="preserve"> </w:t>
      </w:r>
      <w:proofErr w:type="spellStart"/>
      <w:r w:rsidRPr="00930447">
        <w:rPr>
          <w:rStyle w:val="markedcontent"/>
          <w:rFonts w:ascii="Times New Roman" w:hAnsi="Times New Roman" w:cs="Times New Roman"/>
        </w:rPr>
        <w:t>melakukan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tindak</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pidana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Ketentuan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mengenai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yurisdiksi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peradilan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terhadap</w:t>
      </w:r>
      <w:proofErr w:type="spellEnd"/>
      <w:r w:rsidRPr="00930447">
        <w:rPr>
          <w:rFonts w:ascii="Times New Roman" w:hAnsi="Times New Roman" w:cs="Times New Roman"/>
        </w:rPr>
        <w:t xml:space="preserve"> </w:t>
      </w:r>
      <w:proofErr w:type="spellStart"/>
      <w:r w:rsidRPr="00930447">
        <w:rPr>
          <w:rStyle w:val="markedcontent"/>
          <w:rFonts w:ascii="Times New Roman" w:hAnsi="Times New Roman" w:cs="Times New Roman"/>
        </w:rPr>
        <w:t>prajurit</w:t>
      </w:r>
      <w:proofErr w:type="spellEnd"/>
      <w:r w:rsidRPr="00930447">
        <w:rPr>
          <w:rStyle w:val="markedcontent"/>
          <w:rFonts w:ascii="Times New Roman" w:hAnsi="Times New Roman" w:cs="Times New Roman"/>
        </w:rPr>
        <w:t xml:space="preserve"> TNI yang </w:t>
      </w:r>
      <w:proofErr w:type="spellStart"/>
      <w:r w:rsidRPr="00930447">
        <w:rPr>
          <w:rStyle w:val="markedcontent"/>
          <w:rFonts w:ascii="Times New Roman" w:hAnsi="Times New Roman" w:cs="Times New Roman"/>
        </w:rPr>
        <w:t>melakukan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tindak</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pidana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tersebut</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terdapat</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dalam</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Pasal</w:t>
      </w:r>
      <w:proofErr w:type="spellEnd"/>
      <w:r w:rsidRPr="00930447">
        <w:rPr>
          <w:rStyle w:val="markedcontent"/>
          <w:rFonts w:ascii="Times New Roman" w:hAnsi="Times New Roman" w:cs="Times New Roman"/>
        </w:rPr>
        <w:t xml:space="preserve"> 9</w:t>
      </w:r>
      <w:r w:rsidRPr="00930447">
        <w:rPr>
          <w:rFonts w:ascii="Times New Roman" w:hAnsi="Times New Roman" w:cs="Times New Roman"/>
        </w:rPr>
        <w:t xml:space="preserve"> </w:t>
      </w:r>
      <w:proofErr w:type="spellStart"/>
      <w:r w:rsidRPr="00930447">
        <w:rPr>
          <w:rStyle w:val="markedcontent"/>
          <w:rFonts w:ascii="Times New Roman" w:hAnsi="Times New Roman" w:cs="Times New Roman"/>
        </w:rPr>
        <w:t>angka</w:t>
      </w:r>
      <w:proofErr w:type="spellEnd"/>
      <w:r w:rsidRPr="00930447">
        <w:rPr>
          <w:rStyle w:val="markedcontent"/>
          <w:rFonts w:ascii="Times New Roman" w:hAnsi="Times New Roman" w:cs="Times New Roman"/>
        </w:rPr>
        <w:t xml:space="preserve"> 1 </w:t>
      </w:r>
      <w:proofErr w:type="spellStart"/>
      <w:r w:rsidRPr="00930447">
        <w:rPr>
          <w:rStyle w:val="markedcontent"/>
          <w:rFonts w:ascii="Times New Roman" w:hAnsi="Times New Roman" w:cs="Times New Roman"/>
        </w:rPr>
        <w:t>Undang-Undang</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Nomor</w:t>
      </w:r>
      <w:proofErr w:type="spellEnd"/>
      <w:r w:rsidRPr="00930447">
        <w:rPr>
          <w:rStyle w:val="markedcontent"/>
          <w:rFonts w:ascii="Times New Roman" w:hAnsi="Times New Roman" w:cs="Times New Roman"/>
        </w:rPr>
        <w:t xml:space="preserve"> 31 </w:t>
      </w:r>
      <w:proofErr w:type="spellStart"/>
      <w:r w:rsidRPr="00930447">
        <w:rPr>
          <w:rStyle w:val="markedcontent"/>
          <w:rFonts w:ascii="Times New Roman" w:hAnsi="Times New Roman" w:cs="Times New Roman"/>
        </w:rPr>
        <w:t>Tahun</w:t>
      </w:r>
      <w:proofErr w:type="spellEnd"/>
      <w:r w:rsidRPr="00930447">
        <w:rPr>
          <w:rStyle w:val="markedcontent"/>
          <w:rFonts w:ascii="Times New Roman" w:hAnsi="Times New Roman" w:cs="Times New Roman"/>
        </w:rPr>
        <w:t xml:space="preserve"> 1997 yang pada </w:t>
      </w:r>
      <w:proofErr w:type="spellStart"/>
      <w:r w:rsidRPr="00930447">
        <w:rPr>
          <w:rStyle w:val="markedcontent"/>
          <w:rFonts w:ascii="Times New Roman" w:hAnsi="Times New Roman" w:cs="Times New Roman"/>
        </w:rPr>
        <w:t>dasarnya</w:t>
      </w:r>
      <w:proofErr w:type="spellEnd"/>
      <w:r w:rsidRPr="00930447">
        <w:rPr>
          <w:rFonts w:ascii="Times New Roman" w:hAnsi="Times New Roman" w:cs="Times New Roman"/>
        </w:rPr>
        <w:t xml:space="preserve"> </w:t>
      </w:r>
      <w:proofErr w:type="spellStart"/>
      <w:r w:rsidRPr="00930447">
        <w:rPr>
          <w:rStyle w:val="markedcontent"/>
          <w:rFonts w:ascii="Times New Roman" w:hAnsi="Times New Roman" w:cs="Times New Roman"/>
        </w:rPr>
        <w:t>menegaskan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bahwa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peradilan</w:t>
      </w:r>
      <w:proofErr w:type="spellEnd"/>
      <w:r w:rsidRPr="00930447">
        <w:rPr>
          <w:rStyle w:val="markedcontent"/>
          <w:rFonts w:ascii="Times New Roman" w:hAnsi="Times New Roman" w:cs="Times New Roman"/>
        </w:rPr>
        <w:t xml:space="preserve"> yang </w:t>
      </w:r>
      <w:proofErr w:type="spellStart"/>
      <w:r w:rsidRPr="00930447">
        <w:rPr>
          <w:rStyle w:val="markedcontent"/>
          <w:rFonts w:ascii="Times New Roman" w:hAnsi="Times New Roman" w:cs="Times New Roman"/>
        </w:rPr>
        <w:t>berwenang</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mengadili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prajurit</w:t>
      </w:r>
      <w:proofErr w:type="spellEnd"/>
      <w:r w:rsidRPr="00930447">
        <w:rPr>
          <w:rStyle w:val="markedcontent"/>
          <w:rFonts w:ascii="Times New Roman" w:hAnsi="Times New Roman" w:cs="Times New Roman"/>
        </w:rPr>
        <w:t xml:space="preserve"> TNI yang</w:t>
      </w:r>
      <w:r w:rsidRPr="00930447">
        <w:rPr>
          <w:rFonts w:ascii="Times New Roman" w:hAnsi="Times New Roman" w:cs="Times New Roman"/>
        </w:rPr>
        <w:t xml:space="preserve"> </w:t>
      </w:r>
      <w:proofErr w:type="spellStart"/>
      <w:r w:rsidRPr="00930447">
        <w:rPr>
          <w:rStyle w:val="markedcontent"/>
          <w:rFonts w:ascii="Times New Roman" w:hAnsi="Times New Roman" w:cs="Times New Roman"/>
        </w:rPr>
        <w:t>melakukan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tindak</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pidana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adalah</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Peradilan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Militer</w:t>
      </w:r>
      <w:proofErr w:type="spellEnd"/>
      <w:r w:rsidRPr="00930447">
        <w:rPr>
          <w:rStyle w:val="markedcontent"/>
          <w:rFonts w:ascii="Times New Roman" w:hAnsi="Times New Roman" w:cs="Times New Roman"/>
        </w:rPr>
        <w:t>.</w:t>
      </w:r>
    </w:p>
    <w:p w14:paraId="4EA4ED07" w14:textId="77777777" w:rsidR="002C7C53" w:rsidRPr="00930447" w:rsidRDefault="002C7C53" w:rsidP="002C7C53">
      <w:pPr>
        <w:spacing w:after="0" w:line="360" w:lineRule="auto"/>
        <w:ind w:firstLine="567"/>
        <w:jc w:val="both"/>
        <w:rPr>
          <w:rFonts w:ascii="Times New Roman" w:hAnsi="Times New Roman" w:cs="Times New Roman"/>
        </w:rPr>
      </w:pPr>
    </w:p>
    <w:p w14:paraId="042386FD" w14:textId="2825F8CA" w:rsidR="00010E45" w:rsidRDefault="00010E45" w:rsidP="002C7C53">
      <w:pPr>
        <w:pStyle w:val="ListParagraph"/>
        <w:spacing w:after="0" w:line="360" w:lineRule="auto"/>
        <w:ind w:left="0" w:firstLine="567"/>
        <w:jc w:val="both"/>
        <w:rPr>
          <w:rStyle w:val="markedcontent"/>
          <w:rFonts w:ascii="Times New Roman" w:hAnsi="Times New Roman" w:cs="Times New Roman"/>
        </w:rPr>
      </w:pPr>
      <w:proofErr w:type="spellStart"/>
      <w:r w:rsidRPr="00930447">
        <w:rPr>
          <w:rStyle w:val="markedcontent"/>
          <w:rFonts w:ascii="Times New Roman" w:hAnsi="Times New Roman" w:cs="Times New Roman"/>
        </w:rPr>
        <w:t>Undang-undang</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Nomor</w:t>
      </w:r>
      <w:proofErr w:type="spellEnd"/>
      <w:r w:rsidRPr="00930447">
        <w:rPr>
          <w:rStyle w:val="markedcontent"/>
          <w:rFonts w:ascii="Times New Roman" w:hAnsi="Times New Roman" w:cs="Times New Roman"/>
        </w:rPr>
        <w:t xml:space="preserve"> 31 </w:t>
      </w:r>
      <w:proofErr w:type="spellStart"/>
      <w:r w:rsidRPr="00930447">
        <w:rPr>
          <w:rStyle w:val="markedcontent"/>
          <w:rFonts w:ascii="Times New Roman" w:hAnsi="Times New Roman" w:cs="Times New Roman"/>
        </w:rPr>
        <w:t>tahun</w:t>
      </w:r>
      <w:proofErr w:type="spellEnd"/>
      <w:r w:rsidRPr="00930447">
        <w:rPr>
          <w:rStyle w:val="markedcontent"/>
          <w:rFonts w:ascii="Times New Roman" w:hAnsi="Times New Roman" w:cs="Times New Roman"/>
        </w:rPr>
        <w:t xml:space="preserve"> 1997 </w:t>
      </w:r>
      <w:proofErr w:type="spellStart"/>
      <w:r w:rsidRPr="00930447">
        <w:rPr>
          <w:rStyle w:val="markedcontent"/>
          <w:rFonts w:ascii="Times New Roman" w:hAnsi="Times New Roman" w:cs="Times New Roman"/>
        </w:rPr>
        <w:t>tidak</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secara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tegas</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memberikan</w:t>
      </w:r>
      <w:proofErr w:type="spellEnd"/>
      <w:r w:rsidRPr="00930447">
        <w:rPr>
          <w:rFonts w:ascii="Times New Roman" w:hAnsi="Times New Roman" w:cs="Times New Roman"/>
        </w:rPr>
        <w:t xml:space="preserve"> </w:t>
      </w:r>
      <w:proofErr w:type="spellStart"/>
      <w:r w:rsidRPr="00930447">
        <w:rPr>
          <w:rStyle w:val="markedcontent"/>
          <w:rFonts w:ascii="Times New Roman" w:hAnsi="Times New Roman" w:cs="Times New Roman"/>
        </w:rPr>
        <w:t>defenisi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Peradilan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Militer</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Namun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beberapa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pendapat</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pakar</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bisa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dijadikan</w:t>
      </w:r>
      <w:proofErr w:type="spellEnd"/>
      <w:r w:rsidRPr="00930447">
        <w:rPr>
          <w:rFonts w:ascii="Times New Roman" w:hAnsi="Times New Roman" w:cs="Times New Roman"/>
        </w:rPr>
        <w:t xml:space="preserve"> </w:t>
      </w:r>
      <w:proofErr w:type="spellStart"/>
      <w:r w:rsidRPr="00930447">
        <w:rPr>
          <w:rStyle w:val="markedcontent"/>
          <w:rFonts w:ascii="Times New Roman" w:hAnsi="Times New Roman" w:cs="Times New Roman"/>
        </w:rPr>
        <w:t>acuan</w:t>
      </w:r>
      <w:proofErr w:type="spellEnd"/>
      <w:r w:rsidRPr="00930447">
        <w:rPr>
          <w:rStyle w:val="markedcontent"/>
          <w:rFonts w:ascii="Times New Roman" w:hAnsi="Times New Roman" w:cs="Times New Roman"/>
        </w:rPr>
        <w:t>:</w:t>
      </w:r>
    </w:p>
    <w:p w14:paraId="53C62FA7" w14:textId="77777777" w:rsidR="002C7C53" w:rsidRPr="00930447" w:rsidRDefault="002C7C53" w:rsidP="002C7C53">
      <w:pPr>
        <w:pStyle w:val="ListParagraph"/>
        <w:spacing w:after="0" w:line="360" w:lineRule="auto"/>
        <w:ind w:left="0" w:firstLine="567"/>
        <w:jc w:val="both"/>
        <w:rPr>
          <w:rFonts w:ascii="Times New Roman" w:hAnsi="Times New Roman" w:cs="Times New Roman"/>
        </w:rPr>
      </w:pPr>
    </w:p>
    <w:p w14:paraId="61FE5859" w14:textId="77777777" w:rsidR="00010E45" w:rsidRPr="00930447" w:rsidRDefault="00010E45" w:rsidP="002C7C53">
      <w:pPr>
        <w:pStyle w:val="ListParagraph"/>
        <w:widowControl w:val="0"/>
        <w:numPr>
          <w:ilvl w:val="0"/>
          <w:numId w:val="13"/>
        </w:numPr>
        <w:autoSpaceDE w:val="0"/>
        <w:autoSpaceDN w:val="0"/>
        <w:spacing w:after="0" w:line="360" w:lineRule="auto"/>
        <w:ind w:left="851" w:hanging="284"/>
        <w:contextualSpacing w:val="0"/>
        <w:jc w:val="both"/>
        <w:rPr>
          <w:rFonts w:ascii="Times New Roman" w:hAnsi="Times New Roman" w:cs="Times New Roman"/>
          <w:b/>
        </w:rPr>
      </w:pPr>
      <w:proofErr w:type="spellStart"/>
      <w:r w:rsidRPr="00930447">
        <w:rPr>
          <w:rStyle w:val="markedcontent"/>
          <w:rFonts w:ascii="Times New Roman" w:hAnsi="Times New Roman" w:cs="Times New Roman"/>
        </w:rPr>
        <w:t>Peradilan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adalah</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segala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sesuatu</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mengenai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perkara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pengadilan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Kamus</w:t>
      </w:r>
      <w:proofErr w:type="spellEnd"/>
      <w:r w:rsidRPr="00930447">
        <w:rPr>
          <w:rFonts w:ascii="Times New Roman" w:hAnsi="Times New Roman" w:cs="Times New Roman"/>
        </w:rPr>
        <w:t xml:space="preserve"> </w:t>
      </w:r>
      <w:proofErr w:type="spellStart"/>
      <w:r w:rsidRPr="00930447">
        <w:rPr>
          <w:rStyle w:val="markedcontent"/>
          <w:rFonts w:ascii="Times New Roman" w:hAnsi="Times New Roman" w:cs="Times New Roman"/>
        </w:rPr>
        <w:t>Besar</w:t>
      </w:r>
      <w:proofErr w:type="spellEnd"/>
      <w:r w:rsidRPr="00930447">
        <w:rPr>
          <w:rStyle w:val="markedcontent"/>
          <w:rFonts w:ascii="Times New Roman" w:hAnsi="Times New Roman" w:cs="Times New Roman"/>
        </w:rPr>
        <w:t xml:space="preserve"> Bahasa Indonesia)</w:t>
      </w:r>
    </w:p>
    <w:p w14:paraId="36B82B87" w14:textId="77777777" w:rsidR="00010E45" w:rsidRPr="00930447" w:rsidRDefault="00010E45" w:rsidP="002C7C53">
      <w:pPr>
        <w:pStyle w:val="ListParagraph"/>
        <w:widowControl w:val="0"/>
        <w:numPr>
          <w:ilvl w:val="0"/>
          <w:numId w:val="13"/>
        </w:numPr>
        <w:autoSpaceDE w:val="0"/>
        <w:autoSpaceDN w:val="0"/>
        <w:spacing w:after="0" w:line="360" w:lineRule="auto"/>
        <w:ind w:left="851" w:hanging="284"/>
        <w:contextualSpacing w:val="0"/>
        <w:jc w:val="both"/>
        <w:rPr>
          <w:rStyle w:val="markedcontent"/>
          <w:rFonts w:ascii="Times New Roman" w:hAnsi="Times New Roman" w:cs="Times New Roman"/>
          <w:b/>
        </w:rPr>
      </w:pPr>
      <w:proofErr w:type="spellStart"/>
      <w:r w:rsidRPr="00930447">
        <w:rPr>
          <w:rFonts w:ascii="Times New Roman" w:hAnsi="Times New Roman" w:cs="Times New Roman"/>
        </w:rPr>
        <w:t>P</w:t>
      </w:r>
      <w:r w:rsidRPr="00930447">
        <w:rPr>
          <w:rStyle w:val="markedcontent"/>
          <w:rFonts w:ascii="Times New Roman" w:hAnsi="Times New Roman" w:cs="Times New Roman"/>
        </w:rPr>
        <w:t>eradilan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adalah</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segala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sesuatu</w:t>
      </w:r>
      <w:proofErr w:type="spellEnd"/>
      <w:r w:rsidRPr="00930447">
        <w:rPr>
          <w:rStyle w:val="markedcontent"/>
          <w:rFonts w:ascii="Times New Roman" w:hAnsi="Times New Roman" w:cs="Times New Roman"/>
        </w:rPr>
        <w:t xml:space="preserve"> yang </w:t>
      </w:r>
      <w:proofErr w:type="spellStart"/>
      <w:r w:rsidRPr="00930447">
        <w:rPr>
          <w:rStyle w:val="markedcontent"/>
          <w:rFonts w:ascii="Times New Roman" w:hAnsi="Times New Roman" w:cs="Times New Roman"/>
        </w:rPr>
        <w:t>bertalian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dengan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tugas</w:t>
      </w:r>
      <w:proofErr w:type="spellEnd"/>
      <w:r w:rsidRPr="00930447">
        <w:rPr>
          <w:rStyle w:val="markedcontent"/>
          <w:rFonts w:ascii="Times New Roman" w:hAnsi="Times New Roman" w:cs="Times New Roman"/>
        </w:rPr>
        <w:t xml:space="preserve"> hakim</w:t>
      </w:r>
      <w:r w:rsidRPr="00930447">
        <w:rPr>
          <w:rFonts w:ascii="Times New Roman" w:hAnsi="Times New Roman" w:cs="Times New Roman"/>
        </w:rPr>
        <w:t xml:space="preserve"> </w:t>
      </w:r>
      <w:proofErr w:type="spellStart"/>
      <w:r w:rsidRPr="00930447">
        <w:rPr>
          <w:rStyle w:val="markedcontent"/>
          <w:rFonts w:ascii="Times New Roman" w:hAnsi="Times New Roman" w:cs="Times New Roman"/>
        </w:rPr>
        <w:t>memutus</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perkara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baik</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perdata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maupun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pidana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untuk</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menjaminditaatinya</w:t>
      </w:r>
      <w:proofErr w:type="spellEnd"/>
      <w:r w:rsidRPr="00930447">
        <w:rPr>
          <w:rFonts w:ascii="Times New Roman" w:hAnsi="Times New Roman" w:cs="Times New Roman"/>
        </w:rPr>
        <w:t xml:space="preserve"> </w:t>
      </w:r>
      <w:proofErr w:type="spellStart"/>
      <w:r w:rsidRPr="00930447">
        <w:rPr>
          <w:rStyle w:val="markedcontent"/>
          <w:rFonts w:ascii="Times New Roman" w:hAnsi="Times New Roman" w:cs="Times New Roman"/>
        </w:rPr>
        <w:t>hukum</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materil</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Sudikno</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Mertokusumo</w:t>
      </w:r>
      <w:proofErr w:type="spellEnd"/>
      <w:r w:rsidRPr="00930447">
        <w:rPr>
          <w:rStyle w:val="markedcontent"/>
          <w:rFonts w:ascii="Times New Roman" w:hAnsi="Times New Roman" w:cs="Times New Roman"/>
        </w:rPr>
        <w:t xml:space="preserve">) </w:t>
      </w:r>
    </w:p>
    <w:p w14:paraId="526AB501" w14:textId="77777777" w:rsidR="00010E45" w:rsidRPr="00930447" w:rsidRDefault="00010E45" w:rsidP="002C7C53">
      <w:pPr>
        <w:pStyle w:val="ListParagraph"/>
        <w:widowControl w:val="0"/>
        <w:numPr>
          <w:ilvl w:val="0"/>
          <w:numId w:val="13"/>
        </w:numPr>
        <w:autoSpaceDE w:val="0"/>
        <w:autoSpaceDN w:val="0"/>
        <w:spacing w:after="0" w:line="360" w:lineRule="auto"/>
        <w:ind w:left="851" w:hanging="284"/>
        <w:contextualSpacing w:val="0"/>
        <w:jc w:val="both"/>
        <w:rPr>
          <w:rStyle w:val="markedcontent"/>
          <w:rFonts w:ascii="Times New Roman" w:hAnsi="Times New Roman" w:cs="Times New Roman"/>
          <w:b/>
        </w:rPr>
      </w:pPr>
      <w:proofErr w:type="spellStart"/>
      <w:r w:rsidRPr="00930447">
        <w:rPr>
          <w:rStyle w:val="markedcontent"/>
          <w:rFonts w:ascii="Times New Roman" w:hAnsi="Times New Roman" w:cs="Times New Roman"/>
        </w:rPr>
        <w:t>Militer</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adalah</w:t>
      </w:r>
      <w:proofErr w:type="spellEnd"/>
      <w:r w:rsidRPr="00930447">
        <w:rPr>
          <w:rStyle w:val="markedcontent"/>
          <w:rFonts w:ascii="Times New Roman" w:hAnsi="Times New Roman" w:cs="Times New Roman"/>
        </w:rPr>
        <w:t xml:space="preserve"> yang </w:t>
      </w:r>
      <w:proofErr w:type="spellStart"/>
      <w:r w:rsidRPr="00930447">
        <w:rPr>
          <w:rStyle w:val="markedcontent"/>
          <w:rFonts w:ascii="Times New Roman" w:hAnsi="Times New Roman" w:cs="Times New Roman"/>
        </w:rPr>
        <w:t>mereka</w:t>
      </w:r>
      <w:proofErr w:type="spellEnd"/>
      <w:r w:rsidRPr="00930447">
        <w:rPr>
          <w:rStyle w:val="markedcontent"/>
          <w:rFonts w:ascii="Times New Roman" w:hAnsi="Times New Roman" w:cs="Times New Roman"/>
        </w:rPr>
        <w:t xml:space="preserve"> yang </w:t>
      </w:r>
      <w:proofErr w:type="spellStart"/>
      <w:r w:rsidRPr="00930447">
        <w:rPr>
          <w:rStyle w:val="markedcontent"/>
          <w:rFonts w:ascii="Times New Roman" w:hAnsi="Times New Roman" w:cs="Times New Roman"/>
        </w:rPr>
        <w:t>berikatan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dinas</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secara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sukarela</w:t>
      </w:r>
      <w:proofErr w:type="spellEnd"/>
      <w:r w:rsidRPr="00930447">
        <w:rPr>
          <w:rStyle w:val="markedcontent"/>
          <w:rFonts w:ascii="Times New Roman" w:hAnsi="Times New Roman" w:cs="Times New Roman"/>
        </w:rPr>
        <w:t xml:space="preserve"> pada</w:t>
      </w:r>
      <w:r w:rsidRPr="00930447">
        <w:rPr>
          <w:rFonts w:ascii="Times New Roman" w:hAnsi="Times New Roman" w:cs="Times New Roman"/>
        </w:rPr>
        <w:t xml:space="preserve"> </w:t>
      </w:r>
      <w:proofErr w:type="spellStart"/>
      <w:r w:rsidRPr="00930447">
        <w:rPr>
          <w:rStyle w:val="markedcontent"/>
          <w:rFonts w:ascii="Times New Roman" w:hAnsi="Times New Roman" w:cs="Times New Roman"/>
        </w:rPr>
        <w:t>angkatan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perang</w:t>
      </w:r>
      <w:proofErr w:type="spellEnd"/>
      <w:r w:rsidRPr="00930447">
        <w:rPr>
          <w:rStyle w:val="markedcontent"/>
          <w:rFonts w:ascii="Times New Roman" w:hAnsi="Times New Roman" w:cs="Times New Roman"/>
        </w:rPr>
        <w:t xml:space="preserve">, yang </w:t>
      </w:r>
      <w:proofErr w:type="spellStart"/>
      <w:r w:rsidRPr="00930447">
        <w:rPr>
          <w:rStyle w:val="markedcontent"/>
          <w:rFonts w:ascii="Times New Roman" w:hAnsi="Times New Roman" w:cs="Times New Roman"/>
        </w:rPr>
        <w:t>wajib</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berada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dalam</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dinas</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secara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terus</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menerus</w:t>
      </w:r>
      <w:proofErr w:type="spellEnd"/>
      <w:r w:rsidRPr="00930447">
        <w:rPr>
          <w:rFonts w:ascii="Times New Roman" w:hAnsi="Times New Roman" w:cs="Times New Roman"/>
        </w:rPr>
        <w:t xml:space="preserve"> </w:t>
      </w:r>
      <w:proofErr w:type="spellStart"/>
      <w:r w:rsidRPr="00930447">
        <w:rPr>
          <w:rStyle w:val="markedcontent"/>
          <w:rFonts w:ascii="Times New Roman" w:hAnsi="Times New Roman" w:cs="Times New Roman"/>
        </w:rPr>
        <w:t>dalam</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tenggang</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waktu</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ikatan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dinas</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Pasal</w:t>
      </w:r>
      <w:proofErr w:type="spellEnd"/>
      <w:r w:rsidRPr="00930447">
        <w:rPr>
          <w:rStyle w:val="markedcontent"/>
          <w:rFonts w:ascii="Times New Roman" w:hAnsi="Times New Roman" w:cs="Times New Roman"/>
        </w:rPr>
        <w:t xml:space="preserve"> 46 KUHPM)</w:t>
      </w:r>
    </w:p>
    <w:p w14:paraId="62AED4D5" w14:textId="751F0470" w:rsidR="00010E45" w:rsidRPr="002C7C53" w:rsidRDefault="00010E45" w:rsidP="002C7C53">
      <w:pPr>
        <w:pStyle w:val="ListParagraph"/>
        <w:widowControl w:val="0"/>
        <w:numPr>
          <w:ilvl w:val="0"/>
          <w:numId w:val="13"/>
        </w:numPr>
        <w:autoSpaceDE w:val="0"/>
        <w:autoSpaceDN w:val="0"/>
        <w:spacing w:after="0" w:line="360" w:lineRule="auto"/>
        <w:ind w:left="851" w:hanging="284"/>
        <w:contextualSpacing w:val="0"/>
        <w:jc w:val="both"/>
        <w:rPr>
          <w:rStyle w:val="markedcontent"/>
          <w:rFonts w:ascii="Times New Roman" w:hAnsi="Times New Roman" w:cs="Times New Roman"/>
          <w:b/>
        </w:rPr>
      </w:pPr>
      <w:proofErr w:type="spellStart"/>
      <w:r w:rsidRPr="00930447">
        <w:rPr>
          <w:rStyle w:val="markedcontent"/>
          <w:rFonts w:ascii="Times New Roman" w:hAnsi="Times New Roman" w:cs="Times New Roman"/>
        </w:rPr>
        <w:t>Peradilan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Militer</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adalah</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pelaksanaan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kekuasaan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kehakiman</w:t>
      </w:r>
      <w:proofErr w:type="spellEnd"/>
      <w:r w:rsidRPr="00930447">
        <w:rPr>
          <w:rStyle w:val="markedcontent"/>
          <w:rFonts w:ascii="Times New Roman" w:hAnsi="Times New Roman" w:cs="Times New Roman"/>
        </w:rPr>
        <w:t xml:space="preserve"> di </w:t>
      </w:r>
      <w:proofErr w:type="spellStart"/>
      <w:r w:rsidRPr="00930447">
        <w:rPr>
          <w:rStyle w:val="markedcontent"/>
          <w:rFonts w:ascii="Times New Roman" w:hAnsi="Times New Roman" w:cs="Times New Roman"/>
        </w:rPr>
        <w:t>lingkungan</w:t>
      </w:r>
      <w:proofErr w:type="spellEnd"/>
      <w:r w:rsidRPr="00930447">
        <w:rPr>
          <w:rFonts w:ascii="Times New Roman" w:hAnsi="Times New Roman" w:cs="Times New Roman"/>
        </w:rPr>
        <w:t xml:space="preserve"> </w:t>
      </w:r>
      <w:proofErr w:type="spellStart"/>
      <w:r w:rsidRPr="00930447">
        <w:rPr>
          <w:rStyle w:val="markedcontent"/>
          <w:rFonts w:ascii="Times New Roman" w:hAnsi="Times New Roman" w:cs="Times New Roman"/>
        </w:rPr>
        <w:t>angkatan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bersenjata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untuk</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menegakkan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hukum</w:t>
      </w:r>
      <w:proofErr w:type="spellEnd"/>
      <w:r w:rsidRPr="00930447">
        <w:rPr>
          <w:rStyle w:val="markedcontent"/>
          <w:rFonts w:ascii="Times New Roman" w:hAnsi="Times New Roman" w:cs="Times New Roman"/>
        </w:rPr>
        <w:t xml:space="preserve"> dan </w:t>
      </w:r>
      <w:proofErr w:type="spellStart"/>
      <w:r w:rsidRPr="00930447">
        <w:rPr>
          <w:rStyle w:val="markedcontent"/>
          <w:rFonts w:ascii="Times New Roman" w:hAnsi="Times New Roman" w:cs="Times New Roman"/>
        </w:rPr>
        <w:t>keadilan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dengan</w:t>
      </w:r>
      <w:proofErr w:type="spellEnd"/>
      <w:r w:rsidRPr="00930447">
        <w:rPr>
          <w:rFonts w:ascii="Times New Roman" w:hAnsi="Times New Roman" w:cs="Times New Roman"/>
        </w:rPr>
        <w:t xml:space="preserve"> </w:t>
      </w:r>
      <w:proofErr w:type="spellStart"/>
      <w:r w:rsidRPr="00930447">
        <w:rPr>
          <w:rStyle w:val="markedcontent"/>
          <w:rFonts w:ascii="Times New Roman" w:hAnsi="Times New Roman" w:cs="Times New Roman"/>
        </w:rPr>
        <w:lastRenderedPageBreak/>
        <w:t>memperhatikan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kepentingan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penyelenggaraan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pertahanan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keamanan</w:t>
      </w:r>
      <w:proofErr w:type="spellEnd"/>
      <w:r w:rsidRPr="00930447">
        <w:rPr>
          <w:rFonts w:ascii="Times New Roman" w:hAnsi="Times New Roman" w:cs="Times New Roman"/>
        </w:rPr>
        <w:t xml:space="preserve"> </w:t>
      </w:r>
      <w:r w:rsidRPr="00930447">
        <w:rPr>
          <w:rStyle w:val="markedcontent"/>
          <w:rFonts w:ascii="Times New Roman" w:hAnsi="Times New Roman" w:cs="Times New Roman"/>
        </w:rPr>
        <w:t>negara (</w:t>
      </w:r>
      <w:proofErr w:type="spellStart"/>
      <w:r w:rsidRPr="00930447">
        <w:rPr>
          <w:rStyle w:val="markedcontent"/>
          <w:rFonts w:ascii="Times New Roman" w:hAnsi="Times New Roman" w:cs="Times New Roman"/>
        </w:rPr>
        <w:t>pasal</w:t>
      </w:r>
      <w:proofErr w:type="spellEnd"/>
      <w:r w:rsidRPr="00930447">
        <w:rPr>
          <w:rStyle w:val="markedcontent"/>
          <w:rFonts w:ascii="Times New Roman" w:hAnsi="Times New Roman" w:cs="Times New Roman"/>
        </w:rPr>
        <w:t xml:space="preserve"> 5 UU No. 31 </w:t>
      </w:r>
      <w:proofErr w:type="spellStart"/>
      <w:r w:rsidRPr="00930447">
        <w:rPr>
          <w:rStyle w:val="markedcontent"/>
          <w:rFonts w:ascii="Times New Roman" w:hAnsi="Times New Roman" w:cs="Times New Roman"/>
        </w:rPr>
        <w:t>Tahun</w:t>
      </w:r>
      <w:proofErr w:type="spellEnd"/>
      <w:r w:rsidRPr="00930447">
        <w:rPr>
          <w:rStyle w:val="markedcontent"/>
          <w:rFonts w:ascii="Times New Roman" w:hAnsi="Times New Roman" w:cs="Times New Roman"/>
        </w:rPr>
        <w:t xml:space="preserve"> 1997).</w:t>
      </w:r>
    </w:p>
    <w:p w14:paraId="41FA36AC" w14:textId="77777777" w:rsidR="002C7C53" w:rsidRPr="00930447" w:rsidRDefault="002C7C53" w:rsidP="002C7C53">
      <w:pPr>
        <w:pStyle w:val="ListParagraph"/>
        <w:widowControl w:val="0"/>
        <w:autoSpaceDE w:val="0"/>
        <w:autoSpaceDN w:val="0"/>
        <w:spacing w:after="0" w:line="360" w:lineRule="auto"/>
        <w:ind w:left="851"/>
        <w:contextualSpacing w:val="0"/>
        <w:jc w:val="both"/>
        <w:rPr>
          <w:rStyle w:val="markedcontent"/>
          <w:rFonts w:ascii="Times New Roman" w:hAnsi="Times New Roman" w:cs="Times New Roman"/>
          <w:b/>
        </w:rPr>
      </w:pPr>
    </w:p>
    <w:p w14:paraId="6827D7AD" w14:textId="77777777" w:rsidR="00010E45" w:rsidRPr="00930447" w:rsidRDefault="00010E45" w:rsidP="002C7C53">
      <w:pPr>
        <w:spacing w:after="0" w:line="360" w:lineRule="auto"/>
        <w:jc w:val="both"/>
        <w:rPr>
          <w:rFonts w:ascii="Times New Roman" w:hAnsi="Times New Roman" w:cs="Times New Roman"/>
        </w:rPr>
      </w:pPr>
      <w:proofErr w:type="spellStart"/>
      <w:r w:rsidRPr="00930447">
        <w:rPr>
          <w:rStyle w:val="markedcontent"/>
          <w:rFonts w:ascii="Times New Roman" w:hAnsi="Times New Roman" w:cs="Times New Roman"/>
        </w:rPr>
        <w:t>Sumber</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atas</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landasan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Hukum</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Militer</w:t>
      </w:r>
      <w:proofErr w:type="spellEnd"/>
      <w:r w:rsidRPr="00930447">
        <w:rPr>
          <w:rStyle w:val="markedcontent"/>
          <w:rFonts w:ascii="Times New Roman" w:hAnsi="Times New Roman" w:cs="Times New Roman"/>
        </w:rPr>
        <w:t xml:space="preserve"> Nasional </w:t>
      </w:r>
      <w:proofErr w:type="spellStart"/>
      <w:proofErr w:type="gramStart"/>
      <w:r w:rsidRPr="00930447">
        <w:rPr>
          <w:rStyle w:val="markedcontent"/>
          <w:rFonts w:ascii="Times New Roman" w:hAnsi="Times New Roman" w:cs="Times New Roman"/>
        </w:rPr>
        <w:t>adalah</w:t>
      </w:r>
      <w:proofErr w:type="spellEnd"/>
      <w:r w:rsidRPr="00930447">
        <w:rPr>
          <w:rStyle w:val="markedcontent"/>
          <w:rFonts w:ascii="Times New Roman" w:hAnsi="Times New Roman" w:cs="Times New Roman"/>
        </w:rPr>
        <w:t xml:space="preserve"> :</w:t>
      </w:r>
      <w:proofErr w:type="gramEnd"/>
      <w:r w:rsidRPr="00930447">
        <w:rPr>
          <w:rFonts w:ascii="Times New Roman" w:hAnsi="Times New Roman" w:cs="Times New Roman"/>
        </w:rPr>
        <w:t xml:space="preserve"> </w:t>
      </w:r>
    </w:p>
    <w:p w14:paraId="5B8A020E" w14:textId="315AD824" w:rsidR="00010E45" w:rsidRPr="00930447" w:rsidRDefault="00010E45" w:rsidP="002C7C53">
      <w:pPr>
        <w:pStyle w:val="ListParagraph"/>
        <w:widowControl w:val="0"/>
        <w:numPr>
          <w:ilvl w:val="0"/>
          <w:numId w:val="14"/>
        </w:numPr>
        <w:autoSpaceDE w:val="0"/>
        <w:autoSpaceDN w:val="0"/>
        <w:spacing w:after="0" w:line="360" w:lineRule="auto"/>
        <w:contextualSpacing w:val="0"/>
        <w:jc w:val="both"/>
        <w:rPr>
          <w:rFonts w:ascii="Times New Roman" w:hAnsi="Times New Roman" w:cs="Times New Roman"/>
        </w:rPr>
      </w:pPr>
      <w:proofErr w:type="gramStart"/>
      <w:r w:rsidRPr="00930447">
        <w:rPr>
          <w:rStyle w:val="markedcontent"/>
          <w:rFonts w:ascii="Times New Roman" w:hAnsi="Times New Roman" w:cs="Times New Roman"/>
        </w:rPr>
        <w:t>Pancasila</w:t>
      </w:r>
      <w:r w:rsidR="00930447" w:rsidRPr="00930447">
        <w:rPr>
          <w:rStyle w:val="markedcontent"/>
          <w:rFonts w:ascii="Times New Roman" w:hAnsi="Times New Roman" w:cs="Times New Roman"/>
        </w:rPr>
        <w:t xml:space="preserve"> </w:t>
      </w:r>
      <w:r w:rsidR="00930447" w:rsidRPr="00930447">
        <w:rPr>
          <w:rFonts w:ascii="Times New Roman" w:hAnsi="Times New Roman" w:cs="Times New Roman"/>
        </w:rPr>
        <w:t>;</w:t>
      </w:r>
      <w:proofErr w:type="gramEnd"/>
    </w:p>
    <w:p w14:paraId="587DB6BD" w14:textId="0522BBF1" w:rsidR="00010E45" w:rsidRPr="00930447" w:rsidRDefault="00010E45" w:rsidP="002C7C53">
      <w:pPr>
        <w:pStyle w:val="ListParagraph"/>
        <w:widowControl w:val="0"/>
        <w:numPr>
          <w:ilvl w:val="0"/>
          <w:numId w:val="14"/>
        </w:numPr>
        <w:autoSpaceDE w:val="0"/>
        <w:autoSpaceDN w:val="0"/>
        <w:spacing w:after="0" w:line="360" w:lineRule="auto"/>
        <w:contextualSpacing w:val="0"/>
        <w:jc w:val="both"/>
        <w:rPr>
          <w:rStyle w:val="markedcontent"/>
          <w:rFonts w:ascii="Times New Roman" w:hAnsi="Times New Roman" w:cs="Times New Roman"/>
        </w:rPr>
      </w:pPr>
      <w:proofErr w:type="spellStart"/>
      <w:r w:rsidRPr="00930447">
        <w:rPr>
          <w:rStyle w:val="markedcontent"/>
          <w:rFonts w:ascii="Times New Roman" w:hAnsi="Times New Roman" w:cs="Times New Roman"/>
        </w:rPr>
        <w:t>Undang-undang</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dasar</w:t>
      </w:r>
      <w:proofErr w:type="spellEnd"/>
      <w:r w:rsidRPr="00930447">
        <w:rPr>
          <w:rStyle w:val="markedcontent"/>
          <w:rFonts w:ascii="Times New Roman" w:hAnsi="Times New Roman" w:cs="Times New Roman"/>
        </w:rPr>
        <w:t xml:space="preserve"> </w:t>
      </w:r>
      <w:proofErr w:type="gramStart"/>
      <w:r w:rsidRPr="00930447">
        <w:rPr>
          <w:rStyle w:val="markedcontent"/>
          <w:rFonts w:ascii="Times New Roman" w:hAnsi="Times New Roman" w:cs="Times New Roman"/>
        </w:rPr>
        <w:t xml:space="preserve">1945 </w:t>
      </w:r>
      <w:r w:rsidR="00930447" w:rsidRPr="00930447">
        <w:rPr>
          <w:rStyle w:val="markedcontent"/>
          <w:rFonts w:ascii="Times New Roman" w:hAnsi="Times New Roman" w:cs="Times New Roman"/>
        </w:rPr>
        <w:t>;</w:t>
      </w:r>
      <w:proofErr w:type="gramEnd"/>
    </w:p>
    <w:p w14:paraId="69D860D3" w14:textId="2090BE61" w:rsidR="00010E45" w:rsidRPr="00930447" w:rsidRDefault="00010E45" w:rsidP="002C7C53">
      <w:pPr>
        <w:pStyle w:val="ListParagraph"/>
        <w:widowControl w:val="0"/>
        <w:numPr>
          <w:ilvl w:val="0"/>
          <w:numId w:val="14"/>
        </w:numPr>
        <w:autoSpaceDE w:val="0"/>
        <w:autoSpaceDN w:val="0"/>
        <w:spacing w:after="0" w:line="360" w:lineRule="auto"/>
        <w:contextualSpacing w:val="0"/>
        <w:jc w:val="both"/>
        <w:rPr>
          <w:rFonts w:ascii="Times New Roman" w:hAnsi="Times New Roman" w:cs="Times New Roman"/>
        </w:rPr>
      </w:pPr>
      <w:proofErr w:type="spellStart"/>
      <w:proofErr w:type="gramStart"/>
      <w:r w:rsidRPr="00930447">
        <w:rPr>
          <w:rStyle w:val="markedcontent"/>
          <w:rFonts w:ascii="Times New Roman" w:hAnsi="Times New Roman" w:cs="Times New Roman"/>
        </w:rPr>
        <w:t>Saptamarga</w:t>
      </w:r>
      <w:proofErr w:type="spellEnd"/>
      <w:r w:rsidRPr="00930447">
        <w:rPr>
          <w:rFonts w:ascii="Times New Roman" w:hAnsi="Times New Roman" w:cs="Times New Roman"/>
        </w:rPr>
        <w:t xml:space="preserve"> </w:t>
      </w:r>
      <w:r w:rsidR="00930447" w:rsidRPr="00930447">
        <w:rPr>
          <w:rFonts w:ascii="Times New Roman" w:hAnsi="Times New Roman" w:cs="Times New Roman"/>
        </w:rPr>
        <w:t>;</w:t>
      </w:r>
      <w:proofErr w:type="gramEnd"/>
    </w:p>
    <w:p w14:paraId="2D077BA2" w14:textId="336C63C7" w:rsidR="00010E45" w:rsidRPr="00930447" w:rsidRDefault="00010E45" w:rsidP="002C7C53">
      <w:pPr>
        <w:pStyle w:val="ListParagraph"/>
        <w:widowControl w:val="0"/>
        <w:numPr>
          <w:ilvl w:val="0"/>
          <w:numId w:val="14"/>
        </w:numPr>
        <w:autoSpaceDE w:val="0"/>
        <w:autoSpaceDN w:val="0"/>
        <w:spacing w:after="0" w:line="360" w:lineRule="auto"/>
        <w:contextualSpacing w:val="0"/>
        <w:jc w:val="both"/>
        <w:rPr>
          <w:rFonts w:ascii="Times New Roman" w:hAnsi="Times New Roman" w:cs="Times New Roman"/>
        </w:rPr>
      </w:pPr>
      <w:proofErr w:type="spellStart"/>
      <w:r w:rsidRPr="00930447">
        <w:rPr>
          <w:rStyle w:val="markedcontent"/>
          <w:rFonts w:ascii="Times New Roman" w:hAnsi="Times New Roman" w:cs="Times New Roman"/>
        </w:rPr>
        <w:t>Sumpah</w:t>
      </w:r>
      <w:proofErr w:type="spellEnd"/>
      <w:r w:rsidRPr="00930447">
        <w:rPr>
          <w:rStyle w:val="markedcontent"/>
          <w:rFonts w:ascii="Times New Roman" w:hAnsi="Times New Roman" w:cs="Times New Roman"/>
        </w:rPr>
        <w:t xml:space="preserve"> </w:t>
      </w:r>
      <w:proofErr w:type="spellStart"/>
      <w:proofErr w:type="gramStart"/>
      <w:r w:rsidRPr="00930447">
        <w:rPr>
          <w:rStyle w:val="markedcontent"/>
          <w:rFonts w:ascii="Times New Roman" w:hAnsi="Times New Roman" w:cs="Times New Roman"/>
        </w:rPr>
        <w:t>Prajurit</w:t>
      </w:r>
      <w:proofErr w:type="spellEnd"/>
      <w:r w:rsidRPr="00930447">
        <w:rPr>
          <w:rStyle w:val="markedcontent"/>
          <w:rFonts w:ascii="Times New Roman" w:hAnsi="Times New Roman" w:cs="Times New Roman"/>
        </w:rPr>
        <w:t xml:space="preserve"> </w:t>
      </w:r>
      <w:r w:rsidR="00930447" w:rsidRPr="00930447">
        <w:rPr>
          <w:rStyle w:val="markedcontent"/>
          <w:rFonts w:ascii="Times New Roman" w:hAnsi="Times New Roman" w:cs="Times New Roman"/>
        </w:rPr>
        <w:t>;</w:t>
      </w:r>
      <w:proofErr w:type="gramEnd"/>
      <w:r w:rsidR="00930447" w:rsidRPr="00930447">
        <w:rPr>
          <w:rStyle w:val="markedcontent"/>
          <w:rFonts w:ascii="Times New Roman" w:hAnsi="Times New Roman" w:cs="Times New Roman"/>
        </w:rPr>
        <w:t xml:space="preserve"> </w:t>
      </w:r>
      <w:r w:rsidRPr="00930447">
        <w:rPr>
          <w:rStyle w:val="markedcontent"/>
          <w:rFonts w:ascii="Times New Roman" w:hAnsi="Times New Roman" w:cs="Times New Roman"/>
        </w:rPr>
        <w:t>dan</w:t>
      </w:r>
      <w:r w:rsidRPr="00930447">
        <w:rPr>
          <w:rFonts w:ascii="Times New Roman" w:hAnsi="Times New Roman" w:cs="Times New Roman"/>
        </w:rPr>
        <w:t xml:space="preserve"> </w:t>
      </w:r>
    </w:p>
    <w:p w14:paraId="131ECECB" w14:textId="77777777" w:rsidR="00010E45" w:rsidRPr="00930447" w:rsidRDefault="00010E45" w:rsidP="002C7C53">
      <w:pPr>
        <w:pStyle w:val="ListParagraph"/>
        <w:widowControl w:val="0"/>
        <w:numPr>
          <w:ilvl w:val="0"/>
          <w:numId w:val="14"/>
        </w:numPr>
        <w:autoSpaceDE w:val="0"/>
        <w:autoSpaceDN w:val="0"/>
        <w:spacing w:after="0" w:line="360" w:lineRule="auto"/>
        <w:contextualSpacing w:val="0"/>
        <w:jc w:val="both"/>
        <w:rPr>
          <w:rStyle w:val="markedcontent"/>
          <w:rFonts w:ascii="Times New Roman" w:hAnsi="Times New Roman" w:cs="Times New Roman"/>
        </w:rPr>
      </w:pPr>
      <w:proofErr w:type="spellStart"/>
      <w:r w:rsidRPr="00930447">
        <w:rPr>
          <w:rStyle w:val="markedcontent"/>
          <w:rFonts w:ascii="Times New Roman" w:hAnsi="Times New Roman" w:cs="Times New Roman"/>
        </w:rPr>
        <w:t>Dokteri-doktrin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Militer</w:t>
      </w:r>
      <w:proofErr w:type="spellEnd"/>
      <w:r w:rsidRPr="00930447">
        <w:rPr>
          <w:rStyle w:val="markedcontent"/>
          <w:rFonts w:ascii="Times New Roman" w:hAnsi="Times New Roman" w:cs="Times New Roman"/>
        </w:rPr>
        <w:t xml:space="preserve"> yang </w:t>
      </w:r>
      <w:proofErr w:type="spellStart"/>
      <w:r w:rsidRPr="00930447">
        <w:rPr>
          <w:rStyle w:val="markedcontent"/>
          <w:rFonts w:ascii="Times New Roman" w:hAnsi="Times New Roman" w:cs="Times New Roman"/>
        </w:rPr>
        <w:t>berlaku</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bagi</w:t>
      </w:r>
      <w:proofErr w:type="spellEnd"/>
      <w:r w:rsidRPr="00930447">
        <w:rPr>
          <w:rStyle w:val="markedcontent"/>
          <w:rFonts w:ascii="Times New Roman" w:hAnsi="Times New Roman" w:cs="Times New Roman"/>
        </w:rPr>
        <w:t xml:space="preserve"> TNI. </w:t>
      </w:r>
    </w:p>
    <w:p w14:paraId="5BB44914" w14:textId="77777777" w:rsidR="002C7C53" w:rsidRDefault="002C7C53" w:rsidP="002C7C53">
      <w:pPr>
        <w:spacing w:after="0" w:line="360" w:lineRule="auto"/>
        <w:jc w:val="both"/>
        <w:rPr>
          <w:rStyle w:val="markedcontent"/>
          <w:rFonts w:ascii="Times New Roman" w:hAnsi="Times New Roman" w:cs="Times New Roman"/>
        </w:rPr>
      </w:pPr>
    </w:p>
    <w:p w14:paraId="1FF00C87" w14:textId="4F611D77" w:rsidR="00010E45" w:rsidRPr="00930447" w:rsidRDefault="00010E45" w:rsidP="002C7C53">
      <w:pPr>
        <w:spacing w:after="0" w:line="360" w:lineRule="auto"/>
        <w:jc w:val="both"/>
        <w:rPr>
          <w:rFonts w:ascii="Times New Roman" w:hAnsi="Times New Roman" w:cs="Times New Roman"/>
        </w:rPr>
      </w:pPr>
      <w:proofErr w:type="spellStart"/>
      <w:r w:rsidRPr="00930447">
        <w:rPr>
          <w:rStyle w:val="markedcontent"/>
          <w:rFonts w:ascii="Times New Roman" w:hAnsi="Times New Roman" w:cs="Times New Roman"/>
        </w:rPr>
        <w:t>Sumber-sumber</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formilnya</w:t>
      </w:r>
      <w:proofErr w:type="spellEnd"/>
      <w:r w:rsidRPr="00930447">
        <w:rPr>
          <w:rStyle w:val="markedcontent"/>
          <w:rFonts w:ascii="Times New Roman" w:hAnsi="Times New Roman" w:cs="Times New Roman"/>
        </w:rPr>
        <w:t xml:space="preserve"> </w:t>
      </w:r>
      <w:proofErr w:type="spellStart"/>
      <w:proofErr w:type="gramStart"/>
      <w:r w:rsidRPr="00930447">
        <w:rPr>
          <w:rStyle w:val="markedcontent"/>
          <w:rFonts w:ascii="Times New Roman" w:hAnsi="Times New Roman" w:cs="Times New Roman"/>
        </w:rPr>
        <w:t>adalah</w:t>
      </w:r>
      <w:proofErr w:type="spellEnd"/>
      <w:r w:rsidRPr="00930447">
        <w:rPr>
          <w:rStyle w:val="markedcontent"/>
          <w:rFonts w:ascii="Times New Roman" w:hAnsi="Times New Roman" w:cs="Times New Roman"/>
        </w:rPr>
        <w:t xml:space="preserve"> :</w:t>
      </w:r>
      <w:proofErr w:type="gramEnd"/>
      <w:r w:rsidRPr="00930447">
        <w:rPr>
          <w:rFonts w:ascii="Times New Roman" w:hAnsi="Times New Roman" w:cs="Times New Roman"/>
        </w:rPr>
        <w:t xml:space="preserve"> </w:t>
      </w:r>
    </w:p>
    <w:p w14:paraId="571D5528" w14:textId="603C8F59" w:rsidR="00010E45" w:rsidRPr="00930447" w:rsidRDefault="00010E45" w:rsidP="002C7C53">
      <w:pPr>
        <w:pStyle w:val="ListParagraph"/>
        <w:widowControl w:val="0"/>
        <w:numPr>
          <w:ilvl w:val="0"/>
          <w:numId w:val="15"/>
        </w:numPr>
        <w:autoSpaceDE w:val="0"/>
        <w:autoSpaceDN w:val="0"/>
        <w:spacing w:after="0" w:line="360" w:lineRule="auto"/>
        <w:contextualSpacing w:val="0"/>
        <w:jc w:val="both"/>
        <w:rPr>
          <w:rFonts w:ascii="Times New Roman" w:hAnsi="Times New Roman" w:cs="Times New Roman"/>
        </w:rPr>
      </w:pPr>
      <w:proofErr w:type="spellStart"/>
      <w:r w:rsidRPr="00930447">
        <w:rPr>
          <w:rStyle w:val="markedcontent"/>
          <w:rFonts w:ascii="Times New Roman" w:hAnsi="Times New Roman" w:cs="Times New Roman"/>
        </w:rPr>
        <w:t>Undang-Undang</w:t>
      </w:r>
      <w:proofErr w:type="spellEnd"/>
      <w:r w:rsidRPr="00930447">
        <w:rPr>
          <w:rStyle w:val="markedcontent"/>
          <w:rFonts w:ascii="Times New Roman" w:hAnsi="Times New Roman" w:cs="Times New Roman"/>
        </w:rPr>
        <w:t xml:space="preserve"> Dasar 1945, </w:t>
      </w:r>
      <w:proofErr w:type="spellStart"/>
      <w:r w:rsidRPr="00930447">
        <w:rPr>
          <w:rStyle w:val="markedcontent"/>
          <w:rFonts w:ascii="Times New Roman" w:hAnsi="Times New Roman" w:cs="Times New Roman"/>
        </w:rPr>
        <w:t>Undang-undang</w:t>
      </w:r>
      <w:proofErr w:type="spellEnd"/>
      <w:r w:rsidRPr="00930447">
        <w:rPr>
          <w:rStyle w:val="markedcontent"/>
          <w:rFonts w:ascii="Times New Roman" w:hAnsi="Times New Roman" w:cs="Times New Roman"/>
        </w:rPr>
        <w:t xml:space="preserve"> dan </w:t>
      </w:r>
      <w:proofErr w:type="spellStart"/>
      <w:r w:rsidRPr="00930447">
        <w:rPr>
          <w:rStyle w:val="markedcontent"/>
          <w:rFonts w:ascii="Times New Roman" w:hAnsi="Times New Roman" w:cs="Times New Roman"/>
        </w:rPr>
        <w:t>Peraturan-peraturan</w:t>
      </w:r>
      <w:proofErr w:type="spellEnd"/>
      <w:r w:rsidRPr="00930447">
        <w:rPr>
          <w:rStyle w:val="markedcontent"/>
          <w:rFonts w:ascii="Times New Roman" w:hAnsi="Times New Roman" w:cs="Times New Roman"/>
        </w:rPr>
        <w:t xml:space="preserve"> </w:t>
      </w:r>
      <w:proofErr w:type="spellStart"/>
      <w:proofErr w:type="gramStart"/>
      <w:r w:rsidRPr="00930447">
        <w:rPr>
          <w:rStyle w:val="markedcontent"/>
          <w:rFonts w:ascii="Times New Roman" w:hAnsi="Times New Roman" w:cs="Times New Roman"/>
        </w:rPr>
        <w:t>lainnya</w:t>
      </w:r>
      <w:proofErr w:type="spellEnd"/>
      <w:r w:rsidR="00930447" w:rsidRPr="00930447">
        <w:rPr>
          <w:rStyle w:val="markedcontent"/>
          <w:rFonts w:ascii="Times New Roman" w:hAnsi="Times New Roman" w:cs="Times New Roman"/>
        </w:rPr>
        <w:t xml:space="preserve"> ;</w:t>
      </w:r>
      <w:proofErr w:type="gramEnd"/>
    </w:p>
    <w:p w14:paraId="1B58CFA0" w14:textId="0E54432B" w:rsidR="00010E45" w:rsidRPr="00930447" w:rsidRDefault="00010E45" w:rsidP="002C7C53">
      <w:pPr>
        <w:pStyle w:val="ListParagraph"/>
        <w:widowControl w:val="0"/>
        <w:numPr>
          <w:ilvl w:val="0"/>
          <w:numId w:val="15"/>
        </w:numPr>
        <w:autoSpaceDE w:val="0"/>
        <w:autoSpaceDN w:val="0"/>
        <w:spacing w:after="0" w:line="360" w:lineRule="auto"/>
        <w:contextualSpacing w:val="0"/>
        <w:jc w:val="both"/>
        <w:rPr>
          <w:rStyle w:val="markedcontent"/>
          <w:rFonts w:ascii="Times New Roman" w:hAnsi="Times New Roman" w:cs="Times New Roman"/>
        </w:rPr>
      </w:pPr>
      <w:proofErr w:type="spellStart"/>
      <w:r w:rsidRPr="00930447">
        <w:rPr>
          <w:rStyle w:val="markedcontent"/>
          <w:rFonts w:ascii="Times New Roman" w:hAnsi="Times New Roman" w:cs="Times New Roman"/>
        </w:rPr>
        <w:t>Adat</w:t>
      </w:r>
      <w:proofErr w:type="spellEnd"/>
      <w:r w:rsidRPr="00930447">
        <w:rPr>
          <w:rStyle w:val="markedcontent"/>
          <w:rFonts w:ascii="Times New Roman" w:hAnsi="Times New Roman" w:cs="Times New Roman"/>
        </w:rPr>
        <w:t xml:space="preserve"> dan </w:t>
      </w:r>
      <w:proofErr w:type="spellStart"/>
      <w:r w:rsidRPr="00930447">
        <w:rPr>
          <w:rStyle w:val="markedcontent"/>
          <w:rFonts w:ascii="Times New Roman" w:hAnsi="Times New Roman" w:cs="Times New Roman"/>
        </w:rPr>
        <w:t>kebiasaan-</w:t>
      </w:r>
      <w:proofErr w:type="gramStart"/>
      <w:r w:rsidRPr="00930447">
        <w:rPr>
          <w:rStyle w:val="markedcontent"/>
          <w:rFonts w:ascii="Times New Roman" w:hAnsi="Times New Roman" w:cs="Times New Roman"/>
        </w:rPr>
        <w:t>kebiasaan</w:t>
      </w:r>
      <w:proofErr w:type="spellEnd"/>
      <w:r w:rsidR="00930447" w:rsidRPr="00930447">
        <w:rPr>
          <w:rStyle w:val="markedcontent"/>
          <w:rFonts w:ascii="Times New Roman" w:hAnsi="Times New Roman" w:cs="Times New Roman"/>
        </w:rPr>
        <w:t xml:space="preserve"> ;</w:t>
      </w:r>
      <w:proofErr w:type="gramEnd"/>
    </w:p>
    <w:p w14:paraId="3921FCC6" w14:textId="51A1896F" w:rsidR="00010E45" w:rsidRPr="00930447" w:rsidRDefault="00010E45" w:rsidP="002C7C53">
      <w:pPr>
        <w:pStyle w:val="ListParagraph"/>
        <w:widowControl w:val="0"/>
        <w:numPr>
          <w:ilvl w:val="0"/>
          <w:numId w:val="15"/>
        </w:numPr>
        <w:autoSpaceDE w:val="0"/>
        <w:autoSpaceDN w:val="0"/>
        <w:spacing w:after="0" w:line="360" w:lineRule="auto"/>
        <w:contextualSpacing w:val="0"/>
        <w:jc w:val="both"/>
        <w:rPr>
          <w:rStyle w:val="markedcontent"/>
          <w:rFonts w:ascii="Times New Roman" w:hAnsi="Times New Roman" w:cs="Times New Roman"/>
        </w:rPr>
      </w:pPr>
      <w:proofErr w:type="spellStart"/>
      <w:r w:rsidRPr="00930447">
        <w:rPr>
          <w:rStyle w:val="markedcontent"/>
          <w:rFonts w:ascii="Times New Roman" w:hAnsi="Times New Roman" w:cs="Times New Roman"/>
        </w:rPr>
        <w:t>Perjanjian-perjanjian</w:t>
      </w:r>
      <w:proofErr w:type="spellEnd"/>
      <w:r w:rsidRPr="00930447">
        <w:rPr>
          <w:rStyle w:val="markedcontent"/>
          <w:rFonts w:ascii="Times New Roman" w:hAnsi="Times New Roman" w:cs="Times New Roman"/>
        </w:rPr>
        <w:t xml:space="preserve"> </w:t>
      </w:r>
      <w:proofErr w:type="spellStart"/>
      <w:proofErr w:type="gramStart"/>
      <w:r w:rsidRPr="00930447">
        <w:rPr>
          <w:rStyle w:val="markedcontent"/>
          <w:rFonts w:ascii="Times New Roman" w:hAnsi="Times New Roman" w:cs="Times New Roman"/>
        </w:rPr>
        <w:t>Internasional</w:t>
      </w:r>
      <w:proofErr w:type="spellEnd"/>
      <w:r w:rsidR="00930447" w:rsidRPr="00930447">
        <w:rPr>
          <w:rStyle w:val="markedcontent"/>
          <w:rFonts w:ascii="Times New Roman" w:hAnsi="Times New Roman" w:cs="Times New Roman"/>
        </w:rPr>
        <w:t xml:space="preserve"> ;</w:t>
      </w:r>
      <w:proofErr w:type="gramEnd"/>
    </w:p>
    <w:p w14:paraId="67EB14FD" w14:textId="77777777" w:rsidR="00010E45" w:rsidRPr="00930447" w:rsidRDefault="00010E45" w:rsidP="002C7C53">
      <w:pPr>
        <w:pStyle w:val="ListParagraph"/>
        <w:widowControl w:val="0"/>
        <w:numPr>
          <w:ilvl w:val="0"/>
          <w:numId w:val="15"/>
        </w:numPr>
        <w:autoSpaceDE w:val="0"/>
        <w:autoSpaceDN w:val="0"/>
        <w:spacing w:after="0" w:line="360" w:lineRule="auto"/>
        <w:contextualSpacing w:val="0"/>
        <w:jc w:val="both"/>
        <w:rPr>
          <w:rFonts w:ascii="Times New Roman" w:hAnsi="Times New Roman" w:cs="Times New Roman"/>
        </w:rPr>
      </w:pPr>
      <w:proofErr w:type="spellStart"/>
      <w:r w:rsidRPr="00930447">
        <w:rPr>
          <w:rStyle w:val="markedcontent"/>
          <w:rFonts w:ascii="Times New Roman" w:hAnsi="Times New Roman" w:cs="Times New Roman"/>
        </w:rPr>
        <w:t>Doktrin-doktrin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Militer</w:t>
      </w:r>
      <w:proofErr w:type="spellEnd"/>
      <w:r w:rsidRPr="00930447">
        <w:rPr>
          <w:rStyle w:val="markedcontent"/>
          <w:rFonts w:ascii="Times New Roman" w:hAnsi="Times New Roman" w:cs="Times New Roman"/>
        </w:rPr>
        <w:t xml:space="preserve"> Indonesia.</w:t>
      </w:r>
      <w:r w:rsidRPr="00930447">
        <w:rPr>
          <w:rFonts w:ascii="Times New Roman" w:hAnsi="Times New Roman" w:cs="Times New Roman"/>
        </w:rPr>
        <w:t xml:space="preserve"> </w:t>
      </w:r>
    </w:p>
    <w:p w14:paraId="5B97C230" w14:textId="77777777" w:rsidR="002C7C53" w:rsidRDefault="002C7C53" w:rsidP="002C7C53">
      <w:pPr>
        <w:spacing w:after="0" w:line="360" w:lineRule="auto"/>
        <w:jc w:val="both"/>
        <w:rPr>
          <w:rStyle w:val="markedcontent"/>
          <w:rFonts w:ascii="Times New Roman" w:hAnsi="Times New Roman" w:cs="Times New Roman"/>
        </w:rPr>
      </w:pPr>
    </w:p>
    <w:p w14:paraId="40911EAD" w14:textId="2E645EDB" w:rsidR="00010E45" w:rsidRPr="00930447" w:rsidRDefault="00010E45" w:rsidP="002C7C53">
      <w:pPr>
        <w:spacing w:after="0" w:line="360" w:lineRule="auto"/>
        <w:jc w:val="both"/>
        <w:rPr>
          <w:rFonts w:ascii="Times New Roman" w:hAnsi="Times New Roman" w:cs="Times New Roman"/>
        </w:rPr>
      </w:pPr>
      <w:proofErr w:type="spellStart"/>
      <w:r w:rsidRPr="00930447">
        <w:rPr>
          <w:rStyle w:val="markedcontent"/>
          <w:rFonts w:ascii="Times New Roman" w:hAnsi="Times New Roman" w:cs="Times New Roman"/>
        </w:rPr>
        <w:t>Sedangkan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cakupannya</w:t>
      </w:r>
      <w:proofErr w:type="spellEnd"/>
      <w:r w:rsidRPr="00930447">
        <w:rPr>
          <w:rStyle w:val="markedcontent"/>
          <w:rFonts w:ascii="Times New Roman" w:hAnsi="Times New Roman" w:cs="Times New Roman"/>
        </w:rPr>
        <w:t xml:space="preserve"> </w:t>
      </w:r>
      <w:proofErr w:type="spellStart"/>
      <w:proofErr w:type="gramStart"/>
      <w:r w:rsidRPr="00930447">
        <w:rPr>
          <w:rStyle w:val="markedcontent"/>
          <w:rFonts w:ascii="Times New Roman" w:hAnsi="Times New Roman" w:cs="Times New Roman"/>
        </w:rPr>
        <w:t>meliputi</w:t>
      </w:r>
      <w:proofErr w:type="spellEnd"/>
      <w:r w:rsidRPr="00930447">
        <w:rPr>
          <w:rStyle w:val="markedcontent"/>
          <w:rFonts w:ascii="Times New Roman" w:hAnsi="Times New Roman" w:cs="Times New Roman"/>
        </w:rPr>
        <w:t xml:space="preserve"> :</w:t>
      </w:r>
      <w:proofErr w:type="gramEnd"/>
      <w:r w:rsidRPr="00930447">
        <w:rPr>
          <w:rStyle w:val="FootnoteReference"/>
          <w:rFonts w:ascii="Times New Roman" w:hAnsi="Times New Roman" w:cs="Times New Roman"/>
        </w:rPr>
        <w:t xml:space="preserve"> </w:t>
      </w:r>
    </w:p>
    <w:p w14:paraId="1A52BADA" w14:textId="3D2245BC" w:rsidR="00010E45" w:rsidRPr="00930447" w:rsidRDefault="00010E45" w:rsidP="002C7C53">
      <w:pPr>
        <w:pStyle w:val="ListParagraph"/>
        <w:widowControl w:val="0"/>
        <w:numPr>
          <w:ilvl w:val="0"/>
          <w:numId w:val="16"/>
        </w:numPr>
        <w:autoSpaceDE w:val="0"/>
        <w:autoSpaceDN w:val="0"/>
        <w:spacing w:after="0" w:line="360" w:lineRule="auto"/>
        <w:contextualSpacing w:val="0"/>
        <w:jc w:val="both"/>
        <w:rPr>
          <w:rFonts w:ascii="Times New Roman" w:hAnsi="Times New Roman" w:cs="Times New Roman"/>
        </w:rPr>
      </w:pPr>
      <w:proofErr w:type="spellStart"/>
      <w:r w:rsidRPr="00930447">
        <w:rPr>
          <w:rStyle w:val="markedcontent"/>
          <w:rFonts w:ascii="Times New Roman" w:hAnsi="Times New Roman" w:cs="Times New Roman"/>
        </w:rPr>
        <w:t>Hukum</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Disiplin</w:t>
      </w:r>
      <w:proofErr w:type="spellEnd"/>
      <w:r w:rsidRPr="00930447">
        <w:rPr>
          <w:rStyle w:val="markedcontent"/>
          <w:rFonts w:ascii="Times New Roman" w:hAnsi="Times New Roman" w:cs="Times New Roman"/>
        </w:rPr>
        <w:t xml:space="preserve"> </w:t>
      </w:r>
      <w:proofErr w:type="spellStart"/>
      <w:proofErr w:type="gramStart"/>
      <w:r w:rsidRPr="00930447">
        <w:rPr>
          <w:rStyle w:val="markedcontent"/>
          <w:rFonts w:ascii="Times New Roman" w:hAnsi="Times New Roman" w:cs="Times New Roman"/>
        </w:rPr>
        <w:t>Prajurit</w:t>
      </w:r>
      <w:proofErr w:type="spellEnd"/>
      <w:r w:rsidR="00930447" w:rsidRPr="00930447">
        <w:rPr>
          <w:rStyle w:val="markedcontent"/>
          <w:rFonts w:ascii="Times New Roman" w:hAnsi="Times New Roman" w:cs="Times New Roman"/>
        </w:rPr>
        <w:t xml:space="preserve"> ;</w:t>
      </w:r>
      <w:proofErr w:type="gramEnd"/>
    </w:p>
    <w:p w14:paraId="72D6F52A" w14:textId="66DA120A" w:rsidR="00010E45" w:rsidRPr="00930447" w:rsidRDefault="00010E45" w:rsidP="002C7C53">
      <w:pPr>
        <w:pStyle w:val="ListParagraph"/>
        <w:widowControl w:val="0"/>
        <w:numPr>
          <w:ilvl w:val="0"/>
          <w:numId w:val="16"/>
        </w:numPr>
        <w:autoSpaceDE w:val="0"/>
        <w:autoSpaceDN w:val="0"/>
        <w:spacing w:after="0" w:line="360" w:lineRule="auto"/>
        <w:contextualSpacing w:val="0"/>
        <w:jc w:val="both"/>
        <w:rPr>
          <w:rFonts w:ascii="Times New Roman" w:hAnsi="Times New Roman" w:cs="Times New Roman"/>
        </w:rPr>
      </w:pPr>
      <w:proofErr w:type="spellStart"/>
      <w:r w:rsidRPr="00930447">
        <w:rPr>
          <w:rStyle w:val="markedcontent"/>
          <w:rFonts w:ascii="Times New Roman" w:hAnsi="Times New Roman" w:cs="Times New Roman"/>
        </w:rPr>
        <w:t>Hukum</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Pidana</w:t>
      </w:r>
      <w:proofErr w:type="spellEnd"/>
      <w:r w:rsidRPr="00930447">
        <w:rPr>
          <w:rStyle w:val="markedcontent"/>
          <w:rFonts w:ascii="Times New Roman" w:hAnsi="Times New Roman" w:cs="Times New Roman"/>
        </w:rPr>
        <w:t xml:space="preserve"> </w:t>
      </w:r>
      <w:proofErr w:type="spellStart"/>
      <w:proofErr w:type="gramStart"/>
      <w:r w:rsidRPr="00930447">
        <w:rPr>
          <w:rStyle w:val="markedcontent"/>
          <w:rFonts w:ascii="Times New Roman" w:hAnsi="Times New Roman" w:cs="Times New Roman"/>
        </w:rPr>
        <w:t>Militer</w:t>
      </w:r>
      <w:proofErr w:type="spellEnd"/>
      <w:r w:rsidR="00930447" w:rsidRPr="00930447">
        <w:rPr>
          <w:rStyle w:val="markedcontent"/>
          <w:rFonts w:ascii="Times New Roman" w:hAnsi="Times New Roman" w:cs="Times New Roman"/>
        </w:rPr>
        <w:t xml:space="preserve"> ;</w:t>
      </w:r>
      <w:proofErr w:type="gramEnd"/>
    </w:p>
    <w:p w14:paraId="3B884066" w14:textId="56F2F42E" w:rsidR="00010E45" w:rsidRPr="00930447" w:rsidRDefault="00010E45" w:rsidP="002C7C53">
      <w:pPr>
        <w:pStyle w:val="ListParagraph"/>
        <w:widowControl w:val="0"/>
        <w:numPr>
          <w:ilvl w:val="0"/>
          <w:numId w:val="16"/>
        </w:numPr>
        <w:autoSpaceDE w:val="0"/>
        <w:autoSpaceDN w:val="0"/>
        <w:spacing w:after="0" w:line="360" w:lineRule="auto"/>
        <w:contextualSpacing w:val="0"/>
        <w:jc w:val="both"/>
        <w:rPr>
          <w:rStyle w:val="markedcontent"/>
          <w:rFonts w:ascii="Times New Roman" w:hAnsi="Times New Roman" w:cs="Times New Roman"/>
        </w:rPr>
      </w:pPr>
      <w:proofErr w:type="spellStart"/>
      <w:r w:rsidRPr="00930447">
        <w:rPr>
          <w:rStyle w:val="markedcontent"/>
          <w:rFonts w:ascii="Times New Roman" w:hAnsi="Times New Roman" w:cs="Times New Roman"/>
        </w:rPr>
        <w:t>Hukum</w:t>
      </w:r>
      <w:proofErr w:type="spellEnd"/>
      <w:r w:rsidRPr="00930447">
        <w:rPr>
          <w:rStyle w:val="markedcontent"/>
          <w:rFonts w:ascii="Times New Roman" w:hAnsi="Times New Roman" w:cs="Times New Roman"/>
        </w:rPr>
        <w:t xml:space="preserve"> Acara </w:t>
      </w:r>
      <w:proofErr w:type="spellStart"/>
      <w:r w:rsidRPr="00930447">
        <w:rPr>
          <w:rStyle w:val="markedcontent"/>
          <w:rFonts w:ascii="Times New Roman" w:hAnsi="Times New Roman" w:cs="Times New Roman"/>
        </w:rPr>
        <w:t>Pidana</w:t>
      </w:r>
      <w:proofErr w:type="spellEnd"/>
      <w:r w:rsidRPr="00930447">
        <w:rPr>
          <w:rStyle w:val="markedcontent"/>
          <w:rFonts w:ascii="Times New Roman" w:hAnsi="Times New Roman" w:cs="Times New Roman"/>
        </w:rPr>
        <w:t xml:space="preserve"> </w:t>
      </w:r>
      <w:proofErr w:type="spellStart"/>
      <w:proofErr w:type="gramStart"/>
      <w:r w:rsidRPr="00930447">
        <w:rPr>
          <w:rStyle w:val="markedcontent"/>
          <w:rFonts w:ascii="Times New Roman" w:hAnsi="Times New Roman" w:cs="Times New Roman"/>
        </w:rPr>
        <w:t>Militer</w:t>
      </w:r>
      <w:proofErr w:type="spellEnd"/>
      <w:r w:rsidR="00930447" w:rsidRPr="00930447">
        <w:rPr>
          <w:rStyle w:val="markedcontent"/>
          <w:rFonts w:ascii="Times New Roman" w:hAnsi="Times New Roman" w:cs="Times New Roman"/>
        </w:rPr>
        <w:t xml:space="preserve"> ;</w:t>
      </w:r>
      <w:proofErr w:type="gramEnd"/>
    </w:p>
    <w:p w14:paraId="751B5182" w14:textId="418E6DCA" w:rsidR="00010E45" w:rsidRPr="00930447" w:rsidRDefault="00010E45" w:rsidP="002C7C53">
      <w:pPr>
        <w:pStyle w:val="ListParagraph"/>
        <w:widowControl w:val="0"/>
        <w:numPr>
          <w:ilvl w:val="0"/>
          <w:numId w:val="16"/>
        </w:numPr>
        <w:autoSpaceDE w:val="0"/>
        <w:autoSpaceDN w:val="0"/>
        <w:spacing w:after="0" w:line="360" w:lineRule="auto"/>
        <w:contextualSpacing w:val="0"/>
        <w:jc w:val="both"/>
        <w:rPr>
          <w:rFonts w:ascii="Times New Roman" w:hAnsi="Times New Roman" w:cs="Times New Roman"/>
        </w:rPr>
      </w:pPr>
      <w:proofErr w:type="spellStart"/>
      <w:r w:rsidRPr="00930447">
        <w:rPr>
          <w:rStyle w:val="markedcontent"/>
          <w:rFonts w:ascii="Times New Roman" w:hAnsi="Times New Roman" w:cs="Times New Roman"/>
        </w:rPr>
        <w:t>Hukum</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Kepenjaraan</w:t>
      </w:r>
      <w:proofErr w:type="spellEnd"/>
      <w:r w:rsidRPr="00930447">
        <w:rPr>
          <w:rStyle w:val="markedcontent"/>
          <w:rFonts w:ascii="Times New Roman" w:hAnsi="Times New Roman" w:cs="Times New Roman"/>
        </w:rPr>
        <w:t xml:space="preserve"> </w:t>
      </w:r>
      <w:proofErr w:type="spellStart"/>
      <w:proofErr w:type="gramStart"/>
      <w:r w:rsidRPr="00930447">
        <w:rPr>
          <w:rStyle w:val="markedcontent"/>
          <w:rFonts w:ascii="Times New Roman" w:hAnsi="Times New Roman" w:cs="Times New Roman"/>
        </w:rPr>
        <w:t>Militer</w:t>
      </w:r>
      <w:proofErr w:type="spellEnd"/>
      <w:r w:rsidR="00930447" w:rsidRPr="00930447">
        <w:rPr>
          <w:rStyle w:val="markedcontent"/>
          <w:rFonts w:ascii="Times New Roman" w:hAnsi="Times New Roman" w:cs="Times New Roman"/>
        </w:rPr>
        <w:t xml:space="preserve"> ;</w:t>
      </w:r>
      <w:proofErr w:type="gramEnd"/>
    </w:p>
    <w:p w14:paraId="3412DADE" w14:textId="1016B980" w:rsidR="00010E45" w:rsidRPr="00930447" w:rsidRDefault="00010E45" w:rsidP="002C7C53">
      <w:pPr>
        <w:pStyle w:val="ListParagraph"/>
        <w:widowControl w:val="0"/>
        <w:numPr>
          <w:ilvl w:val="0"/>
          <w:numId w:val="16"/>
        </w:numPr>
        <w:autoSpaceDE w:val="0"/>
        <w:autoSpaceDN w:val="0"/>
        <w:spacing w:after="0" w:line="360" w:lineRule="auto"/>
        <w:contextualSpacing w:val="0"/>
        <w:jc w:val="both"/>
        <w:rPr>
          <w:rFonts w:ascii="Times New Roman" w:hAnsi="Times New Roman" w:cs="Times New Roman"/>
        </w:rPr>
      </w:pPr>
      <w:proofErr w:type="spellStart"/>
      <w:r w:rsidRPr="00930447">
        <w:rPr>
          <w:rStyle w:val="markedcontent"/>
          <w:rFonts w:ascii="Times New Roman" w:hAnsi="Times New Roman" w:cs="Times New Roman"/>
        </w:rPr>
        <w:t>Hukum</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pemerintahan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Militer</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atau</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Hukum</w:t>
      </w:r>
      <w:proofErr w:type="spellEnd"/>
      <w:r w:rsidRPr="00930447">
        <w:rPr>
          <w:rStyle w:val="markedcontent"/>
          <w:rFonts w:ascii="Times New Roman" w:hAnsi="Times New Roman" w:cs="Times New Roman"/>
        </w:rPr>
        <w:t xml:space="preserve"> Tata Negara (</w:t>
      </w:r>
      <w:proofErr w:type="spellStart"/>
      <w:r w:rsidRPr="00930447">
        <w:rPr>
          <w:rStyle w:val="markedcontent"/>
          <w:rFonts w:ascii="Times New Roman" w:hAnsi="Times New Roman" w:cs="Times New Roman"/>
        </w:rPr>
        <w:t>darurat</w:t>
      </w:r>
      <w:proofErr w:type="spellEnd"/>
      <w:r w:rsidRPr="00930447">
        <w:rPr>
          <w:rStyle w:val="markedcontent"/>
          <w:rFonts w:ascii="Times New Roman" w:hAnsi="Times New Roman" w:cs="Times New Roman"/>
        </w:rPr>
        <w:t>)</w:t>
      </w:r>
      <w:r w:rsidRPr="00930447">
        <w:rPr>
          <w:rFonts w:ascii="Times New Roman" w:hAnsi="Times New Roman" w:cs="Times New Roman"/>
        </w:rPr>
        <w:t xml:space="preserve"> </w:t>
      </w:r>
      <w:proofErr w:type="spellStart"/>
      <w:proofErr w:type="gramStart"/>
      <w:r w:rsidRPr="00930447">
        <w:rPr>
          <w:rFonts w:ascii="Times New Roman" w:hAnsi="Times New Roman" w:cs="Times New Roman"/>
        </w:rPr>
        <w:t>Militer</w:t>
      </w:r>
      <w:proofErr w:type="spellEnd"/>
      <w:r w:rsidR="00930447" w:rsidRPr="00930447">
        <w:rPr>
          <w:rFonts w:ascii="Times New Roman" w:hAnsi="Times New Roman" w:cs="Times New Roman"/>
        </w:rPr>
        <w:t xml:space="preserve"> ;</w:t>
      </w:r>
      <w:proofErr w:type="gramEnd"/>
    </w:p>
    <w:p w14:paraId="52634D31" w14:textId="52D7122E" w:rsidR="00010E45" w:rsidRPr="00930447" w:rsidRDefault="00010E45" w:rsidP="002C7C53">
      <w:pPr>
        <w:pStyle w:val="ListParagraph"/>
        <w:widowControl w:val="0"/>
        <w:numPr>
          <w:ilvl w:val="0"/>
          <w:numId w:val="16"/>
        </w:numPr>
        <w:autoSpaceDE w:val="0"/>
        <w:autoSpaceDN w:val="0"/>
        <w:spacing w:after="0" w:line="360" w:lineRule="auto"/>
        <w:contextualSpacing w:val="0"/>
        <w:jc w:val="both"/>
        <w:rPr>
          <w:rFonts w:ascii="Times New Roman" w:hAnsi="Times New Roman" w:cs="Times New Roman"/>
        </w:rPr>
      </w:pPr>
      <w:proofErr w:type="spellStart"/>
      <w:r w:rsidRPr="00930447">
        <w:rPr>
          <w:rStyle w:val="markedcontent"/>
          <w:rFonts w:ascii="Times New Roman" w:hAnsi="Times New Roman" w:cs="Times New Roman"/>
        </w:rPr>
        <w:t>Hukum</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Administrasi</w:t>
      </w:r>
      <w:proofErr w:type="spellEnd"/>
      <w:r w:rsidRPr="00930447">
        <w:rPr>
          <w:rStyle w:val="markedcontent"/>
          <w:rFonts w:ascii="Times New Roman" w:hAnsi="Times New Roman" w:cs="Times New Roman"/>
        </w:rPr>
        <w:t xml:space="preserve"> </w:t>
      </w:r>
      <w:proofErr w:type="spellStart"/>
      <w:proofErr w:type="gramStart"/>
      <w:r w:rsidRPr="00930447">
        <w:rPr>
          <w:rStyle w:val="markedcontent"/>
          <w:rFonts w:ascii="Times New Roman" w:hAnsi="Times New Roman" w:cs="Times New Roman"/>
        </w:rPr>
        <w:t>Militer</w:t>
      </w:r>
      <w:proofErr w:type="spellEnd"/>
      <w:r w:rsidR="00930447" w:rsidRPr="00930447">
        <w:rPr>
          <w:rStyle w:val="markedcontent"/>
          <w:rFonts w:ascii="Times New Roman" w:hAnsi="Times New Roman" w:cs="Times New Roman"/>
        </w:rPr>
        <w:t xml:space="preserve"> </w:t>
      </w:r>
      <w:r w:rsidRPr="00930447">
        <w:rPr>
          <w:rStyle w:val="markedcontent"/>
          <w:rFonts w:ascii="Times New Roman" w:hAnsi="Times New Roman" w:cs="Times New Roman"/>
        </w:rPr>
        <w:t>;</w:t>
      </w:r>
      <w:proofErr w:type="gramEnd"/>
      <w:r w:rsidRPr="00930447">
        <w:rPr>
          <w:rFonts w:ascii="Times New Roman" w:hAnsi="Times New Roman" w:cs="Times New Roman"/>
        </w:rPr>
        <w:t xml:space="preserve"> </w:t>
      </w:r>
    </w:p>
    <w:p w14:paraId="57B95299" w14:textId="1FE14EC5" w:rsidR="00930447" w:rsidRPr="00930447" w:rsidRDefault="00010E45" w:rsidP="002C7C53">
      <w:pPr>
        <w:pStyle w:val="ListParagraph"/>
        <w:widowControl w:val="0"/>
        <w:numPr>
          <w:ilvl w:val="0"/>
          <w:numId w:val="16"/>
        </w:numPr>
        <w:autoSpaceDE w:val="0"/>
        <w:autoSpaceDN w:val="0"/>
        <w:spacing w:after="0" w:line="360" w:lineRule="auto"/>
        <w:contextualSpacing w:val="0"/>
        <w:jc w:val="both"/>
        <w:rPr>
          <w:rStyle w:val="markedcontent"/>
          <w:rFonts w:ascii="Times New Roman" w:hAnsi="Times New Roman" w:cs="Times New Roman"/>
        </w:rPr>
      </w:pPr>
      <w:proofErr w:type="spellStart"/>
      <w:r w:rsidRPr="00930447">
        <w:rPr>
          <w:rStyle w:val="markedcontent"/>
          <w:rFonts w:ascii="Times New Roman" w:hAnsi="Times New Roman" w:cs="Times New Roman"/>
        </w:rPr>
        <w:t>Hukum</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Internasional</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Hukum</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perang</w:t>
      </w:r>
      <w:proofErr w:type="spellEnd"/>
      <w:r w:rsidRPr="00930447">
        <w:rPr>
          <w:rStyle w:val="markedcontent"/>
          <w:rFonts w:ascii="Times New Roman" w:hAnsi="Times New Roman" w:cs="Times New Roman"/>
        </w:rPr>
        <w:t>/</w:t>
      </w:r>
      <w:proofErr w:type="spellStart"/>
      <w:r w:rsidRPr="00930447">
        <w:rPr>
          <w:rStyle w:val="markedcontent"/>
          <w:rFonts w:ascii="Times New Roman" w:hAnsi="Times New Roman" w:cs="Times New Roman"/>
        </w:rPr>
        <w:t>Hukum</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sengketa</w:t>
      </w:r>
      <w:proofErr w:type="spellEnd"/>
      <w:r w:rsidRPr="00930447">
        <w:rPr>
          <w:rFonts w:ascii="Times New Roman" w:hAnsi="Times New Roman" w:cs="Times New Roman"/>
        </w:rPr>
        <w:t xml:space="preserve"> </w:t>
      </w:r>
      <w:proofErr w:type="spellStart"/>
      <w:r w:rsidRPr="00930447">
        <w:rPr>
          <w:rStyle w:val="markedcontent"/>
          <w:rFonts w:ascii="Times New Roman" w:hAnsi="Times New Roman" w:cs="Times New Roman"/>
        </w:rPr>
        <w:t>Bersenjata</w:t>
      </w:r>
      <w:proofErr w:type="spellEnd"/>
      <w:proofErr w:type="gramStart"/>
      <w:r w:rsidRPr="00930447">
        <w:rPr>
          <w:rStyle w:val="markedcontent"/>
          <w:rFonts w:ascii="Times New Roman" w:hAnsi="Times New Roman" w:cs="Times New Roman"/>
        </w:rPr>
        <w:t>)</w:t>
      </w:r>
      <w:r w:rsidR="00930447" w:rsidRPr="00930447">
        <w:rPr>
          <w:rStyle w:val="markedcontent"/>
          <w:rFonts w:ascii="Times New Roman" w:hAnsi="Times New Roman" w:cs="Times New Roman"/>
        </w:rPr>
        <w:t xml:space="preserve"> ;</w:t>
      </w:r>
      <w:proofErr w:type="gramEnd"/>
    </w:p>
    <w:p w14:paraId="039EF795" w14:textId="534DF181" w:rsidR="00010E45" w:rsidRPr="00930447" w:rsidRDefault="00010E45" w:rsidP="002C7C53">
      <w:pPr>
        <w:pStyle w:val="ListParagraph"/>
        <w:widowControl w:val="0"/>
        <w:numPr>
          <w:ilvl w:val="0"/>
          <w:numId w:val="16"/>
        </w:numPr>
        <w:autoSpaceDE w:val="0"/>
        <w:autoSpaceDN w:val="0"/>
        <w:spacing w:after="0" w:line="360" w:lineRule="auto"/>
        <w:contextualSpacing w:val="0"/>
        <w:jc w:val="both"/>
        <w:rPr>
          <w:rStyle w:val="markedcontent"/>
          <w:rFonts w:ascii="Times New Roman" w:hAnsi="Times New Roman" w:cs="Times New Roman"/>
        </w:rPr>
      </w:pPr>
      <w:proofErr w:type="spellStart"/>
      <w:r w:rsidRPr="00930447">
        <w:rPr>
          <w:rStyle w:val="markedcontent"/>
          <w:rFonts w:ascii="Times New Roman" w:hAnsi="Times New Roman" w:cs="Times New Roman"/>
        </w:rPr>
        <w:t>Hukum</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Perdata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Militer</w:t>
      </w:r>
      <w:proofErr w:type="spellEnd"/>
      <w:r w:rsidR="00930447" w:rsidRPr="00930447">
        <w:rPr>
          <w:rStyle w:val="markedcontent"/>
          <w:rFonts w:ascii="Times New Roman" w:hAnsi="Times New Roman" w:cs="Times New Roman"/>
        </w:rPr>
        <w:t>.</w:t>
      </w:r>
    </w:p>
    <w:p w14:paraId="7036CF2E" w14:textId="6196733D" w:rsidR="00930447" w:rsidRPr="00930447" w:rsidRDefault="00930447" w:rsidP="002C7C53">
      <w:pPr>
        <w:widowControl w:val="0"/>
        <w:autoSpaceDE w:val="0"/>
        <w:autoSpaceDN w:val="0"/>
        <w:spacing w:after="0" w:line="360" w:lineRule="auto"/>
        <w:jc w:val="both"/>
        <w:rPr>
          <w:rFonts w:ascii="Times New Roman" w:hAnsi="Times New Roman" w:cs="Times New Roman"/>
        </w:rPr>
      </w:pPr>
    </w:p>
    <w:p w14:paraId="6BE2C530" w14:textId="77777777" w:rsidR="00930447" w:rsidRPr="00930447" w:rsidRDefault="00930447" w:rsidP="002C7C53">
      <w:pPr>
        <w:spacing w:after="0" w:line="360" w:lineRule="auto"/>
        <w:contextualSpacing/>
        <w:jc w:val="both"/>
        <w:rPr>
          <w:rStyle w:val="markedcontent"/>
          <w:rFonts w:ascii="Times New Roman" w:hAnsi="Times New Roman" w:cs="Times New Roman"/>
        </w:rPr>
      </w:pPr>
      <w:proofErr w:type="spellStart"/>
      <w:r w:rsidRPr="00930447">
        <w:rPr>
          <w:rStyle w:val="markedcontent"/>
          <w:rFonts w:ascii="Times New Roman" w:hAnsi="Times New Roman" w:cs="Times New Roman"/>
        </w:rPr>
        <w:t>Sedangkan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ketentuan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azas</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dari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pidana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militer</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sebagai</w:t>
      </w:r>
      <w:proofErr w:type="spellEnd"/>
      <w:r w:rsidRPr="00930447">
        <w:rPr>
          <w:rStyle w:val="markedcontent"/>
          <w:rFonts w:ascii="Times New Roman" w:hAnsi="Times New Roman" w:cs="Times New Roman"/>
        </w:rPr>
        <w:t xml:space="preserve"> </w:t>
      </w:r>
      <w:proofErr w:type="spellStart"/>
      <w:proofErr w:type="gramStart"/>
      <w:r w:rsidRPr="00930447">
        <w:rPr>
          <w:rStyle w:val="markedcontent"/>
          <w:rFonts w:ascii="Times New Roman" w:hAnsi="Times New Roman" w:cs="Times New Roman"/>
        </w:rPr>
        <w:t>berikut</w:t>
      </w:r>
      <w:proofErr w:type="spellEnd"/>
      <w:r w:rsidRPr="00930447">
        <w:rPr>
          <w:rStyle w:val="markedcontent"/>
          <w:rFonts w:ascii="Times New Roman" w:hAnsi="Times New Roman" w:cs="Times New Roman"/>
        </w:rPr>
        <w:t xml:space="preserve"> :</w:t>
      </w:r>
      <w:proofErr w:type="gramEnd"/>
      <w:r w:rsidRPr="00930447">
        <w:rPr>
          <w:rStyle w:val="markedcontent"/>
          <w:rFonts w:ascii="Times New Roman" w:hAnsi="Times New Roman" w:cs="Times New Roman"/>
        </w:rPr>
        <w:t xml:space="preserve"> </w:t>
      </w:r>
    </w:p>
    <w:p w14:paraId="75B3C230" w14:textId="77777777" w:rsidR="00930447" w:rsidRPr="00930447" w:rsidRDefault="00930447" w:rsidP="002C7C53">
      <w:pPr>
        <w:pStyle w:val="ListParagraph"/>
        <w:widowControl w:val="0"/>
        <w:numPr>
          <w:ilvl w:val="0"/>
          <w:numId w:val="17"/>
        </w:numPr>
        <w:tabs>
          <w:tab w:val="left" w:pos="567"/>
        </w:tabs>
        <w:autoSpaceDE w:val="0"/>
        <w:autoSpaceDN w:val="0"/>
        <w:spacing w:after="0" w:line="360" w:lineRule="auto"/>
        <w:ind w:left="567" w:hanging="567"/>
        <w:jc w:val="both"/>
        <w:rPr>
          <w:rStyle w:val="markedcontent"/>
          <w:rFonts w:ascii="Times New Roman" w:hAnsi="Times New Roman" w:cs="Times New Roman"/>
        </w:rPr>
      </w:pPr>
      <w:proofErr w:type="spellStart"/>
      <w:r w:rsidRPr="00930447">
        <w:rPr>
          <w:rStyle w:val="markedcontent"/>
          <w:rFonts w:ascii="Times New Roman" w:hAnsi="Times New Roman" w:cs="Times New Roman"/>
        </w:rPr>
        <w:t>Asas</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kesatuan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komando</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Dalam</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kehidupan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militer</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dengan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struktur</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organisasinya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seorang</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komandan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mempunyai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kedudukan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sentral</w:t>
      </w:r>
      <w:proofErr w:type="spellEnd"/>
      <w:r w:rsidRPr="00930447">
        <w:rPr>
          <w:rStyle w:val="markedcontent"/>
          <w:rFonts w:ascii="Times New Roman" w:hAnsi="Times New Roman" w:cs="Times New Roman"/>
        </w:rPr>
        <w:t xml:space="preserve"> dan </w:t>
      </w:r>
      <w:proofErr w:type="spellStart"/>
      <w:r w:rsidRPr="00930447">
        <w:rPr>
          <w:rStyle w:val="markedcontent"/>
          <w:rFonts w:ascii="Times New Roman" w:hAnsi="Times New Roman" w:cs="Times New Roman"/>
        </w:rPr>
        <w:t>bertanggung</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jawab</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penuh</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terhadap</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kesatuandan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anak</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buahnya</w:t>
      </w:r>
      <w:proofErr w:type="spellEnd"/>
      <w:r w:rsidRPr="00930447">
        <w:rPr>
          <w:rStyle w:val="markedcontent"/>
          <w:rFonts w:ascii="Times New Roman" w:hAnsi="Times New Roman" w:cs="Times New Roman"/>
        </w:rPr>
        <w:t xml:space="preserve">. Oleh </w:t>
      </w:r>
      <w:proofErr w:type="spellStart"/>
      <w:r w:rsidRPr="00930447">
        <w:rPr>
          <w:rStyle w:val="markedcontent"/>
          <w:rFonts w:ascii="Times New Roman" w:hAnsi="Times New Roman" w:cs="Times New Roman"/>
        </w:rPr>
        <w:t>karena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itu</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seorang</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komandan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diberi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wewenang</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penyerahan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perkara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dalam</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penyelesaian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perkara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pidana</w:t>
      </w:r>
      <w:proofErr w:type="spellEnd"/>
      <w:r w:rsidRPr="00930447">
        <w:rPr>
          <w:rStyle w:val="markedcontent"/>
          <w:rFonts w:ascii="Times New Roman" w:hAnsi="Times New Roman" w:cs="Times New Roman"/>
        </w:rPr>
        <w:t xml:space="preserve"> dan </w:t>
      </w:r>
      <w:proofErr w:type="spellStart"/>
      <w:r w:rsidRPr="00930447">
        <w:rPr>
          <w:rStyle w:val="markedcontent"/>
          <w:rFonts w:ascii="Times New Roman" w:hAnsi="Times New Roman" w:cs="Times New Roman"/>
        </w:rPr>
        <w:t>berkewajiban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untuk</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menyelesaikan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sengketa</w:t>
      </w:r>
      <w:proofErr w:type="spellEnd"/>
      <w:r w:rsidRPr="00930447">
        <w:rPr>
          <w:rStyle w:val="markedcontent"/>
          <w:rFonts w:ascii="Times New Roman" w:hAnsi="Times New Roman" w:cs="Times New Roman"/>
        </w:rPr>
        <w:t xml:space="preserve"> tata </w:t>
      </w:r>
      <w:proofErr w:type="spellStart"/>
      <w:r w:rsidRPr="00930447">
        <w:rPr>
          <w:rStyle w:val="markedcontent"/>
          <w:rFonts w:ascii="Times New Roman" w:hAnsi="Times New Roman" w:cs="Times New Roman"/>
        </w:rPr>
        <w:t>usaha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angkatan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bersenjata</w:t>
      </w:r>
      <w:proofErr w:type="spellEnd"/>
      <w:r w:rsidRPr="00930447">
        <w:rPr>
          <w:rStyle w:val="markedcontent"/>
          <w:rFonts w:ascii="Times New Roman" w:hAnsi="Times New Roman" w:cs="Times New Roman"/>
        </w:rPr>
        <w:t xml:space="preserve"> yang </w:t>
      </w:r>
      <w:proofErr w:type="spellStart"/>
      <w:r w:rsidRPr="00930447">
        <w:rPr>
          <w:rStyle w:val="markedcontent"/>
          <w:rFonts w:ascii="Times New Roman" w:hAnsi="Times New Roman" w:cs="Times New Roman"/>
        </w:rPr>
        <w:t>diajukan</w:t>
      </w:r>
      <w:proofErr w:type="spellEnd"/>
      <w:r w:rsidRPr="00930447">
        <w:rPr>
          <w:rStyle w:val="markedcontent"/>
          <w:rFonts w:ascii="Times New Roman" w:hAnsi="Times New Roman" w:cs="Times New Roman"/>
        </w:rPr>
        <w:t xml:space="preserve"> oleh </w:t>
      </w:r>
      <w:proofErr w:type="spellStart"/>
      <w:r w:rsidRPr="00930447">
        <w:rPr>
          <w:rStyle w:val="markedcontent"/>
          <w:rFonts w:ascii="Times New Roman" w:hAnsi="Times New Roman" w:cs="Times New Roman"/>
        </w:rPr>
        <w:t>anak</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buahnya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melalui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upaya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administrasi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Sesuai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dengan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asas</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lastRenderedPageBreak/>
        <w:t>kesatuan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komando</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tersebut</w:t>
      </w:r>
      <w:proofErr w:type="spellEnd"/>
      <w:r w:rsidRPr="00930447">
        <w:rPr>
          <w:rStyle w:val="markedcontent"/>
          <w:rFonts w:ascii="Times New Roman" w:hAnsi="Times New Roman" w:cs="Times New Roman"/>
        </w:rPr>
        <w:t xml:space="preserve"> di </w:t>
      </w:r>
      <w:proofErr w:type="spellStart"/>
      <w:r w:rsidRPr="00930447">
        <w:rPr>
          <w:rStyle w:val="markedcontent"/>
          <w:rFonts w:ascii="Times New Roman" w:hAnsi="Times New Roman" w:cs="Times New Roman"/>
        </w:rPr>
        <w:t>atas</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dalam</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hukum</w:t>
      </w:r>
      <w:proofErr w:type="spellEnd"/>
      <w:r w:rsidRPr="00930447">
        <w:rPr>
          <w:rStyle w:val="markedcontent"/>
          <w:rFonts w:ascii="Times New Roman" w:hAnsi="Times New Roman" w:cs="Times New Roman"/>
        </w:rPr>
        <w:t xml:space="preserve"> acara </w:t>
      </w:r>
      <w:proofErr w:type="spellStart"/>
      <w:r w:rsidRPr="00930447">
        <w:rPr>
          <w:rStyle w:val="markedcontent"/>
          <w:rFonts w:ascii="Times New Roman" w:hAnsi="Times New Roman" w:cs="Times New Roman"/>
        </w:rPr>
        <w:t>pidana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militer</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tidak</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dikenal</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adanya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pra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peradilan</w:t>
      </w:r>
      <w:proofErr w:type="spellEnd"/>
      <w:r w:rsidRPr="00930447">
        <w:rPr>
          <w:rStyle w:val="markedcontent"/>
          <w:rFonts w:ascii="Times New Roman" w:hAnsi="Times New Roman" w:cs="Times New Roman"/>
        </w:rPr>
        <w:t xml:space="preserve"> dan </w:t>
      </w:r>
      <w:proofErr w:type="spellStart"/>
      <w:r w:rsidRPr="00930447">
        <w:rPr>
          <w:rStyle w:val="markedcontent"/>
          <w:rFonts w:ascii="Times New Roman" w:hAnsi="Times New Roman" w:cs="Times New Roman"/>
        </w:rPr>
        <w:t>pra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penuntutan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Konsekuensinya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adalah</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dalam</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hukum</w:t>
      </w:r>
      <w:proofErr w:type="spellEnd"/>
      <w:r w:rsidRPr="00930447">
        <w:rPr>
          <w:rStyle w:val="markedcontent"/>
          <w:rFonts w:ascii="Times New Roman" w:hAnsi="Times New Roman" w:cs="Times New Roman"/>
        </w:rPr>
        <w:t xml:space="preserve"> acara </w:t>
      </w:r>
      <w:proofErr w:type="spellStart"/>
      <w:r w:rsidRPr="00930447">
        <w:rPr>
          <w:rStyle w:val="markedcontent"/>
          <w:rFonts w:ascii="Times New Roman" w:hAnsi="Times New Roman" w:cs="Times New Roman"/>
        </w:rPr>
        <w:t>pidana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militer</w:t>
      </w:r>
      <w:proofErr w:type="spellEnd"/>
      <w:r w:rsidRPr="00930447">
        <w:rPr>
          <w:rStyle w:val="markedcontent"/>
          <w:rFonts w:ascii="Times New Roman" w:hAnsi="Times New Roman" w:cs="Times New Roman"/>
        </w:rPr>
        <w:t xml:space="preserve"> dan </w:t>
      </w:r>
      <w:proofErr w:type="spellStart"/>
      <w:r w:rsidRPr="00930447">
        <w:rPr>
          <w:rStyle w:val="markedcontent"/>
          <w:rFonts w:ascii="Times New Roman" w:hAnsi="Times New Roman" w:cs="Times New Roman"/>
        </w:rPr>
        <w:t>hukum</w:t>
      </w:r>
      <w:proofErr w:type="spellEnd"/>
      <w:r w:rsidRPr="00930447">
        <w:rPr>
          <w:rStyle w:val="markedcontent"/>
          <w:rFonts w:ascii="Times New Roman" w:hAnsi="Times New Roman" w:cs="Times New Roman"/>
        </w:rPr>
        <w:t xml:space="preserve"> acara tata </w:t>
      </w:r>
      <w:proofErr w:type="spellStart"/>
      <w:r w:rsidRPr="00930447">
        <w:rPr>
          <w:rStyle w:val="markedcontent"/>
          <w:rFonts w:ascii="Times New Roman" w:hAnsi="Times New Roman" w:cs="Times New Roman"/>
        </w:rPr>
        <w:t>usaha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militer</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dikenal</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adanya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lembaga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ganti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rugidan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rehabilitasi</w:t>
      </w:r>
      <w:proofErr w:type="spellEnd"/>
      <w:r w:rsidRPr="00930447">
        <w:rPr>
          <w:rStyle w:val="markedcontent"/>
          <w:rFonts w:ascii="Times New Roman" w:hAnsi="Times New Roman" w:cs="Times New Roman"/>
        </w:rPr>
        <w:t>;</w:t>
      </w:r>
    </w:p>
    <w:p w14:paraId="0C2DA01B" w14:textId="77777777" w:rsidR="00930447" w:rsidRPr="00930447" w:rsidRDefault="00930447" w:rsidP="002C7C53">
      <w:pPr>
        <w:pStyle w:val="ListParagraph"/>
        <w:widowControl w:val="0"/>
        <w:numPr>
          <w:ilvl w:val="0"/>
          <w:numId w:val="17"/>
        </w:numPr>
        <w:tabs>
          <w:tab w:val="left" w:pos="567"/>
        </w:tabs>
        <w:autoSpaceDE w:val="0"/>
        <w:autoSpaceDN w:val="0"/>
        <w:spacing w:after="0" w:line="360" w:lineRule="auto"/>
        <w:ind w:left="567" w:hanging="567"/>
        <w:jc w:val="both"/>
        <w:rPr>
          <w:rStyle w:val="markedcontent"/>
          <w:rFonts w:ascii="Times New Roman" w:hAnsi="Times New Roman" w:cs="Times New Roman"/>
        </w:rPr>
      </w:pPr>
      <w:proofErr w:type="spellStart"/>
      <w:r w:rsidRPr="00930447">
        <w:rPr>
          <w:rStyle w:val="markedcontent"/>
          <w:rFonts w:ascii="Times New Roman" w:hAnsi="Times New Roman" w:cs="Times New Roman"/>
        </w:rPr>
        <w:t>Asas</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komandan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bertanggung</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jawab</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terhadap</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anak</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buahnya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Dalam</w:t>
      </w:r>
      <w:proofErr w:type="spellEnd"/>
      <w:r w:rsidRPr="00930447">
        <w:rPr>
          <w:rStyle w:val="markedcontent"/>
          <w:rFonts w:ascii="Times New Roman" w:hAnsi="Times New Roman" w:cs="Times New Roman"/>
        </w:rPr>
        <w:t xml:space="preserve"> tata </w:t>
      </w:r>
      <w:proofErr w:type="spellStart"/>
      <w:r w:rsidRPr="00930447">
        <w:rPr>
          <w:rStyle w:val="markedcontent"/>
          <w:rFonts w:ascii="Times New Roman" w:hAnsi="Times New Roman" w:cs="Times New Roman"/>
        </w:rPr>
        <w:t>kehidupan</w:t>
      </w:r>
      <w:proofErr w:type="spellEnd"/>
      <w:r w:rsidRPr="00930447">
        <w:rPr>
          <w:rStyle w:val="markedcontent"/>
          <w:rFonts w:ascii="Times New Roman" w:hAnsi="Times New Roman" w:cs="Times New Roman"/>
        </w:rPr>
        <w:t xml:space="preserve"> dan </w:t>
      </w:r>
      <w:proofErr w:type="spellStart"/>
      <w:r w:rsidRPr="00930447">
        <w:rPr>
          <w:rStyle w:val="markedcontent"/>
          <w:rFonts w:ascii="Times New Roman" w:hAnsi="Times New Roman" w:cs="Times New Roman"/>
        </w:rPr>
        <w:t>ciri-ciri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organisasi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angkatan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bersenjata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komandan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berfungsi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sebagai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pimpinan</w:t>
      </w:r>
      <w:proofErr w:type="spellEnd"/>
      <w:r w:rsidRPr="00930447">
        <w:rPr>
          <w:rStyle w:val="markedcontent"/>
          <w:rFonts w:ascii="Times New Roman" w:hAnsi="Times New Roman" w:cs="Times New Roman"/>
        </w:rPr>
        <w:t xml:space="preserve">, guru, </w:t>
      </w:r>
      <w:proofErr w:type="spellStart"/>
      <w:r w:rsidRPr="00930447">
        <w:rPr>
          <w:rStyle w:val="markedcontent"/>
          <w:rFonts w:ascii="Times New Roman" w:hAnsi="Times New Roman" w:cs="Times New Roman"/>
        </w:rPr>
        <w:t>bapak</w:t>
      </w:r>
      <w:proofErr w:type="spellEnd"/>
      <w:r w:rsidRPr="00930447">
        <w:rPr>
          <w:rStyle w:val="markedcontent"/>
          <w:rFonts w:ascii="Times New Roman" w:hAnsi="Times New Roman" w:cs="Times New Roman"/>
        </w:rPr>
        <w:t xml:space="preserve">, dan </w:t>
      </w:r>
      <w:proofErr w:type="spellStart"/>
      <w:r w:rsidRPr="00930447">
        <w:rPr>
          <w:rStyle w:val="markedcontent"/>
          <w:rFonts w:ascii="Times New Roman" w:hAnsi="Times New Roman" w:cs="Times New Roman"/>
        </w:rPr>
        <w:t>pelatih</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sehingga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seorangkomandan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harus</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bertanggung</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jawab</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penuh</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terhadap</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kesatuan</w:t>
      </w:r>
      <w:proofErr w:type="spellEnd"/>
      <w:r w:rsidRPr="00930447">
        <w:rPr>
          <w:rStyle w:val="markedcontent"/>
          <w:rFonts w:ascii="Times New Roman" w:hAnsi="Times New Roman" w:cs="Times New Roman"/>
        </w:rPr>
        <w:t xml:space="preserve"> dan </w:t>
      </w:r>
      <w:proofErr w:type="spellStart"/>
      <w:r w:rsidRPr="00930447">
        <w:rPr>
          <w:rStyle w:val="markedcontent"/>
          <w:rFonts w:ascii="Times New Roman" w:hAnsi="Times New Roman" w:cs="Times New Roman"/>
        </w:rPr>
        <w:t>anak</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buahnya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Asas</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ini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adalah</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merupakan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kelanjutan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dari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asas</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kesatuan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komando</w:t>
      </w:r>
      <w:proofErr w:type="spellEnd"/>
      <w:r w:rsidRPr="00930447">
        <w:rPr>
          <w:rStyle w:val="markedcontent"/>
          <w:rFonts w:ascii="Times New Roman" w:hAnsi="Times New Roman" w:cs="Times New Roman"/>
        </w:rPr>
        <w:t>;</w:t>
      </w:r>
    </w:p>
    <w:p w14:paraId="4D63D83E" w14:textId="77777777" w:rsidR="00930447" w:rsidRPr="00930447" w:rsidRDefault="00930447" w:rsidP="002C7C53">
      <w:pPr>
        <w:pStyle w:val="ListParagraph"/>
        <w:widowControl w:val="0"/>
        <w:numPr>
          <w:ilvl w:val="0"/>
          <w:numId w:val="17"/>
        </w:numPr>
        <w:tabs>
          <w:tab w:val="left" w:pos="567"/>
        </w:tabs>
        <w:autoSpaceDE w:val="0"/>
        <w:autoSpaceDN w:val="0"/>
        <w:spacing w:after="0" w:line="360" w:lineRule="auto"/>
        <w:ind w:left="567" w:hanging="567"/>
        <w:jc w:val="both"/>
        <w:rPr>
          <w:rStyle w:val="markedcontent"/>
          <w:rFonts w:ascii="Times New Roman" w:hAnsi="Times New Roman" w:cs="Times New Roman"/>
        </w:rPr>
      </w:pPr>
      <w:proofErr w:type="spellStart"/>
      <w:r w:rsidRPr="00930447">
        <w:rPr>
          <w:rStyle w:val="markedcontent"/>
          <w:rFonts w:ascii="Times New Roman" w:hAnsi="Times New Roman" w:cs="Times New Roman"/>
        </w:rPr>
        <w:t>Asas</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kepentingan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militer</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untuk</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menyelenggarakan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pertahanan</w:t>
      </w:r>
      <w:proofErr w:type="spellEnd"/>
      <w:r w:rsidRPr="00930447">
        <w:rPr>
          <w:rStyle w:val="markedcontent"/>
          <w:rFonts w:ascii="Times New Roman" w:hAnsi="Times New Roman" w:cs="Times New Roman"/>
        </w:rPr>
        <w:t xml:space="preserve"> dan </w:t>
      </w:r>
      <w:proofErr w:type="spellStart"/>
      <w:r w:rsidRPr="00930447">
        <w:rPr>
          <w:rStyle w:val="markedcontent"/>
          <w:rFonts w:ascii="Times New Roman" w:hAnsi="Times New Roman" w:cs="Times New Roman"/>
        </w:rPr>
        <w:t>keamanan</w:t>
      </w:r>
      <w:proofErr w:type="spellEnd"/>
      <w:r w:rsidRPr="00930447">
        <w:rPr>
          <w:rStyle w:val="markedcontent"/>
          <w:rFonts w:ascii="Times New Roman" w:hAnsi="Times New Roman" w:cs="Times New Roman"/>
        </w:rPr>
        <w:t xml:space="preserve"> negara. </w:t>
      </w:r>
      <w:proofErr w:type="spellStart"/>
      <w:r w:rsidRPr="00930447">
        <w:rPr>
          <w:rStyle w:val="markedcontent"/>
          <w:rFonts w:ascii="Times New Roman" w:hAnsi="Times New Roman" w:cs="Times New Roman"/>
        </w:rPr>
        <w:t>Kepentingan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militer</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diutamakan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melebihi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daripada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kepentingan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golongan</w:t>
      </w:r>
      <w:proofErr w:type="spellEnd"/>
      <w:r w:rsidRPr="00930447">
        <w:rPr>
          <w:rStyle w:val="markedcontent"/>
          <w:rFonts w:ascii="Times New Roman" w:hAnsi="Times New Roman" w:cs="Times New Roman"/>
        </w:rPr>
        <w:t xml:space="preserve"> dan </w:t>
      </w:r>
      <w:proofErr w:type="spellStart"/>
      <w:r w:rsidRPr="00930447">
        <w:rPr>
          <w:rStyle w:val="markedcontent"/>
          <w:rFonts w:ascii="Times New Roman" w:hAnsi="Times New Roman" w:cs="Times New Roman"/>
        </w:rPr>
        <w:t>perorangan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Namun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khusus</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dalam</w:t>
      </w:r>
      <w:proofErr w:type="spellEnd"/>
      <w:r w:rsidRPr="00930447">
        <w:rPr>
          <w:rStyle w:val="markedcontent"/>
          <w:rFonts w:ascii="Times New Roman" w:hAnsi="Times New Roman" w:cs="Times New Roman"/>
        </w:rPr>
        <w:t xml:space="preserve"> proses </w:t>
      </w:r>
      <w:proofErr w:type="spellStart"/>
      <w:r w:rsidRPr="00930447">
        <w:rPr>
          <w:rStyle w:val="markedcontent"/>
          <w:rFonts w:ascii="Times New Roman" w:hAnsi="Times New Roman" w:cs="Times New Roman"/>
        </w:rPr>
        <w:t>peradilan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kepentingan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militer</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selalu</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diseimbangkan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dengan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kepentingan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hukum</w:t>
      </w:r>
      <w:proofErr w:type="spellEnd"/>
      <w:r w:rsidRPr="00930447">
        <w:rPr>
          <w:rStyle w:val="markedcontent"/>
          <w:rFonts w:ascii="Times New Roman" w:hAnsi="Times New Roman" w:cs="Times New Roman"/>
        </w:rPr>
        <w:t>.</w:t>
      </w:r>
    </w:p>
    <w:p w14:paraId="1CE44C28" w14:textId="77777777" w:rsidR="002C7C53" w:rsidRDefault="002C7C53" w:rsidP="002C7C53">
      <w:pPr>
        <w:tabs>
          <w:tab w:val="left" w:pos="0"/>
        </w:tabs>
        <w:spacing w:after="0" w:line="360" w:lineRule="auto"/>
        <w:jc w:val="both"/>
        <w:rPr>
          <w:rStyle w:val="markedcontent"/>
          <w:rFonts w:ascii="Times New Roman" w:hAnsi="Times New Roman" w:cs="Times New Roman"/>
        </w:rPr>
      </w:pPr>
    </w:p>
    <w:p w14:paraId="0A6B915A" w14:textId="7D4A696D" w:rsidR="00930447" w:rsidRPr="00930447" w:rsidRDefault="002C7C53" w:rsidP="002C7C53">
      <w:pPr>
        <w:tabs>
          <w:tab w:val="left" w:pos="0"/>
        </w:tabs>
        <w:spacing w:after="0" w:line="360" w:lineRule="auto"/>
        <w:jc w:val="both"/>
        <w:rPr>
          <w:rStyle w:val="markedcontent"/>
          <w:rFonts w:ascii="Times New Roman" w:hAnsi="Times New Roman" w:cs="Times New Roman"/>
        </w:rPr>
      </w:pPr>
      <w:r>
        <w:rPr>
          <w:rStyle w:val="markedcontent"/>
          <w:rFonts w:ascii="Times New Roman" w:hAnsi="Times New Roman" w:cs="Times New Roman"/>
        </w:rPr>
        <w:tab/>
      </w:r>
      <w:proofErr w:type="spellStart"/>
      <w:r w:rsidR="00930447" w:rsidRPr="00930447">
        <w:rPr>
          <w:rStyle w:val="markedcontent"/>
          <w:rFonts w:ascii="Times New Roman" w:hAnsi="Times New Roman" w:cs="Times New Roman"/>
        </w:rPr>
        <w:t>Sebagai</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seorang</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prajurit</w:t>
      </w:r>
      <w:proofErr w:type="spellEnd"/>
      <w:r w:rsidR="00930447" w:rsidRPr="00930447">
        <w:rPr>
          <w:rStyle w:val="markedcontent"/>
          <w:rFonts w:ascii="Times New Roman" w:hAnsi="Times New Roman" w:cs="Times New Roman"/>
        </w:rPr>
        <w:t xml:space="preserve"> TNI yang </w:t>
      </w:r>
      <w:proofErr w:type="spellStart"/>
      <w:r w:rsidR="00930447" w:rsidRPr="00930447">
        <w:rPr>
          <w:rStyle w:val="markedcontent"/>
          <w:rFonts w:ascii="Times New Roman" w:hAnsi="Times New Roman" w:cs="Times New Roman"/>
        </w:rPr>
        <w:t>terlatih</w:t>
      </w:r>
      <w:proofErr w:type="spellEnd"/>
      <w:r w:rsidR="00930447" w:rsidRPr="00930447">
        <w:rPr>
          <w:rStyle w:val="markedcontent"/>
          <w:rFonts w:ascii="Times New Roman" w:hAnsi="Times New Roman" w:cs="Times New Roman"/>
        </w:rPr>
        <w:t xml:space="preserve"> dan </w:t>
      </w:r>
      <w:proofErr w:type="spellStart"/>
      <w:r w:rsidR="00930447" w:rsidRPr="00930447">
        <w:rPr>
          <w:rStyle w:val="markedcontent"/>
          <w:rFonts w:ascii="Times New Roman" w:hAnsi="Times New Roman" w:cs="Times New Roman"/>
        </w:rPr>
        <w:t>dipersenjatai</w:t>
      </w:r>
      <w:proofErr w:type="spellEnd"/>
      <w:r w:rsidR="00930447" w:rsidRPr="00930447">
        <w:rPr>
          <w:rStyle w:val="markedcontent"/>
          <w:rFonts w:ascii="Times New Roman" w:hAnsi="Times New Roman" w:cs="Times New Roman"/>
        </w:rPr>
        <w:t>,</w:t>
      </w:r>
      <w:r w:rsidR="00930447" w:rsidRPr="00930447">
        <w:rPr>
          <w:rFonts w:ascii="Times New Roman" w:hAnsi="Times New Roman" w:cs="Times New Roman"/>
        </w:rPr>
        <w:t xml:space="preserve"> </w:t>
      </w:r>
      <w:proofErr w:type="spellStart"/>
      <w:r w:rsidR="00930447" w:rsidRPr="00930447">
        <w:rPr>
          <w:rStyle w:val="markedcontent"/>
          <w:rFonts w:ascii="Times New Roman" w:hAnsi="Times New Roman" w:cs="Times New Roman"/>
        </w:rPr>
        <w:t>mendapatkan</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kewenangan</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mempertahankan</w:t>
      </w:r>
      <w:proofErr w:type="spellEnd"/>
      <w:r w:rsidR="00930447" w:rsidRPr="00930447">
        <w:rPr>
          <w:rStyle w:val="markedcontent"/>
          <w:rFonts w:ascii="Times New Roman" w:hAnsi="Times New Roman" w:cs="Times New Roman"/>
        </w:rPr>
        <w:t xml:space="preserve"> Negara </w:t>
      </w:r>
      <w:proofErr w:type="spellStart"/>
      <w:r w:rsidR="00930447" w:rsidRPr="00930447">
        <w:rPr>
          <w:rStyle w:val="markedcontent"/>
          <w:rFonts w:ascii="Times New Roman" w:hAnsi="Times New Roman" w:cs="Times New Roman"/>
        </w:rPr>
        <w:t>Kesatuan</w:t>
      </w:r>
      <w:proofErr w:type="spellEnd"/>
      <w:r w:rsidR="00930447" w:rsidRPr="00930447">
        <w:rPr>
          <w:rStyle w:val="markedcontent"/>
          <w:rFonts w:ascii="Times New Roman" w:hAnsi="Times New Roman" w:cs="Times New Roman"/>
        </w:rPr>
        <w:t xml:space="preserve"> RI, </w:t>
      </w:r>
      <w:proofErr w:type="spellStart"/>
      <w:r w:rsidR="00930447" w:rsidRPr="00930447">
        <w:rPr>
          <w:rStyle w:val="markedcontent"/>
          <w:rFonts w:ascii="Times New Roman" w:hAnsi="Times New Roman" w:cs="Times New Roman"/>
        </w:rPr>
        <w:t>semua</w:t>
      </w:r>
      <w:proofErr w:type="spellEnd"/>
      <w:r w:rsidR="00930447" w:rsidRPr="00930447">
        <w:rPr>
          <w:rFonts w:ascii="Times New Roman" w:hAnsi="Times New Roman" w:cs="Times New Roman"/>
        </w:rPr>
        <w:t xml:space="preserve"> </w:t>
      </w:r>
      <w:proofErr w:type="spellStart"/>
      <w:r w:rsidR="00930447" w:rsidRPr="00930447">
        <w:rPr>
          <w:rStyle w:val="markedcontent"/>
          <w:rFonts w:ascii="Times New Roman" w:hAnsi="Times New Roman" w:cs="Times New Roman"/>
        </w:rPr>
        <w:t>itu</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diberikan</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berdasarkan</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undang-undang</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Namun</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jika</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prajurit</w:t>
      </w:r>
      <w:proofErr w:type="spellEnd"/>
      <w:r w:rsidR="00930447" w:rsidRPr="00930447">
        <w:rPr>
          <w:rStyle w:val="markedcontent"/>
          <w:rFonts w:ascii="Times New Roman" w:hAnsi="Times New Roman" w:cs="Times New Roman"/>
        </w:rPr>
        <w:t xml:space="preserve"> TNI</w:t>
      </w:r>
      <w:r w:rsidR="00930447" w:rsidRPr="00930447">
        <w:rPr>
          <w:rFonts w:ascii="Times New Roman" w:hAnsi="Times New Roman" w:cs="Times New Roman"/>
        </w:rPr>
        <w:t xml:space="preserve"> </w:t>
      </w:r>
      <w:proofErr w:type="spellStart"/>
      <w:r w:rsidR="00930447" w:rsidRPr="00930447">
        <w:rPr>
          <w:rStyle w:val="markedcontent"/>
          <w:rFonts w:ascii="Times New Roman" w:hAnsi="Times New Roman" w:cs="Times New Roman"/>
        </w:rPr>
        <w:t>melakukan</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pelanggaran</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hukum</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pidana</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militer</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sesuai</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dengan</w:t>
      </w:r>
      <w:proofErr w:type="spellEnd"/>
      <w:r w:rsidR="00930447" w:rsidRPr="00930447">
        <w:rPr>
          <w:rStyle w:val="markedcontent"/>
          <w:rFonts w:ascii="Times New Roman" w:hAnsi="Times New Roman" w:cs="Times New Roman"/>
        </w:rPr>
        <w:t xml:space="preserve"> KUHPM</w:t>
      </w:r>
      <w:r w:rsidR="00930447" w:rsidRPr="00930447">
        <w:rPr>
          <w:rFonts w:ascii="Times New Roman" w:hAnsi="Times New Roman" w:cs="Times New Roman"/>
        </w:rPr>
        <w:t xml:space="preserve"> </w:t>
      </w:r>
      <w:proofErr w:type="spellStart"/>
      <w:r w:rsidR="00930447" w:rsidRPr="00930447">
        <w:rPr>
          <w:rStyle w:val="markedcontent"/>
          <w:rFonts w:ascii="Times New Roman" w:hAnsi="Times New Roman" w:cs="Times New Roman"/>
        </w:rPr>
        <w:t>akan</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diadili</w:t>
      </w:r>
      <w:proofErr w:type="spellEnd"/>
      <w:r w:rsidR="00930447" w:rsidRPr="00930447">
        <w:rPr>
          <w:rStyle w:val="markedcontent"/>
          <w:rFonts w:ascii="Times New Roman" w:hAnsi="Times New Roman" w:cs="Times New Roman"/>
        </w:rPr>
        <w:t xml:space="preserve"> di </w:t>
      </w:r>
      <w:proofErr w:type="spellStart"/>
      <w:r w:rsidR="00930447" w:rsidRPr="00930447">
        <w:rPr>
          <w:rStyle w:val="markedcontent"/>
          <w:rFonts w:ascii="Times New Roman" w:hAnsi="Times New Roman" w:cs="Times New Roman"/>
        </w:rPr>
        <w:t>Peradilan</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Militer</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sesuai</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dengan</w:t>
      </w:r>
      <w:proofErr w:type="spellEnd"/>
      <w:r w:rsidR="00930447" w:rsidRPr="00930447">
        <w:rPr>
          <w:rStyle w:val="markedcontent"/>
          <w:rFonts w:ascii="Times New Roman" w:hAnsi="Times New Roman" w:cs="Times New Roman"/>
        </w:rPr>
        <w:t xml:space="preserve"> UU No. 31 </w:t>
      </w:r>
      <w:proofErr w:type="spellStart"/>
      <w:r w:rsidR="00930447" w:rsidRPr="00930447">
        <w:rPr>
          <w:rStyle w:val="markedcontent"/>
          <w:rFonts w:ascii="Times New Roman" w:hAnsi="Times New Roman" w:cs="Times New Roman"/>
        </w:rPr>
        <w:t>Tahun</w:t>
      </w:r>
      <w:proofErr w:type="spellEnd"/>
      <w:r w:rsidR="00930447" w:rsidRPr="00930447">
        <w:rPr>
          <w:rStyle w:val="markedcontent"/>
          <w:rFonts w:ascii="Times New Roman" w:hAnsi="Times New Roman" w:cs="Times New Roman"/>
        </w:rPr>
        <w:t xml:space="preserve"> 1997</w:t>
      </w:r>
      <w:r w:rsidR="00930447" w:rsidRPr="00930447">
        <w:rPr>
          <w:rFonts w:ascii="Times New Roman" w:hAnsi="Times New Roman" w:cs="Times New Roman"/>
        </w:rPr>
        <w:t xml:space="preserve"> </w:t>
      </w:r>
      <w:proofErr w:type="spellStart"/>
      <w:r w:rsidR="00930447" w:rsidRPr="00930447">
        <w:rPr>
          <w:rStyle w:val="markedcontent"/>
          <w:rFonts w:ascii="Times New Roman" w:hAnsi="Times New Roman" w:cs="Times New Roman"/>
        </w:rPr>
        <w:t>tentang</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Peradilan</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Militer</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namun</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anehnya</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seketika</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prajurit</w:t>
      </w:r>
      <w:proofErr w:type="spellEnd"/>
      <w:r w:rsidR="00930447" w:rsidRPr="00930447">
        <w:rPr>
          <w:rStyle w:val="markedcontent"/>
          <w:rFonts w:ascii="Times New Roman" w:hAnsi="Times New Roman" w:cs="Times New Roman"/>
        </w:rPr>
        <w:t xml:space="preserve"> TNI</w:t>
      </w:r>
      <w:r w:rsidR="00930447" w:rsidRPr="00930447">
        <w:rPr>
          <w:rFonts w:ascii="Times New Roman" w:hAnsi="Times New Roman" w:cs="Times New Roman"/>
        </w:rPr>
        <w:t xml:space="preserve"> </w:t>
      </w:r>
      <w:proofErr w:type="spellStart"/>
      <w:r w:rsidR="00930447" w:rsidRPr="00930447">
        <w:rPr>
          <w:rStyle w:val="markedcontent"/>
          <w:rFonts w:ascii="Times New Roman" w:hAnsi="Times New Roman" w:cs="Times New Roman"/>
        </w:rPr>
        <w:t>melakukan</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tindak</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pidana</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umum</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tetap</w:t>
      </w:r>
      <w:proofErr w:type="spellEnd"/>
      <w:r w:rsidR="00930447" w:rsidRPr="00930447">
        <w:rPr>
          <w:rStyle w:val="markedcontent"/>
          <w:rFonts w:ascii="Times New Roman" w:hAnsi="Times New Roman" w:cs="Times New Roman"/>
        </w:rPr>
        <w:t xml:space="preserve"> juga di </w:t>
      </w:r>
      <w:proofErr w:type="spellStart"/>
      <w:r w:rsidR="00930447" w:rsidRPr="00930447">
        <w:rPr>
          <w:rStyle w:val="markedcontent"/>
          <w:rFonts w:ascii="Times New Roman" w:hAnsi="Times New Roman" w:cs="Times New Roman"/>
        </w:rPr>
        <w:t>adili</w:t>
      </w:r>
      <w:proofErr w:type="spellEnd"/>
      <w:r w:rsidR="00930447" w:rsidRPr="00930447">
        <w:rPr>
          <w:rStyle w:val="markedcontent"/>
          <w:rFonts w:ascii="Times New Roman" w:hAnsi="Times New Roman" w:cs="Times New Roman"/>
        </w:rPr>
        <w:t xml:space="preserve"> di </w:t>
      </w:r>
      <w:proofErr w:type="spellStart"/>
      <w:r w:rsidR="00930447" w:rsidRPr="00930447">
        <w:rPr>
          <w:rStyle w:val="markedcontent"/>
          <w:rFonts w:ascii="Times New Roman" w:hAnsi="Times New Roman" w:cs="Times New Roman"/>
        </w:rPr>
        <w:t>peradilan</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militer</w:t>
      </w:r>
      <w:proofErr w:type="spellEnd"/>
      <w:r w:rsidR="00930447" w:rsidRPr="00930447">
        <w:rPr>
          <w:rStyle w:val="markedcontent"/>
          <w:rFonts w:ascii="Times New Roman" w:hAnsi="Times New Roman" w:cs="Times New Roman"/>
        </w:rPr>
        <w:t>.</w:t>
      </w:r>
      <w:r w:rsidR="00930447" w:rsidRPr="00930447">
        <w:rPr>
          <w:rFonts w:ascii="Times New Roman" w:hAnsi="Times New Roman" w:cs="Times New Roman"/>
        </w:rPr>
        <w:t xml:space="preserve"> </w:t>
      </w:r>
      <w:r w:rsidR="00930447" w:rsidRPr="00930447">
        <w:rPr>
          <w:rStyle w:val="markedcontent"/>
          <w:rFonts w:ascii="Times New Roman" w:hAnsi="Times New Roman" w:cs="Times New Roman"/>
        </w:rPr>
        <w:t xml:space="preserve">Dari </w:t>
      </w:r>
      <w:proofErr w:type="spellStart"/>
      <w:r w:rsidR="00930447" w:rsidRPr="00930447">
        <w:rPr>
          <w:rStyle w:val="markedcontent"/>
          <w:rFonts w:ascii="Times New Roman" w:hAnsi="Times New Roman" w:cs="Times New Roman"/>
        </w:rPr>
        <w:t>beberapa</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kasus</w:t>
      </w:r>
      <w:proofErr w:type="spellEnd"/>
      <w:r w:rsidR="00930447" w:rsidRPr="00930447">
        <w:rPr>
          <w:rStyle w:val="markedcontent"/>
          <w:rFonts w:ascii="Times New Roman" w:hAnsi="Times New Roman" w:cs="Times New Roman"/>
        </w:rPr>
        <w:t xml:space="preserve"> di </w:t>
      </w:r>
      <w:proofErr w:type="spellStart"/>
      <w:r w:rsidR="00930447" w:rsidRPr="00930447">
        <w:rPr>
          <w:rStyle w:val="markedcontent"/>
          <w:rFonts w:ascii="Times New Roman" w:hAnsi="Times New Roman" w:cs="Times New Roman"/>
        </w:rPr>
        <w:t>atas</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sangat</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sulit</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membawa</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prajurit</w:t>
      </w:r>
      <w:proofErr w:type="spellEnd"/>
      <w:r w:rsidR="00930447" w:rsidRPr="00930447">
        <w:rPr>
          <w:rStyle w:val="markedcontent"/>
          <w:rFonts w:ascii="Times New Roman" w:hAnsi="Times New Roman" w:cs="Times New Roman"/>
        </w:rPr>
        <w:t xml:space="preserve"> TNI </w:t>
      </w:r>
      <w:proofErr w:type="spellStart"/>
      <w:r w:rsidR="00930447" w:rsidRPr="00930447">
        <w:rPr>
          <w:rStyle w:val="markedcontent"/>
          <w:rFonts w:ascii="Times New Roman" w:hAnsi="Times New Roman" w:cs="Times New Roman"/>
        </w:rPr>
        <w:t>ke</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peradilan</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umum</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terkait</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dengan</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pelanggaran</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tindak</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pidana</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umum</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hal</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ini</w:t>
      </w:r>
      <w:proofErr w:type="spellEnd"/>
      <w:r w:rsidR="00930447" w:rsidRPr="00930447">
        <w:rPr>
          <w:rFonts w:ascii="Times New Roman" w:hAnsi="Times New Roman" w:cs="Times New Roman"/>
        </w:rPr>
        <w:t xml:space="preserve"> </w:t>
      </w:r>
      <w:proofErr w:type="spellStart"/>
      <w:r w:rsidR="00930447" w:rsidRPr="00930447">
        <w:rPr>
          <w:rStyle w:val="markedcontent"/>
          <w:rFonts w:ascii="Times New Roman" w:hAnsi="Times New Roman" w:cs="Times New Roman"/>
        </w:rPr>
        <w:t>tentu</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akan</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melukai</w:t>
      </w:r>
      <w:proofErr w:type="spellEnd"/>
      <w:r w:rsidR="00930447" w:rsidRPr="00930447">
        <w:rPr>
          <w:rStyle w:val="markedcontent"/>
          <w:rFonts w:ascii="Times New Roman" w:hAnsi="Times New Roman" w:cs="Times New Roman"/>
        </w:rPr>
        <w:t xml:space="preserve"> rasa </w:t>
      </w:r>
      <w:proofErr w:type="spellStart"/>
      <w:r w:rsidR="00930447" w:rsidRPr="00930447">
        <w:rPr>
          <w:rStyle w:val="markedcontent"/>
          <w:rFonts w:ascii="Times New Roman" w:hAnsi="Times New Roman" w:cs="Times New Roman"/>
        </w:rPr>
        <w:t>keadilan</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masyarakat</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Sesuai</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dengan</w:t>
      </w:r>
      <w:proofErr w:type="spellEnd"/>
      <w:r w:rsidR="00930447" w:rsidRPr="00930447">
        <w:rPr>
          <w:rStyle w:val="markedcontent"/>
          <w:rFonts w:ascii="Times New Roman" w:hAnsi="Times New Roman" w:cs="Times New Roman"/>
        </w:rPr>
        <w:t xml:space="preserve"> UU No. 31</w:t>
      </w:r>
      <w:r w:rsidR="00930447" w:rsidRPr="00930447">
        <w:rPr>
          <w:rFonts w:ascii="Times New Roman" w:hAnsi="Times New Roman" w:cs="Times New Roman"/>
        </w:rPr>
        <w:t xml:space="preserve"> </w:t>
      </w:r>
      <w:r w:rsidR="00930447" w:rsidRPr="00930447">
        <w:rPr>
          <w:rStyle w:val="markedcontent"/>
          <w:rFonts w:ascii="Times New Roman" w:hAnsi="Times New Roman" w:cs="Times New Roman"/>
        </w:rPr>
        <w:t xml:space="preserve">Tahun1997 </w:t>
      </w:r>
      <w:proofErr w:type="spellStart"/>
      <w:r w:rsidR="00930447" w:rsidRPr="00930447">
        <w:rPr>
          <w:rStyle w:val="markedcontent"/>
          <w:rFonts w:ascii="Times New Roman" w:hAnsi="Times New Roman" w:cs="Times New Roman"/>
        </w:rPr>
        <w:t>tentang</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Peradilan</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Militer</w:t>
      </w:r>
      <w:proofErr w:type="spellEnd"/>
      <w:r w:rsidR="00930447" w:rsidRPr="00930447">
        <w:rPr>
          <w:rStyle w:val="markedcontent"/>
          <w:rFonts w:ascii="Times New Roman" w:hAnsi="Times New Roman" w:cs="Times New Roman"/>
        </w:rPr>
        <w:t xml:space="preserve"> yang </w:t>
      </w:r>
      <w:proofErr w:type="spellStart"/>
      <w:r w:rsidR="00930447" w:rsidRPr="00930447">
        <w:rPr>
          <w:rStyle w:val="markedcontent"/>
          <w:rFonts w:ascii="Times New Roman" w:hAnsi="Times New Roman" w:cs="Times New Roman"/>
        </w:rPr>
        <w:t>berhak</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menyidik</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perkara</w:t>
      </w:r>
      <w:proofErr w:type="spellEnd"/>
      <w:r w:rsidR="00930447" w:rsidRPr="00930447">
        <w:rPr>
          <w:rFonts w:ascii="Times New Roman" w:hAnsi="Times New Roman" w:cs="Times New Roman"/>
        </w:rPr>
        <w:t xml:space="preserve"> </w:t>
      </w:r>
      <w:proofErr w:type="spellStart"/>
      <w:r w:rsidR="00930447" w:rsidRPr="00930447">
        <w:rPr>
          <w:rStyle w:val="markedcontent"/>
          <w:rFonts w:ascii="Times New Roman" w:hAnsi="Times New Roman" w:cs="Times New Roman"/>
        </w:rPr>
        <w:t>terkait</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prajurit</w:t>
      </w:r>
      <w:proofErr w:type="spellEnd"/>
      <w:r w:rsidR="00930447" w:rsidRPr="00930447">
        <w:rPr>
          <w:rStyle w:val="markedcontent"/>
          <w:rFonts w:ascii="Times New Roman" w:hAnsi="Times New Roman" w:cs="Times New Roman"/>
        </w:rPr>
        <w:t xml:space="preserve"> TNI </w:t>
      </w:r>
      <w:proofErr w:type="spellStart"/>
      <w:r w:rsidR="00930447" w:rsidRPr="00930447">
        <w:rPr>
          <w:rStyle w:val="markedcontent"/>
          <w:rFonts w:ascii="Times New Roman" w:hAnsi="Times New Roman" w:cs="Times New Roman"/>
        </w:rPr>
        <w:t>adalah</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Polisi</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Militer</w:t>
      </w:r>
      <w:proofErr w:type="spellEnd"/>
      <w:r w:rsidR="00930447" w:rsidRPr="00930447">
        <w:rPr>
          <w:rStyle w:val="markedcontent"/>
          <w:rFonts w:ascii="Times New Roman" w:hAnsi="Times New Roman" w:cs="Times New Roman"/>
        </w:rPr>
        <w:t xml:space="preserve"> (POM) TNI, </w:t>
      </w:r>
      <w:proofErr w:type="spellStart"/>
      <w:r w:rsidR="00930447" w:rsidRPr="00930447">
        <w:rPr>
          <w:rStyle w:val="markedcontent"/>
          <w:rFonts w:ascii="Times New Roman" w:hAnsi="Times New Roman" w:cs="Times New Roman"/>
        </w:rPr>
        <w:t>baik</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itu</w:t>
      </w:r>
      <w:proofErr w:type="spellEnd"/>
      <w:r w:rsidR="00930447" w:rsidRPr="00930447">
        <w:rPr>
          <w:rFonts w:ascii="Times New Roman" w:hAnsi="Times New Roman" w:cs="Times New Roman"/>
        </w:rPr>
        <w:t xml:space="preserve"> </w:t>
      </w:r>
      <w:proofErr w:type="spellStart"/>
      <w:r w:rsidR="00930447" w:rsidRPr="00930447">
        <w:rPr>
          <w:rStyle w:val="markedcontent"/>
          <w:rFonts w:ascii="Times New Roman" w:hAnsi="Times New Roman" w:cs="Times New Roman"/>
        </w:rPr>
        <w:t>pelanggaran</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pidana</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militer</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sesuai</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dengan</w:t>
      </w:r>
      <w:proofErr w:type="spellEnd"/>
      <w:r w:rsidR="00930447" w:rsidRPr="00930447">
        <w:rPr>
          <w:rStyle w:val="markedcontent"/>
          <w:rFonts w:ascii="Times New Roman" w:hAnsi="Times New Roman" w:cs="Times New Roman"/>
        </w:rPr>
        <w:t xml:space="preserve"> KUHPM </w:t>
      </w:r>
      <w:proofErr w:type="spellStart"/>
      <w:r w:rsidR="00930447" w:rsidRPr="00930447">
        <w:rPr>
          <w:rStyle w:val="markedcontent"/>
          <w:rFonts w:ascii="Times New Roman" w:hAnsi="Times New Roman" w:cs="Times New Roman"/>
        </w:rPr>
        <w:t>maupun</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Pidana</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Umum</w:t>
      </w:r>
      <w:proofErr w:type="spellEnd"/>
      <w:r w:rsidR="00930447" w:rsidRPr="00930447">
        <w:rPr>
          <w:rFonts w:ascii="Times New Roman" w:hAnsi="Times New Roman" w:cs="Times New Roman"/>
        </w:rPr>
        <w:t xml:space="preserve"> </w:t>
      </w:r>
      <w:proofErr w:type="spellStart"/>
      <w:r w:rsidR="00930447" w:rsidRPr="00930447">
        <w:rPr>
          <w:rStyle w:val="markedcontent"/>
          <w:rFonts w:ascii="Times New Roman" w:hAnsi="Times New Roman" w:cs="Times New Roman"/>
        </w:rPr>
        <w:t>sesuai</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dengan</w:t>
      </w:r>
      <w:proofErr w:type="spellEnd"/>
      <w:r w:rsidR="00930447" w:rsidRPr="00930447">
        <w:rPr>
          <w:rStyle w:val="markedcontent"/>
          <w:rFonts w:ascii="Times New Roman" w:hAnsi="Times New Roman" w:cs="Times New Roman"/>
        </w:rPr>
        <w:t xml:space="preserve"> KUHP, dan proses </w:t>
      </w:r>
      <w:proofErr w:type="spellStart"/>
      <w:r w:rsidR="00930447" w:rsidRPr="00930447">
        <w:rPr>
          <w:rStyle w:val="markedcontent"/>
          <w:rFonts w:ascii="Times New Roman" w:hAnsi="Times New Roman" w:cs="Times New Roman"/>
        </w:rPr>
        <w:t>Peradilan</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Militer</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tertutup</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buat</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umum</w:t>
      </w:r>
      <w:proofErr w:type="spellEnd"/>
      <w:r w:rsidR="00930447" w:rsidRPr="00930447">
        <w:rPr>
          <w:rStyle w:val="markedcontent"/>
          <w:rFonts w:ascii="Times New Roman" w:hAnsi="Times New Roman" w:cs="Times New Roman"/>
        </w:rPr>
        <w:t>,</w:t>
      </w:r>
      <w:r w:rsidR="00930447" w:rsidRPr="00930447">
        <w:rPr>
          <w:rFonts w:ascii="Times New Roman" w:hAnsi="Times New Roman" w:cs="Times New Roman"/>
        </w:rPr>
        <w:t xml:space="preserve"> </w:t>
      </w:r>
      <w:proofErr w:type="spellStart"/>
      <w:r w:rsidR="00930447" w:rsidRPr="00930447">
        <w:rPr>
          <w:rStyle w:val="markedcontent"/>
          <w:rFonts w:ascii="Times New Roman" w:hAnsi="Times New Roman" w:cs="Times New Roman"/>
        </w:rPr>
        <w:t>tidak</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transparan</w:t>
      </w:r>
      <w:proofErr w:type="spellEnd"/>
      <w:r w:rsidR="00930447" w:rsidRPr="00930447">
        <w:rPr>
          <w:rStyle w:val="markedcontent"/>
          <w:rFonts w:ascii="Times New Roman" w:hAnsi="Times New Roman" w:cs="Times New Roman"/>
        </w:rPr>
        <w:t xml:space="preserve"> dan </w:t>
      </w:r>
      <w:proofErr w:type="spellStart"/>
      <w:r w:rsidR="00930447" w:rsidRPr="00930447">
        <w:rPr>
          <w:rStyle w:val="markedcontent"/>
          <w:rFonts w:ascii="Times New Roman" w:hAnsi="Times New Roman" w:cs="Times New Roman"/>
        </w:rPr>
        <w:t>jauh</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dari</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profesionalitas</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sehingga</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melukai</w:t>
      </w:r>
      <w:proofErr w:type="spellEnd"/>
      <w:r w:rsidR="00930447" w:rsidRPr="00930447">
        <w:rPr>
          <w:rStyle w:val="markedcontent"/>
          <w:rFonts w:ascii="Times New Roman" w:hAnsi="Times New Roman" w:cs="Times New Roman"/>
        </w:rPr>
        <w:t xml:space="preserve"> rasa</w:t>
      </w:r>
      <w:r w:rsidR="00930447" w:rsidRPr="00930447">
        <w:rPr>
          <w:rFonts w:ascii="Times New Roman" w:hAnsi="Times New Roman" w:cs="Times New Roman"/>
        </w:rPr>
        <w:t xml:space="preserve"> </w:t>
      </w:r>
      <w:proofErr w:type="spellStart"/>
      <w:r w:rsidR="00930447" w:rsidRPr="00930447">
        <w:rPr>
          <w:rStyle w:val="markedcontent"/>
          <w:rFonts w:ascii="Times New Roman" w:hAnsi="Times New Roman" w:cs="Times New Roman"/>
        </w:rPr>
        <w:t>keadilan</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masyarakat</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masyarakat</w:t>
      </w:r>
      <w:proofErr w:type="spellEnd"/>
      <w:r w:rsidR="00930447" w:rsidRPr="00930447">
        <w:rPr>
          <w:rStyle w:val="markedcontent"/>
          <w:rFonts w:ascii="Times New Roman" w:hAnsi="Times New Roman" w:cs="Times New Roman"/>
        </w:rPr>
        <w:t xml:space="preserve"> </w:t>
      </w:r>
      <w:proofErr w:type="spellStart"/>
      <w:r w:rsidR="00930447" w:rsidRPr="00930447">
        <w:rPr>
          <w:rStyle w:val="markedcontent"/>
          <w:rFonts w:ascii="Times New Roman" w:hAnsi="Times New Roman" w:cs="Times New Roman"/>
        </w:rPr>
        <w:t>sebagai</w:t>
      </w:r>
      <w:proofErr w:type="spellEnd"/>
      <w:r w:rsidR="00930447" w:rsidRPr="00930447">
        <w:rPr>
          <w:rStyle w:val="markedcontent"/>
          <w:rFonts w:ascii="Times New Roman" w:hAnsi="Times New Roman" w:cs="Times New Roman"/>
        </w:rPr>
        <w:t xml:space="preserve"> korban). </w:t>
      </w:r>
    </w:p>
    <w:p w14:paraId="76ECAA6C" w14:textId="77777777" w:rsidR="002C7C53" w:rsidRDefault="002C7C53" w:rsidP="002C7C53">
      <w:pPr>
        <w:spacing w:after="0" w:line="360" w:lineRule="auto"/>
        <w:jc w:val="both"/>
        <w:rPr>
          <w:rStyle w:val="markedcontent"/>
          <w:rFonts w:ascii="Times New Roman" w:hAnsi="Times New Roman" w:cs="Times New Roman"/>
        </w:rPr>
      </w:pPr>
    </w:p>
    <w:p w14:paraId="5BB3E077" w14:textId="2ABB8511" w:rsidR="00930447" w:rsidRPr="00930447" w:rsidRDefault="00930447" w:rsidP="002C7C53">
      <w:pPr>
        <w:spacing w:after="0" w:line="360" w:lineRule="auto"/>
        <w:ind w:firstLine="720"/>
        <w:jc w:val="both"/>
        <w:rPr>
          <w:rFonts w:ascii="Times New Roman" w:hAnsi="Times New Roman" w:cs="Times New Roman"/>
        </w:rPr>
      </w:pPr>
      <w:r w:rsidRPr="00930447">
        <w:rPr>
          <w:rStyle w:val="markedcontent"/>
          <w:rFonts w:ascii="Times New Roman" w:hAnsi="Times New Roman" w:cs="Times New Roman"/>
        </w:rPr>
        <w:t xml:space="preserve">Proses </w:t>
      </w:r>
      <w:proofErr w:type="spellStart"/>
      <w:r w:rsidRPr="00930447">
        <w:rPr>
          <w:rStyle w:val="markedcontent"/>
          <w:rFonts w:ascii="Times New Roman" w:hAnsi="Times New Roman" w:cs="Times New Roman"/>
        </w:rPr>
        <w:t>penyelesaian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perkara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pidana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militer</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memiliki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tahapan</w:t>
      </w:r>
      <w:proofErr w:type="spellEnd"/>
      <w:r w:rsidRPr="00930447">
        <w:rPr>
          <w:rStyle w:val="markedcontent"/>
          <w:rFonts w:ascii="Times New Roman" w:hAnsi="Times New Roman" w:cs="Times New Roman"/>
        </w:rPr>
        <w:t xml:space="preserve"> yang</w:t>
      </w:r>
      <w:r w:rsidRPr="00930447">
        <w:rPr>
          <w:rFonts w:ascii="Times New Roman" w:hAnsi="Times New Roman" w:cs="Times New Roman"/>
        </w:rPr>
        <w:t xml:space="preserve"> </w:t>
      </w:r>
      <w:proofErr w:type="spellStart"/>
      <w:r w:rsidRPr="00930447">
        <w:rPr>
          <w:rStyle w:val="markedcontent"/>
          <w:rFonts w:ascii="Times New Roman" w:hAnsi="Times New Roman" w:cs="Times New Roman"/>
        </w:rPr>
        <w:t>terdiri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dari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tahap</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penyidikan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tahap</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penyerahan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perkara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tahap</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pemeriksasan</w:t>
      </w:r>
      <w:proofErr w:type="spellEnd"/>
      <w:r w:rsidRPr="00930447">
        <w:rPr>
          <w:rFonts w:ascii="Times New Roman" w:hAnsi="Times New Roman" w:cs="Times New Roman"/>
        </w:rPr>
        <w:t xml:space="preserve"> </w:t>
      </w:r>
      <w:proofErr w:type="spellStart"/>
      <w:r w:rsidRPr="00930447">
        <w:rPr>
          <w:rStyle w:val="markedcontent"/>
          <w:rFonts w:ascii="Times New Roman" w:hAnsi="Times New Roman" w:cs="Times New Roman"/>
        </w:rPr>
        <w:t>dalam</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persidangan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pengadilan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Militer</w:t>
      </w:r>
      <w:proofErr w:type="spellEnd"/>
      <w:r w:rsidRPr="00930447">
        <w:rPr>
          <w:rStyle w:val="markedcontent"/>
          <w:rFonts w:ascii="Times New Roman" w:hAnsi="Times New Roman" w:cs="Times New Roman"/>
        </w:rPr>
        <w:t xml:space="preserve"> dan </w:t>
      </w:r>
      <w:proofErr w:type="spellStart"/>
      <w:r w:rsidRPr="00930447">
        <w:rPr>
          <w:rStyle w:val="markedcontent"/>
          <w:rFonts w:ascii="Times New Roman" w:hAnsi="Times New Roman" w:cs="Times New Roman"/>
        </w:rPr>
        <w:t>berakhir</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dengan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tahap</w:t>
      </w:r>
      <w:proofErr w:type="spellEnd"/>
      <w:r w:rsidRPr="00930447">
        <w:rPr>
          <w:rStyle w:val="markedcontent"/>
          <w:rFonts w:ascii="Times New Roman" w:hAnsi="Times New Roman" w:cs="Times New Roman"/>
        </w:rPr>
        <w:t xml:space="preserve"> proses</w:t>
      </w:r>
      <w:r w:rsidRPr="00930447">
        <w:rPr>
          <w:rFonts w:ascii="Times New Roman" w:hAnsi="Times New Roman" w:cs="Times New Roman"/>
        </w:rPr>
        <w:t xml:space="preserve"> </w:t>
      </w:r>
      <w:proofErr w:type="spellStart"/>
      <w:r w:rsidRPr="00930447">
        <w:rPr>
          <w:rStyle w:val="markedcontent"/>
          <w:rFonts w:ascii="Times New Roman" w:hAnsi="Times New Roman" w:cs="Times New Roman"/>
        </w:rPr>
        <w:t>pelaksanaan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putusan</w:t>
      </w:r>
      <w:proofErr w:type="spellEnd"/>
      <w:r w:rsidRPr="00930447">
        <w:rPr>
          <w:rStyle w:val="markedcontent"/>
          <w:rFonts w:ascii="Times New Roman" w:hAnsi="Times New Roman" w:cs="Times New Roman"/>
        </w:rPr>
        <w:t xml:space="preserve"> yang </w:t>
      </w:r>
      <w:proofErr w:type="spellStart"/>
      <w:r w:rsidRPr="00930447">
        <w:rPr>
          <w:rStyle w:val="markedcontent"/>
          <w:rFonts w:ascii="Times New Roman" w:hAnsi="Times New Roman" w:cs="Times New Roman"/>
        </w:rPr>
        <w:t>dimana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tahap-tahapan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tersebut</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berkaitan</w:t>
      </w:r>
      <w:proofErr w:type="spellEnd"/>
      <w:r w:rsidRPr="00930447">
        <w:rPr>
          <w:rStyle w:val="markedcontent"/>
          <w:rFonts w:ascii="Times New Roman" w:hAnsi="Times New Roman" w:cs="Times New Roman"/>
        </w:rPr>
        <w:t xml:space="preserve"> pula</w:t>
      </w:r>
      <w:r w:rsidRPr="00930447">
        <w:rPr>
          <w:rFonts w:ascii="Times New Roman" w:hAnsi="Times New Roman" w:cs="Times New Roman"/>
        </w:rPr>
        <w:t xml:space="preserve"> </w:t>
      </w:r>
      <w:proofErr w:type="spellStart"/>
      <w:r w:rsidRPr="00930447">
        <w:rPr>
          <w:rStyle w:val="markedcontent"/>
          <w:rFonts w:ascii="Times New Roman" w:hAnsi="Times New Roman" w:cs="Times New Roman"/>
        </w:rPr>
        <w:t>dengan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pembagian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tugas</w:t>
      </w:r>
      <w:proofErr w:type="spellEnd"/>
      <w:r w:rsidRPr="00930447">
        <w:rPr>
          <w:rStyle w:val="markedcontent"/>
          <w:rFonts w:ascii="Times New Roman" w:hAnsi="Times New Roman" w:cs="Times New Roman"/>
        </w:rPr>
        <w:t xml:space="preserve"> dan </w:t>
      </w:r>
      <w:proofErr w:type="spellStart"/>
      <w:r w:rsidRPr="00930447">
        <w:rPr>
          <w:rStyle w:val="markedcontent"/>
          <w:rFonts w:ascii="Times New Roman" w:hAnsi="Times New Roman" w:cs="Times New Roman"/>
        </w:rPr>
        <w:t>fungsi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dari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satuan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penegak</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hukum</w:t>
      </w:r>
      <w:proofErr w:type="spellEnd"/>
      <w:r w:rsidRPr="00930447">
        <w:rPr>
          <w:rStyle w:val="markedcontent"/>
          <w:rFonts w:ascii="Times New Roman" w:hAnsi="Times New Roman" w:cs="Times New Roman"/>
        </w:rPr>
        <w:t xml:space="preserve"> dan </w:t>
      </w:r>
      <w:proofErr w:type="spellStart"/>
      <w:r w:rsidRPr="00930447">
        <w:rPr>
          <w:rStyle w:val="markedcontent"/>
          <w:rFonts w:ascii="Times New Roman" w:hAnsi="Times New Roman" w:cs="Times New Roman"/>
        </w:rPr>
        <w:t>berbagai</w:t>
      </w:r>
      <w:proofErr w:type="spellEnd"/>
      <w:r w:rsidRPr="00930447">
        <w:rPr>
          <w:rFonts w:ascii="Times New Roman" w:hAnsi="Times New Roman" w:cs="Times New Roman"/>
        </w:rPr>
        <w:t xml:space="preserve"> </w:t>
      </w:r>
      <w:proofErr w:type="spellStart"/>
      <w:r w:rsidRPr="00930447">
        <w:rPr>
          <w:rStyle w:val="markedcontent"/>
          <w:rFonts w:ascii="Times New Roman" w:hAnsi="Times New Roman" w:cs="Times New Roman"/>
        </w:rPr>
        <w:t>institusi</w:t>
      </w:r>
      <w:proofErr w:type="spellEnd"/>
      <w:r w:rsidRPr="00930447">
        <w:rPr>
          <w:rStyle w:val="markedcontent"/>
          <w:rFonts w:ascii="Times New Roman" w:hAnsi="Times New Roman" w:cs="Times New Roman"/>
        </w:rPr>
        <w:t xml:space="preserve"> di </w:t>
      </w:r>
      <w:proofErr w:type="spellStart"/>
      <w:r w:rsidRPr="00930447">
        <w:rPr>
          <w:rStyle w:val="markedcontent"/>
          <w:rFonts w:ascii="Times New Roman" w:hAnsi="Times New Roman" w:cs="Times New Roman"/>
        </w:rPr>
        <w:t>Lingkungan</w:t>
      </w:r>
      <w:proofErr w:type="spellEnd"/>
      <w:r w:rsidRPr="00930447">
        <w:rPr>
          <w:rStyle w:val="markedcontent"/>
          <w:rFonts w:ascii="Times New Roman" w:hAnsi="Times New Roman" w:cs="Times New Roman"/>
        </w:rPr>
        <w:t xml:space="preserve"> TNI, </w:t>
      </w:r>
      <w:proofErr w:type="spellStart"/>
      <w:r w:rsidRPr="00930447">
        <w:rPr>
          <w:rStyle w:val="markedcontent"/>
          <w:rFonts w:ascii="Times New Roman" w:hAnsi="Times New Roman" w:cs="Times New Roman"/>
        </w:rPr>
        <w:t>maka</w:t>
      </w:r>
      <w:proofErr w:type="spellEnd"/>
      <w:r w:rsidRPr="00930447">
        <w:rPr>
          <w:rStyle w:val="markedcontent"/>
          <w:rFonts w:ascii="Times New Roman" w:hAnsi="Times New Roman" w:cs="Times New Roman"/>
        </w:rPr>
        <w:t xml:space="preserve"> di </w:t>
      </w:r>
      <w:proofErr w:type="spellStart"/>
      <w:r w:rsidRPr="00930447">
        <w:rPr>
          <w:rStyle w:val="markedcontent"/>
          <w:rFonts w:ascii="Times New Roman" w:hAnsi="Times New Roman" w:cs="Times New Roman"/>
        </w:rPr>
        <w:t>dalam</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suatu</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angkatan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perang</w:t>
      </w:r>
      <w:proofErr w:type="spellEnd"/>
      <w:r w:rsidRPr="00930447">
        <w:rPr>
          <w:rFonts w:ascii="Times New Roman" w:hAnsi="Times New Roman" w:cs="Times New Roman"/>
        </w:rPr>
        <w:t xml:space="preserve"> </w:t>
      </w:r>
      <w:proofErr w:type="spellStart"/>
      <w:r w:rsidRPr="00930447">
        <w:rPr>
          <w:rStyle w:val="markedcontent"/>
          <w:rFonts w:ascii="Times New Roman" w:hAnsi="Times New Roman" w:cs="Times New Roman"/>
        </w:rPr>
        <w:t>diperlukan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suatu</w:t>
      </w:r>
      <w:proofErr w:type="spellEnd"/>
      <w:r w:rsidRPr="00930447">
        <w:rPr>
          <w:rStyle w:val="markedcontent"/>
          <w:rFonts w:ascii="Times New Roman" w:hAnsi="Times New Roman" w:cs="Times New Roman"/>
        </w:rPr>
        <w:t xml:space="preserve"> badan </w:t>
      </w:r>
      <w:proofErr w:type="spellStart"/>
      <w:r w:rsidRPr="00930447">
        <w:rPr>
          <w:rStyle w:val="markedcontent"/>
          <w:rFonts w:ascii="Times New Roman" w:hAnsi="Times New Roman" w:cs="Times New Roman"/>
        </w:rPr>
        <w:t>peradilan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militer</w:t>
      </w:r>
      <w:proofErr w:type="spellEnd"/>
      <w:r w:rsidRPr="00930447">
        <w:rPr>
          <w:rStyle w:val="markedcontent"/>
          <w:rFonts w:ascii="Times New Roman" w:hAnsi="Times New Roman" w:cs="Times New Roman"/>
        </w:rPr>
        <w:t xml:space="preserve"> yang </w:t>
      </w:r>
      <w:proofErr w:type="spellStart"/>
      <w:r w:rsidRPr="00930447">
        <w:rPr>
          <w:rStyle w:val="markedcontent"/>
          <w:rFonts w:ascii="Times New Roman" w:hAnsi="Times New Roman" w:cs="Times New Roman"/>
        </w:rPr>
        <w:t>berdiri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sendiri</w:t>
      </w:r>
      <w:proofErr w:type="spellEnd"/>
      <w:r w:rsidRPr="00930447">
        <w:rPr>
          <w:rStyle w:val="markedcontent"/>
          <w:rFonts w:ascii="Times New Roman" w:hAnsi="Times New Roman" w:cs="Times New Roman"/>
        </w:rPr>
        <w:t xml:space="preserve"> yang </w:t>
      </w:r>
      <w:proofErr w:type="spellStart"/>
      <w:r w:rsidRPr="00930447">
        <w:rPr>
          <w:rStyle w:val="markedcontent"/>
          <w:rFonts w:ascii="Times New Roman" w:hAnsi="Times New Roman" w:cs="Times New Roman"/>
        </w:rPr>
        <w:t>dalam</w:t>
      </w:r>
      <w:proofErr w:type="spellEnd"/>
      <w:r w:rsidRPr="00930447">
        <w:rPr>
          <w:rFonts w:ascii="Times New Roman" w:hAnsi="Times New Roman" w:cs="Times New Roman"/>
        </w:rPr>
        <w:t xml:space="preserve"> </w:t>
      </w:r>
      <w:proofErr w:type="spellStart"/>
      <w:r w:rsidRPr="00930447">
        <w:rPr>
          <w:rStyle w:val="markedcontent"/>
          <w:rFonts w:ascii="Times New Roman" w:hAnsi="Times New Roman" w:cs="Times New Roman"/>
        </w:rPr>
        <w:lastRenderedPageBreak/>
        <w:t>melaksanakan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tugasnya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mampu</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menegakkan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hukum</w:t>
      </w:r>
      <w:proofErr w:type="spellEnd"/>
      <w:r w:rsidRPr="00930447">
        <w:rPr>
          <w:rStyle w:val="markedcontent"/>
          <w:rFonts w:ascii="Times New Roman" w:hAnsi="Times New Roman" w:cs="Times New Roman"/>
        </w:rPr>
        <w:t xml:space="preserve"> dan </w:t>
      </w:r>
      <w:proofErr w:type="spellStart"/>
      <w:r w:rsidRPr="00930447">
        <w:rPr>
          <w:rStyle w:val="markedcontent"/>
          <w:rFonts w:ascii="Times New Roman" w:hAnsi="Times New Roman" w:cs="Times New Roman"/>
        </w:rPr>
        <w:t>keadilan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tanpa</w:t>
      </w:r>
      <w:proofErr w:type="spellEnd"/>
      <w:r w:rsidRPr="00930447">
        <w:rPr>
          <w:rFonts w:ascii="Times New Roman" w:hAnsi="Times New Roman" w:cs="Times New Roman"/>
        </w:rPr>
        <w:t xml:space="preserve"> </w:t>
      </w:r>
      <w:proofErr w:type="spellStart"/>
      <w:r w:rsidRPr="00930447">
        <w:rPr>
          <w:rStyle w:val="markedcontent"/>
          <w:rFonts w:ascii="Times New Roman" w:hAnsi="Times New Roman" w:cs="Times New Roman"/>
        </w:rPr>
        <w:t>merugikan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kepentingan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militer</w:t>
      </w:r>
      <w:proofErr w:type="spellEnd"/>
      <w:r w:rsidRPr="00930447">
        <w:rPr>
          <w:rStyle w:val="markedcontent"/>
          <w:rFonts w:ascii="Times New Roman" w:hAnsi="Times New Roman" w:cs="Times New Roman"/>
        </w:rPr>
        <w:t xml:space="preserve">. </w:t>
      </w:r>
      <w:r w:rsidRPr="00930447">
        <w:rPr>
          <w:rFonts w:ascii="Times New Roman" w:hAnsi="Times New Roman" w:cs="Times New Roman"/>
          <w:b/>
        </w:rPr>
        <w:t xml:space="preserve"> </w:t>
      </w:r>
    </w:p>
    <w:p w14:paraId="3A94B589" w14:textId="76050C6D" w:rsidR="002C7C53" w:rsidRPr="00930447" w:rsidRDefault="00930447" w:rsidP="002C7C53">
      <w:pPr>
        <w:spacing w:before="100" w:beforeAutospacing="1" w:after="0" w:line="360" w:lineRule="auto"/>
        <w:jc w:val="both"/>
        <w:rPr>
          <w:rFonts w:ascii="Times New Roman" w:hAnsi="Times New Roman" w:cs="Times New Roman"/>
          <w:b/>
          <w:bCs/>
          <w:kern w:val="32"/>
          <w:lang w:eastAsia="id-ID"/>
        </w:rPr>
      </w:pPr>
      <w:r w:rsidRPr="00930447">
        <w:rPr>
          <w:rFonts w:ascii="Times New Roman" w:hAnsi="Times New Roman" w:cs="Times New Roman"/>
          <w:b/>
          <w:bCs/>
          <w:kern w:val="32"/>
          <w:lang w:eastAsia="id-ID"/>
        </w:rPr>
        <w:t>KESIMPULAN</w:t>
      </w:r>
    </w:p>
    <w:p w14:paraId="374D1228" w14:textId="77777777" w:rsidR="00930447" w:rsidRPr="00930447" w:rsidRDefault="00930447" w:rsidP="002C7C53">
      <w:pPr>
        <w:pStyle w:val="ListParagraph"/>
        <w:widowControl w:val="0"/>
        <w:autoSpaceDE w:val="0"/>
        <w:autoSpaceDN w:val="0"/>
        <w:spacing w:after="0" w:line="360" w:lineRule="auto"/>
        <w:ind w:left="0" w:firstLine="720"/>
        <w:contextualSpacing w:val="0"/>
        <w:jc w:val="both"/>
        <w:rPr>
          <w:rStyle w:val="markedcontent"/>
          <w:rFonts w:ascii="Times New Roman" w:hAnsi="Times New Roman" w:cs="Times New Roman"/>
          <w:b/>
        </w:rPr>
      </w:pPr>
      <w:proofErr w:type="spellStart"/>
      <w:r w:rsidRPr="00930447">
        <w:rPr>
          <w:rStyle w:val="markedcontent"/>
          <w:rFonts w:ascii="Times New Roman" w:hAnsi="Times New Roman" w:cs="Times New Roman"/>
        </w:rPr>
        <w:t>Tindak</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pidana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desersi</w:t>
      </w:r>
      <w:proofErr w:type="spellEnd"/>
      <w:r w:rsidRPr="00930447">
        <w:rPr>
          <w:rStyle w:val="markedcontent"/>
          <w:rFonts w:ascii="Times New Roman" w:hAnsi="Times New Roman" w:cs="Times New Roman"/>
        </w:rPr>
        <w:t xml:space="preserve"> oleh </w:t>
      </w:r>
      <w:proofErr w:type="spellStart"/>
      <w:r w:rsidRPr="00930447">
        <w:rPr>
          <w:rStyle w:val="markedcontent"/>
          <w:rFonts w:ascii="Times New Roman" w:hAnsi="Times New Roman" w:cs="Times New Roman"/>
        </w:rPr>
        <w:t>anggota</w:t>
      </w:r>
      <w:proofErr w:type="spellEnd"/>
      <w:r w:rsidRPr="00930447">
        <w:rPr>
          <w:rStyle w:val="markedcontent"/>
          <w:rFonts w:ascii="Times New Roman" w:hAnsi="Times New Roman" w:cs="Times New Roman"/>
        </w:rPr>
        <w:t xml:space="preserve"> TNI </w:t>
      </w:r>
      <w:proofErr w:type="spellStart"/>
      <w:r w:rsidRPr="00930447">
        <w:rPr>
          <w:rStyle w:val="markedcontent"/>
          <w:rFonts w:ascii="Times New Roman" w:hAnsi="Times New Roman" w:cs="Times New Roman"/>
        </w:rPr>
        <w:t>merupakan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pelanggaran</w:t>
      </w:r>
      <w:proofErr w:type="spellEnd"/>
      <w:r w:rsidRPr="00930447">
        <w:rPr>
          <w:rStyle w:val="markedcontent"/>
          <w:rFonts w:ascii="Times New Roman" w:hAnsi="Times New Roman" w:cs="Times New Roman"/>
        </w:rPr>
        <w:t xml:space="preserve"> yang </w:t>
      </w:r>
      <w:proofErr w:type="spellStart"/>
      <w:r w:rsidRPr="00930447">
        <w:rPr>
          <w:rStyle w:val="markedcontent"/>
          <w:rFonts w:ascii="Times New Roman" w:hAnsi="Times New Roman" w:cs="Times New Roman"/>
        </w:rPr>
        <w:t>serius</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desersi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sendiri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diartikan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sebagai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tindakan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anggota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militer</w:t>
      </w:r>
      <w:proofErr w:type="spellEnd"/>
      <w:r w:rsidRPr="00930447">
        <w:rPr>
          <w:rStyle w:val="markedcontent"/>
          <w:rFonts w:ascii="Times New Roman" w:hAnsi="Times New Roman" w:cs="Times New Roman"/>
        </w:rPr>
        <w:t xml:space="preserve"> yang </w:t>
      </w:r>
      <w:proofErr w:type="spellStart"/>
      <w:r w:rsidRPr="00930447">
        <w:rPr>
          <w:rStyle w:val="markedcontent"/>
          <w:rFonts w:ascii="Times New Roman" w:hAnsi="Times New Roman" w:cs="Times New Roman"/>
        </w:rPr>
        <w:t>tidak</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kembali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kebasis</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atau</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markasnya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setelah</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cuti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atau</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tugas</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lapangan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tindakan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ini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dapat</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dipicu</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dengan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kondisi</w:t>
      </w:r>
      <w:proofErr w:type="spellEnd"/>
      <w:r w:rsidRPr="00930447">
        <w:rPr>
          <w:rStyle w:val="markedcontent"/>
          <w:rFonts w:ascii="Times New Roman" w:hAnsi="Times New Roman" w:cs="Times New Roman"/>
        </w:rPr>
        <w:t xml:space="preserve"> yang </w:t>
      </w:r>
      <w:proofErr w:type="spellStart"/>
      <w:r w:rsidRPr="00930447">
        <w:rPr>
          <w:rStyle w:val="markedcontent"/>
          <w:rFonts w:ascii="Times New Roman" w:hAnsi="Times New Roman" w:cs="Times New Roman"/>
        </w:rPr>
        <w:t>melatar</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belakangi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diantaranya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Tuntutan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keluarga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tuntutan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karir</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faktor</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kesehatan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ketidak</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sukaan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terhadap</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tugas</w:t>
      </w:r>
      <w:proofErr w:type="spellEnd"/>
      <w:r w:rsidRPr="00930447">
        <w:rPr>
          <w:rStyle w:val="markedcontent"/>
          <w:rFonts w:ascii="Times New Roman" w:hAnsi="Times New Roman" w:cs="Times New Roman"/>
        </w:rPr>
        <w:t xml:space="preserve"> dan </w:t>
      </w:r>
      <w:proofErr w:type="spellStart"/>
      <w:r w:rsidRPr="00930447">
        <w:rPr>
          <w:rStyle w:val="markedcontent"/>
          <w:rFonts w:ascii="Times New Roman" w:hAnsi="Times New Roman" w:cs="Times New Roman"/>
        </w:rPr>
        <w:t>atasan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faktor</w:t>
      </w:r>
      <w:proofErr w:type="spellEnd"/>
      <w:r w:rsidRPr="00930447">
        <w:rPr>
          <w:rStyle w:val="markedcontent"/>
          <w:rFonts w:ascii="Times New Roman" w:hAnsi="Times New Roman" w:cs="Times New Roman"/>
        </w:rPr>
        <w:t xml:space="preserve"> moral, </w:t>
      </w:r>
      <w:proofErr w:type="spellStart"/>
      <w:r w:rsidRPr="00930447">
        <w:rPr>
          <w:rStyle w:val="markedcontent"/>
          <w:rFonts w:ascii="Times New Roman" w:hAnsi="Times New Roman" w:cs="Times New Roman"/>
        </w:rPr>
        <w:t>anggota</w:t>
      </w:r>
      <w:proofErr w:type="spellEnd"/>
      <w:r w:rsidRPr="00930447">
        <w:rPr>
          <w:rStyle w:val="markedcontent"/>
          <w:rFonts w:ascii="Times New Roman" w:hAnsi="Times New Roman" w:cs="Times New Roman"/>
        </w:rPr>
        <w:t xml:space="preserve"> TNI </w:t>
      </w:r>
      <w:proofErr w:type="spellStart"/>
      <w:r w:rsidRPr="00930447">
        <w:rPr>
          <w:rStyle w:val="markedcontent"/>
          <w:rFonts w:ascii="Times New Roman" w:hAnsi="Times New Roman" w:cs="Times New Roman"/>
        </w:rPr>
        <w:t>hendaknya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selalu</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mematuhi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segala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aturan</w:t>
      </w:r>
      <w:proofErr w:type="spellEnd"/>
      <w:r w:rsidRPr="00930447">
        <w:rPr>
          <w:rStyle w:val="markedcontent"/>
          <w:rFonts w:ascii="Times New Roman" w:hAnsi="Times New Roman" w:cs="Times New Roman"/>
        </w:rPr>
        <w:t xml:space="preserve"> dan tata </w:t>
      </w:r>
      <w:proofErr w:type="spellStart"/>
      <w:r w:rsidRPr="00930447">
        <w:rPr>
          <w:rStyle w:val="markedcontent"/>
          <w:rFonts w:ascii="Times New Roman" w:hAnsi="Times New Roman" w:cs="Times New Roman"/>
        </w:rPr>
        <w:t>tertib</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militer</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serta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selalu</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berkoordinasi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dengan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atasan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apabila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ada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suatu</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masalah</w:t>
      </w:r>
      <w:proofErr w:type="spellEnd"/>
      <w:r w:rsidRPr="00930447">
        <w:rPr>
          <w:rStyle w:val="markedcontent"/>
          <w:rFonts w:ascii="Times New Roman" w:hAnsi="Times New Roman" w:cs="Times New Roman"/>
        </w:rPr>
        <w:t xml:space="preserve"> yang </w:t>
      </w:r>
      <w:proofErr w:type="spellStart"/>
      <w:r w:rsidRPr="00930447">
        <w:rPr>
          <w:rStyle w:val="markedcontent"/>
          <w:rFonts w:ascii="Times New Roman" w:hAnsi="Times New Roman" w:cs="Times New Roman"/>
        </w:rPr>
        <w:t>memerlukan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perhatian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khusus</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tindak</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pidana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desersi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dapat</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merugikan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anggota</w:t>
      </w:r>
      <w:proofErr w:type="spellEnd"/>
      <w:r w:rsidRPr="00930447">
        <w:rPr>
          <w:rStyle w:val="markedcontent"/>
          <w:rFonts w:ascii="Times New Roman" w:hAnsi="Times New Roman" w:cs="Times New Roman"/>
        </w:rPr>
        <w:t xml:space="preserve"> TNI </w:t>
      </w:r>
      <w:proofErr w:type="spellStart"/>
      <w:r w:rsidRPr="00930447">
        <w:rPr>
          <w:rStyle w:val="markedcontent"/>
          <w:rFonts w:ascii="Times New Roman" w:hAnsi="Times New Roman" w:cs="Times New Roman"/>
        </w:rPr>
        <w:t>sendiri</w:t>
      </w:r>
      <w:proofErr w:type="spellEnd"/>
      <w:r w:rsidRPr="00930447">
        <w:rPr>
          <w:rStyle w:val="markedcontent"/>
          <w:rFonts w:ascii="Times New Roman" w:hAnsi="Times New Roman" w:cs="Times New Roman"/>
        </w:rPr>
        <w:t xml:space="preserve"> dan </w:t>
      </w:r>
      <w:proofErr w:type="spellStart"/>
      <w:r w:rsidRPr="00930447">
        <w:rPr>
          <w:rStyle w:val="markedcontent"/>
          <w:rFonts w:ascii="Times New Roman" w:hAnsi="Times New Roman" w:cs="Times New Roman"/>
        </w:rPr>
        <w:t>menimbulkan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gangguan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bagi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kelancaran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tugas</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militer</w:t>
      </w:r>
      <w:proofErr w:type="spellEnd"/>
      <w:r w:rsidRPr="00930447">
        <w:rPr>
          <w:rStyle w:val="markedcontent"/>
          <w:rFonts w:ascii="Times New Roman" w:hAnsi="Times New Roman" w:cs="Times New Roman"/>
        </w:rPr>
        <w:t xml:space="preserve"> yang di </w:t>
      </w:r>
      <w:proofErr w:type="spellStart"/>
      <w:r w:rsidRPr="00930447">
        <w:rPr>
          <w:rStyle w:val="markedcontent"/>
          <w:rFonts w:ascii="Times New Roman" w:hAnsi="Times New Roman" w:cs="Times New Roman"/>
        </w:rPr>
        <w:t>embankan</w:t>
      </w:r>
      <w:proofErr w:type="spellEnd"/>
      <w:r w:rsidRPr="00930447">
        <w:rPr>
          <w:rStyle w:val="markedcontent"/>
          <w:rFonts w:ascii="Times New Roman" w:hAnsi="Times New Roman" w:cs="Times New Roman"/>
        </w:rPr>
        <w:t xml:space="preserve"> oleh negara pada para </w:t>
      </w:r>
      <w:proofErr w:type="spellStart"/>
      <w:r w:rsidRPr="00930447">
        <w:rPr>
          <w:rStyle w:val="markedcontent"/>
          <w:rFonts w:ascii="Times New Roman" w:hAnsi="Times New Roman" w:cs="Times New Roman"/>
        </w:rPr>
        <w:t>prajurit</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militer</w:t>
      </w:r>
      <w:proofErr w:type="spellEnd"/>
      <w:r w:rsidRPr="00930447">
        <w:rPr>
          <w:rStyle w:val="markedcontent"/>
          <w:rFonts w:ascii="Times New Roman" w:hAnsi="Times New Roman" w:cs="Times New Roman"/>
        </w:rPr>
        <w:t>.</w:t>
      </w:r>
    </w:p>
    <w:p w14:paraId="276375E0" w14:textId="77777777" w:rsidR="002C7C53" w:rsidRDefault="002C7C53" w:rsidP="002C7C53">
      <w:pPr>
        <w:pStyle w:val="ListParagraph"/>
        <w:widowControl w:val="0"/>
        <w:autoSpaceDE w:val="0"/>
        <w:autoSpaceDN w:val="0"/>
        <w:spacing w:after="0" w:line="360" w:lineRule="auto"/>
        <w:ind w:left="0" w:firstLine="720"/>
        <w:contextualSpacing w:val="0"/>
        <w:jc w:val="both"/>
        <w:rPr>
          <w:rStyle w:val="markedcontent"/>
          <w:rFonts w:ascii="Times New Roman" w:hAnsi="Times New Roman" w:cs="Times New Roman"/>
        </w:rPr>
      </w:pPr>
    </w:p>
    <w:p w14:paraId="22BE48AC" w14:textId="3ABAB2A0" w:rsidR="00930447" w:rsidRPr="00930447" w:rsidRDefault="00930447" w:rsidP="002C7C53">
      <w:pPr>
        <w:pStyle w:val="ListParagraph"/>
        <w:widowControl w:val="0"/>
        <w:autoSpaceDE w:val="0"/>
        <w:autoSpaceDN w:val="0"/>
        <w:spacing w:after="0" w:line="360" w:lineRule="auto"/>
        <w:ind w:left="0" w:firstLine="720"/>
        <w:contextualSpacing w:val="0"/>
        <w:jc w:val="both"/>
        <w:rPr>
          <w:rStyle w:val="markedcontent"/>
          <w:rFonts w:ascii="Times New Roman" w:hAnsi="Times New Roman" w:cs="Times New Roman"/>
        </w:rPr>
      </w:pPr>
      <w:r w:rsidRPr="00930447">
        <w:rPr>
          <w:rStyle w:val="markedcontent"/>
          <w:rFonts w:ascii="Times New Roman" w:hAnsi="Times New Roman" w:cs="Times New Roman"/>
        </w:rPr>
        <w:t xml:space="preserve">Proses </w:t>
      </w:r>
      <w:proofErr w:type="spellStart"/>
      <w:r w:rsidRPr="00930447">
        <w:rPr>
          <w:rStyle w:val="markedcontent"/>
          <w:rFonts w:ascii="Times New Roman" w:hAnsi="Times New Roman" w:cs="Times New Roman"/>
        </w:rPr>
        <w:t>hukum</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tindak</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pidana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desersi</w:t>
      </w:r>
      <w:proofErr w:type="spellEnd"/>
      <w:r w:rsidRPr="00930447">
        <w:rPr>
          <w:rStyle w:val="markedcontent"/>
          <w:rFonts w:ascii="Times New Roman" w:hAnsi="Times New Roman" w:cs="Times New Roman"/>
        </w:rPr>
        <w:t xml:space="preserve"> yang </w:t>
      </w:r>
      <w:proofErr w:type="spellStart"/>
      <w:r w:rsidRPr="00930447">
        <w:rPr>
          <w:rStyle w:val="markedcontent"/>
          <w:rFonts w:ascii="Times New Roman" w:hAnsi="Times New Roman" w:cs="Times New Roman"/>
        </w:rPr>
        <w:t>diatur</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dalam</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Undang</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Undang</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Nomor</w:t>
      </w:r>
      <w:proofErr w:type="spellEnd"/>
      <w:r w:rsidRPr="00930447">
        <w:rPr>
          <w:rStyle w:val="markedcontent"/>
          <w:rFonts w:ascii="Times New Roman" w:hAnsi="Times New Roman" w:cs="Times New Roman"/>
        </w:rPr>
        <w:t xml:space="preserve"> 31 </w:t>
      </w:r>
      <w:proofErr w:type="spellStart"/>
      <w:r w:rsidRPr="00930447">
        <w:rPr>
          <w:rStyle w:val="markedcontent"/>
          <w:rFonts w:ascii="Times New Roman" w:hAnsi="Times New Roman" w:cs="Times New Roman"/>
        </w:rPr>
        <w:t>Tahun</w:t>
      </w:r>
      <w:proofErr w:type="spellEnd"/>
      <w:r w:rsidRPr="00930447">
        <w:rPr>
          <w:rStyle w:val="markedcontent"/>
          <w:rFonts w:ascii="Times New Roman" w:hAnsi="Times New Roman" w:cs="Times New Roman"/>
        </w:rPr>
        <w:t xml:space="preserve"> 1997 </w:t>
      </w:r>
      <w:proofErr w:type="spellStart"/>
      <w:r w:rsidRPr="00930447">
        <w:rPr>
          <w:rStyle w:val="markedcontent"/>
          <w:rFonts w:ascii="Times New Roman" w:hAnsi="Times New Roman" w:cs="Times New Roman"/>
        </w:rPr>
        <w:t>tentang</w:t>
      </w:r>
      <w:proofErr w:type="spellEnd"/>
      <w:r w:rsidRPr="00930447">
        <w:rPr>
          <w:rFonts w:ascii="Times New Roman" w:hAnsi="Times New Roman" w:cs="Times New Roman"/>
        </w:rPr>
        <w:t xml:space="preserve"> </w:t>
      </w:r>
      <w:proofErr w:type="spellStart"/>
      <w:r w:rsidRPr="00930447">
        <w:rPr>
          <w:rFonts w:ascii="Times New Roman" w:hAnsi="Times New Roman" w:cs="Times New Roman"/>
        </w:rPr>
        <w:t>p</w:t>
      </w:r>
      <w:r w:rsidRPr="00930447">
        <w:rPr>
          <w:rStyle w:val="markedcontent"/>
          <w:rFonts w:ascii="Times New Roman" w:hAnsi="Times New Roman" w:cs="Times New Roman"/>
        </w:rPr>
        <w:t>eradilan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militer</w:t>
      </w:r>
      <w:proofErr w:type="spellEnd"/>
      <w:r w:rsidRPr="00930447">
        <w:rPr>
          <w:rStyle w:val="markedcontent"/>
          <w:rFonts w:ascii="Times New Roman" w:hAnsi="Times New Roman" w:cs="Times New Roman"/>
        </w:rPr>
        <w:t xml:space="preserve"> yang di </w:t>
      </w:r>
      <w:proofErr w:type="spellStart"/>
      <w:r w:rsidRPr="00930447">
        <w:rPr>
          <w:rStyle w:val="markedcontent"/>
          <w:rFonts w:ascii="Times New Roman" w:hAnsi="Times New Roman" w:cs="Times New Roman"/>
        </w:rPr>
        <w:t>dalamnya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mengatur</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ketentuan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mengenai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peradilan</w:t>
      </w:r>
      <w:proofErr w:type="spellEnd"/>
      <w:r w:rsidRPr="00930447">
        <w:rPr>
          <w:rFonts w:ascii="Times New Roman" w:hAnsi="Times New Roman" w:cs="Times New Roman"/>
        </w:rPr>
        <w:t xml:space="preserve"> </w:t>
      </w:r>
      <w:r w:rsidRPr="00930447">
        <w:rPr>
          <w:rStyle w:val="markedcontent"/>
          <w:rFonts w:ascii="Times New Roman" w:hAnsi="Times New Roman" w:cs="Times New Roman"/>
        </w:rPr>
        <w:t xml:space="preserve">yang </w:t>
      </w:r>
      <w:proofErr w:type="spellStart"/>
      <w:r w:rsidRPr="00930447">
        <w:rPr>
          <w:rStyle w:val="markedcontent"/>
          <w:rFonts w:ascii="Times New Roman" w:hAnsi="Times New Roman" w:cs="Times New Roman"/>
        </w:rPr>
        <w:t>berwenang</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mengadili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yurisdiksi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peradilan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terhadap</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prajurit</w:t>
      </w:r>
      <w:proofErr w:type="spellEnd"/>
      <w:r w:rsidRPr="00930447">
        <w:rPr>
          <w:rStyle w:val="markedcontent"/>
          <w:rFonts w:ascii="Times New Roman" w:hAnsi="Times New Roman" w:cs="Times New Roman"/>
        </w:rPr>
        <w:t xml:space="preserve"> TNI yang</w:t>
      </w:r>
      <w:r w:rsidRPr="00930447">
        <w:rPr>
          <w:rFonts w:ascii="Times New Roman" w:hAnsi="Times New Roman" w:cs="Times New Roman"/>
        </w:rPr>
        <w:t xml:space="preserve"> </w:t>
      </w:r>
      <w:proofErr w:type="spellStart"/>
      <w:r w:rsidRPr="00930447">
        <w:rPr>
          <w:rStyle w:val="markedcontent"/>
          <w:rFonts w:ascii="Times New Roman" w:hAnsi="Times New Roman" w:cs="Times New Roman"/>
        </w:rPr>
        <w:t>melakukan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tindak</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pidana</w:t>
      </w:r>
      <w:proofErr w:type="spellEnd"/>
      <w:r w:rsidRPr="00930447">
        <w:rPr>
          <w:rStyle w:val="markedcontent"/>
          <w:rFonts w:ascii="Times New Roman" w:hAnsi="Times New Roman" w:cs="Times New Roman"/>
        </w:rPr>
        <w:t xml:space="preserve">. Proses </w:t>
      </w:r>
      <w:proofErr w:type="spellStart"/>
      <w:r w:rsidRPr="00930447">
        <w:rPr>
          <w:rStyle w:val="markedcontent"/>
          <w:rFonts w:ascii="Times New Roman" w:hAnsi="Times New Roman" w:cs="Times New Roman"/>
        </w:rPr>
        <w:t>penyelesaian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perkara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pidana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militer</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memiliki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tahapan</w:t>
      </w:r>
      <w:proofErr w:type="spellEnd"/>
      <w:r w:rsidRPr="00930447">
        <w:rPr>
          <w:rStyle w:val="markedcontent"/>
          <w:rFonts w:ascii="Times New Roman" w:hAnsi="Times New Roman" w:cs="Times New Roman"/>
        </w:rPr>
        <w:t xml:space="preserve"> yang</w:t>
      </w:r>
      <w:r w:rsidRPr="00930447">
        <w:rPr>
          <w:rFonts w:ascii="Times New Roman" w:hAnsi="Times New Roman" w:cs="Times New Roman"/>
        </w:rPr>
        <w:t xml:space="preserve"> </w:t>
      </w:r>
      <w:proofErr w:type="spellStart"/>
      <w:r w:rsidRPr="00930447">
        <w:rPr>
          <w:rStyle w:val="markedcontent"/>
          <w:rFonts w:ascii="Times New Roman" w:hAnsi="Times New Roman" w:cs="Times New Roman"/>
        </w:rPr>
        <w:t>terdiri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dari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tahap</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penyidikan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tahap</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penyerahan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perkara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tahap</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pemeriksasan</w:t>
      </w:r>
      <w:proofErr w:type="spellEnd"/>
      <w:r w:rsidRPr="00930447">
        <w:rPr>
          <w:rFonts w:ascii="Times New Roman" w:hAnsi="Times New Roman" w:cs="Times New Roman"/>
        </w:rPr>
        <w:t xml:space="preserve"> </w:t>
      </w:r>
      <w:proofErr w:type="spellStart"/>
      <w:r w:rsidRPr="00930447">
        <w:rPr>
          <w:rStyle w:val="markedcontent"/>
          <w:rFonts w:ascii="Times New Roman" w:hAnsi="Times New Roman" w:cs="Times New Roman"/>
        </w:rPr>
        <w:t>dalam</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persidangan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pengadilan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militer</w:t>
      </w:r>
      <w:proofErr w:type="spellEnd"/>
      <w:r w:rsidRPr="00930447">
        <w:rPr>
          <w:rStyle w:val="markedcontent"/>
          <w:rFonts w:ascii="Times New Roman" w:hAnsi="Times New Roman" w:cs="Times New Roman"/>
        </w:rPr>
        <w:t xml:space="preserve"> dan </w:t>
      </w:r>
      <w:proofErr w:type="spellStart"/>
      <w:r w:rsidRPr="00930447">
        <w:rPr>
          <w:rStyle w:val="markedcontent"/>
          <w:rFonts w:ascii="Times New Roman" w:hAnsi="Times New Roman" w:cs="Times New Roman"/>
        </w:rPr>
        <w:t>berakhir</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dengan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tahap</w:t>
      </w:r>
      <w:proofErr w:type="spellEnd"/>
      <w:r w:rsidRPr="00930447">
        <w:rPr>
          <w:rStyle w:val="markedcontent"/>
          <w:rFonts w:ascii="Times New Roman" w:hAnsi="Times New Roman" w:cs="Times New Roman"/>
        </w:rPr>
        <w:t xml:space="preserve"> proses</w:t>
      </w:r>
      <w:r w:rsidRPr="00930447">
        <w:rPr>
          <w:rFonts w:ascii="Times New Roman" w:hAnsi="Times New Roman" w:cs="Times New Roman"/>
        </w:rPr>
        <w:t xml:space="preserve"> </w:t>
      </w:r>
      <w:proofErr w:type="spellStart"/>
      <w:r w:rsidRPr="00930447">
        <w:rPr>
          <w:rStyle w:val="markedcontent"/>
          <w:rFonts w:ascii="Times New Roman" w:hAnsi="Times New Roman" w:cs="Times New Roman"/>
        </w:rPr>
        <w:t>pelaksanaan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putusan</w:t>
      </w:r>
      <w:proofErr w:type="spellEnd"/>
      <w:r w:rsidRPr="00930447">
        <w:rPr>
          <w:rStyle w:val="markedcontent"/>
          <w:rFonts w:ascii="Times New Roman" w:hAnsi="Times New Roman" w:cs="Times New Roman"/>
        </w:rPr>
        <w:t xml:space="preserve"> yang </w:t>
      </w:r>
      <w:proofErr w:type="spellStart"/>
      <w:r w:rsidRPr="00930447">
        <w:rPr>
          <w:rStyle w:val="markedcontent"/>
          <w:rFonts w:ascii="Times New Roman" w:hAnsi="Times New Roman" w:cs="Times New Roman"/>
        </w:rPr>
        <w:t>dimana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tahap-tahapan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tersebut</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berkaitan</w:t>
      </w:r>
      <w:proofErr w:type="spellEnd"/>
      <w:r w:rsidRPr="00930447">
        <w:rPr>
          <w:rStyle w:val="markedcontent"/>
          <w:rFonts w:ascii="Times New Roman" w:hAnsi="Times New Roman" w:cs="Times New Roman"/>
        </w:rPr>
        <w:t xml:space="preserve"> pula</w:t>
      </w:r>
      <w:r w:rsidRPr="00930447">
        <w:rPr>
          <w:rFonts w:ascii="Times New Roman" w:hAnsi="Times New Roman" w:cs="Times New Roman"/>
        </w:rPr>
        <w:t xml:space="preserve"> </w:t>
      </w:r>
      <w:proofErr w:type="spellStart"/>
      <w:r w:rsidRPr="00930447">
        <w:rPr>
          <w:rStyle w:val="markedcontent"/>
          <w:rFonts w:ascii="Times New Roman" w:hAnsi="Times New Roman" w:cs="Times New Roman"/>
        </w:rPr>
        <w:t>dengan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pembagian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tugas</w:t>
      </w:r>
      <w:proofErr w:type="spellEnd"/>
      <w:r w:rsidRPr="00930447">
        <w:rPr>
          <w:rStyle w:val="markedcontent"/>
          <w:rFonts w:ascii="Times New Roman" w:hAnsi="Times New Roman" w:cs="Times New Roman"/>
        </w:rPr>
        <w:t xml:space="preserve"> dan </w:t>
      </w:r>
      <w:proofErr w:type="spellStart"/>
      <w:r w:rsidRPr="00930447">
        <w:rPr>
          <w:rStyle w:val="markedcontent"/>
          <w:rFonts w:ascii="Times New Roman" w:hAnsi="Times New Roman" w:cs="Times New Roman"/>
        </w:rPr>
        <w:t>fungsi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dari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satuan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penegak</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hukum</w:t>
      </w:r>
      <w:proofErr w:type="spellEnd"/>
      <w:r w:rsidRPr="00930447">
        <w:rPr>
          <w:rStyle w:val="markedcontent"/>
          <w:rFonts w:ascii="Times New Roman" w:hAnsi="Times New Roman" w:cs="Times New Roman"/>
        </w:rPr>
        <w:t xml:space="preserve"> dan </w:t>
      </w:r>
      <w:proofErr w:type="spellStart"/>
      <w:r w:rsidRPr="00930447">
        <w:rPr>
          <w:rStyle w:val="markedcontent"/>
          <w:rFonts w:ascii="Times New Roman" w:hAnsi="Times New Roman" w:cs="Times New Roman"/>
        </w:rPr>
        <w:t>berbagai</w:t>
      </w:r>
      <w:proofErr w:type="spellEnd"/>
      <w:r w:rsidRPr="00930447">
        <w:rPr>
          <w:rFonts w:ascii="Times New Roman" w:hAnsi="Times New Roman" w:cs="Times New Roman"/>
        </w:rPr>
        <w:t xml:space="preserve"> </w:t>
      </w:r>
      <w:proofErr w:type="spellStart"/>
      <w:r w:rsidRPr="00930447">
        <w:rPr>
          <w:rStyle w:val="markedcontent"/>
          <w:rFonts w:ascii="Times New Roman" w:hAnsi="Times New Roman" w:cs="Times New Roman"/>
        </w:rPr>
        <w:t>institusi</w:t>
      </w:r>
      <w:proofErr w:type="spellEnd"/>
      <w:r w:rsidRPr="00930447">
        <w:rPr>
          <w:rStyle w:val="markedcontent"/>
          <w:rFonts w:ascii="Times New Roman" w:hAnsi="Times New Roman" w:cs="Times New Roman"/>
        </w:rPr>
        <w:t xml:space="preserve"> di </w:t>
      </w:r>
      <w:proofErr w:type="spellStart"/>
      <w:r w:rsidRPr="00930447">
        <w:rPr>
          <w:rStyle w:val="markedcontent"/>
          <w:rFonts w:ascii="Times New Roman" w:hAnsi="Times New Roman" w:cs="Times New Roman"/>
        </w:rPr>
        <w:t>lingkungan</w:t>
      </w:r>
      <w:proofErr w:type="spellEnd"/>
      <w:r w:rsidRPr="00930447">
        <w:rPr>
          <w:rStyle w:val="markedcontent"/>
          <w:rFonts w:ascii="Times New Roman" w:hAnsi="Times New Roman" w:cs="Times New Roman"/>
        </w:rPr>
        <w:t xml:space="preserve"> TNI, </w:t>
      </w:r>
      <w:proofErr w:type="spellStart"/>
      <w:r w:rsidRPr="00930447">
        <w:rPr>
          <w:rStyle w:val="markedcontent"/>
          <w:rFonts w:ascii="Times New Roman" w:hAnsi="Times New Roman" w:cs="Times New Roman"/>
        </w:rPr>
        <w:t>maka</w:t>
      </w:r>
      <w:proofErr w:type="spellEnd"/>
      <w:r w:rsidRPr="00930447">
        <w:rPr>
          <w:rStyle w:val="markedcontent"/>
          <w:rFonts w:ascii="Times New Roman" w:hAnsi="Times New Roman" w:cs="Times New Roman"/>
        </w:rPr>
        <w:t xml:space="preserve"> di </w:t>
      </w:r>
      <w:proofErr w:type="spellStart"/>
      <w:r w:rsidRPr="00930447">
        <w:rPr>
          <w:rStyle w:val="markedcontent"/>
          <w:rFonts w:ascii="Times New Roman" w:hAnsi="Times New Roman" w:cs="Times New Roman"/>
        </w:rPr>
        <w:t>dalam</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suatu</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angkatan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perang</w:t>
      </w:r>
      <w:proofErr w:type="spellEnd"/>
      <w:r w:rsidRPr="00930447">
        <w:rPr>
          <w:rFonts w:ascii="Times New Roman" w:hAnsi="Times New Roman" w:cs="Times New Roman"/>
        </w:rPr>
        <w:t xml:space="preserve"> </w:t>
      </w:r>
      <w:proofErr w:type="spellStart"/>
      <w:r w:rsidRPr="00930447">
        <w:rPr>
          <w:rStyle w:val="markedcontent"/>
          <w:rFonts w:ascii="Times New Roman" w:hAnsi="Times New Roman" w:cs="Times New Roman"/>
        </w:rPr>
        <w:t>diperlukan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suatu</w:t>
      </w:r>
      <w:proofErr w:type="spellEnd"/>
      <w:r w:rsidRPr="00930447">
        <w:rPr>
          <w:rStyle w:val="markedcontent"/>
          <w:rFonts w:ascii="Times New Roman" w:hAnsi="Times New Roman" w:cs="Times New Roman"/>
        </w:rPr>
        <w:t xml:space="preserve"> badan </w:t>
      </w:r>
      <w:proofErr w:type="spellStart"/>
      <w:r w:rsidRPr="00930447">
        <w:rPr>
          <w:rStyle w:val="markedcontent"/>
          <w:rFonts w:ascii="Times New Roman" w:hAnsi="Times New Roman" w:cs="Times New Roman"/>
        </w:rPr>
        <w:t>peradilan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militer</w:t>
      </w:r>
      <w:proofErr w:type="spellEnd"/>
      <w:r w:rsidRPr="00930447">
        <w:rPr>
          <w:rStyle w:val="markedcontent"/>
          <w:rFonts w:ascii="Times New Roman" w:hAnsi="Times New Roman" w:cs="Times New Roman"/>
        </w:rPr>
        <w:t xml:space="preserve"> yang </w:t>
      </w:r>
      <w:proofErr w:type="spellStart"/>
      <w:r w:rsidRPr="00930447">
        <w:rPr>
          <w:rStyle w:val="markedcontent"/>
          <w:rFonts w:ascii="Times New Roman" w:hAnsi="Times New Roman" w:cs="Times New Roman"/>
        </w:rPr>
        <w:t>berdiri</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sendiri</w:t>
      </w:r>
      <w:proofErr w:type="spellEnd"/>
      <w:r w:rsidRPr="00930447">
        <w:rPr>
          <w:rStyle w:val="markedcontent"/>
          <w:rFonts w:ascii="Times New Roman" w:hAnsi="Times New Roman" w:cs="Times New Roman"/>
        </w:rPr>
        <w:t xml:space="preserve"> yang </w:t>
      </w:r>
      <w:proofErr w:type="spellStart"/>
      <w:r w:rsidRPr="00930447">
        <w:rPr>
          <w:rStyle w:val="markedcontent"/>
          <w:rFonts w:ascii="Times New Roman" w:hAnsi="Times New Roman" w:cs="Times New Roman"/>
        </w:rPr>
        <w:t>dalam</w:t>
      </w:r>
      <w:proofErr w:type="spellEnd"/>
      <w:r w:rsidRPr="00930447">
        <w:rPr>
          <w:rFonts w:ascii="Times New Roman" w:hAnsi="Times New Roman" w:cs="Times New Roman"/>
        </w:rPr>
        <w:t xml:space="preserve"> </w:t>
      </w:r>
      <w:proofErr w:type="spellStart"/>
      <w:r w:rsidRPr="00930447">
        <w:rPr>
          <w:rStyle w:val="markedcontent"/>
          <w:rFonts w:ascii="Times New Roman" w:hAnsi="Times New Roman" w:cs="Times New Roman"/>
        </w:rPr>
        <w:t>melaksanakan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tugasnya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mampu</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menegakkan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hukum</w:t>
      </w:r>
      <w:proofErr w:type="spellEnd"/>
      <w:r w:rsidRPr="00930447">
        <w:rPr>
          <w:rStyle w:val="markedcontent"/>
          <w:rFonts w:ascii="Times New Roman" w:hAnsi="Times New Roman" w:cs="Times New Roman"/>
        </w:rPr>
        <w:t xml:space="preserve"> dan </w:t>
      </w:r>
      <w:proofErr w:type="spellStart"/>
      <w:r w:rsidRPr="00930447">
        <w:rPr>
          <w:rStyle w:val="markedcontent"/>
          <w:rFonts w:ascii="Times New Roman" w:hAnsi="Times New Roman" w:cs="Times New Roman"/>
        </w:rPr>
        <w:t>keadilan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tanpa</w:t>
      </w:r>
      <w:proofErr w:type="spellEnd"/>
      <w:r w:rsidRPr="00930447">
        <w:rPr>
          <w:rFonts w:ascii="Times New Roman" w:hAnsi="Times New Roman" w:cs="Times New Roman"/>
        </w:rPr>
        <w:t xml:space="preserve"> </w:t>
      </w:r>
      <w:proofErr w:type="spellStart"/>
      <w:r w:rsidRPr="00930447">
        <w:rPr>
          <w:rStyle w:val="markedcontent"/>
          <w:rFonts w:ascii="Times New Roman" w:hAnsi="Times New Roman" w:cs="Times New Roman"/>
        </w:rPr>
        <w:t>merugikan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kepentingan</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militer</w:t>
      </w:r>
      <w:proofErr w:type="spellEnd"/>
      <w:r w:rsidRPr="00930447">
        <w:rPr>
          <w:rStyle w:val="markedcontent"/>
          <w:rFonts w:ascii="Times New Roman" w:hAnsi="Times New Roman" w:cs="Times New Roman"/>
        </w:rPr>
        <w:t>.</w:t>
      </w:r>
    </w:p>
    <w:p w14:paraId="78F6B48A" w14:textId="77777777" w:rsidR="00930447" w:rsidRPr="00930447" w:rsidRDefault="00930447" w:rsidP="002C7C53">
      <w:pPr>
        <w:widowControl w:val="0"/>
        <w:autoSpaceDE w:val="0"/>
        <w:autoSpaceDN w:val="0"/>
        <w:spacing w:after="0" w:line="360" w:lineRule="auto"/>
        <w:jc w:val="both"/>
        <w:rPr>
          <w:rFonts w:ascii="Times New Roman" w:hAnsi="Times New Roman" w:cs="Times New Roman"/>
          <w:b/>
        </w:rPr>
      </w:pPr>
    </w:p>
    <w:p w14:paraId="2B790BF8" w14:textId="77777777" w:rsidR="00930447" w:rsidRPr="00930447" w:rsidRDefault="00930447" w:rsidP="002C7C53">
      <w:pPr>
        <w:spacing w:after="0" w:line="360" w:lineRule="auto"/>
        <w:jc w:val="both"/>
        <w:rPr>
          <w:rFonts w:ascii="Times New Roman" w:hAnsi="Times New Roman" w:cs="Times New Roman"/>
          <w:b/>
          <w:bCs/>
        </w:rPr>
      </w:pPr>
    </w:p>
    <w:p w14:paraId="5DCCEA0E" w14:textId="77777777" w:rsidR="00930447" w:rsidRPr="00930447" w:rsidRDefault="00930447" w:rsidP="002C7C53">
      <w:pPr>
        <w:spacing w:after="0" w:line="360" w:lineRule="auto"/>
        <w:jc w:val="both"/>
        <w:rPr>
          <w:rFonts w:ascii="Times New Roman" w:hAnsi="Times New Roman" w:cs="Times New Roman"/>
          <w:b/>
          <w:bCs/>
        </w:rPr>
      </w:pPr>
    </w:p>
    <w:p w14:paraId="193C076F" w14:textId="77777777" w:rsidR="00930447" w:rsidRPr="00930447" w:rsidRDefault="00930447" w:rsidP="002C7C53">
      <w:pPr>
        <w:spacing w:after="0" w:line="360" w:lineRule="auto"/>
        <w:jc w:val="both"/>
        <w:rPr>
          <w:rFonts w:ascii="Times New Roman" w:hAnsi="Times New Roman" w:cs="Times New Roman"/>
          <w:b/>
          <w:bCs/>
        </w:rPr>
      </w:pPr>
    </w:p>
    <w:p w14:paraId="2EF5F9D4" w14:textId="77777777" w:rsidR="00930447" w:rsidRPr="00930447" w:rsidRDefault="00930447" w:rsidP="002C7C53">
      <w:pPr>
        <w:spacing w:after="0" w:line="360" w:lineRule="auto"/>
        <w:jc w:val="both"/>
        <w:rPr>
          <w:rFonts w:ascii="Times New Roman" w:hAnsi="Times New Roman" w:cs="Times New Roman"/>
          <w:b/>
          <w:bCs/>
        </w:rPr>
      </w:pPr>
    </w:p>
    <w:p w14:paraId="2D7DFEF3" w14:textId="2DADCC5F" w:rsidR="00930447" w:rsidRDefault="00930447" w:rsidP="002C7C53">
      <w:pPr>
        <w:spacing w:after="0" w:line="360" w:lineRule="auto"/>
        <w:jc w:val="both"/>
        <w:rPr>
          <w:rFonts w:ascii="Times New Roman" w:hAnsi="Times New Roman" w:cs="Times New Roman"/>
          <w:b/>
          <w:bCs/>
        </w:rPr>
      </w:pPr>
    </w:p>
    <w:p w14:paraId="7F86229D" w14:textId="57EAD386" w:rsidR="002C7C53" w:rsidRDefault="002C7C53" w:rsidP="002C7C53">
      <w:pPr>
        <w:spacing w:after="0" w:line="360" w:lineRule="auto"/>
        <w:jc w:val="both"/>
        <w:rPr>
          <w:rFonts w:ascii="Times New Roman" w:hAnsi="Times New Roman" w:cs="Times New Roman"/>
          <w:b/>
          <w:bCs/>
        </w:rPr>
      </w:pPr>
    </w:p>
    <w:p w14:paraId="66C1AA7F" w14:textId="77777777" w:rsidR="002C7C53" w:rsidRPr="00930447" w:rsidRDefault="002C7C53" w:rsidP="002C7C53">
      <w:pPr>
        <w:spacing w:after="0" w:line="360" w:lineRule="auto"/>
        <w:jc w:val="both"/>
        <w:rPr>
          <w:rFonts w:ascii="Times New Roman" w:hAnsi="Times New Roman" w:cs="Times New Roman"/>
          <w:b/>
          <w:bCs/>
        </w:rPr>
      </w:pPr>
    </w:p>
    <w:p w14:paraId="55AA8E50" w14:textId="77777777" w:rsidR="00930447" w:rsidRPr="00930447" w:rsidRDefault="00930447" w:rsidP="002C7C53">
      <w:pPr>
        <w:spacing w:after="0" w:line="360" w:lineRule="auto"/>
        <w:jc w:val="both"/>
        <w:rPr>
          <w:rFonts w:ascii="Times New Roman" w:hAnsi="Times New Roman" w:cs="Times New Roman"/>
          <w:b/>
          <w:bCs/>
        </w:rPr>
      </w:pPr>
    </w:p>
    <w:p w14:paraId="0B226B55" w14:textId="77777777" w:rsidR="00930447" w:rsidRPr="00930447" w:rsidRDefault="00930447" w:rsidP="002C7C53">
      <w:pPr>
        <w:jc w:val="center"/>
        <w:rPr>
          <w:rFonts w:ascii="Times New Roman" w:hAnsi="Times New Roman" w:cs="Times New Roman"/>
          <w:b/>
          <w:bCs/>
        </w:rPr>
      </w:pPr>
      <w:r w:rsidRPr="00930447">
        <w:rPr>
          <w:rFonts w:ascii="Times New Roman" w:hAnsi="Times New Roman" w:cs="Times New Roman"/>
          <w:b/>
          <w:bCs/>
        </w:rPr>
        <w:lastRenderedPageBreak/>
        <w:t xml:space="preserve">Daftar </w:t>
      </w:r>
      <w:proofErr w:type="spellStart"/>
      <w:r w:rsidRPr="00930447">
        <w:rPr>
          <w:rFonts w:ascii="Times New Roman" w:hAnsi="Times New Roman" w:cs="Times New Roman"/>
          <w:b/>
          <w:bCs/>
        </w:rPr>
        <w:t>Pustaka</w:t>
      </w:r>
      <w:proofErr w:type="spellEnd"/>
    </w:p>
    <w:p w14:paraId="427C4E4E" w14:textId="77777777" w:rsidR="00930447" w:rsidRPr="00930447" w:rsidRDefault="00930447" w:rsidP="00A2160E">
      <w:pPr>
        <w:spacing w:after="0" w:line="360" w:lineRule="auto"/>
        <w:jc w:val="both"/>
        <w:rPr>
          <w:rStyle w:val="fontstyle01"/>
          <w:rFonts w:ascii="Times New Roman" w:hAnsi="Times New Roman" w:cs="Times New Roman"/>
          <w:b/>
          <w:sz w:val="22"/>
          <w:szCs w:val="22"/>
        </w:rPr>
      </w:pPr>
      <w:proofErr w:type="spellStart"/>
      <w:r w:rsidRPr="00930447">
        <w:rPr>
          <w:rStyle w:val="fontstyle01"/>
          <w:rFonts w:ascii="Times New Roman" w:hAnsi="Times New Roman" w:cs="Times New Roman"/>
          <w:b/>
          <w:sz w:val="22"/>
          <w:szCs w:val="22"/>
        </w:rPr>
        <w:t>Buku</w:t>
      </w:r>
      <w:proofErr w:type="spellEnd"/>
    </w:p>
    <w:p w14:paraId="35D4E98B" w14:textId="77777777" w:rsidR="00930447" w:rsidRPr="00930447" w:rsidRDefault="00930447" w:rsidP="00A2160E">
      <w:pPr>
        <w:pStyle w:val="FootnoteText"/>
        <w:spacing w:line="360" w:lineRule="auto"/>
        <w:jc w:val="both"/>
        <w:rPr>
          <w:rFonts w:ascii="Times New Roman" w:hAnsi="Times New Roman" w:cs="Times New Roman"/>
          <w:sz w:val="22"/>
          <w:szCs w:val="22"/>
        </w:rPr>
      </w:pPr>
      <w:r w:rsidRPr="00930447">
        <w:rPr>
          <w:rFonts w:ascii="Times New Roman" w:hAnsi="Times New Roman" w:cs="Times New Roman"/>
          <w:sz w:val="22"/>
          <w:szCs w:val="22"/>
        </w:rPr>
        <w:t>Amiruddin, dan Zainal Asikin, Pengantar Metode Penelitian Hukum,</w:t>
      </w:r>
      <w:r w:rsidRPr="00930447">
        <w:rPr>
          <w:rFonts w:ascii="Times New Roman" w:hAnsi="Times New Roman" w:cs="Times New Roman"/>
          <w:i/>
          <w:sz w:val="22"/>
          <w:szCs w:val="22"/>
        </w:rPr>
        <w:t xml:space="preserve"> (</w:t>
      </w:r>
      <w:r w:rsidRPr="00930447">
        <w:rPr>
          <w:rFonts w:ascii="Times New Roman" w:hAnsi="Times New Roman" w:cs="Times New Roman"/>
          <w:sz w:val="22"/>
          <w:szCs w:val="22"/>
        </w:rPr>
        <w:t xml:space="preserve"> PT. Raja Grafindo, Jakarta, 2008)</w:t>
      </w:r>
    </w:p>
    <w:p w14:paraId="44103FDB" w14:textId="77777777" w:rsidR="00930447" w:rsidRPr="00930447" w:rsidRDefault="00930447" w:rsidP="00A2160E">
      <w:pPr>
        <w:pStyle w:val="FootnoteText"/>
        <w:spacing w:line="360" w:lineRule="auto"/>
        <w:jc w:val="both"/>
        <w:rPr>
          <w:rFonts w:ascii="Times New Roman" w:hAnsi="Times New Roman" w:cs="Times New Roman"/>
          <w:sz w:val="16"/>
          <w:szCs w:val="22"/>
        </w:rPr>
      </w:pPr>
    </w:p>
    <w:p w14:paraId="3E6E7D8A" w14:textId="77777777" w:rsidR="00930447" w:rsidRPr="00930447" w:rsidRDefault="00930447" w:rsidP="00A2160E">
      <w:pPr>
        <w:pStyle w:val="FootnoteText"/>
        <w:spacing w:line="360" w:lineRule="auto"/>
        <w:jc w:val="both"/>
        <w:rPr>
          <w:rFonts w:ascii="Times New Roman" w:hAnsi="Times New Roman" w:cs="Times New Roman"/>
          <w:sz w:val="22"/>
          <w:szCs w:val="22"/>
        </w:rPr>
      </w:pPr>
      <w:r w:rsidRPr="00930447">
        <w:rPr>
          <w:rFonts w:ascii="Times New Roman" w:hAnsi="Times New Roman" w:cs="Times New Roman"/>
          <w:sz w:val="22"/>
          <w:szCs w:val="22"/>
        </w:rPr>
        <w:t>E.Y. KANTER S.H dan S.R.SIANTURI, S.H. 1981. Hukum Pidana Militer di Indonesia. Penerbit Alumni AHM-PTHM. Jakarta</w:t>
      </w:r>
    </w:p>
    <w:p w14:paraId="2FD2EDD3" w14:textId="77777777" w:rsidR="00930447" w:rsidRPr="00930447" w:rsidRDefault="00930447" w:rsidP="00A2160E">
      <w:pPr>
        <w:pStyle w:val="FootnoteText"/>
        <w:spacing w:line="360" w:lineRule="auto"/>
        <w:rPr>
          <w:rFonts w:ascii="Times New Roman" w:hAnsi="Times New Roman" w:cs="Times New Roman"/>
          <w:sz w:val="16"/>
          <w:szCs w:val="22"/>
        </w:rPr>
      </w:pPr>
    </w:p>
    <w:p w14:paraId="49FA978F" w14:textId="77777777" w:rsidR="00930447" w:rsidRPr="00930447" w:rsidRDefault="00930447" w:rsidP="00A2160E">
      <w:pPr>
        <w:pStyle w:val="FootnoteText"/>
        <w:spacing w:line="360" w:lineRule="auto"/>
        <w:rPr>
          <w:rStyle w:val="markedcontent"/>
          <w:rFonts w:ascii="Times New Roman" w:hAnsi="Times New Roman" w:cs="Times New Roman"/>
          <w:sz w:val="22"/>
          <w:szCs w:val="22"/>
        </w:rPr>
      </w:pPr>
      <w:r w:rsidRPr="00930447">
        <w:rPr>
          <w:rStyle w:val="markedcontent"/>
          <w:rFonts w:ascii="Times New Roman" w:hAnsi="Times New Roman" w:cs="Times New Roman"/>
          <w:sz w:val="22"/>
          <w:szCs w:val="22"/>
        </w:rPr>
        <w:t xml:space="preserve">Frans Maramis, 2013, </w:t>
      </w:r>
      <w:r w:rsidRPr="00930447">
        <w:rPr>
          <w:rStyle w:val="markedcontent"/>
          <w:rFonts w:ascii="Times New Roman" w:hAnsi="Times New Roman" w:cs="Times New Roman"/>
          <w:i/>
          <w:sz w:val="22"/>
          <w:szCs w:val="22"/>
        </w:rPr>
        <w:t>Hukum Pidana Umum dan Tertulis Indonesia</w:t>
      </w:r>
      <w:r w:rsidRPr="00930447">
        <w:rPr>
          <w:rStyle w:val="markedcontent"/>
          <w:rFonts w:ascii="Times New Roman" w:hAnsi="Times New Roman" w:cs="Times New Roman"/>
          <w:sz w:val="22"/>
          <w:szCs w:val="22"/>
        </w:rPr>
        <w:t>, Jakarta,</w:t>
      </w:r>
      <w:r w:rsidRPr="00930447">
        <w:rPr>
          <w:rFonts w:ascii="Times New Roman" w:hAnsi="Times New Roman" w:cs="Times New Roman"/>
          <w:sz w:val="22"/>
          <w:szCs w:val="22"/>
        </w:rPr>
        <w:br/>
      </w:r>
      <w:r w:rsidRPr="00930447">
        <w:rPr>
          <w:rStyle w:val="markedcontent"/>
          <w:rFonts w:ascii="Times New Roman" w:hAnsi="Times New Roman" w:cs="Times New Roman"/>
          <w:sz w:val="22"/>
          <w:szCs w:val="22"/>
        </w:rPr>
        <w:t>RajaGrafindo Persada</w:t>
      </w:r>
    </w:p>
    <w:p w14:paraId="2D9535F9" w14:textId="77777777" w:rsidR="00930447" w:rsidRPr="00930447" w:rsidRDefault="00930447" w:rsidP="00A2160E">
      <w:pPr>
        <w:pStyle w:val="FootnoteText"/>
        <w:spacing w:line="360" w:lineRule="auto"/>
        <w:rPr>
          <w:rStyle w:val="markedcontent"/>
          <w:rFonts w:ascii="Times New Roman" w:hAnsi="Times New Roman" w:cs="Times New Roman"/>
          <w:sz w:val="16"/>
          <w:szCs w:val="22"/>
        </w:rPr>
      </w:pPr>
    </w:p>
    <w:p w14:paraId="50444FF2" w14:textId="77777777" w:rsidR="00930447" w:rsidRPr="00930447" w:rsidRDefault="00930447" w:rsidP="00A2160E">
      <w:pPr>
        <w:spacing w:after="0" w:line="360" w:lineRule="auto"/>
        <w:rPr>
          <w:rStyle w:val="fontstyle01"/>
          <w:rFonts w:ascii="Times New Roman" w:hAnsi="Times New Roman" w:cs="Times New Roman"/>
          <w:sz w:val="22"/>
          <w:szCs w:val="22"/>
        </w:rPr>
      </w:pPr>
      <w:proofErr w:type="spellStart"/>
      <w:proofErr w:type="gramStart"/>
      <w:r w:rsidRPr="00930447">
        <w:rPr>
          <w:rStyle w:val="fontstyle01"/>
          <w:rFonts w:ascii="Times New Roman" w:hAnsi="Times New Roman" w:cs="Times New Roman"/>
          <w:sz w:val="22"/>
          <w:szCs w:val="22"/>
        </w:rPr>
        <w:t>H.Abu</w:t>
      </w:r>
      <w:proofErr w:type="spellEnd"/>
      <w:proofErr w:type="gramEnd"/>
      <w:r w:rsidRPr="00930447">
        <w:rPr>
          <w:rStyle w:val="fontstyle01"/>
          <w:rFonts w:ascii="Times New Roman" w:hAnsi="Times New Roman" w:cs="Times New Roman"/>
          <w:sz w:val="22"/>
          <w:szCs w:val="22"/>
        </w:rPr>
        <w:t xml:space="preserve"> </w:t>
      </w:r>
      <w:proofErr w:type="spellStart"/>
      <w:r w:rsidRPr="00930447">
        <w:rPr>
          <w:rStyle w:val="fontstyle01"/>
          <w:rFonts w:ascii="Times New Roman" w:hAnsi="Times New Roman" w:cs="Times New Roman"/>
          <w:sz w:val="22"/>
          <w:szCs w:val="22"/>
        </w:rPr>
        <w:t>Daud</w:t>
      </w:r>
      <w:proofErr w:type="spellEnd"/>
      <w:r w:rsidRPr="00930447">
        <w:rPr>
          <w:rStyle w:val="fontstyle01"/>
          <w:rFonts w:ascii="Times New Roman" w:hAnsi="Times New Roman" w:cs="Times New Roman"/>
          <w:sz w:val="22"/>
          <w:szCs w:val="22"/>
        </w:rPr>
        <w:t xml:space="preserve"> </w:t>
      </w:r>
      <w:proofErr w:type="spellStart"/>
      <w:r w:rsidRPr="00930447">
        <w:rPr>
          <w:rStyle w:val="fontstyle01"/>
          <w:rFonts w:ascii="Times New Roman" w:hAnsi="Times New Roman" w:cs="Times New Roman"/>
          <w:sz w:val="22"/>
          <w:szCs w:val="22"/>
        </w:rPr>
        <w:t>Busroh</w:t>
      </w:r>
      <w:proofErr w:type="spellEnd"/>
      <w:r w:rsidRPr="00930447">
        <w:rPr>
          <w:rStyle w:val="fontstyle01"/>
          <w:rFonts w:ascii="Times New Roman" w:hAnsi="Times New Roman" w:cs="Times New Roman"/>
          <w:sz w:val="22"/>
          <w:szCs w:val="22"/>
        </w:rPr>
        <w:t>,</w:t>
      </w:r>
      <w:r w:rsidRPr="00930447">
        <w:rPr>
          <w:rStyle w:val="fontstyle01"/>
          <w:rFonts w:ascii="Times New Roman" w:hAnsi="Times New Roman" w:cs="Times New Roman"/>
          <w:i/>
          <w:sz w:val="22"/>
          <w:szCs w:val="22"/>
        </w:rPr>
        <w:t xml:space="preserve"> ILMU NEGARA</w:t>
      </w:r>
      <w:r w:rsidRPr="00930447">
        <w:rPr>
          <w:rStyle w:val="fontstyle01"/>
          <w:rFonts w:ascii="Times New Roman" w:hAnsi="Times New Roman" w:cs="Times New Roman"/>
          <w:sz w:val="22"/>
          <w:szCs w:val="22"/>
        </w:rPr>
        <w:t xml:space="preserve">, ( </w:t>
      </w:r>
      <w:proofErr w:type="spellStart"/>
      <w:r w:rsidRPr="00930447">
        <w:rPr>
          <w:rStyle w:val="fontstyle01"/>
          <w:rFonts w:ascii="Times New Roman" w:hAnsi="Times New Roman" w:cs="Times New Roman"/>
          <w:sz w:val="22"/>
          <w:szCs w:val="22"/>
        </w:rPr>
        <w:t>Bumi</w:t>
      </w:r>
      <w:proofErr w:type="spellEnd"/>
      <w:r w:rsidRPr="00930447">
        <w:rPr>
          <w:rStyle w:val="fontstyle01"/>
          <w:rFonts w:ascii="Times New Roman" w:hAnsi="Times New Roman" w:cs="Times New Roman"/>
          <w:sz w:val="22"/>
          <w:szCs w:val="22"/>
        </w:rPr>
        <w:t xml:space="preserve"> </w:t>
      </w:r>
      <w:proofErr w:type="spellStart"/>
      <w:r w:rsidRPr="00930447">
        <w:rPr>
          <w:rStyle w:val="fontstyle01"/>
          <w:rFonts w:ascii="Times New Roman" w:hAnsi="Times New Roman" w:cs="Times New Roman"/>
          <w:sz w:val="22"/>
          <w:szCs w:val="22"/>
        </w:rPr>
        <w:t>Angkasa</w:t>
      </w:r>
      <w:proofErr w:type="spellEnd"/>
      <w:r w:rsidRPr="00930447">
        <w:rPr>
          <w:rStyle w:val="fontstyle01"/>
          <w:rFonts w:ascii="Times New Roman" w:hAnsi="Times New Roman" w:cs="Times New Roman"/>
          <w:sz w:val="22"/>
          <w:szCs w:val="22"/>
        </w:rPr>
        <w:t>: Jakarta,2014 )</w:t>
      </w:r>
    </w:p>
    <w:p w14:paraId="67BBE37C" w14:textId="77777777" w:rsidR="00930447" w:rsidRPr="00930447" w:rsidRDefault="00930447" w:rsidP="00A2160E">
      <w:pPr>
        <w:pStyle w:val="FootnoteText"/>
        <w:spacing w:line="360" w:lineRule="auto"/>
        <w:rPr>
          <w:rFonts w:ascii="Times New Roman" w:hAnsi="Times New Roman" w:cs="Times New Roman"/>
          <w:sz w:val="22"/>
          <w:szCs w:val="22"/>
        </w:rPr>
      </w:pPr>
      <w:r w:rsidRPr="00930447">
        <w:rPr>
          <w:rFonts w:ascii="Times New Roman" w:hAnsi="Times New Roman" w:cs="Times New Roman"/>
          <w:sz w:val="22"/>
          <w:szCs w:val="22"/>
        </w:rPr>
        <w:t>Kabul Budiyono, Pendidikan Pancasila untuk Perguruan Tinggi, (Alfabeta: Bandung, 2014)</w:t>
      </w:r>
    </w:p>
    <w:p w14:paraId="2E12ED74" w14:textId="77777777" w:rsidR="00930447" w:rsidRPr="00930447" w:rsidRDefault="00930447" w:rsidP="00A2160E">
      <w:pPr>
        <w:pStyle w:val="FootnoteText"/>
        <w:spacing w:line="360" w:lineRule="auto"/>
        <w:rPr>
          <w:rFonts w:ascii="Times New Roman" w:hAnsi="Times New Roman" w:cs="Times New Roman"/>
          <w:sz w:val="16"/>
          <w:szCs w:val="22"/>
        </w:rPr>
      </w:pPr>
    </w:p>
    <w:p w14:paraId="272C5A14" w14:textId="77777777" w:rsidR="00930447" w:rsidRPr="00930447" w:rsidRDefault="00930447" w:rsidP="00A2160E">
      <w:pPr>
        <w:pStyle w:val="FootnoteText"/>
        <w:spacing w:line="360" w:lineRule="auto"/>
        <w:rPr>
          <w:rFonts w:ascii="Times New Roman" w:hAnsi="Times New Roman" w:cs="Times New Roman"/>
          <w:sz w:val="22"/>
          <w:szCs w:val="22"/>
        </w:rPr>
      </w:pPr>
      <w:r w:rsidRPr="00930447">
        <w:rPr>
          <w:rFonts w:ascii="Times New Roman" w:hAnsi="Times New Roman" w:cs="Times New Roman"/>
          <w:sz w:val="22"/>
          <w:szCs w:val="22"/>
        </w:rPr>
        <w:t>Mahrus Ali, Dasar-Dasar Hukum Pidana, Sinar Grafika, Jakarta, 2011</w:t>
      </w:r>
    </w:p>
    <w:p w14:paraId="6B886A0F" w14:textId="77777777" w:rsidR="00930447" w:rsidRPr="00930447" w:rsidRDefault="00930447" w:rsidP="00A2160E">
      <w:pPr>
        <w:pStyle w:val="FootnoteText"/>
        <w:spacing w:line="360" w:lineRule="auto"/>
        <w:rPr>
          <w:rFonts w:ascii="Times New Roman" w:hAnsi="Times New Roman" w:cs="Times New Roman"/>
          <w:sz w:val="16"/>
          <w:szCs w:val="22"/>
        </w:rPr>
      </w:pPr>
    </w:p>
    <w:p w14:paraId="6B59B583" w14:textId="77777777" w:rsidR="00930447" w:rsidRPr="00930447" w:rsidRDefault="00930447" w:rsidP="00A2160E">
      <w:pPr>
        <w:spacing w:after="0" w:line="360" w:lineRule="auto"/>
        <w:rPr>
          <w:rFonts w:ascii="Times New Roman" w:hAnsi="Times New Roman" w:cs="Times New Roman"/>
        </w:rPr>
      </w:pPr>
      <w:proofErr w:type="spellStart"/>
      <w:proofErr w:type="gramStart"/>
      <w:r w:rsidRPr="00930447">
        <w:rPr>
          <w:rFonts w:ascii="Times New Roman" w:hAnsi="Times New Roman" w:cs="Times New Roman"/>
        </w:rPr>
        <w:t>Marzuki,Peter</w:t>
      </w:r>
      <w:proofErr w:type="spellEnd"/>
      <w:proofErr w:type="gramEnd"/>
      <w:r w:rsidRPr="00930447">
        <w:rPr>
          <w:rFonts w:ascii="Times New Roman" w:hAnsi="Times New Roman" w:cs="Times New Roman"/>
        </w:rPr>
        <w:t xml:space="preserve"> Mahmud, </w:t>
      </w:r>
      <w:proofErr w:type="spellStart"/>
      <w:r w:rsidRPr="00930447">
        <w:rPr>
          <w:rFonts w:ascii="Times New Roman" w:hAnsi="Times New Roman" w:cs="Times New Roman"/>
        </w:rPr>
        <w:t>Metode</w:t>
      </w:r>
      <w:proofErr w:type="spellEnd"/>
      <w:r w:rsidRPr="00930447">
        <w:rPr>
          <w:rFonts w:ascii="Times New Roman" w:hAnsi="Times New Roman" w:cs="Times New Roman"/>
        </w:rPr>
        <w:t xml:space="preserve"> </w:t>
      </w:r>
      <w:proofErr w:type="spellStart"/>
      <w:r w:rsidRPr="00930447">
        <w:rPr>
          <w:rFonts w:ascii="Times New Roman" w:hAnsi="Times New Roman" w:cs="Times New Roman"/>
        </w:rPr>
        <w:t>Penelitian</w:t>
      </w:r>
      <w:proofErr w:type="spellEnd"/>
      <w:r w:rsidRPr="00930447">
        <w:rPr>
          <w:rFonts w:ascii="Times New Roman" w:hAnsi="Times New Roman" w:cs="Times New Roman"/>
        </w:rPr>
        <w:t xml:space="preserve"> </w:t>
      </w:r>
      <w:proofErr w:type="spellStart"/>
      <w:r w:rsidRPr="00930447">
        <w:rPr>
          <w:rFonts w:ascii="Times New Roman" w:hAnsi="Times New Roman" w:cs="Times New Roman"/>
        </w:rPr>
        <w:t>Hukum</w:t>
      </w:r>
      <w:proofErr w:type="spellEnd"/>
      <w:r w:rsidRPr="00930447">
        <w:rPr>
          <w:rFonts w:ascii="Times New Roman" w:hAnsi="Times New Roman" w:cs="Times New Roman"/>
        </w:rPr>
        <w:t xml:space="preserve">, ( </w:t>
      </w:r>
      <w:proofErr w:type="spellStart"/>
      <w:r w:rsidRPr="00930447">
        <w:rPr>
          <w:rFonts w:ascii="Times New Roman" w:hAnsi="Times New Roman" w:cs="Times New Roman"/>
        </w:rPr>
        <w:t>Kencana</w:t>
      </w:r>
      <w:proofErr w:type="spellEnd"/>
      <w:r w:rsidRPr="00930447">
        <w:rPr>
          <w:rFonts w:ascii="Times New Roman" w:hAnsi="Times New Roman" w:cs="Times New Roman"/>
        </w:rPr>
        <w:t xml:space="preserve"> </w:t>
      </w:r>
      <w:proofErr w:type="spellStart"/>
      <w:r w:rsidRPr="00930447">
        <w:rPr>
          <w:rFonts w:ascii="Times New Roman" w:hAnsi="Times New Roman" w:cs="Times New Roman"/>
        </w:rPr>
        <w:t>Prenada</w:t>
      </w:r>
      <w:proofErr w:type="spellEnd"/>
      <w:r w:rsidRPr="00930447">
        <w:rPr>
          <w:rFonts w:ascii="Times New Roman" w:hAnsi="Times New Roman" w:cs="Times New Roman"/>
        </w:rPr>
        <w:t xml:space="preserve"> Media Group, Jakarta, 2010)</w:t>
      </w:r>
    </w:p>
    <w:p w14:paraId="6B954A5D" w14:textId="77777777" w:rsidR="00930447" w:rsidRPr="00930447" w:rsidRDefault="00930447" w:rsidP="00A2160E">
      <w:pPr>
        <w:pStyle w:val="FootnoteText"/>
        <w:spacing w:line="360" w:lineRule="auto"/>
        <w:rPr>
          <w:rFonts w:ascii="Times New Roman" w:hAnsi="Times New Roman" w:cs="Times New Roman"/>
          <w:sz w:val="22"/>
          <w:szCs w:val="22"/>
        </w:rPr>
      </w:pPr>
      <w:r w:rsidRPr="00930447">
        <w:rPr>
          <w:rFonts w:ascii="Times New Roman" w:hAnsi="Times New Roman" w:cs="Times New Roman"/>
          <w:sz w:val="22"/>
          <w:szCs w:val="22"/>
        </w:rPr>
        <w:t>Moch. Faisal Salam. 2006. Hukum Pidana Militer di Indonesia. Penerbit Mandar Maju. Bandung.</w:t>
      </w:r>
    </w:p>
    <w:p w14:paraId="5952C1A7" w14:textId="77777777" w:rsidR="00930447" w:rsidRPr="00930447" w:rsidRDefault="00930447" w:rsidP="00A2160E">
      <w:pPr>
        <w:pStyle w:val="FootnoteText"/>
        <w:spacing w:line="360" w:lineRule="auto"/>
        <w:rPr>
          <w:rFonts w:ascii="Times New Roman" w:hAnsi="Times New Roman" w:cs="Times New Roman"/>
          <w:sz w:val="16"/>
          <w:szCs w:val="22"/>
        </w:rPr>
      </w:pPr>
    </w:p>
    <w:p w14:paraId="56DC04D9" w14:textId="77777777" w:rsidR="00930447" w:rsidRPr="00930447" w:rsidRDefault="00930447" w:rsidP="00A2160E">
      <w:pPr>
        <w:spacing w:after="0" w:line="360" w:lineRule="auto"/>
        <w:rPr>
          <w:rFonts w:ascii="Times New Roman" w:hAnsi="Times New Roman" w:cs="Times New Roman"/>
          <w:i/>
        </w:rPr>
      </w:pPr>
      <w:proofErr w:type="spellStart"/>
      <w:r w:rsidRPr="00930447">
        <w:rPr>
          <w:rFonts w:ascii="Times New Roman" w:hAnsi="Times New Roman" w:cs="Times New Roman"/>
        </w:rPr>
        <w:t>Philipus</w:t>
      </w:r>
      <w:proofErr w:type="spellEnd"/>
      <w:r w:rsidRPr="00930447">
        <w:rPr>
          <w:rFonts w:ascii="Times New Roman" w:hAnsi="Times New Roman" w:cs="Times New Roman"/>
        </w:rPr>
        <w:t xml:space="preserve"> </w:t>
      </w:r>
      <w:proofErr w:type="spellStart"/>
      <w:proofErr w:type="gramStart"/>
      <w:r w:rsidRPr="00930447">
        <w:rPr>
          <w:rFonts w:ascii="Times New Roman" w:hAnsi="Times New Roman" w:cs="Times New Roman"/>
        </w:rPr>
        <w:t>M.Hadjon</w:t>
      </w:r>
      <w:proofErr w:type="spellEnd"/>
      <w:proofErr w:type="gramEnd"/>
      <w:r w:rsidRPr="00930447">
        <w:rPr>
          <w:rFonts w:ascii="Times New Roman" w:hAnsi="Times New Roman" w:cs="Times New Roman"/>
        </w:rPr>
        <w:t xml:space="preserve"> et.al,</w:t>
      </w:r>
      <w:r w:rsidRPr="00930447">
        <w:rPr>
          <w:rFonts w:ascii="Times New Roman" w:hAnsi="Times New Roman" w:cs="Times New Roman"/>
          <w:i/>
        </w:rPr>
        <w:t xml:space="preserve"> </w:t>
      </w:r>
      <w:proofErr w:type="spellStart"/>
      <w:r w:rsidRPr="00930447">
        <w:rPr>
          <w:rFonts w:ascii="Times New Roman" w:hAnsi="Times New Roman" w:cs="Times New Roman"/>
        </w:rPr>
        <w:t>Pengantar</w:t>
      </w:r>
      <w:proofErr w:type="spellEnd"/>
      <w:r w:rsidRPr="00930447">
        <w:rPr>
          <w:rFonts w:ascii="Times New Roman" w:hAnsi="Times New Roman" w:cs="Times New Roman"/>
        </w:rPr>
        <w:t xml:space="preserve"> </w:t>
      </w:r>
      <w:proofErr w:type="spellStart"/>
      <w:r w:rsidRPr="00930447">
        <w:rPr>
          <w:rFonts w:ascii="Times New Roman" w:hAnsi="Times New Roman" w:cs="Times New Roman"/>
        </w:rPr>
        <w:t>Hukum</w:t>
      </w:r>
      <w:proofErr w:type="spellEnd"/>
      <w:r w:rsidRPr="00930447">
        <w:rPr>
          <w:rFonts w:ascii="Times New Roman" w:hAnsi="Times New Roman" w:cs="Times New Roman"/>
        </w:rPr>
        <w:t xml:space="preserve"> </w:t>
      </w:r>
      <w:proofErr w:type="spellStart"/>
      <w:r w:rsidRPr="00930447">
        <w:rPr>
          <w:rFonts w:ascii="Times New Roman" w:hAnsi="Times New Roman" w:cs="Times New Roman"/>
        </w:rPr>
        <w:t>Administrasi</w:t>
      </w:r>
      <w:proofErr w:type="spellEnd"/>
      <w:r w:rsidRPr="00930447">
        <w:rPr>
          <w:rFonts w:ascii="Times New Roman" w:hAnsi="Times New Roman" w:cs="Times New Roman"/>
        </w:rPr>
        <w:t xml:space="preserve"> Indonesia,</w:t>
      </w:r>
      <w:r w:rsidRPr="00930447">
        <w:rPr>
          <w:rFonts w:ascii="Times New Roman" w:hAnsi="Times New Roman" w:cs="Times New Roman"/>
          <w:i/>
        </w:rPr>
        <w:t xml:space="preserve"> </w:t>
      </w:r>
      <w:proofErr w:type="spellStart"/>
      <w:r w:rsidRPr="00930447">
        <w:rPr>
          <w:rFonts w:ascii="Times New Roman" w:hAnsi="Times New Roman" w:cs="Times New Roman"/>
        </w:rPr>
        <w:t>Cetakan</w:t>
      </w:r>
      <w:proofErr w:type="spellEnd"/>
      <w:r w:rsidRPr="00930447">
        <w:rPr>
          <w:rFonts w:ascii="Times New Roman" w:hAnsi="Times New Roman" w:cs="Times New Roman"/>
        </w:rPr>
        <w:t xml:space="preserve"> </w:t>
      </w:r>
      <w:proofErr w:type="spellStart"/>
      <w:r w:rsidRPr="00930447">
        <w:rPr>
          <w:rFonts w:ascii="Times New Roman" w:hAnsi="Times New Roman" w:cs="Times New Roman"/>
        </w:rPr>
        <w:t>keduabelas</w:t>
      </w:r>
      <w:proofErr w:type="spellEnd"/>
      <w:r w:rsidRPr="00930447">
        <w:rPr>
          <w:rFonts w:ascii="Times New Roman" w:hAnsi="Times New Roman" w:cs="Times New Roman"/>
        </w:rPr>
        <w:t xml:space="preserve"> (Gajah Manda University Press </w:t>
      </w:r>
      <w:proofErr w:type="spellStart"/>
      <w:r w:rsidRPr="00930447">
        <w:rPr>
          <w:rFonts w:ascii="Times New Roman" w:hAnsi="Times New Roman" w:cs="Times New Roman"/>
        </w:rPr>
        <w:t>Anggota</w:t>
      </w:r>
      <w:proofErr w:type="spellEnd"/>
      <w:r w:rsidRPr="00930447">
        <w:rPr>
          <w:rFonts w:ascii="Times New Roman" w:hAnsi="Times New Roman" w:cs="Times New Roman"/>
        </w:rPr>
        <w:t xml:space="preserve"> IKAPI: Yogyakarta,2015),</w:t>
      </w:r>
    </w:p>
    <w:p w14:paraId="51B2E939" w14:textId="77777777" w:rsidR="00930447" w:rsidRPr="00930447" w:rsidRDefault="00930447" w:rsidP="00A2160E">
      <w:pPr>
        <w:pStyle w:val="FootnoteText"/>
        <w:spacing w:line="360" w:lineRule="auto"/>
        <w:rPr>
          <w:rFonts w:ascii="Times New Roman" w:hAnsi="Times New Roman" w:cs="Times New Roman"/>
          <w:sz w:val="22"/>
          <w:szCs w:val="22"/>
        </w:rPr>
      </w:pPr>
      <w:r w:rsidRPr="00930447">
        <w:rPr>
          <w:rFonts w:ascii="Times New Roman" w:hAnsi="Times New Roman" w:cs="Times New Roman"/>
          <w:sz w:val="22"/>
          <w:szCs w:val="22"/>
        </w:rPr>
        <w:t>Philipus M. Hadjon dan Tatiek Sri Djamati,2005, Argumentasi Hukum,</w:t>
      </w:r>
      <w:r w:rsidRPr="00930447">
        <w:rPr>
          <w:rFonts w:ascii="Times New Roman" w:hAnsi="Times New Roman" w:cs="Times New Roman"/>
          <w:i/>
          <w:sz w:val="22"/>
          <w:szCs w:val="22"/>
        </w:rPr>
        <w:t xml:space="preserve"> </w:t>
      </w:r>
      <w:r w:rsidRPr="00930447">
        <w:rPr>
          <w:rFonts w:ascii="Times New Roman" w:hAnsi="Times New Roman" w:cs="Times New Roman"/>
          <w:sz w:val="22"/>
          <w:szCs w:val="22"/>
        </w:rPr>
        <w:t>Gadjah Mada University Press:Yogyakarta,</w:t>
      </w:r>
    </w:p>
    <w:p w14:paraId="57AA1B3A" w14:textId="77777777" w:rsidR="00930447" w:rsidRPr="00930447" w:rsidRDefault="00930447" w:rsidP="00A2160E">
      <w:pPr>
        <w:pStyle w:val="FootnoteText"/>
        <w:spacing w:line="360" w:lineRule="auto"/>
        <w:rPr>
          <w:rFonts w:ascii="Times New Roman" w:hAnsi="Times New Roman" w:cs="Times New Roman"/>
          <w:sz w:val="14"/>
          <w:szCs w:val="22"/>
        </w:rPr>
      </w:pPr>
    </w:p>
    <w:p w14:paraId="33E37303" w14:textId="77777777" w:rsidR="00930447" w:rsidRPr="00930447" w:rsidRDefault="00930447" w:rsidP="00A2160E">
      <w:pPr>
        <w:spacing w:after="0" w:line="360" w:lineRule="auto"/>
        <w:ind w:left="720" w:hanging="720"/>
        <w:rPr>
          <w:rStyle w:val="fontstyle01"/>
          <w:rFonts w:ascii="Times New Roman" w:hAnsi="Times New Roman" w:cs="Times New Roman"/>
          <w:sz w:val="22"/>
          <w:szCs w:val="22"/>
        </w:rPr>
      </w:pPr>
      <w:r w:rsidRPr="00930447">
        <w:rPr>
          <w:rStyle w:val="fontstyle01"/>
          <w:rFonts w:ascii="Times New Roman" w:hAnsi="Times New Roman" w:cs="Times New Roman"/>
          <w:sz w:val="22"/>
          <w:szCs w:val="22"/>
        </w:rPr>
        <w:t xml:space="preserve">SINAR </w:t>
      </w:r>
      <w:proofErr w:type="gramStart"/>
      <w:r w:rsidRPr="00930447">
        <w:rPr>
          <w:rStyle w:val="fontstyle01"/>
          <w:rFonts w:ascii="Times New Roman" w:hAnsi="Times New Roman" w:cs="Times New Roman"/>
          <w:sz w:val="22"/>
          <w:szCs w:val="22"/>
        </w:rPr>
        <w:t>GRAFIKA,UU</w:t>
      </w:r>
      <w:proofErr w:type="gramEnd"/>
      <w:r w:rsidRPr="00930447">
        <w:rPr>
          <w:rStyle w:val="fontstyle01"/>
          <w:rFonts w:ascii="Times New Roman" w:hAnsi="Times New Roman" w:cs="Times New Roman"/>
          <w:sz w:val="22"/>
          <w:szCs w:val="22"/>
        </w:rPr>
        <w:t xml:space="preserve"> RI No.31 TAHUN 1997 UNDANG-UNDANG PERADILAN MILITER</w:t>
      </w:r>
    </w:p>
    <w:p w14:paraId="37C005FE" w14:textId="77777777" w:rsidR="00930447" w:rsidRPr="00930447" w:rsidRDefault="00930447" w:rsidP="00A2160E">
      <w:pPr>
        <w:pStyle w:val="FootnoteText"/>
        <w:spacing w:line="360" w:lineRule="auto"/>
        <w:rPr>
          <w:rFonts w:ascii="Times New Roman" w:hAnsi="Times New Roman" w:cs="Times New Roman"/>
          <w:sz w:val="22"/>
          <w:szCs w:val="22"/>
        </w:rPr>
      </w:pPr>
      <w:r w:rsidRPr="00930447">
        <w:rPr>
          <w:rFonts w:ascii="Times New Roman" w:hAnsi="Times New Roman" w:cs="Times New Roman"/>
          <w:sz w:val="22"/>
          <w:szCs w:val="22"/>
        </w:rPr>
        <w:t>Soerjono Soekanto, dan Sri mamudji, 2004, Penelitian Hukum Normatif,</w:t>
      </w:r>
      <w:r w:rsidRPr="00930447">
        <w:rPr>
          <w:rFonts w:ascii="Times New Roman" w:hAnsi="Times New Roman" w:cs="Times New Roman"/>
          <w:i/>
          <w:sz w:val="22"/>
          <w:szCs w:val="22"/>
        </w:rPr>
        <w:t xml:space="preserve"> </w:t>
      </w:r>
      <w:r w:rsidRPr="00930447">
        <w:rPr>
          <w:rFonts w:ascii="Times New Roman" w:hAnsi="Times New Roman" w:cs="Times New Roman"/>
          <w:sz w:val="22"/>
          <w:szCs w:val="22"/>
        </w:rPr>
        <w:t>Cetakan ke-8, PT Raja Grafindo Persada : Jakarta</w:t>
      </w:r>
    </w:p>
    <w:p w14:paraId="5CB2BB30" w14:textId="77777777" w:rsidR="00930447" w:rsidRPr="00930447" w:rsidRDefault="00930447" w:rsidP="00A2160E">
      <w:pPr>
        <w:pStyle w:val="FootnoteText"/>
        <w:spacing w:line="360" w:lineRule="auto"/>
        <w:rPr>
          <w:rFonts w:ascii="Times New Roman" w:hAnsi="Times New Roman" w:cs="Times New Roman"/>
          <w:sz w:val="16"/>
          <w:szCs w:val="22"/>
        </w:rPr>
      </w:pPr>
    </w:p>
    <w:p w14:paraId="4FC3F914" w14:textId="77777777" w:rsidR="00930447" w:rsidRPr="00930447" w:rsidRDefault="00930447" w:rsidP="00A2160E">
      <w:pPr>
        <w:pStyle w:val="FootnoteText"/>
        <w:spacing w:line="360" w:lineRule="auto"/>
        <w:rPr>
          <w:rFonts w:ascii="Times New Roman" w:hAnsi="Times New Roman" w:cs="Times New Roman"/>
          <w:sz w:val="22"/>
          <w:szCs w:val="22"/>
        </w:rPr>
      </w:pPr>
      <w:r w:rsidRPr="00930447">
        <w:rPr>
          <w:rFonts w:ascii="Times New Roman" w:hAnsi="Times New Roman" w:cs="Times New Roman"/>
          <w:sz w:val="22"/>
          <w:szCs w:val="22"/>
        </w:rPr>
        <w:t>S.R. Sianturi, Hukum Pidana Militer di Indonesia. Jakarta : Badan Pembinaan HukumTentara Nasional Indonesia, 2010</w:t>
      </w:r>
    </w:p>
    <w:p w14:paraId="2C374989" w14:textId="77777777" w:rsidR="00930447" w:rsidRPr="00930447" w:rsidRDefault="00930447" w:rsidP="00A2160E">
      <w:pPr>
        <w:pStyle w:val="FootnoteText"/>
        <w:spacing w:line="360" w:lineRule="auto"/>
        <w:rPr>
          <w:rFonts w:ascii="Times New Roman" w:hAnsi="Times New Roman" w:cs="Times New Roman"/>
          <w:sz w:val="14"/>
          <w:szCs w:val="22"/>
        </w:rPr>
      </w:pPr>
    </w:p>
    <w:p w14:paraId="600CDB5E" w14:textId="77777777" w:rsidR="00930447" w:rsidRPr="00930447" w:rsidRDefault="00930447" w:rsidP="00A2160E">
      <w:pPr>
        <w:pStyle w:val="FootnoteText"/>
        <w:spacing w:line="360" w:lineRule="auto"/>
        <w:rPr>
          <w:rFonts w:ascii="Times New Roman" w:hAnsi="Times New Roman" w:cs="Times New Roman"/>
          <w:sz w:val="22"/>
          <w:szCs w:val="22"/>
        </w:rPr>
      </w:pPr>
      <w:r w:rsidRPr="00930447">
        <w:rPr>
          <w:rFonts w:ascii="Times New Roman" w:hAnsi="Times New Roman" w:cs="Times New Roman"/>
          <w:sz w:val="22"/>
          <w:szCs w:val="22"/>
        </w:rPr>
        <w:lastRenderedPageBreak/>
        <w:t>Sutanto et.al, 2017,Pengantar Ilmu Hukum /PTHI, Cetakan keenam belas, Universitas Terbuka: Tangerang Selatan</w:t>
      </w:r>
    </w:p>
    <w:p w14:paraId="684893BE" w14:textId="77777777" w:rsidR="00930447" w:rsidRPr="00930447" w:rsidRDefault="00930447" w:rsidP="00A2160E">
      <w:pPr>
        <w:spacing w:after="0" w:line="360" w:lineRule="auto"/>
        <w:rPr>
          <w:rFonts w:ascii="Times New Roman" w:hAnsi="Times New Roman" w:cs="Times New Roman"/>
          <w:b/>
        </w:rPr>
      </w:pPr>
      <w:r w:rsidRPr="00930447">
        <w:rPr>
          <w:rFonts w:ascii="Times New Roman" w:hAnsi="Times New Roman" w:cs="Times New Roman"/>
          <w:b/>
        </w:rPr>
        <w:t>INTERNET</w:t>
      </w:r>
    </w:p>
    <w:p w14:paraId="4358BDC2" w14:textId="77777777" w:rsidR="00930447" w:rsidRPr="00930447" w:rsidRDefault="00930447" w:rsidP="00A2160E">
      <w:pPr>
        <w:spacing w:after="0" w:line="360" w:lineRule="auto"/>
        <w:rPr>
          <w:rFonts w:ascii="Times New Roman" w:hAnsi="Times New Roman" w:cs="Times New Roman"/>
        </w:rPr>
      </w:pPr>
      <w:r w:rsidRPr="00930447">
        <w:rPr>
          <w:rFonts w:ascii="Times New Roman" w:hAnsi="Times New Roman" w:cs="Times New Roman"/>
        </w:rPr>
        <w:t xml:space="preserve">(Bambang </w:t>
      </w:r>
      <w:proofErr w:type="spellStart"/>
      <w:r w:rsidRPr="00930447">
        <w:rPr>
          <w:rFonts w:ascii="Times New Roman" w:hAnsi="Times New Roman" w:cs="Times New Roman"/>
        </w:rPr>
        <w:t>Slamet</w:t>
      </w:r>
      <w:proofErr w:type="spellEnd"/>
      <w:r w:rsidRPr="00930447">
        <w:rPr>
          <w:rFonts w:ascii="Times New Roman" w:hAnsi="Times New Roman" w:cs="Times New Roman"/>
        </w:rPr>
        <w:t xml:space="preserve"> </w:t>
      </w:r>
      <w:proofErr w:type="spellStart"/>
      <w:r w:rsidRPr="00930447">
        <w:rPr>
          <w:rFonts w:ascii="Times New Roman" w:hAnsi="Times New Roman" w:cs="Times New Roman"/>
        </w:rPr>
        <w:t>Eko</w:t>
      </w:r>
      <w:proofErr w:type="spellEnd"/>
      <w:r w:rsidRPr="00930447">
        <w:rPr>
          <w:rFonts w:ascii="Times New Roman" w:hAnsi="Times New Roman" w:cs="Times New Roman"/>
        </w:rPr>
        <w:t xml:space="preserve"> </w:t>
      </w:r>
      <w:proofErr w:type="spellStart"/>
      <w:r w:rsidRPr="00930447">
        <w:rPr>
          <w:rFonts w:ascii="Times New Roman" w:hAnsi="Times New Roman" w:cs="Times New Roman"/>
        </w:rPr>
        <w:t>Sugistiyoko</w:t>
      </w:r>
      <w:proofErr w:type="spellEnd"/>
      <w:r w:rsidRPr="00930447">
        <w:rPr>
          <w:rFonts w:ascii="Times New Roman" w:hAnsi="Times New Roman" w:cs="Times New Roman"/>
        </w:rPr>
        <w:t xml:space="preserve">, 2018, </w:t>
      </w:r>
      <w:proofErr w:type="spellStart"/>
      <w:r w:rsidRPr="00930447">
        <w:rPr>
          <w:rFonts w:ascii="Times New Roman" w:hAnsi="Times New Roman" w:cs="Times New Roman"/>
        </w:rPr>
        <w:t>Tindak</w:t>
      </w:r>
      <w:proofErr w:type="spellEnd"/>
      <w:r w:rsidRPr="00930447">
        <w:rPr>
          <w:rFonts w:ascii="Times New Roman" w:hAnsi="Times New Roman" w:cs="Times New Roman"/>
        </w:rPr>
        <w:t xml:space="preserve"> </w:t>
      </w:r>
      <w:proofErr w:type="spellStart"/>
      <w:r w:rsidRPr="00930447">
        <w:rPr>
          <w:rFonts w:ascii="Times New Roman" w:hAnsi="Times New Roman" w:cs="Times New Roman"/>
        </w:rPr>
        <w:t>Pidana</w:t>
      </w:r>
      <w:proofErr w:type="spellEnd"/>
      <w:r w:rsidRPr="00930447">
        <w:rPr>
          <w:rFonts w:ascii="Times New Roman" w:hAnsi="Times New Roman" w:cs="Times New Roman"/>
        </w:rPr>
        <w:t xml:space="preserve"> </w:t>
      </w:r>
      <w:proofErr w:type="spellStart"/>
      <w:r w:rsidRPr="00930447">
        <w:rPr>
          <w:rFonts w:ascii="Times New Roman" w:hAnsi="Times New Roman" w:cs="Times New Roman"/>
        </w:rPr>
        <w:t>Desersi</w:t>
      </w:r>
      <w:proofErr w:type="spellEnd"/>
      <w:r w:rsidRPr="00930447">
        <w:rPr>
          <w:rFonts w:ascii="Times New Roman" w:hAnsi="Times New Roman" w:cs="Times New Roman"/>
        </w:rPr>
        <w:t xml:space="preserve"> </w:t>
      </w:r>
      <w:proofErr w:type="spellStart"/>
      <w:r w:rsidRPr="00930447">
        <w:rPr>
          <w:rFonts w:ascii="Times New Roman" w:hAnsi="Times New Roman" w:cs="Times New Roman"/>
        </w:rPr>
        <w:t>Secara</w:t>
      </w:r>
      <w:proofErr w:type="spellEnd"/>
      <w:r w:rsidRPr="00930447">
        <w:rPr>
          <w:rFonts w:ascii="Times New Roman" w:hAnsi="Times New Roman" w:cs="Times New Roman"/>
        </w:rPr>
        <w:t xml:space="preserve"> In Absentia </w:t>
      </w:r>
      <w:proofErr w:type="spellStart"/>
      <w:r w:rsidRPr="00930447">
        <w:rPr>
          <w:rFonts w:ascii="Times New Roman" w:hAnsi="Times New Roman" w:cs="Times New Roman"/>
        </w:rPr>
        <w:t>Anggota</w:t>
      </w:r>
      <w:proofErr w:type="spellEnd"/>
      <w:r w:rsidRPr="00930447">
        <w:rPr>
          <w:rFonts w:ascii="Times New Roman" w:hAnsi="Times New Roman" w:cs="Times New Roman"/>
        </w:rPr>
        <w:t xml:space="preserve"> </w:t>
      </w:r>
      <w:proofErr w:type="spellStart"/>
      <w:r w:rsidRPr="00930447">
        <w:rPr>
          <w:rFonts w:ascii="Times New Roman" w:hAnsi="Times New Roman" w:cs="Times New Roman"/>
        </w:rPr>
        <w:t>Militer</w:t>
      </w:r>
      <w:proofErr w:type="spellEnd"/>
      <w:r w:rsidRPr="00930447">
        <w:rPr>
          <w:rFonts w:ascii="Times New Roman" w:hAnsi="Times New Roman" w:cs="Times New Roman"/>
        </w:rPr>
        <w:t xml:space="preserve">, hlm.52) </w:t>
      </w:r>
      <w:r w:rsidRPr="00930447">
        <w:rPr>
          <w:rFonts w:ascii="Times New Roman" w:hAnsi="Times New Roman" w:cs="Times New Roman"/>
          <w:b/>
        </w:rPr>
        <w:br/>
      </w:r>
      <w:hyperlink r:id="rId8" w:history="1">
        <w:r w:rsidRPr="00930447">
          <w:rPr>
            <w:rStyle w:val="Hyperlink"/>
            <w:rFonts w:ascii="Times New Roman" w:hAnsi="Times New Roman" w:cs="Times New Roman"/>
          </w:rPr>
          <w:t>http://repository.radenfatah.ac.id/9093/3/BAB%20II.pdf</w:t>
        </w:r>
      </w:hyperlink>
    </w:p>
    <w:p w14:paraId="3E749E3C" w14:textId="77777777" w:rsidR="00930447" w:rsidRPr="00930447" w:rsidRDefault="003D367D" w:rsidP="00A2160E">
      <w:pPr>
        <w:spacing w:after="0" w:line="360" w:lineRule="auto"/>
        <w:rPr>
          <w:rFonts w:ascii="Times New Roman" w:hAnsi="Times New Roman" w:cs="Times New Roman"/>
        </w:rPr>
      </w:pPr>
      <w:hyperlink r:id="rId9" w:history="1">
        <w:r w:rsidR="00930447" w:rsidRPr="00930447">
          <w:rPr>
            <w:rStyle w:val="Hyperlink"/>
            <w:rFonts w:ascii="Times New Roman" w:hAnsi="Times New Roman" w:cs="Times New Roman"/>
          </w:rPr>
          <w:t>file:///C:/Users/FORENSIK/AppData/Local/Temp/2980-Article%20Text-14173-1-10-20210301.pdf</w:t>
        </w:r>
      </w:hyperlink>
    </w:p>
    <w:p w14:paraId="1AE726B6" w14:textId="77777777" w:rsidR="00930447" w:rsidRPr="00930447" w:rsidRDefault="00930447" w:rsidP="00A2160E">
      <w:pPr>
        <w:pStyle w:val="FootnoteText"/>
        <w:spacing w:line="360" w:lineRule="auto"/>
        <w:rPr>
          <w:rStyle w:val="Hyperlink"/>
          <w:rFonts w:ascii="Times New Roman" w:hAnsi="Times New Roman" w:cs="Times New Roman"/>
          <w:sz w:val="22"/>
          <w:szCs w:val="22"/>
        </w:rPr>
      </w:pPr>
      <w:r w:rsidRPr="00930447">
        <w:rPr>
          <w:rFonts w:ascii="Times New Roman" w:hAnsi="Times New Roman" w:cs="Times New Roman"/>
          <w:sz w:val="22"/>
          <w:szCs w:val="22"/>
        </w:rPr>
        <w:t xml:space="preserve">Hj. Tien S. Hulukati dan Gialdah Tapiansari B, </w:t>
      </w:r>
      <w:r w:rsidRPr="00930447">
        <w:rPr>
          <w:rFonts w:ascii="Times New Roman" w:hAnsi="Times New Roman" w:cs="Times New Roman"/>
          <w:i/>
          <w:sz w:val="22"/>
          <w:szCs w:val="22"/>
        </w:rPr>
        <w:t>Hukum Pidana Jilid 1</w:t>
      </w:r>
      <w:r w:rsidRPr="00930447">
        <w:rPr>
          <w:rFonts w:ascii="Times New Roman" w:hAnsi="Times New Roman" w:cs="Times New Roman"/>
          <w:sz w:val="22"/>
          <w:szCs w:val="22"/>
        </w:rPr>
        <w:t xml:space="preserve">, Fakultas Hukum Universitas Pasundan, Bandung, 2006, hlm. 23. </w:t>
      </w:r>
      <w:r w:rsidRPr="00930447">
        <w:fldChar w:fldCharType="begin"/>
      </w:r>
      <w:r w:rsidRPr="00930447">
        <w:rPr>
          <w:rFonts w:ascii="Times New Roman" w:hAnsi="Times New Roman" w:cs="Times New Roman"/>
        </w:rPr>
        <w:instrText xml:space="preserve"> HYPERLINK "https://repository.uksw.edu/bitstream/123456789/20985/2/T1_312016076_BAB%20II.pdf" </w:instrText>
      </w:r>
      <w:r w:rsidRPr="00930447">
        <w:fldChar w:fldCharType="separate"/>
      </w:r>
      <w:r w:rsidRPr="00930447">
        <w:rPr>
          <w:rStyle w:val="Hyperlink"/>
          <w:rFonts w:ascii="Times New Roman" w:hAnsi="Times New Roman" w:cs="Times New Roman"/>
          <w:sz w:val="22"/>
          <w:szCs w:val="22"/>
        </w:rPr>
        <w:t>https://repository.uksw.edu/bitstream/123456789/20985/2/T1_312016076_BAB%20II.pdf</w:t>
      </w:r>
      <w:r w:rsidRPr="00930447">
        <w:rPr>
          <w:rStyle w:val="Hyperlink"/>
          <w:rFonts w:ascii="Times New Roman" w:hAnsi="Times New Roman" w:cs="Times New Roman"/>
          <w:color w:val="auto"/>
          <w:sz w:val="22"/>
          <w:szCs w:val="22"/>
        </w:rPr>
        <w:fldChar w:fldCharType="end"/>
      </w:r>
    </w:p>
    <w:p w14:paraId="30C4CF76" w14:textId="77777777" w:rsidR="00930447" w:rsidRPr="00930447" w:rsidRDefault="00930447" w:rsidP="00A2160E">
      <w:pPr>
        <w:pStyle w:val="FootnoteText"/>
        <w:spacing w:line="360" w:lineRule="auto"/>
        <w:rPr>
          <w:rStyle w:val="Hyperlink"/>
          <w:rFonts w:ascii="Times New Roman" w:hAnsi="Times New Roman" w:cs="Times New Roman"/>
          <w:sz w:val="22"/>
          <w:szCs w:val="22"/>
        </w:rPr>
      </w:pPr>
    </w:p>
    <w:p w14:paraId="0957B651" w14:textId="77777777" w:rsidR="00930447" w:rsidRPr="00930447" w:rsidRDefault="003D367D" w:rsidP="00A2160E">
      <w:pPr>
        <w:spacing w:after="0" w:line="360" w:lineRule="auto"/>
        <w:rPr>
          <w:rStyle w:val="Hyperlink"/>
          <w:rFonts w:ascii="Times New Roman" w:hAnsi="Times New Roman" w:cs="Times New Roman"/>
        </w:rPr>
      </w:pPr>
      <w:hyperlink r:id="rId10" w:history="1">
        <w:r w:rsidR="00930447" w:rsidRPr="00930447">
          <w:rPr>
            <w:rStyle w:val="Hyperlink"/>
            <w:rFonts w:ascii="Times New Roman" w:hAnsi="Times New Roman" w:cs="Times New Roman"/>
          </w:rPr>
          <w:t>https://journal.unita.ac.id/index.php/yustitia/article/view/152</w:t>
        </w:r>
      </w:hyperlink>
    </w:p>
    <w:p w14:paraId="04F9E9BE" w14:textId="77777777" w:rsidR="00930447" w:rsidRPr="00930447" w:rsidRDefault="003D367D" w:rsidP="00A2160E">
      <w:pPr>
        <w:pStyle w:val="FootnoteText"/>
        <w:spacing w:line="360" w:lineRule="auto"/>
        <w:rPr>
          <w:rFonts w:ascii="Times New Roman" w:hAnsi="Times New Roman" w:cs="Times New Roman"/>
          <w:sz w:val="22"/>
          <w:szCs w:val="22"/>
        </w:rPr>
      </w:pPr>
      <w:hyperlink r:id="rId11" w:history="1">
        <w:r w:rsidR="00930447" w:rsidRPr="00930447">
          <w:rPr>
            <w:rStyle w:val="Hyperlink"/>
            <w:rFonts w:ascii="Times New Roman" w:hAnsi="Times New Roman" w:cs="Times New Roman"/>
            <w:sz w:val="22"/>
            <w:szCs w:val="22"/>
          </w:rPr>
          <w:t>https://law.uii.ac.id/wp-content/uploads/2013/01/FH-UII-PROSES-PENYELESAIAN-PERKARA-TINDAK-PIDANA-MILITER-YANG-TIDAK.pdf</w:t>
        </w:r>
      </w:hyperlink>
    </w:p>
    <w:p w14:paraId="0288C6DD" w14:textId="77777777" w:rsidR="00930447" w:rsidRPr="00930447" w:rsidRDefault="00930447" w:rsidP="00A2160E">
      <w:pPr>
        <w:spacing w:after="0" w:line="360" w:lineRule="auto"/>
        <w:rPr>
          <w:rStyle w:val="Hyperlink"/>
          <w:rFonts w:ascii="Times New Roman" w:hAnsi="Times New Roman" w:cs="Times New Roman"/>
          <w:i/>
        </w:rPr>
      </w:pPr>
      <w:r w:rsidRPr="00930447">
        <w:rPr>
          <w:rFonts w:ascii="Times New Roman" w:hAnsi="Times New Roman" w:cs="Times New Roman"/>
        </w:rPr>
        <w:br/>
      </w:r>
      <w:hyperlink r:id="rId12" w:history="1">
        <w:r w:rsidRPr="00930447">
          <w:rPr>
            <w:rStyle w:val="Hyperlink"/>
            <w:rFonts w:ascii="Times New Roman" w:hAnsi="Times New Roman" w:cs="Times New Roman"/>
            <w:i/>
          </w:rPr>
          <w:t>http://pkbh.uad.ac.id/penegakan-hukum/</w:t>
        </w:r>
      </w:hyperlink>
    </w:p>
    <w:p w14:paraId="5441BF89" w14:textId="77777777" w:rsidR="00930447" w:rsidRPr="00930447" w:rsidRDefault="003D367D" w:rsidP="00A2160E">
      <w:pPr>
        <w:pStyle w:val="FootnoteText"/>
        <w:spacing w:line="360" w:lineRule="auto"/>
        <w:rPr>
          <w:rStyle w:val="Hyperlink"/>
          <w:rFonts w:ascii="Times New Roman" w:hAnsi="Times New Roman" w:cs="Times New Roman"/>
          <w:sz w:val="22"/>
          <w:szCs w:val="22"/>
        </w:rPr>
      </w:pPr>
      <w:hyperlink r:id="rId13" w:history="1">
        <w:r w:rsidR="00930447" w:rsidRPr="00930447">
          <w:rPr>
            <w:rStyle w:val="Hyperlink"/>
            <w:rFonts w:ascii="Times New Roman" w:hAnsi="Times New Roman" w:cs="Times New Roman"/>
            <w:sz w:val="22"/>
            <w:szCs w:val="22"/>
          </w:rPr>
          <w:t>http://repository.lppm.unila.ac.id/15660/1/HUKUM%20PERADILAN%20MILITER.pdf</w:t>
        </w:r>
      </w:hyperlink>
    </w:p>
    <w:p w14:paraId="795DCDE6" w14:textId="77777777" w:rsidR="00930447" w:rsidRPr="00930447" w:rsidRDefault="00930447" w:rsidP="00A2160E">
      <w:pPr>
        <w:pStyle w:val="FootnoteText"/>
        <w:spacing w:line="360" w:lineRule="auto"/>
        <w:rPr>
          <w:rStyle w:val="Hyperlink"/>
          <w:rFonts w:ascii="Times New Roman" w:hAnsi="Times New Roman" w:cs="Times New Roman"/>
          <w:sz w:val="22"/>
          <w:szCs w:val="22"/>
        </w:rPr>
      </w:pPr>
    </w:p>
    <w:p w14:paraId="1EB0ED50" w14:textId="77777777" w:rsidR="00930447" w:rsidRPr="00930447" w:rsidRDefault="003D367D" w:rsidP="00A2160E">
      <w:pPr>
        <w:spacing w:after="0" w:line="360" w:lineRule="auto"/>
        <w:rPr>
          <w:rStyle w:val="Hyperlink"/>
          <w:rFonts w:ascii="Times New Roman" w:hAnsi="Times New Roman" w:cs="Times New Roman"/>
        </w:rPr>
      </w:pPr>
      <w:hyperlink r:id="rId14" w:history="1">
        <w:r w:rsidR="00930447" w:rsidRPr="00930447">
          <w:rPr>
            <w:rStyle w:val="Hyperlink"/>
            <w:rFonts w:ascii="Times New Roman" w:hAnsi="Times New Roman" w:cs="Times New Roman"/>
          </w:rPr>
          <w:t>http://repository.umy.ac.id/bitstream/handle/123456789/35562/7.%20BAB%203.pdf?sequence=6&amp;isAllowed=y</w:t>
        </w:r>
      </w:hyperlink>
    </w:p>
    <w:p w14:paraId="048CDA2D" w14:textId="77777777" w:rsidR="00930447" w:rsidRPr="00930447" w:rsidRDefault="003D367D" w:rsidP="00A2160E">
      <w:pPr>
        <w:pStyle w:val="FootnoteText"/>
        <w:spacing w:line="360" w:lineRule="auto"/>
        <w:rPr>
          <w:rStyle w:val="Hyperlink"/>
          <w:rFonts w:ascii="Times New Roman" w:hAnsi="Times New Roman" w:cs="Times New Roman"/>
          <w:sz w:val="22"/>
          <w:szCs w:val="22"/>
        </w:rPr>
      </w:pPr>
      <w:hyperlink r:id="rId15" w:history="1">
        <w:r w:rsidR="00930447" w:rsidRPr="00930447">
          <w:rPr>
            <w:rStyle w:val="Hyperlink"/>
            <w:rFonts w:ascii="Times New Roman" w:hAnsi="Times New Roman" w:cs="Times New Roman"/>
            <w:sz w:val="22"/>
            <w:szCs w:val="22"/>
          </w:rPr>
          <w:t>http://www.abdulrachmadbudiono.lecture.ub.ac.id/files/2015/09/ILMU-HUKUM-DAN-PENELITIAN-HUKUM-makalah-nov-08.pdf</w:t>
        </w:r>
      </w:hyperlink>
    </w:p>
    <w:p w14:paraId="2A9AA819" w14:textId="77777777" w:rsidR="00930447" w:rsidRPr="00930447" w:rsidRDefault="00930447" w:rsidP="00A2160E">
      <w:pPr>
        <w:pStyle w:val="FootnoteText"/>
        <w:spacing w:line="360" w:lineRule="auto"/>
        <w:rPr>
          <w:rFonts w:ascii="Times New Roman" w:hAnsi="Times New Roman" w:cs="Times New Roman"/>
          <w:sz w:val="22"/>
          <w:szCs w:val="22"/>
        </w:rPr>
      </w:pPr>
    </w:p>
    <w:p w14:paraId="0A2F7FF5" w14:textId="77777777" w:rsidR="00930447" w:rsidRPr="00930447" w:rsidRDefault="00930447" w:rsidP="00A2160E">
      <w:pPr>
        <w:pStyle w:val="FootnoteText"/>
        <w:spacing w:line="360" w:lineRule="auto"/>
        <w:rPr>
          <w:rFonts w:ascii="Times New Roman" w:hAnsi="Times New Roman" w:cs="Times New Roman"/>
          <w:sz w:val="22"/>
          <w:szCs w:val="22"/>
        </w:rPr>
      </w:pPr>
      <w:r w:rsidRPr="00930447">
        <w:rPr>
          <w:rFonts w:ascii="Times New Roman" w:hAnsi="Times New Roman" w:cs="Times New Roman"/>
          <w:sz w:val="22"/>
          <w:szCs w:val="22"/>
        </w:rPr>
        <w:t xml:space="preserve">Putri Ramadhani, 2008, </w:t>
      </w:r>
      <w:r w:rsidRPr="00930447">
        <w:rPr>
          <w:rFonts w:ascii="Times New Roman" w:hAnsi="Times New Roman" w:cs="Times New Roman"/>
          <w:i/>
          <w:sz w:val="22"/>
          <w:szCs w:val="22"/>
        </w:rPr>
        <w:t>Tindak Pidana Pembunuhan Anak Oleh Orang Tuanya Ditinjau Dari Hukum Pidana Islam Dan Hukum Pidana Positif</w:t>
      </w:r>
      <w:r w:rsidRPr="00930447">
        <w:rPr>
          <w:rFonts w:ascii="Times New Roman" w:hAnsi="Times New Roman" w:cs="Times New Roman"/>
          <w:sz w:val="22"/>
          <w:szCs w:val="22"/>
        </w:rPr>
        <w:t>, Skripsi, Program Studi Jinayah Siyasah Fakultas Syari’ah Dan Hukum Universitas Islam Negeri Jakarta,hlm 27.</w:t>
      </w:r>
    </w:p>
    <w:p w14:paraId="5B4C884F" w14:textId="77777777" w:rsidR="00930447" w:rsidRPr="00930447" w:rsidRDefault="00930447" w:rsidP="00A2160E">
      <w:pPr>
        <w:pStyle w:val="FootnoteText"/>
        <w:spacing w:line="360" w:lineRule="auto"/>
        <w:rPr>
          <w:rFonts w:ascii="Times New Roman" w:hAnsi="Times New Roman" w:cs="Times New Roman"/>
          <w:sz w:val="22"/>
          <w:szCs w:val="22"/>
        </w:rPr>
      </w:pPr>
      <w:r w:rsidRPr="00930447">
        <w:rPr>
          <w:rFonts w:ascii="Times New Roman" w:hAnsi="Times New Roman" w:cs="Times New Roman"/>
          <w:sz w:val="22"/>
          <w:szCs w:val="22"/>
        </w:rPr>
        <w:t>https://eprints.walisongo.ac.id/id/eprint/9175/1/1402026051.pdf</w:t>
      </w:r>
    </w:p>
    <w:p w14:paraId="22162248" w14:textId="77777777" w:rsidR="00930447" w:rsidRPr="00930447" w:rsidRDefault="00930447" w:rsidP="00A2160E">
      <w:pPr>
        <w:pStyle w:val="FootnoteText"/>
        <w:spacing w:line="360" w:lineRule="auto"/>
        <w:rPr>
          <w:rFonts w:ascii="Times New Roman" w:hAnsi="Times New Roman" w:cs="Times New Roman"/>
          <w:sz w:val="22"/>
          <w:szCs w:val="22"/>
        </w:rPr>
      </w:pPr>
    </w:p>
    <w:p w14:paraId="462DE6FE" w14:textId="77777777" w:rsidR="00930447" w:rsidRPr="00930447" w:rsidRDefault="00930447" w:rsidP="00A2160E">
      <w:pPr>
        <w:pStyle w:val="FootnoteText"/>
        <w:spacing w:line="360" w:lineRule="auto"/>
        <w:rPr>
          <w:rFonts w:ascii="Times New Roman" w:hAnsi="Times New Roman" w:cs="Times New Roman"/>
          <w:sz w:val="22"/>
          <w:szCs w:val="22"/>
        </w:rPr>
      </w:pPr>
      <w:r w:rsidRPr="00930447">
        <w:rPr>
          <w:rFonts w:ascii="Times New Roman" w:hAnsi="Times New Roman" w:cs="Times New Roman"/>
          <w:sz w:val="22"/>
          <w:szCs w:val="22"/>
        </w:rPr>
        <w:t>Romanus Boli Rebon,2017</w:t>
      </w:r>
      <w:r w:rsidRPr="00930447">
        <w:rPr>
          <w:rFonts w:ascii="Times New Roman" w:hAnsi="Times New Roman" w:cs="Times New Roman"/>
          <w:i/>
          <w:sz w:val="22"/>
          <w:szCs w:val="22"/>
        </w:rPr>
        <w:t xml:space="preserve">,Pertimbangan Hakim  Dalam Menjatuhkan Putusan Pidana Terhadap Pelaku Tindak Pidana Pembunuhan Pada Sengketa Tanah Didesa Bedalewun, Kecamatan Ile Boleng, Kabupaten Flores Timur ( Studi Putusan </w:t>
      </w:r>
      <w:r w:rsidRPr="00930447">
        <w:rPr>
          <w:rFonts w:ascii="Times New Roman" w:hAnsi="Times New Roman" w:cs="Times New Roman"/>
          <w:i/>
          <w:sz w:val="22"/>
          <w:szCs w:val="22"/>
        </w:rPr>
        <w:lastRenderedPageBreak/>
        <w:t>No.100/PID.B/2013/PN.LTK),</w:t>
      </w:r>
      <w:r w:rsidRPr="00930447">
        <w:rPr>
          <w:rFonts w:ascii="Times New Roman" w:hAnsi="Times New Roman" w:cs="Times New Roman"/>
          <w:sz w:val="22"/>
          <w:szCs w:val="22"/>
        </w:rPr>
        <w:t xml:space="preserve"> Fakultas Hukum Universitas Atma Jaya Yogyakarta,hlm 5.</w:t>
      </w:r>
    </w:p>
    <w:p w14:paraId="6A037902" w14:textId="77777777" w:rsidR="00930447" w:rsidRPr="00930447" w:rsidRDefault="003D367D" w:rsidP="00A2160E">
      <w:pPr>
        <w:pStyle w:val="FootnoteText"/>
        <w:spacing w:line="360" w:lineRule="auto"/>
        <w:rPr>
          <w:rFonts w:ascii="Times New Roman" w:hAnsi="Times New Roman" w:cs="Times New Roman"/>
          <w:sz w:val="22"/>
          <w:szCs w:val="22"/>
        </w:rPr>
      </w:pPr>
      <w:hyperlink r:id="rId16" w:history="1">
        <w:r w:rsidR="00930447" w:rsidRPr="00930447">
          <w:rPr>
            <w:rStyle w:val="Hyperlink"/>
            <w:rFonts w:ascii="Times New Roman" w:hAnsi="Times New Roman" w:cs="Times New Roman"/>
            <w:sz w:val="22"/>
            <w:szCs w:val="22"/>
          </w:rPr>
          <w:t>http://jurnal.um-tapsel.ac.id/index.php/Justitia/article/view/7652</w:t>
        </w:r>
      </w:hyperlink>
    </w:p>
    <w:p w14:paraId="218FFE9A" w14:textId="77777777" w:rsidR="00930447" w:rsidRPr="00930447" w:rsidRDefault="00930447" w:rsidP="00A2160E">
      <w:pPr>
        <w:pStyle w:val="FootnoteText"/>
        <w:spacing w:line="360" w:lineRule="auto"/>
        <w:rPr>
          <w:rFonts w:ascii="Times New Roman" w:hAnsi="Times New Roman" w:cs="Times New Roman"/>
          <w:sz w:val="22"/>
          <w:szCs w:val="22"/>
        </w:rPr>
      </w:pPr>
    </w:p>
    <w:p w14:paraId="2C2721CE" w14:textId="77777777" w:rsidR="00930447" w:rsidRPr="00930447" w:rsidRDefault="00930447" w:rsidP="00A2160E">
      <w:pPr>
        <w:pStyle w:val="FootnoteText"/>
        <w:spacing w:line="360" w:lineRule="auto"/>
        <w:rPr>
          <w:rFonts w:ascii="Times New Roman" w:hAnsi="Times New Roman" w:cs="Times New Roman"/>
          <w:sz w:val="22"/>
          <w:szCs w:val="22"/>
        </w:rPr>
      </w:pPr>
      <w:r w:rsidRPr="00930447">
        <w:rPr>
          <w:rFonts w:ascii="Times New Roman" w:hAnsi="Times New Roman" w:cs="Times New Roman"/>
          <w:sz w:val="22"/>
          <w:szCs w:val="22"/>
        </w:rPr>
        <w:t>Van Hammel Dalam Bukunya E. Utrecht</w:t>
      </w:r>
      <w:r w:rsidRPr="00930447">
        <w:rPr>
          <w:rFonts w:ascii="Times New Roman" w:hAnsi="Times New Roman" w:cs="Times New Roman"/>
          <w:i/>
          <w:sz w:val="22"/>
          <w:szCs w:val="22"/>
        </w:rPr>
        <w:t>, Rangkaian Sari Kuliah Hukum Pidana 1</w:t>
      </w:r>
      <w:r w:rsidRPr="00930447">
        <w:rPr>
          <w:rFonts w:ascii="Times New Roman" w:hAnsi="Times New Roman" w:cs="Times New Roman"/>
          <w:sz w:val="22"/>
          <w:szCs w:val="22"/>
        </w:rPr>
        <w:t xml:space="preserve">, Reflika Aditama, Bandung, 2003, hlm. 251. </w:t>
      </w:r>
      <w:r w:rsidRPr="00930447">
        <w:fldChar w:fldCharType="begin"/>
      </w:r>
      <w:r w:rsidRPr="00930447">
        <w:rPr>
          <w:rFonts w:ascii="Times New Roman" w:hAnsi="Times New Roman" w:cs="Times New Roman"/>
        </w:rPr>
        <w:instrText xml:space="preserve"> HYPERLINK "http://repository.unpas.ac.id/28449/4/G.%20BAB%20II.pdf" </w:instrText>
      </w:r>
      <w:r w:rsidRPr="00930447">
        <w:fldChar w:fldCharType="separate"/>
      </w:r>
      <w:r w:rsidRPr="00930447">
        <w:rPr>
          <w:rStyle w:val="Hyperlink"/>
          <w:rFonts w:ascii="Times New Roman" w:hAnsi="Times New Roman" w:cs="Times New Roman"/>
          <w:sz w:val="22"/>
          <w:szCs w:val="22"/>
        </w:rPr>
        <w:t>http://repository.unpas.ac.id/28449/4/G.%20BAB%20II.pdf</w:t>
      </w:r>
      <w:r w:rsidRPr="00930447">
        <w:rPr>
          <w:rStyle w:val="Hyperlink"/>
          <w:rFonts w:ascii="Times New Roman" w:hAnsi="Times New Roman" w:cs="Times New Roman"/>
          <w:color w:val="auto"/>
          <w:sz w:val="22"/>
          <w:szCs w:val="22"/>
        </w:rPr>
        <w:fldChar w:fldCharType="end"/>
      </w:r>
    </w:p>
    <w:p w14:paraId="744896BA" w14:textId="77777777" w:rsidR="00930447" w:rsidRPr="00930447" w:rsidRDefault="00930447" w:rsidP="00A2160E">
      <w:pPr>
        <w:spacing w:after="0" w:line="360" w:lineRule="auto"/>
        <w:rPr>
          <w:rStyle w:val="Hyperlink"/>
          <w:rFonts w:ascii="Times New Roman" w:hAnsi="Times New Roman" w:cs="Times New Roman"/>
        </w:rPr>
      </w:pPr>
    </w:p>
    <w:p w14:paraId="1FCB54EF" w14:textId="77777777" w:rsidR="00930447" w:rsidRPr="00930447" w:rsidRDefault="00930447" w:rsidP="00A2160E">
      <w:pPr>
        <w:spacing w:after="0" w:line="360" w:lineRule="auto"/>
        <w:rPr>
          <w:rFonts w:ascii="Times New Roman" w:hAnsi="Times New Roman" w:cs="Times New Roman"/>
          <w:b/>
        </w:rPr>
      </w:pPr>
      <w:r w:rsidRPr="00930447">
        <w:rPr>
          <w:rFonts w:ascii="Times New Roman" w:hAnsi="Times New Roman" w:cs="Times New Roman"/>
          <w:b/>
        </w:rPr>
        <w:t>PERATURAN PERUNDANG-UNDANGAN</w:t>
      </w:r>
    </w:p>
    <w:p w14:paraId="568615F0" w14:textId="77777777" w:rsidR="00930447" w:rsidRPr="00930447" w:rsidRDefault="00930447" w:rsidP="00A2160E">
      <w:pPr>
        <w:spacing w:after="0" w:line="360" w:lineRule="auto"/>
        <w:ind w:left="720" w:hanging="720"/>
        <w:rPr>
          <w:rFonts w:ascii="Times New Roman" w:hAnsi="Times New Roman" w:cs="Times New Roman"/>
        </w:rPr>
      </w:pPr>
      <w:bookmarkStart w:id="0" w:name="_GoBack"/>
      <w:r w:rsidRPr="00930447">
        <w:rPr>
          <w:rStyle w:val="markedcontent"/>
          <w:rFonts w:ascii="Times New Roman" w:hAnsi="Times New Roman" w:cs="Times New Roman"/>
        </w:rPr>
        <w:t xml:space="preserve">Kitab </w:t>
      </w:r>
      <w:proofErr w:type="spellStart"/>
      <w:r w:rsidRPr="00930447">
        <w:rPr>
          <w:rStyle w:val="markedcontent"/>
          <w:rFonts w:ascii="Times New Roman" w:hAnsi="Times New Roman" w:cs="Times New Roman"/>
        </w:rPr>
        <w:t>Undang-undang</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Hukum</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Pidana</w:t>
      </w:r>
      <w:proofErr w:type="spellEnd"/>
      <w:r w:rsidRPr="00930447">
        <w:rPr>
          <w:rStyle w:val="markedcontent"/>
          <w:rFonts w:ascii="Times New Roman" w:hAnsi="Times New Roman" w:cs="Times New Roman"/>
        </w:rPr>
        <w:t xml:space="preserve"> </w:t>
      </w:r>
      <w:proofErr w:type="spellStart"/>
      <w:r w:rsidRPr="00930447">
        <w:rPr>
          <w:rStyle w:val="markedcontent"/>
          <w:rFonts w:ascii="Times New Roman" w:hAnsi="Times New Roman" w:cs="Times New Roman"/>
        </w:rPr>
        <w:t>Militer</w:t>
      </w:r>
      <w:proofErr w:type="spellEnd"/>
    </w:p>
    <w:p w14:paraId="71046C1B" w14:textId="77777777" w:rsidR="00930447" w:rsidRPr="00930447" w:rsidRDefault="00930447" w:rsidP="00A2160E">
      <w:pPr>
        <w:pStyle w:val="BodyText"/>
        <w:spacing w:line="360" w:lineRule="auto"/>
        <w:ind w:left="720" w:hanging="720"/>
        <w:jc w:val="both"/>
        <w:rPr>
          <w:rFonts w:ascii="Times New Roman" w:hAnsi="Times New Roman" w:cs="Times New Roman"/>
        </w:rPr>
      </w:pPr>
      <w:proofErr w:type="spellStart"/>
      <w:r w:rsidRPr="00930447">
        <w:rPr>
          <w:rFonts w:ascii="Times New Roman" w:hAnsi="Times New Roman" w:cs="Times New Roman"/>
        </w:rPr>
        <w:t>Undang</w:t>
      </w:r>
      <w:proofErr w:type="spellEnd"/>
      <w:r w:rsidRPr="00930447">
        <w:rPr>
          <w:rFonts w:ascii="Times New Roman" w:hAnsi="Times New Roman" w:cs="Times New Roman"/>
        </w:rPr>
        <w:t xml:space="preserve"> - </w:t>
      </w:r>
      <w:proofErr w:type="spellStart"/>
      <w:r w:rsidRPr="00930447">
        <w:rPr>
          <w:rFonts w:ascii="Times New Roman" w:hAnsi="Times New Roman" w:cs="Times New Roman"/>
        </w:rPr>
        <w:t>Undang</w:t>
      </w:r>
      <w:proofErr w:type="spellEnd"/>
      <w:r w:rsidRPr="00930447">
        <w:rPr>
          <w:rFonts w:ascii="Times New Roman" w:hAnsi="Times New Roman" w:cs="Times New Roman"/>
        </w:rPr>
        <w:t xml:space="preserve"> Dasar Negara </w:t>
      </w:r>
      <w:proofErr w:type="spellStart"/>
      <w:r w:rsidRPr="00930447">
        <w:rPr>
          <w:rFonts w:ascii="Times New Roman" w:hAnsi="Times New Roman" w:cs="Times New Roman"/>
        </w:rPr>
        <w:t>Republik</w:t>
      </w:r>
      <w:proofErr w:type="spellEnd"/>
      <w:r w:rsidRPr="00930447">
        <w:rPr>
          <w:rFonts w:ascii="Times New Roman" w:hAnsi="Times New Roman" w:cs="Times New Roman"/>
        </w:rPr>
        <w:t xml:space="preserve"> Indonesia </w:t>
      </w:r>
      <w:proofErr w:type="spellStart"/>
      <w:r w:rsidRPr="00930447">
        <w:rPr>
          <w:rFonts w:ascii="Times New Roman" w:hAnsi="Times New Roman" w:cs="Times New Roman"/>
        </w:rPr>
        <w:t>Tahun</w:t>
      </w:r>
      <w:proofErr w:type="spellEnd"/>
      <w:r w:rsidRPr="00930447">
        <w:rPr>
          <w:rFonts w:ascii="Times New Roman" w:hAnsi="Times New Roman" w:cs="Times New Roman"/>
        </w:rPr>
        <w:t xml:space="preserve"> 1945</w:t>
      </w:r>
    </w:p>
    <w:p w14:paraId="51B4326E" w14:textId="77777777" w:rsidR="00930447" w:rsidRPr="00930447" w:rsidRDefault="00930447" w:rsidP="00A2160E">
      <w:pPr>
        <w:spacing w:after="0" w:line="360" w:lineRule="auto"/>
        <w:ind w:left="720" w:hanging="720"/>
        <w:rPr>
          <w:rFonts w:ascii="Times New Roman" w:hAnsi="Times New Roman" w:cs="Times New Roman"/>
        </w:rPr>
      </w:pPr>
      <w:proofErr w:type="spellStart"/>
      <w:r w:rsidRPr="00930447">
        <w:rPr>
          <w:rFonts w:ascii="Times New Roman" w:hAnsi="Times New Roman" w:cs="Times New Roman"/>
        </w:rPr>
        <w:t>Undang</w:t>
      </w:r>
      <w:proofErr w:type="spellEnd"/>
      <w:r w:rsidRPr="00930447">
        <w:rPr>
          <w:rFonts w:ascii="Times New Roman" w:hAnsi="Times New Roman" w:cs="Times New Roman"/>
        </w:rPr>
        <w:t xml:space="preserve"> - </w:t>
      </w:r>
      <w:proofErr w:type="spellStart"/>
      <w:r w:rsidRPr="00930447">
        <w:rPr>
          <w:rFonts w:ascii="Times New Roman" w:hAnsi="Times New Roman" w:cs="Times New Roman"/>
        </w:rPr>
        <w:t>Undang</w:t>
      </w:r>
      <w:proofErr w:type="spellEnd"/>
      <w:r w:rsidRPr="00930447">
        <w:rPr>
          <w:rFonts w:ascii="Times New Roman" w:hAnsi="Times New Roman" w:cs="Times New Roman"/>
        </w:rPr>
        <w:t xml:space="preserve"> </w:t>
      </w:r>
      <w:proofErr w:type="spellStart"/>
      <w:r w:rsidRPr="00930447">
        <w:rPr>
          <w:rFonts w:ascii="Times New Roman" w:hAnsi="Times New Roman" w:cs="Times New Roman"/>
        </w:rPr>
        <w:t>Nomor</w:t>
      </w:r>
      <w:proofErr w:type="spellEnd"/>
      <w:r w:rsidRPr="00930447">
        <w:rPr>
          <w:rFonts w:ascii="Times New Roman" w:hAnsi="Times New Roman" w:cs="Times New Roman"/>
        </w:rPr>
        <w:t xml:space="preserve"> 34 </w:t>
      </w:r>
      <w:proofErr w:type="spellStart"/>
      <w:r w:rsidRPr="00930447">
        <w:rPr>
          <w:rFonts w:ascii="Times New Roman" w:hAnsi="Times New Roman" w:cs="Times New Roman"/>
        </w:rPr>
        <w:t>Tahun</w:t>
      </w:r>
      <w:proofErr w:type="spellEnd"/>
      <w:r w:rsidRPr="00930447">
        <w:rPr>
          <w:rFonts w:ascii="Times New Roman" w:hAnsi="Times New Roman" w:cs="Times New Roman"/>
        </w:rPr>
        <w:t xml:space="preserve"> 2004 </w:t>
      </w:r>
      <w:proofErr w:type="spellStart"/>
      <w:r w:rsidRPr="00930447">
        <w:rPr>
          <w:rFonts w:ascii="Times New Roman" w:hAnsi="Times New Roman" w:cs="Times New Roman"/>
        </w:rPr>
        <w:t>tentang</w:t>
      </w:r>
      <w:proofErr w:type="spellEnd"/>
      <w:r w:rsidRPr="00930447">
        <w:rPr>
          <w:rFonts w:ascii="Times New Roman" w:hAnsi="Times New Roman" w:cs="Times New Roman"/>
        </w:rPr>
        <w:t xml:space="preserve"> </w:t>
      </w:r>
      <w:proofErr w:type="spellStart"/>
      <w:r w:rsidRPr="00930447">
        <w:rPr>
          <w:rFonts w:ascii="Times New Roman" w:hAnsi="Times New Roman" w:cs="Times New Roman"/>
        </w:rPr>
        <w:t>Tentara</w:t>
      </w:r>
      <w:proofErr w:type="spellEnd"/>
      <w:r w:rsidRPr="00930447">
        <w:rPr>
          <w:rFonts w:ascii="Times New Roman" w:hAnsi="Times New Roman" w:cs="Times New Roman"/>
        </w:rPr>
        <w:t xml:space="preserve"> Nasional Indonesia</w:t>
      </w:r>
    </w:p>
    <w:p w14:paraId="08FF9216" w14:textId="77777777" w:rsidR="00930447" w:rsidRPr="00930447" w:rsidRDefault="00930447" w:rsidP="00A2160E">
      <w:pPr>
        <w:pStyle w:val="BodyText"/>
        <w:spacing w:line="360" w:lineRule="auto"/>
        <w:jc w:val="both"/>
        <w:rPr>
          <w:rFonts w:ascii="Times New Roman" w:hAnsi="Times New Roman" w:cs="Times New Roman"/>
        </w:rPr>
      </w:pPr>
      <w:proofErr w:type="spellStart"/>
      <w:r w:rsidRPr="00930447">
        <w:rPr>
          <w:rFonts w:ascii="Times New Roman" w:hAnsi="Times New Roman" w:cs="Times New Roman"/>
        </w:rPr>
        <w:t>Undang</w:t>
      </w:r>
      <w:proofErr w:type="spellEnd"/>
      <w:r w:rsidRPr="00930447">
        <w:rPr>
          <w:rFonts w:ascii="Times New Roman" w:hAnsi="Times New Roman" w:cs="Times New Roman"/>
        </w:rPr>
        <w:t xml:space="preserve"> - </w:t>
      </w:r>
      <w:proofErr w:type="spellStart"/>
      <w:r w:rsidRPr="00930447">
        <w:rPr>
          <w:rFonts w:ascii="Times New Roman" w:hAnsi="Times New Roman" w:cs="Times New Roman"/>
        </w:rPr>
        <w:t>Undang</w:t>
      </w:r>
      <w:proofErr w:type="spellEnd"/>
      <w:r w:rsidRPr="00930447">
        <w:rPr>
          <w:rFonts w:ascii="Times New Roman" w:hAnsi="Times New Roman" w:cs="Times New Roman"/>
        </w:rPr>
        <w:t xml:space="preserve"> </w:t>
      </w:r>
      <w:proofErr w:type="spellStart"/>
      <w:r w:rsidRPr="00930447">
        <w:rPr>
          <w:rFonts w:ascii="Times New Roman" w:hAnsi="Times New Roman" w:cs="Times New Roman"/>
        </w:rPr>
        <w:t>Republik</w:t>
      </w:r>
      <w:proofErr w:type="spellEnd"/>
      <w:r w:rsidRPr="00930447">
        <w:rPr>
          <w:rFonts w:ascii="Times New Roman" w:hAnsi="Times New Roman" w:cs="Times New Roman"/>
        </w:rPr>
        <w:t xml:space="preserve"> Indonesia </w:t>
      </w:r>
      <w:proofErr w:type="spellStart"/>
      <w:r w:rsidRPr="00930447">
        <w:rPr>
          <w:rFonts w:ascii="Times New Roman" w:hAnsi="Times New Roman" w:cs="Times New Roman"/>
        </w:rPr>
        <w:t>Nomor</w:t>
      </w:r>
      <w:proofErr w:type="spellEnd"/>
      <w:r w:rsidRPr="00930447">
        <w:rPr>
          <w:rFonts w:ascii="Times New Roman" w:hAnsi="Times New Roman" w:cs="Times New Roman"/>
        </w:rPr>
        <w:t xml:space="preserve"> 31 </w:t>
      </w:r>
      <w:proofErr w:type="spellStart"/>
      <w:r w:rsidRPr="00930447">
        <w:rPr>
          <w:rFonts w:ascii="Times New Roman" w:hAnsi="Times New Roman" w:cs="Times New Roman"/>
        </w:rPr>
        <w:t>Tahun</w:t>
      </w:r>
      <w:proofErr w:type="spellEnd"/>
      <w:r w:rsidRPr="00930447">
        <w:rPr>
          <w:rFonts w:ascii="Times New Roman" w:hAnsi="Times New Roman" w:cs="Times New Roman"/>
        </w:rPr>
        <w:t xml:space="preserve"> 1997 </w:t>
      </w:r>
      <w:proofErr w:type="spellStart"/>
      <w:r w:rsidRPr="00930447">
        <w:rPr>
          <w:rFonts w:ascii="Times New Roman" w:hAnsi="Times New Roman" w:cs="Times New Roman"/>
        </w:rPr>
        <w:t>Tentang</w:t>
      </w:r>
      <w:proofErr w:type="spellEnd"/>
    </w:p>
    <w:p w14:paraId="63CFDAA7" w14:textId="3F395341" w:rsidR="00930447" w:rsidRPr="00930447" w:rsidRDefault="00930447" w:rsidP="00A2160E">
      <w:pPr>
        <w:pStyle w:val="BodyText"/>
        <w:spacing w:line="360" w:lineRule="auto"/>
        <w:jc w:val="both"/>
        <w:rPr>
          <w:rFonts w:ascii="Times New Roman" w:hAnsi="Times New Roman" w:cs="Times New Roman"/>
        </w:rPr>
      </w:pPr>
      <w:proofErr w:type="spellStart"/>
      <w:r w:rsidRPr="00930447">
        <w:rPr>
          <w:rFonts w:ascii="Times New Roman" w:hAnsi="Times New Roman" w:cs="Times New Roman"/>
        </w:rPr>
        <w:t>Peradilan</w:t>
      </w:r>
      <w:proofErr w:type="spellEnd"/>
      <w:r w:rsidRPr="00930447">
        <w:rPr>
          <w:rFonts w:ascii="Times New Roman" w:hAnsi="Times New Roman" w:cs="Times New Roman"/>
        </w:rPr>
        <w:t xml:space="preserve"> </w:t>
      </w:r>
      <w:proofErr w:type="spellStart"/>
      <w:r w:rsidRPr="00930447">
        <w:rPr>
          <w:rFonts w:ascii="Times New Roman" w:hAnsi="Times New Roman" w:cs="Times New Roman"/>
        </w:rPr>
        <w:t>Militer</w:t>
      </w:r>
      <w:bookmarkEnd w:id="0"/>
      <w:proofErr w:type="spellEnd"/>
    </w:p>
    <w:sectPr w:rsidR="00930447" w:rsidRPr="00930447" w:rsidSect="00FF6A1B">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85F66" w14:textId="77777777" w:rsidR="003D367D" w:rsidRDefault="003D367D" w:rsidP="002A6E73">
      <w:pPr>
        <w:spacing w:after="0" w:line="240" w:lineRule="auto"/>
      </w:pPr>
      <w:r>
        <w:separator/>
      </w:r>
    </w:p>
  </w:endnote>
  <w:endnote w:type="continuationSeparator" w:id="0">
    <w:p w14:paraId="729DB9BD" w14:textId="77777777" w:rsidR="003D367D" w:rsidRDefault="003D367D" w:rsidP="002A6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DE"/>
    <w:family w:val="swiss"/>
    <w:pitch w:val="variable"/>
    <w:sig w:usb0="81000003" w:usb1="00000000" w:usb2="00000000" w:usb3="00000000" w:csb0="00010001" w:csb1="00000000"/>
  </w:font>
  <w:font w:name="Times-Roman">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CCD722" w14:textId="77777777" w:rsidR="003D367D" w:rsidRDefault="003D367D" w:rsidP="002A6E73">
      <w:pPr>
        <w:spacing w:after="0" w:line="240" w:lineRule="auto"/>
      </w:pPr>
      <w:r>
        <w:separator/>
      </w:r>
    </w:p>
  </w:footnote>
  <w:footnote w:type="continuationSeparator" w:id="0">
    <w:p w14:paraId="69324F38" w14:textId="77777777" w:rsidR="003D367D" w:rsidRDefault="003D367D" w:rsidP="002A6E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F44E2"/>
    <w:multiLevelType w:val="hybridMultilevel"/>
    <w:tmpl w:val="A04AE9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6AF2946"/>
    <w:multiLevelType w:val="hybridMultilevel"/>
    <w:tmpl w:val="3E2A48D4"/>
    <w:lvl w:ilvl="0" w:tplc="04210019">
      <w:start w:val="1"/>
      <w:numFmt w:val="lowerLetter"/>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2" w15:restartNumberingAfterBreak="0">
    <w:nsid w:val="0952461E"/>
    <w:multiLevelType w:val="multilevel"/>
    <w:tmpl w:val="4E185382"/>
    <w:lvl w:ilvl="0">
      <w:start w:val="1"/>
      <w:numFmt w:val="decimal"/>
      <w:lvlText w:val="%1."/>
      <w:lvlJc w:val="left"/>
      <w:pPr>
        <w:ind w:left="108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3402" w:hanging="720"/>
      </w:pPr>
      <w:rPr>
        <w:rFonts w:hint="default"/>
      </w:rPr>
    </w:lvl>
    <w:lvl w:ilvl="3">
      <w:start w:val="1"/>
      <w:numFmt w:val="decimal"/>
      <w:isLgl/>
      <w:lvlText w:val="%1.%2.%3.%4"/>
      <w:lvlJc w:val="left"/>
      <w:pPr>
        <w:ind w:left="4743" w:hanging="1080"/>
      </w:pPr>
      <w:rPr>
        <w:rFonts w:hint="default"/>
      </w:rPr>
    </w:lvl>
    <w:lvl w:ilvl="4">
      <w:start w:val="1"/>
      <w:numFmt w:val="decimal"/>
      <w:isLgl/>
      <w:lvlText w:val="%1.%2.%3.%4.%5"/>
      <w:lvlJc w:val="left"/>
      <w:pPr>
        <w:ind w:left="6084" w:hanging="1440"/>
      </w:pPr>
      <w:rPr>
        <w:rFonts w:hint="default"/>
      </w:rPr>
    </w:lvl>
    <w:lvl w:ilvl="5">
      <w:start w:val="1"/>
      <w:numFmt w:val="decimal"/>
      <w:isLgl/>
      <w:lvlText w:val="%1.%2.%3.%4.%5.%6"/>
      <w:lvlJc w:val="left"/>
      <w:pPr>
        <w:ind w:left="7065" w:hanging="1440"/>
      </w:pPr>
      <w:rPr>
        <w:rFonts w:hint="default"/>
      </w:rPr>
    </w:lvl>
    <w:lvl w:ilvl="6">
      <w:start w:val="1"/>
      <w:numFmt w:val="decimal"/>
      <w:isLgl/>
      <w:lvlText w:val="%1.%2.%3.%4.%5.%6.%7"/>
      <w:lvlJc w:val="left"/>
      <w:pPr>
        <w:ind w:left="8406" w:hanging="1800"/>
      </w:pPr>
      <w:rPr>
        <w:rFonts w:hint="default"/>
      </w:rPr>
    </w:lvl>
    <w:lvl w:ilvl="7">
      <w:start w:val="1"/>
      <w:numFmt w:val="decimal"/>
      <w:isLgl/>
      <w:lvlText w:val="%1.%2.%3.%4.%5.%6.%7.%8"/>
      <w:lvlJc w:val="left"/>
      <w:pPr>
        <w:ind w:left="9747" w:hanging="2160"/>
      </w:pPr>
      <w:rPr>
        <w:rFonts w:hint="default"/>
      </w:rPr>
    </w:lvl>
    <w:lvl w:ilvl="8">
      <w:start w:val="1"/>
      <w:numFmt w:val="decimal"/>
      <w:isLgl/>
      <w:lvlText w:val="%1.%2.%3.%4.%5.%6.%7.%8.%9"/>
      <w:lvlJc w:val="left"/>
      <w:pPr>
        <w:ind w:left="11088" w:hanging="2520"/>
      </w:pPr>
      <w:rPr>
        <w:rFonts w:hint="default"/>
      </w:rPr>
    </w:lvl>
  </w:abstractNum>
  <w:abstractNum w:abstractNumId="3" w15:restartNumberingAfterBreak="0">
    <w:nsid w:val="0A964C12"/>
    <w:multiLevelType w:val="hybridMultilevel"/>
    <w:tmpl w:val="1BFE54F0"/>
    <w:lvl w:ilvl="0" w:tplc="FFFFFFFF">
      <w:start w:val="1"/>
      <w:numFmt w:val="decimal"/>
      <w:lvlText w:val="1.%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AA679E"/>
    <w:multiLevelType w:val="multilevel"/>
    <w:tmpl w:val="B07C15C8"/>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5" w15:restartNumberingAfterBreak="0">
    <w:nsid w:val="1B925D85"/>
    <w:multiLevelType w:val="hybridMultilevel"/>
    <w:tmpl w:val="133AD83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15:restartNumberingAfterBreak="0">
    <w:nsid w:val="20FB6810"/>
    <w:multiLevelType w:val="multilevel"/>
    <w:tmpl w:val="30E083FE"/>
    <w:lvl w:ilvl="0">
      <w:start w:val="1"/>
      <w:numFmt w:val="decimal"/>
      <w:lvlText w:val="%1."/>
      <w:lvlJc w:val="left"/>
      <w:pPr>
        <w:ind w:left="1920" w:hanging="360"/>
      </w:pPr>
      <w:rPr>
        <w:rFonts w:ascii="Times New Roman" w:eastAsia="Times New Roman" w:hAnsi="Times New Roman" w:cs="Times New Roman" w:hint="default"/>
        <w:b w:val="0"/>
      </w:rPr>
    </w:lvl>
    <w:lvl w:ilvl="1">
      <w:start w:val="2"/>
      <w:numFmt w:val="decimal"/>
      <w:isLgl/>
      <w:lvlText w:val="%1.%2"/>
      <w:lvlJc w:val="left"/>
      <w:pPr>
        <w:ind w:left="2421" w:hanging="720"/>
      </w:pPr>
      <w:rPr>
        <w:rFonts w:hint="default"/>
      </w:rPr>
    </w:lvl>
    <w:lvl w:ilvl="2">
      <w:start w:val="1"/>
      <w:numFmt w:val="decimal"/>
      <w:isLgl/>
      <w:lvlText w:val="%1.%2.%3"/>
      <w:lvlJc w:val="left"/>
      <w:pPr>
        <w:ind w:left="2562" w:hanging="720"/>
      </w:pPr>
      <w:rPr>
        <w:rFonts w:hint="default"/>
      </w:rPr>
    </w:lvl>
    <w:lvl w:ilvl="3">
      <w:start w:val="1"/>
      <w:numFmt w:val="decimal"/>
      <w:isLgl/>
      <w:lvlText w:val="%1.%2.%3.%4"/>
      <w:lvlJc w:val="left"/>
      <w:pPr>
        <w:ind w:left="3063" w:hanging="1080"/>
      </w:pPr>
      <w:rPr>
        <w:rFonts w:hint="default"/>
      </w:rPr>
    </w:lvl>
    <w:lvl w:ilvl="4">
      <w:start w:val="1"/>
      <w:numFmt w:val="decimal"/>
      <w:isLgl/>
      <w:lvlText w:val="%1.%2.%3.%4.%5"/>
      <w:lvlJc w:val="left"/>
      <w:pPr>
        <w:ind w:left="3564" w:hanging="1440"/>
      </w:pPr>
      <w:rPr>
        <w:rFonts w:hint="default"/>
      </w:rPr>
    </w:lvl>
    <w:lvl w:ilvl="5">
      <w:start w:val="1"/>
      <w:numFmt w:val="decimal"/>
      <w:isLgl/>
      <w:lvlText w:val="%1.%2.%3.%4.%5.%6"/>
      <w:lvlJc w:val="left"/>
      <w:pPr>
        <w:ind w:left="3705" w:hanging="1440"/>
      </w:pPr>
      <w:rPr>
        <w:rFonts w:hint="default"/>
      </w:rPr>
    </w:lvl>
    <w:lvl w:ilvl="6">
      <w:start w:val="1"/>
      <w:numFmt w:val="decimal"/>
      <w:isLgl/>
      <w:lvlText w:val="%1.%2.%3.%4.%5.%6.%7"/>
      <w:lvlJc w:val="left"/>
      <w:pPr>
        <w:ind w:left="4206" w:hanging="1800"/>
      </w:pPr>
      <w:rPr>
        <w:rFonts w:hint="default"/>
      </w:rPr>
    </w:lvl>
    <w:lvl w:ilvl="7">
      <w:start w:val="1"/>
      <w:numFmt w:val="decimal"/>
      <w:isLgl/>
      <w:lvlText w:val="%1.%2.%3.%4.%5.%6.%7.%8"/>
      <w:lvlJc w:val="left"/>
      <w:pPr>
        <w:ind w:left="4707" w:hanging="2160"/>
      </w:pPr>
      <w:rPr>
        <w:rFonts w:hint="default"/>
      </w:rPr>
    </w:lvl>
    <w:lvl w:ilvl="8">
      <w:start w:val="1"/>
      <w:numFmt w:val="decimal"/>
      <w:isLgl/>
      <w:lvlText w:val="%1.%2.%3.%4.%5.%6.%7.%8.%9"/>
      <w:lvlJc w:val="left"/>
      <w:pPr>
        <w:ind w:left="5208" w:hanging="2520"/>
      </w:pPr>
      <w:rPr>
        <w:rFonts w:hint="default"/>
      </w:rPr>
    </w:lvl>
  </w:abstractNum>
  <w:abstractNum w:abstractNumId="7" w15:restartNumberingAfterBreak="0">
    <w:nsid w:val="2766363F"/>
    <w:multiLevelType w:val="hybridMultilevel"/>
    <w:tmpl w:val="BD52730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D17746D"/>
    <w:multiLevelType w:val="hybridMultilevel"/>
    <w:tmpl w:val="68CCC16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40B3A40"/>
    <w:multiLevelType w:val="hybridMultilevel"/>
    <w:tmpl w:val="A8F2CC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37262C"/>
    <w:multiLevelType w:val="hybridMultilevel"/>
    <w:tmpl w:val="FD52EB72"/>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378121B8"/>
    <w:multiLevelType w:val="hybridMultilevel"/>
    <w:tmpl w:val="76E01134"/>
    <w:lvl w:ilvl="0" w:tplc="B0A8B4FA">
      <w:start w:val="1"/>
      <w:numFmt w:val="decimal"/>
      <w:lvlText w:val="%1)"/>
      <w:lvlJc w:val="left"/>
      <w:pPr>
        <w:ind w:left="186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7E5115F"/>
    <w:multiLevelType w:val="hybridMultilevel"/>
    <w:tmpl w:val="15D4D32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8BF57C4"/>
    <w:multiLevelType w:val="multilevel"/>
    <w:tmpl w:val="8DFA5496"/>
    <w:lvl w:ilvl="0">
      <w:start w:val="1"/>
      <w:numFmt w:val="decimal"/>
      <w:lvlText w:val="%1."/>
      <w:lvlJc w:val="left"/>
      <w:pPr>
        <w:tabs>
          <w:tab w:val="num" w:pos="720"/>
        </w:tabs>
        <w:ind w:left="720" w:hanging="360"/>
      </w:pPr>
      <w:rPr>
        <w:rFonts w:ascii="Tahoma" w:eastAsia="Times New Roman" w:hAnsi="Tahoma" w:cs="Tahoma"/>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ascii="Times New Roman" w:hAnsi="Times New Roman" w:cs="Times New Roman" w:hint="default"/>
        <w:sz w:val="24"/>
        <w:szCs w:val="24"/>
      </w:rPr>
    </w:lvl>
    <w:lvl w:ilvl="3">
      <w:start w:val="3"/>
      <w:numFmt w:val="decimal"/>
      <w:lvlText w:val="%4"/>
      <w:lvlJc w:val="left"/>
      <w:pPr>
        <w:ind w:left="2880" w:hanging="360"/>
      </w:pPr>
      <w:rPr>
        <w:rFonts w:hint="default"/>
      </w:rPr>
    </w:lvl>
    <w:lvl w:ilvl="4">
      <w:start w:val="1"/>
      <w:numFmt w:val="decimal"/>
      <w:lvlText w:val="(%5)"/>
      <w:lvlJc w:val="left"/>
      <w:pPr>
        <w:ind w:left="3675" w:hanging="435"/>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F36778"/>
    <w:multiLevelType w:val="hybridMultilevel"/>
    <w:tmpl w:val="00B2E5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496862"/>
    <w:multiLevelType w:val="hybridMultilevel"/>
    <w:tmpl w:val="AD90FBC0"/>
    <w:lvl w:ilvl="0" w:tplc="B64E77F0">
      <w:start w:val="2"/>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78051EFD"/>
    <w:multiLevelType w:val="hybridMultilevel"/>
    <w:tmpl w:val="2BF23D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10"/>
  </w:num>
  <w:num w:numId="4">
    <w:abstractNumId w:val="11"/>
  </w:num>
  <w:num w:numId="5">
    <w:abstractNumId w:val="9"/>
  </w:num>
  <w:num w:numId="6">
    <w:abstractNumId w:val="5"/>
  </w:num>
  <w:num w:numId="7">
    <w:abstractNumId w:val="7"/>
  </w:num>
  <w:num w:numId="8">
    <w:abstractNumId w:val="16"/>
  </w:num>
  <w:num w:numId="9">
    <w:abstractNumId w:val="15"/>
  </w:num>
  <w:num w:numId="10">
    <w:abstractNumId w:val="8"/>
  </w:num>
  <w:num w:numId="11">
    <w:abstractNumId w:val="1"/>
  </w:num>
  <w:num w:numId="12">
    <w:abstractNumId w:val="13"/>
  </w:num>
  <w:num w:numId="13">
    <w:abstractNumId w:val="6"/>
  </w:num>
  <w:num w:numId="14">
    <w:abstractNumId w:val="4"/>
  </w:num>
  <w:num w:numId="15">
    <w:abstractNumId w:val="2"/>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7552"/>
    <w:rsid w:val="00010E45"/>
    <w:rsid w:val="00193AD6"/>
    <w:rsid w:val="001C34A0"/>
    <w:rsid w:val="00254C42"/>
    <w:rsid w:val="002A6E73"/>
    <w:rsid w:val="002C7C53"/>
    <w:rsid w:val="00350002"/>
    <w:rsid w:val="003D367D"/>
    <w:rsid w:val="004501DE"/>
    <w:rsid w:val="00603CFB"/>
    <w:rsid w:val="00607552"/>
    <w:rsid w:val="00697890"/>
    <w:rsid w:val="00755CCB"/>
    <w:rsid w:val="00755F1C"/>
    <w:rsid w:val="00761B53"/>
    <w:rsid w:val="00793532"/>
    <w:rsid w:val="007A1AFE"/>
    <w:rsid w:val="007C5B68"/>
    <w:rsid w:val="00814F56"/>
    <w:rsid w:val="0081552E"/>
    <w:rsid w:val="008450D3"/>
    <w:rsid w:val="008D2969"/>
    <w:rsid w:val="008D440E"/>
    <w:rsid w:val="00930447"/>
    <w:rsid w:val="00A2160E"/>
    <w:rsid w:val="00AA43C1"/>
    <w:rsid w:val="00B167D0"/>
    <w:rsid w:val="00C53C0A"/>
    <w:rsid w:val="00D57BAF"/>
    <w:rsid w:val="00EC1E8E"/>
    <w:rsid w:val="00FB7D33"/>
    <w:rsid w:val="00FF6A1B"/>
  </w:rsids>
  <m:mathPr>
    <m:mathFont m:val="Cambria Math"/>
    <m:brkBin m:val="before"/>
    <m:brkBinSub m:val="--"/>
    <m:smallFrac m:val="0"/>
    <m:dispDef/>
    <m:lMargin m:val="0"/>
    <m:rMargin m:val="0"/>
    <m:defJc m:val="centerGroup"/>
    <m:wrapIndent m:val="1440"/>
    <m:intLim m:val="subSup"/>
    <m:naryLim m:val="undOvr"/>
  </m:mathPr>
  <w:themeFontLang w:val="id-ID"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5D3F5"/>
  <w15:chartTrackingRefBased/>
  <w15:docId w15:val="{DE933D9F-2E19-4DB4-AAA8-03B79D59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8"/>
        <w:lang w:val="id-ID"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552"/>
    <w:pPr>
      <w:spacing w:after="200" w:line="276" w:lineRule="auto"/>
    </w:pPr>
    <w:rPr>
      <w:kern w:val="0"/>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7552"/>
    <w:rPr>
      <w:color w:val="0563C1" w:themeColor="hyperlink"/>
      <w:u w:val="single"/>
    </w:rPr>
  </w:style>
  <w:style w:type="character" w:styleId="UnresolvedMention">
    <w:name w:val="Unresolved Mention"/>
    <w:basedOn w:val="DefaultParagraphFont"/>
    <w:uiPriority w:val="99"/>
    <w:semiHidden/>
    <w:unhideWhenUsed/>
    <w:rsid w:val="00607552"/>
    <w:rPr>
      <w:color w:val="605E5C"/>
      <w:shd w:val="clear" w:color="auto" w:fill="E1DFDD"/>
    </w:rPr>
  </w:style>
  <w:style w:type="paragraph" w:customStyle="1" w:styleId="Default">
    <w:name w:val="Default"/>
    <w:rsid w:val="00254C42"/>
    <w:pPr>
      <w:autoSpaceDE w:val="0"/>
      <w:autoSpaceDN w:val="0"/>
      <w:adjustRightInd w:val="0"/>
      <w:spacing w:after="0" w:line="240" w:lineRule="auto"/>
    </w:pPr>
    <w:rPr>
      <w:rFonts w:ascii="Tahoma" w:hAnsi="Tahoma" w:cs="Tahoma"/>
      <w:color w:val="000000"/>
      <w:kern w:val="0"/>
      <w:sz w:val="24"/>
      <w:szCs w:val="24"/>
      <w:lang w:bidi="ar-SA"/>
    </w:rPr>
  </w:style>
  <w:style w:type="paragraph" w:styleId="FootnoteText">
    <w:name w:val="footnote text"/>
    <w:basedOn w:val="Normal"/>
    <w:link w:val="FootnoteTextChar"/>
    <w:uiPriority w:val="99"/>
    <w:unhideWhenUsed/>
    <w:rsid w:val="002A6E73"/>
    <w:pPr>
      <w:spacing w:after="0" w:line="240" w:lineRule="auto"/>
    </w:pPr>
    <w:rPr>
      <w:sz w:val="20"/>
      <w:szCs w:val="20"/>
      <w:lang w:val="id-ID"/>
    </w:rPr>
  </w:style>
  <w:style w:type="character" w:customStyle="1" w:styleId="FootnoteTextChar">
    <w:name w:val="Footnote Text Char"/>
    <w:basedOn w:val="DefaultParagraphFont"/>
    <w:link w:val="FootnoteText"/>
    <w:uiPriority w:val="99"/>
    <w:rsid w:val="002A6E73"/>
    <w:rPr>
      <w:kern w:val="0"/>
      <w:sz w:val="20"/>
      <w:szCs w:val="20"/>
      <w:lang w:bidi="ar-SA"/>
    </w:rPr>
  </w:style>
  <w:style w:type="character" w:styleId="FootnoteReference">
    <w:name w:val="footnote reference"/>
    <w:basedOn w:val="DefaultParagraphFont"/>
    <w:uiPriority w:val="99"/>
    <w:semiHidden/>
    <w:unhideWhenUsed/>
    <w:rsid w:val="002A6E73"/>
    <w:rPr>
      <w:vertAlign w:val="superscript"/>
    </w:rPr>
  </w:style>
  <w:style w:type="paragraph" w:styleId="BodyText">
    <w:name w:val="Body Text"/>
    <w:basedOn w:val="Normal"/>
    <w:link w:val="BodyTextChar"/>
    <w:uiPriority w:val="1"/>
    <w:qFormat/>
    <w:rsid w:val="00193AD6"/>
    <w:pPr>
      <w:widowControl w:val="0"/>
      <w:autoSpaceDE w:val="0"/>
      <w:autoSpaceDN w:val="0"/>
      <w:spacing w:after="0" w:line="240" w:lineRule="auto"/>
    </w:pPr>
    <w:rPr>
      <w:rFonts w:ascii="Tahoma" w:eastAsia="Tahoma" w:hAnsi="Tahoma" w:cs="Tahoma"/>
    </w:rPr>
  </w:style>
  <w:style w:type="character" w:customStyle="1" w:styleId="BodyTextChar">
    <w:name w:val="Body Text Char"/>
    <w:basedOn w:val="DefaultParagraphFont"/>
    <w:link w:val="BodyText"/>
    <w:uiPriority w:val="1"/>
    <w:rsid w:val="00193AD6"/>
    <w:rPr>
      <w:rFonts w:ascii="Tahoma" w:eastAsia="Tahoma" w:hAnsi="Tahoma" w:cs="Tahoma"/>
      <w:kern w:val="0"/>
      <w:szCs w:val="22"/>
      <w:lang w:val="en-US" w:bidi="ar-SA"/>
    </w:rPr>
  </w:style>
  <w:style w:type="paragraph" w:styleId="ListParagraph">
    <w:name w:val="List Paragraph"/>
    <w:aliases w:val="Body of text,Colorful List - Accent 11,List Paragraph1,HEADING 1,Medium Grid 1 - Accent 21,Body of text+1,Body of text+2,Body of text+3,List Paragraph11,Body of textCxSp,List Paragraph Char Char Char,List Paragraph Char Char,soal jawab"/>
    <w:basedOn w:val="Normal"/>
    <w:link w:val="ListParagraphChar"/>
    <w:uiPriority w:val="34"/>
    <w:qFormat/>
    <w:rsid w:val="00193AD6"/>
    <w:pPr>
      <w:ind w:left="720"/>
      <w:contextualSpacing/>
    </w:pPr>
  </w:style>
  <w:style w:type="character" w:customStyle="1" w:styleId="ListParagraphChar">
    <w:name w:val="List Paragraph Char"/>
    <w:aliases w:val="Body of text Char,Colorful List - Accent 11 Char,List Paragraph1 Char,HEADING 1 Char,Medium Grid 1 - Accent 21 Char,Body of text+1 Char,Body of text+2 Char,Body of text+3 Char,List Paragraph11 Char,Body of textCxSp Char"/>
    <w:link w:val="ListParagraph"/>
    <w:uiPriority w:val="34"/>
    <w:qFormat/>
    <w:locked/>
    <w:rsid w:val="00193AD6"/>
    <w:rPr>
      <w:kern w:val="0"/>
      <w:szCs w:val="22"/>
      <w:lang w:val="en-US" w:bidi="ar-SA"/>
    </w:rPr>
  </w:style>
  <w:style w:type="paragraph" w:styleId="Header">
    <w:name w:val="header"/>
    <w:basedOn w:val="Normal"/>
    <w:link w:val="HeaderChar"/>
    <w:uiPriority w:val="99"/>
    <w:unhideWhenUsed/>
    <w:rsid w:val="007935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532"/>
    <w:rPr>
      <w:kern w:val="0"/>
      <w:szCs w:val="22"/>
      <w:lang w:val="en-US" w:bidi="ar-SA"/>
    </w:rPr>
  </w:style>
  <w:style w:type="paragraph" w:styleId="Footer">
    <w:name w:val="footer"/>
    <w:basedOn w:val="Normal"/>
    <w:link w:val="FooterChar"/>
    <w:uiPriority w:val="99"/>
    <w:unhideWhenUsed/>
    <w:rsid w:val="007935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532"/>
    <w:rPr>
      <w:kern w:val="0"/>
      <w:szCs w:val="22"/>
      <w:lang w:val="en-US" w:bidi="ar-SA"/>
    </w:rPr>
  </w:style>
  <w:style w:type="character" w:customStyle="1" w:styleId="markedcontent">
    <w:name w:val="markedcontent"/>
    <w:basedOn w:val="DefaultParagraphFont"/>
    <w:rsid w:val="00010E45"/>
  </w:style>
  <w:style w:type="character" w:customStyle="1" w:styleId="fontstyle01">
    <w:name w:val="fontstyle01"/>
    <w:basedOn w:val="DefaultParagraphFont"/>
    <w:rsid w:val="00930447"/>
    <w:rPr>
      <w:rFonts w:ascii="Times-Roman" w:hAnsi="Times-Roman" w:hint="default"/>
      <w:b w:val="0"/>
      <w:bCs w:val="0"/>
      <w:i w:val="0"/>
      <w:iCs w:val="0"/>
      <w:color w:val="22222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pository.radenfatah.ac.id/9093/3/BAB%20II.pdf" TargetMode="External"/><Relationship Id="rId13" Type="http://schemas.openxmlformats.org/officeDocument/2006/relationships/hyperlink" Target="http://repository.lppm.unila.ac.id/15660/1/HUKUM%20PERADILAN%20MILITER.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hafabauwel@gmail.com" TargetMode="External"/><Relationship Id="rId12" Type="http://schemas.openxmlformats.org/officeDocument/2006/relationships/hyperlink" Target="http://pkbh.uad.ac.id/penegakan-huku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jurnal.um-tapsel.ac.id/index.php/Justitia/article/view/765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w.uii.ac.id/wp-content/uploads/2013/01/FH-UII-PROSES-PENYELESAIAN-PERKARA-TINDAK-PIDANA-MILITER-YANG-TIDAK.pdf" TargetMode="External"/><Relationship Id="rId5" Type="http://schemas.openxmlformats.org/officeDocument/2006/relationships/footnotes" Target="footnotes.xml"/><Relationship Id="rId15" Type="http://schemas.openxmlformats.org/officeDocument/2006/relationships/hyperlink" Target="http://www.abdulrachmadbudiono.lecture.ub.ac.id/files/2015/09/ILMU-HUKUM-DAN-PENELITIAN-HUKUM-makalah-nov-08.pdf" TargetMode="External"/><Relationship Id="rId10" Type="http://schemas.openxmlformats.org/officeDocument/2006/relationships/hyperlink" Target="https://journal.unita.ac.id/index.php/yustitia/article/view/152" TargetMode="External"/><Relationship Id="rId4" Type="http://schemas.openxmlformats.org/officeDocument/2006/relationships/webSettings" Target="webSettings.xml"/><Relationship Id="rId9" Type="http://schemas.openxmlformats.org/officeDocument/2006/relationships/hyperlink" Target="file:///C:/Users/FORENSIK/AppData/Local/Temp/2980-Article%20Text-14173-1-10-20210301.pdf" TargetMode="External"/><Relationship Id="rId14" Type="http://schemas.openxmlformats.org/officeDocument/2006/relationships/hyperlink" Target="http://repository.umy.ac.id/bitstream/handle/123456789/35562/7.%20BAB%203.pdf?sequence=6&amp;isAllowed=y"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11</Pages>
  <Words>3128</Words>
  <Characters>17832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 supriadi</dc:creator>
  <cp:keywords/>
  <dc:description/>
  <cp:lastModifiedBy>Avita</cp:lastModifiedBy>
  <cp:revision>7</cp:revision>
  <dcterms:created xsi:type="dcterms:W3CDTF">2023-12-11T14:40:00Z</dcterms:created>
  <dcterms:modified xsi:type="dcterms:W3CDTF">2024-06-11T13:04:00Z</dcterms:modified>
</cp:coreProperties>
</file>